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CF2B9" w14:textId="77777777" w:rsidR="00B27589" w:rsidRDefault="00B27589" w:rsidP="00396929">
      <w:pPr>
        <w:pStyle w:val="Normal-pool"/>
      </w:pPr>
    </w:p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4"/>
        <w:gridCol w:w="498"/>
        <w:gridCol w:w="834"/>
        <w:gridCol w:w="971"/>
        <w:gridCol w:w="2350"/>
        <w:gridCol w:w="695"/>
        <w:gridCol w:w="558"/>
        <w:gridCol w:w="1627"/>
      </w:tblGrid>
      <w:tr w:rsidR="00396929" w:rsidRPr="008C00D6" w14:paraId="03107217" w14:textId="77777777" w:rsidTr="000D51D4">
        <w:trPr>
          <w:cantSplit/>
          <w:trHeight w:val="1079"/>
          <w:jc w:val="right"/>
        </w:trPr>
        <w:tc>
          <w:tcPr>
            <w:tcW w:w="1526" w:type="dxa"/>
          </w:tcPr>
          <w:p w14:paraId="43289B2B" w14:textId="77777777" w:rsidR="00396929" w:rsidRPr="00024C14" w:rsidRDefault="00396929" w:rsidP="000D51D4">
            <w:pPr>
              <w:pStyle w:val="Normal-pool"/>
              <w:rPr>
                <w:rFonts w:ascii="Arial" w:hAnsi="Arial" w:cs="Arial"/>
                <w:b/>
                <w:sz w:val="27"/>
                <w:szCs w:val="27"/>
              </w:rPr>
            </w:pP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07D5930C" w14:textId="77777777" w:rsidR="00396929" w:rsidRPr="0081483A" w:rsidRDefault="00396929" w:rsidP="000D51D4">
            <w:pPr>
              <w:pStyle w:val="Normal-pool"/>
              <w:ind w:left="-108"/>
              <w:jc w:val="both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1C01F9CF" wp14:editId="12D92E34">
                  <wp:extent cx="539115" cy="470535"/>
                  <wp:effectExtent l="0" t="0" r="0" b="0"/>
                  <wp:docPr id="11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776DF58" w14:textId="77777777" w:rsidR="00396929" w:rsidRPr="0081483A" w:rsidRDefault="00396929" w:rsidP="000D51D4">
            <w:pPr>
              <w:pStyle w:val="Normal-pool"/>
              <w:ind w:left="-108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30CE369E" wp14:editId="721207F0">
                  <wp:extent cx="464185" cy="491490"/>
                  <wp:effectExtent l="0" t="0" r="0" b="0"/>
                  <wp:docPr id="9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662FE59" w14:textId="77777777" w:rsidR="00396929" w:rsidRPr="0081483A" w:rsidRDefault="00396929" w:rsidP="000D51D4">
            <w:pPr>
              <w:pStyle w:val="Normal-pool"/>
              <w:ind w:left="-108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38C77966" wp14:editId="57891798">
                  <wp:extent cx="573405" cy="477520"/>
                  <wp:effectExtent l="0" t="0" r="0" b="0"/>
                  <wp:docPr id="8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EC46BD4" w14:textId="77777777" w:rsidR="00396929" w:rsidRPr="0081483A" w:rsidRDefault="00396929" w:rsidP="000D51D4">
            <w:pPr>
              <w:pStyle w:val="Normal-pool"/>
              <w:ind w:left="-108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415AFE61" wp14:editId="5ADDB91C">
                  <wp:extent cx="1521460" cy="52514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0699982" w14:textId="77777777" w:rsidR="00396929" w:rsidRPr="0081483A" w:rsidRDefault="00396929" w:rsidP="000D51D4">
            <w:pPr>
              <w:pStyle w:val="Normal-pool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07135A44" wp14:editId="0C7A962F">
                  <wp:extent cx="286385" cy="559435"/>
                  <wp:effectExtent l="0" t="0" r="0" b="0"/>
                  <wp:docPr id="3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2BC82" w14:textId="77777777" w:rsidR="00396929" w:rsidRPr="0081483A" w:rsidRDefault="00396929" w:rsidP="000D51D4">
            <w:pPr>
              <w:pStyle w:val="Normal-pool"/>
            </w:pPr>
          </w:p>
        </w:tc>
        <w:tc>
          <w:tcPr>
            <w:tcW w:w="1666" w:type="dxa"/>
          </w:tcPr>
          <w:p w14:paraId="2B76AE7B" w14:textId="77777777" w:rsidR="00396929" w:rsidRPr="00024C14" w:rsidRDefault="00396929" w:rsidP="000D51D4">
            <w:pPr>
              <w:pStyle w:val="Normal-pool"/>
              <w:rPr>
                <w:rFonts w:ascii="Arial" w:hAnsi="Arial" w:cs="Arial"/>
                <w:b/>
                <w:sz w:val="64"/>
                <w:szCs w:val="64"/>
              </w:rPr>
            </w:pPr>
            <w:r w:rsidRPr="00024C14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396929" w:rsidRPr="008C00D6" w14:paraId="1E9A5538" w14:textId="77777777" w:rsidTr="000D51D4">
        <w:trPr>
          <w:cantSplit/>
          <w:trHeight w:val="282"/>
          <w:jc w:val="right"/>
        </w:trPr>
        <w:tc>
          <w:tcPr>
            <w:tcW w:w="1526" w:type="dxa"/>
            <w:tcBorders>
              <w:bottom w:val="single" w:sz="2" w:space="0" w:color="auto"/>
            </w:tcBorders>
          </w:tcPr>
          <w:p w14:paraId="28F581D2" w14:textId="77777777" w:rsidR="00396929" w:rsidRPr="0081483A" w:rsidRDefault="00396929" w:rsidP="000D51D4">
            <w:pPr>
              <w:pStyle w:val="Normal-pool"/>
              <w:rPr>
                <w:noProof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14:paraId="6D82283C" w14:textId="77777777" w:rsidR="00396929" w:rsidRPr="00EA5E72" w:rsidRDefault="00396929" w:rsidP="000D51D4">
            <w:pPr>
              <w:pStyle w:val="Normal-pool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auto"/>
            </w:tcBorders>
          </w:tcPr>
          <w:p w14:paraId="354E7990" w14:textId="77777777" w:rsidR="00396929" w:rsidRPr="005F06C5" w:rsidRDefault="00396929" w:rsidP="000D51D4">
            <w:pPr>
              <w:pStyle w:val="Normal-pool"/>
              <w:rPr>
                <w:sz w:val="24"/>
                <w:szCs w:val="24"/>
              </w:rPr>
            </w:pPr>
            <w:r w:rsidRPr="005F06C5">
              <w:rPr>
                <w:b/>
                <w:sz w:val="24"/>
                <w:szCs w:val="24"/>
              </w:rPr>
              <w:t>IPBES</w:t>
            </w:r>
            <w:r w:rsidRPr="005F06C5">
              <w:t>/</w:t>
            </w:r>
            <w:r w:rsidR="005F06C5" w:rsidRPr="005F06C5">
              <w:t>7</w:t>
            </w:r>
            <w:r w:rsidRPr="005F06C5">
              <w:t>/</w:t>
            </w:r>
            <w:r w:rsidR="005F06C5" w:rsidRPr="005F06C5">
              <w:t>1</w:t>
            </w:r>
          </w:p>
        </w:tc>
      </w:tr>
      <w:tr w:rsidR="00396929" w:rsidRPr="008C00D6" w14:paraId="44558741" w14:textId="77777777" w:rsidTr="000D51D4">
        <w:trPr>
          <w:cantSplit/>
          <w:trHeight w:val="1433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1C3F8E6" w14:textId="77777777" w:rsidR="00396929" w:rsidRPr="0081483A" w:rsidRDefault="00396929" w:rsidP="000D51D4">
            <w:pPr>
              <w:pStyle w:val="Normal-pool"/>
              <w:spacing w:before="240" w:after="240"/>
              <w:rPr>
                <w:sz w:val="28"/>
                <w:szCs w:val="28"/>
              </w:rPr>
            </w:pPr>
            <w:r w:rsidRPr="0039692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E03462" wp14:editId="15466CFE">
                  <wp:extent cx="1112520" cy="51879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763041D4" w14:textId="77777777" w:rsidR="00396929" w:rsidRPr="00024C14" w:rsidRDefault="00396929" w:rsidP="000D51D4">
            <w:pPr>
              <w:pStyle w:val="Normal-pool"/>
              <w:spacing w:before="120" w:after="240"/>
              <w:rPr>
                <w:rFonts w:ascii="Arial" w:hAnsi="Arial" w:cs="Arial"/>
                <w:b/>
              </w:rPr>
            </w:pPr>
            <w:r w:rsidRPr="00024C14">
              <w:rPr>
                <w:rFonts w:ascii="Arial" w:hAnsi="Arial" w:cs="Arial"/>
                <w:b/>
                <w:sz w:val="28"/>
                <w:szCs w:val="28"/>
              </w:rPr>
              <w:t>Intergovernmental Science-Policy Platform on Biodiversity and Ecosystem Services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45A5DA6" w14:textId="77777777" w:rsidR="00396929" w:rsidRPr="005F06C5" w:rsidRDefault="00396929" w:rsidP="00471270">
            <w:pPr>
              <w:pStyle w:val="Normal-pool"/>
              <w:spacing w:before="120"/>
            </w:pPr>
            <w:r w:rsidRPr="005F06C5">
              <w:t>Distr.: General</w:t>
            </w:r>
            <w:r w:rsidR="005F06C5">
              <w:t xml:space="preserve"> </w:t>
            </w:r>
            <w:r w:rsidRPr="005F06C5">
              <w:br/>
            </w:r>
            <w:r w:rsidR="005F06C5">
              <w:t>4</w:t>
            </w:r>
            <w:r w:rsidRPr="005F06C5">
              <w:t xml:space="preserve"> </w:t>
            </w:r>
            <w:r w:rsidR="005F06C5">
              <w:t>September</w:t>
            </w:r>
            <w:r w:rsidRPr="005F06C5">
              <w:t xml:space="preserve"> </w:t>
            </w:r>
            <w:r w:rsidR="005F06C5">
              <w:t>2018</w:t>
            </w:r>
          </w:p>
          <w:p w14:paraId="09C7780F" w14:textId="77777777" w:rsidR="00396929" w:rsidRPr="005F06C5" w:rsidRDefault="00396929" w:rsidP="00471270">
            <w:pPr>
              <w:pStyle w:val="Normal-pool"/>
              <w:spacing w:before="120"/>
            </w:pPr>
            <w:r w:rsidRPr="005F06C5">
              <w:t>Original: English</w:t>
            </w:r>
          </w:p>
        </w:tc>
      </w:tr>
    </w:tbl>
    <w:p w14:paraId="20329E1C" w14:textId="77777777" w:rsidR="00396929" w:rsidRPr="009379B9" w:rsidRDefault="00396929" w:rsidP="00396929">
      <w:pPr>
        <w:pStyle w:val="AATitle"/>
      </w:pPr>
      <w:r w:rsidRPr="009379B9">
        <w:t>Plenary of the Intergovernmental Science-Policy</w:t>
      </w:r>
    </w:p>
    <w:p w14:paraId="50E85550" w14:textId="77777777" w:rsidR="00396929" w:rsidRPr="009379B9" w:rsidRDefault="00396929" w:rsidP="00396929">
      <w:pPr>
        <w:pStyle w:val="AATitle"/>
      </w:pPr>
      <w:r w:rsidRPr="009379B9">
        <w:t xml:space="preserve">Platform on </w:t>
      </w:r>
      <w:r w:rsidRPr="00024C14">
        <w:t>Biodiversity</w:t>
      </w:r>
      <w:r w:rsidRPr="009379B9">
        <w:t xml:space="preserve"> and Ecosystem Services</w:t>
      </w:r>
    </w:p>
    <w:p w14:paraId="7C1DC04A" w14:textId="77777777" w:rsidR="00396929" w:rsidRPr="009379B9" w:rsidRDefault="005F06C5" w:rsidP="00396929">
      <w:pPr>
        <w:pStyle w:val="AATitle"/>
      </w:pPr>
      <w:r>
        <w:t>Seven</w:t>
      </w:r>
      <w:r w:rsidRPr="009F496D">
        <w:t xml:space="preserve">th </w:t>
      </w:r>
      <w:r w:rsidR="00396929" w:rsidRPr="00024C14">
        <w:t>session</w:t>
      </w:r>
    </w:p>
    <w:p w14:paraId="1C66DC1C" w14:textId="72FA6B28" w:rsidR="00396929" w:rsidRDefault="005F06C5" w:rsidP="005F06C5">
      <w:pPr>
        <w:pStyle w:val="AATitle"/>
        <w:rPr>
          <w:b w:val="0"/>
        </w:rPr>
      </w:pPr>
      <w:r w:rsidRPr="005F06C5">
        <w:rPr>
          <w:b w:val="0"/>
          <w:lang w:eastAsia="ja-JP"/>
        </w:rPr>
        <w:t>Paris, 29 April–4 May 2019</w:t>
      </w:r>
    </w:p>
    <w:p w14:paraId="3116D026" w14:textId="77777777" w:rsidR="005F06C5" w:rsidRPr="005F06C5" w:rsidRDefault="005F06C5" w:rsidP="005F06C5">
      <w:pPr>
        <w:pStyle w:val="BBTitle"/>
        <w:rPr>
          <w:b w:val="0"/>
        </w:rPr>
      </w:pPr>
      <w:r w:rsidRPr="005F06C5">
        <w:t>Provisional agenda</w:t>
      </w:r>
    </w:p>
    <w:p w14:paraId="533C2190" w14:textId="77777777" w:rsidR="005F06C5" w:rsidRPr="005F06C5" w:rsidRDefault="005F06C5" w:rsidP="005F06C5">
      <w:pPr>
        <w:pStyle w:val="Normalnumber"/>
        <w:tabs>
          <w:tab w:val="clear" w:pos="1814"/>
        </w:tabs>
        <w:ind w:left="1843" w:hanging="596"/>
      </w:pPr>
      <w:r w:rsidRPr="005F06C5">
        <w:t xml:space="preserve">Opening of the </w:t>
      </w:r>
      <w:bookmarkStart w:id="0" w:name="_GoBack"/>
      <w:bookmarkEnd w:id="0"/>
      <w:r w:rsidRPr="005F06C5">
        <w:t>session.</w:t>
      </w:r>
    </w:p>
    <w:p w14:paraId="44E07066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>Organizational matters:</w:t>
      </w:r>
    </w:p>
    <w:p w14:paraId="7144BFC9" w14:textId="77777777" w:rsidR="005F06C5" w:rsidRPr="009379B9" w:rsidRDefault="005F06C5" w:rsidP="005F06C5">
      <w:pPr>
        <w:pStyle w:val="Normalnumber"/>
        <w:numPr>
          <w:ilvl w:val="1"/>
          <w:numId w:val="42"/>
        </w:numPr>
        <w:tabs>
          <w:tab w:val="clear" w:pos="1814"/>
        </w:tabs>
      </w:pPr>
      <w:r w:rsidRPr="009379B9">
        <w:t>Adoption of the agenda and organization of work;</w:t>
      </w:r>
    </w:p>
    <w:p w14:paraId="757E6DD7" w14:textId="77777777" w:rsidR="005F06C5" w:rsidRPr="009379B9" w:rsidRDefault="005F06C5" w:rsidP="005F06C5">
      <w:pPr>
        <w:pStyle w:val="Normalnumber"/>
        <w:numPr>
          <w:ilvl w:val="1"/>
          <w:numId w:val="42"/>
        </w:numPr>
        <w:tabs>
          <w:tab w:val="clear" w:pos="1814"/>
        </w:tabs>
      </w:pPr>
      <w:r w:rsidRPr="009379B9">
        <w:t>Status of the membership of the Platform;</w:t>
      </w:r>
    </w:p>
    <w:p w14:paraId="0E48B9A2" w14:textId="77777777" w:rsidR="005F06C5" w:rsidRPr="009379B9" w:rsidRDefault="005F06C5" w:rsidP="005F06C5">
      <w:pPr>
        <w:pStyle w:val="Normalnumber"/>
        <w:numPr>
          <w:ilvl w:val="1"/>
          <w:numId w:val="42"/>
        </w:numPr>
        <w:tabs>
          <w:tab w:val="clear" w:pos="1814"/>
        </w:tabs>
      </w:pPr>
      <w:r w:rsidRPr="009379B9">
        <w:t xml:space="preserve">Election of members of the </w:t>
      </w:r>
      <w:r>
        <w:t>Bureau</w:t>
      </w:r>
      <w:r w:rsidRPr="009379B9">
        <w:t>.</w:t>
      </w:r>
    </w:p>
    <w:p w14:paraId="17063E51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 xml:space="preserve">Admission of observers to the </w:t>
      </w:r>
      <w:r>
        <w:t>seven</w:t>
      </w:r>
      <w:r w:rsidRPr="009379B9">
        <w:t>th session of the Plenary of the Platform.</w:t>
      </w:r>
    </w:p>
    <w:p w14:paraId="65916152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>Credentials of representatives.</w:t>
      </w:r>
    </w:p>
    <w:p w14:paraId="154F73F6" w14:textId="1FE373EC" w:rsidR="005F06C5" w:rsidRPr="0081483A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>Report of the Executive Secretary on the implementation of the first work programme for the period 2014–2018.</w:t>
      </w:r>
    </w:p>
    <w:p w14:paraId="242070CC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>
        <w:t>Global assessment</w:t>
      </w:r>
      <w:r w:rsidRPr="009379B9">
        <w:t xml:space="preserve"> of biod</w:t>
      </w:r>
      <w:r>
        <w:t>iversity and ecosystem services.</w:t>
      </w:r>
    </w:p>
    <w:p w14:paraId="0B940014" w14:textId="77777777" w:rsidR="005F06C5" w:rsidRPr="00E0342F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 xml:space="preserve">Financial and budgetary arrangements for </w:t>
      </w:r>
      <w:r>
        <w:t>the Platform.</w:t>
      </w:r>
    </w:p>
    <w:p w14:paraId="47D3BB0F" w14:textId="0BEDCE60" w:rsidR="005F06C5" w:rsidRPr="00E0342F" w:rsidRDefault="005F06C5" w:rsidP="005F06C5">
      <w:pPr>
        <w:pStyle w:val="Normalnumber"/>
        <w:tabs>
          <w:tab w:val="clear" w:pos="1814"/>
        </w:tabs>
        <w:ind w:left="1843" w:hanging="596"/>
      </w:pPr>
      <w:r w:rsidRPr="00E0342F">
        <w:t>Review of the Platform</w:t>
      </w:r>
      <w:r>
        <w:t xml:space="preserve"> </w:t>
      </w:r>
      <w:proofErr w:type="gramStart"/>
      <w:r>
        <w:t xml:space="preserve">at the </w:t>
      </w:r>
      <w:r w:rsidR="00661A50">
        <w:t xml:space="preserve">conclusion </w:t>
      </w:r>
      <w:r>
        <w:t>of</w:t>
      </w:r>
      <w:proofErr w:type="gramEnd"/>
      <w:r>
        <w:t xml:space="preserve"> its first work programme</w:t>
      </w:r>
      <w:r w:rsidRPr="00E0342F">
        <w:t>.</w:t>
      </w:r>
    </w:p>
    <w:p w14:paraId="20BC0658" w14:textId="1D3265A4" w:rsidR="005F06C5" w:rsidRPr="009379B9" w:rsidRDefault="002874CC" w:rsidP="005F06C5">
      <w:pPr>
        <w:pStyle w:val="Normalnumber"/>
        <w:tabs>
          <w:tab w:val="clear" w:pos="1814"/>
        </w:tabs>
        <w:ind w:left="1843" w:hanging="596"/>
      </w:pPr>
      <w:r>
        <w:t>Next</w:t>
      </w:r>
      <w:r w:rsidRPr="009379B9">
        <w:t xml:space="preserve"> </w:t>
      </w:r>
      <w:r w:rsidR="005F06C5" w:rsidRPr="009379B9">
        <w:t>work programme</w:t>
      </w:r>
      <w:r w:rsidR="005F06C5">
        <w:t xml:space="preserve"> of the Platform</w:t>
      </w:r>
      <w:r w:rsidR="005F06C5" w:rsidRPr="009379B9">
        <w:t>.</w:t>
      </w:r>
    </w:p>
    <w:p w14:paraId="684C13EA" w14:textId="77777777" w:rsidR="005F06C5" w:rsidRDefault="005F06C5" w:rsidP="005F06C5">
      <w:pPr>
        <w:pStyle w:val="Normalnumber"/>
        <w:tabs>
          <w:tab w:val="clear" w:pos="1814"/>
        </w:tabs>
        <w:ind w:left="1843" w:hanging="596"/>
      </w:pPr>
      <w:r w:rsidRPr="00A73C3E">
        <w:t>Organization of the Plenary and dates</w:t>
      </w:r>
      <w:r>
        <w:t xml:space="preserve"> and venues of future sessions of the Plenary</w:t>
      </w:r>
      <w:r w:rsidR="00FC0D95">
        <w:t>.</w:t>
      </w:r>
    </w:p>
    <w:p w14:paraId="49A4EFD1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>Institutional arrangements: United Nations collaborative partnership arrangements for the work of the Platform and its secretariat.</w:t>
      </w:r>
    </w:p>
    <w:p w14:paraId="57910FC6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>Adoption of the decisions and report of the session.</w:t>
      </w:r>
    </w:p>
    <w:p w14:paraId="7316F984" w14:textId="77777777" w:rsidR="005F06C5" w:rsidRPr="009379B9" w:rsidRDefault="005F06C5" w:rsidP="005F06C5">
      <w:pPr>
        <w:pStyle w:val="Normalnumber"/>
        <w:tabs>
          <w:tab w:val="clear" w:pos="1814"/>
        </w:tabs>
        <w:ind w:left="1843" w:hanging="596"/>
      </w:pPr>
      <w:r w:rsidRPr="009379B9">
        <w:t>Closure of the session.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5F06C5" w14:paraId="78E998AD" w14:textId="77777777" w:rsidTr="005F06C5">
        <w:tc>
          <w:tcPr>
            <w:tcW w:w="1897" w:type="dxa"/>
          </w:tcPr>
          <w:p w14:paraId="536F2DF2" w14:textId="77777777" w:rsidR="005F06C5" w:rsidRDefault="005F06C5" w:rsidP="005F06C5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6B427374" w14:textId="77777777" w:rsidR="005F06C5" w:rsidRDefault="005F06C5" w:rsidP="005F06C5">
            <w:pPr>
              <w:pStyle w:val="Normal-pool"/>
              <w:spacing w:before="52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F542179" w14:textId="77777777" w:rsidR="005F06C5" w:rsidRDefault="005F06C5" w:rsidP="005F06C5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09951460" w14:textId="77777777" w:rsidR="005F06C5" w:rsidRDefault="005F06C5" w:rsidP="005F06C5">
            <w:pPr>
              <w:pStyle w:val="Normal-pool"/>
              <w:spacing w:before="520"/>
            </w:pPr>
          </w:p>
        </w:tc>
        <w:tc>
          <w:tcPr>
            <w:tcW w:w="1898" w:type="dxa"/>
          </w:tcPr>
          <w:p w14:paraId="373B4C44" w14:textId="77777777" w:rsidR="005F06C5" w:rsidRDefault="005F06C5" w:rsidP="005F06C5">
            <w:pPr>
              <w:pStyle w:val="Normal-pool"/>
              <w:spacing w:before="520"/>
            </w:pPr>
          </w:p>
        </w:tc>
      </w:tr>
    </w:tbl>
    <w:p w14:paraId="34932C18" w14:textId="77777777" w:rsidR="00396929" w:rsidRDefault="00396929" w:rsidP="005F06C5">
      <w:pPr>
        <w:pStyle w:val="Normal-pool"/>
      </w:pPr>
    </w:p>
    <w:p w14:paraId="0D0F6951" w14:textId="77777777" w:rsidR="00396929" w:rsidRDefault="00396929" w:rsidP="005F06C5">
      <w:pPr>
        <w:pStyle w:val="Normal-pool"/>
      </w:pPr>
    </w:p>
    <w:p w14:paraId="2347FEAD" w14:textId="77777777" w:rsidR="00396929" w:rsidRPr="00A4175F" w:rsidRDefault="00396929" w:rsidP="005F06C5">
      <w:pPr>
        <w:pStyle w:val="Normal-pool"/>
      </w:pPr>
    </w:p>
    <w:sectPr w:rsidR="00396929" w:rsidRPr="00A4175F" w:rsidSect="006E67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FE845" w14:textId="77777777" w:rsidR="00065148" w:rsidRDefault="00065148">
      <w:r>
        <w:separator/>
      </w:r>
    </w:p>
  </w:endnote>
  <w:endnote w:type="continuationSeparator" w:id="0">
    <w:p w14:paraId="4B8744B7" w14:textId="77777777" w:rsidR="00065148" w:rsidRDefault="000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60D9" w14:textId="77777777" w:rsidR="00123699" w:rsidRDefault="0012369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6185" w14:textId="77777777" w:rsidR="00123699" w:rsidRDefault="00123699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AFB0" w14:textId="7B1B412D" w:rsidR="005F06C5" w:rsidRDefault="00471270" w:rsidP="005F06C5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</w:pPr>
    <w:r>
      <w:t>K1802180</w:t>
    </w:r>
    <w:r>
      <w:tab/>
      <w:t>06</w:t>
    </w:r>
    <w:r w:rsidR="005F06C5">
      <w:t>0918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A437" w14:textId="77777777" w:rsidR="00065148" w:rsidRDefault="00065148" w:rsidP="00D92DE0">
      <w:pPr>
        <w:ind w:left="624"/>
      </w:pPr>
      <w:r>
        <w:separator/>
      </w:r>
    </w:p>
  </w:footnote>
  <w:footnote w:type="continuationSeparator" w:id="0">
    <w:p w14:paraId="38032694" w14:textId="77777777" w:rsidR="00065148" w:rsidRDefault="0006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06FD" w14:textId="3AFAF6D8" w:rsidR="00123699" w:rsidRDefault="00471270">
    <w:pPr>
      <w:pStyle w:val="Header"/>
    </w:pPr>
    <w:r>
      <w:rPr>
        <w:noProof/>
      </w:rPr>
      <w:pict w14:anchorId="5B0070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278938" o:spid="_x0000_s2050" type="#_x0000_t136" style="position:absolute;margin-left:0;margin-top:0;width:520.65pt;height:148.7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</v:shape>
      </w:pict>
    </w:r>
    <w:r w:rsidR="00123699">
      <w:t>UNON/DCS/ELU/TEMPLATE.1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0545" w14:textId="08AC2F33" w:rsidR="00123699" w:rsidRDefault="00471270" w:rsidP="00035EDE">
    <w:pPr>
      <w:pStyle w:val="Header"/>
      <w:jc w:val="right"/>
    </w:pPr>
    <w:r>
      <w:rPr>
        <w:noProof/>
      </w:rPr>
      <w:pict w14:anchorId="2235E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278939" o:spid="_x0000_s2051" type="#_x0000_t136" style="position:absolute;left:0;text-align:left;margin-left:0;margin-top:0;width:520.65pt;height:148.7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</v:shape>
      </w:pict>
    </w:r>
    <w:r w:rsidR="00123699">
      <w:t>UNON/DCS/ELU/TEMPLATE.1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5BB9" w14:textId="016F07FF" w:rsidR="00471270" w:rsidRDefault="00471270" w:rsidP="00471270">
    <w:pPr>
      <w:pStyle w:val="Normal-pool"/>
    </w:pPr>
    <w:r>
      <w:rPr>
        <w:noProof/>
      </w:rPr>
      <w:pict w14:anchorId="4B651F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278937" o:spid="_x0000_s2049" type="#_x0000_t136" style="position:absolute;margin-left:0;margin-top:0;width:520.65pt;height:148.7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62291BF8"/>
    <w:multiLevelType w:val="multilevel"/>
    <w:tmpl w:val="D07A6E4C"/>
    <w:numStyleLink w:val="Normallis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2"/>
  </w:num>
  <w:num w:numId="36">
    <w:abstractNumId w:val="3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9"/>
    <w:rsid w:val="000149E6"/>
    <w:rsid w:val="000247B0"/>
    <w:rsid w:val="00026997"/>
    <w:rsid w:val="00033E0B"/>
    <w:rsid w:val="00035EDE"/>
    <w:rsid w:val="000509B4"/>
    <w:rsid w:val="0006035B"/>
    <w:rsid w:val="00065148"/>
    <w:rsid w:val="00071886"/>
    <w:rsid w:val="000742BC"/>
    <w:rsid w:val="00082A0C"/>
    <w:rsid w:val="00083504"/>
    <w:rsid w:val="0009640C"/>
    <w:rsid w:val="000B22A2"/>
    <w:rsid w:val="000C2A52"/>
    <w:rsid w:val="000D33C0"/>
    <w:rsid w:val="000D6941"/>
    <w:rsid w:val="001202E3"/>
    <w:rsid w:val="00123699"/>
    <w:rsid w:val="0013059D"/>
    <w:rsid w:val="00141A55"/>
    <w:rsid w:val="001446A3"/>
    <w:rsid w:val="00155395"/>
    <w:rsid w:val="00160D74"/>
    <w:rsid w:val="00167D02"/>
    <w:rsid w:val="00181EC8"/>
    <w:rsid w:val="00184349"/>
    <w:rsid w:val="00195F33"/>
    <w:rsid w:val="001A1536"/>
    <w:rsid w:val="001B1617"/>
    <w:rsid w:val="001B504B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3D36"/>
    <w:rsid w:val="00247707"/>
    <w:rsid w:val="0026018E"/>
    <w:rsid w:val="00286740"/>
    <w:rsid w:val="002874CC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1413F"/>
    <w:rsid w:val="003148BB"/>
    <w:rsid w:val="00317976"/>
    <w:rsid w:val="00355EA9"/>
    <w:rsid w:val="003578DE"/>
    <w:rsid w:val="00396257"/>
    <w:rsid w:val="00396929"/>
    <w:rsid w:val="00397EB8"/>
    <w:rsid w:val="003A4FD0"/>
    <w:rsid w:val="003A69D1"/>
    <w:rsid w:val="003A7705"/>
    <w:rsid w:val="003A77F1"/>
    <w:rsid w:val="003B1545"/>
    <w:rsid w:val="003C409D"/>
    <w:rsid w:val="003C5BA6"/>
    <w:rsid w:val="003F0E85"/>
    <w:rsid w:val="00410C55"/>
    <w:rsid w:val="00416854"/>
    <w:rsid w:val="00417725"/>
    <w:rsid w:val="00437F26"/>
    <w:rsid w:val="00444097"/>
    <w:rsid w:val="00445487"/>
    <w:rsid w:val="00454769"/>
    <w:rsid w:val="00466991"/>
    <w:rsid w:val="0047064C"/>
    <w:rsid w:val="00471270"/>
    <w:rsid w:val="004A345B"/>
    <w:rsid w:val="004A42E1"/>
    <w:rsid w:val="004B162C"/>
    <w:rsid w:val="004C3DBE"/>
    <w:rsid w:val="004C5C96"/>
    <w:rsid w:val="004D06A4"/>
    <w:rsid w:val="004F1A81"/>
    <w:rsid w:val="005218D9"/>
    <w:rsid w:val="00536186"/>
    <w:rsid w:val="00544CBB"/>
    <w:rsid w:val="0057315F"/>
    <w:rsid w:val="00576104"/>
    <w:rsid w:val="005A1727"/>
    <w:rsid w:val="005C67C8"/>
    <w:rsid w:val="005D0249"/>
    <w:rsid w:val="005D6E8C"/>
    <w:rsid w:val="005F06C5"/>
    <w:rsid w:val="005F100C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4475"/>
    <w:rsid w:val="00661A50"/>
    <w:rsid w:val="00665A4B"/>
    <w:rsid w:val="00674D0B"/>
    <w:rsid w:val="00676210"/>
    <w:rsid w:val="00692E2A"/>
    <w:rsid w:val="006A76F2"/>
    <w:rsid w:val="006C10B1"/>
    <w:rsid w:val="006D7EFB"/>
    <w:rsid w:val="006E6672"/>
    <w:rsid w:val="006E6722"/>
    <w:rsid w:val="007027B9"/>
    <w:rsid w:val="00715E88"/>
    <w:rsid w:val="00734CAA"/>
    <w:rsid w:val="0075533C"/>
    <w:rsid w:val="00757581"/>
    <w:rsid w:val="007611A0"/>
    <w:rsid w:val="00764A22"/>
    <w:rsid w:val="00796D3F"/>
    <w:rsid w:val="007A1683"/>
    <w:rsid w:val="007A5C12"/>
    <w:rsid w:val="007A7CB0"/>
    <w:rsid w:val="007B68A3"/>
    <w:rsid w:val="007C2541"/>
    <w:rsid w:val="007D66A8"/>
    <w:rsid w:val="007E003F"/>
    <w:rsid w:val="0081058C"/>
    <w:rsid w:val="008164F2"/>
    <w:rsid w:val="00821395"/>
    <w:rsid w:val="00830E26"/>
    <w:rsid w:val="00843576"/>
    <w:rsid w:val="00843B64"/>
    <w:rsid w:val="008478FC"/>
    <w:rsid w:val="00867BFF"/>
    <w:rsid w:val="0088480A"/>
    <w:rsid w:val="0088757A"/>
    <w:rsid w:val="008957DD"/>
    <w:rsid w:val="00897D98"/>
    <w:rsid w:val="008A6DF2"/>
    <w:rsid w:val="008A7807"/>
    <w:rsid w:val="008B4CC9"/>
    <w:rsid w:val="008D7C99"/>
    <w:rsid w:val="008E0FCB"/>
    <w:rsid w:val="0092178C"/>
    <w:rsid w:val="00930B88"/>
    <w:rsid w:val="00940DCC"/>
    <w:rsid w:val="0094179A"/>
    <w:rsid w:val="0094459E"/>
    <w:rsid w:val="00944DBC"/>
    <w:rsid w:val="00950977"/>
    <w:rsid w:val="00951A7B"/>
    <w:rsid w:val="009564A6"/>
    <w:rsid w:val="00967621"/>
    <w:rsid w:val="00967E6A"/>
    <w:rsid w:val="009B4A0F"/>
    <w:rsid w:val="009C11D2"/>
    <w:rsid w:val="009C6C70"/>
    <w:rsid w:val="009D0B63"/>
    <w:rsid w:val="009E307E"/>
    <w:rsid w:val="00A07870"/>
    <w:rsid w:val="00A07F19"/>
    <w:rsid w:val="00A1348D"/>
    <w:rsid w:val="00A232EE"/>
    <w:rsid w:val="00A4175F"/>
    <w:rsid w:val="00A44411"/>
    <w:rsid w:val="00A469FA"/>
    <w:rsid w:val="00A55B01"/>
    <w:rsid w:val="00A56B5B"/>
    <w:rsid w:val="00A603FF"/>
    <w:rsid w:val="00A653CB"/>
    <w:rsid w:val="00A657DD"/>
    <w:rsid w:val="00A666A6"/>
    <w:rsid w:val="00A675FD"/>
    <w:rsid w:val="00A72437"/>
    <w:rsid w:val="00A73C3E"/>
    <w:rsid w:val="00A80611"/>
    <w:rsid w:val="00AB5340"/>
    <w:rsid w:val="00AC0A89"/>
    <w:rsid w:val="00AC7C96"/>
    <w:rsid w:val="00AE237D"/>
    <w:rsid w:val="00AE502A"/>
    <w:rsid w:val="00AF7C07"/>
    <w:rsid w:val="00B1147B"/>
    <w:rsid w:val="00B22C93"/>
    <w:rsid w:val="00B27589"/>
    <w:rsid w:val="00B405B7"/>
    <w:rsid w:val="00B52222"/>
    <w:rsid w:val="00B54FE7"/>
    <w:rsid w:val="00B66901"/>
    <w:rsid w:val="00B71E6D"/>
    <w:rsid w:val="00B72070"/>
    <w:rsid w:val="00B779E1"/>
    <w:rsid w:val="00B91EE1"/>
    <w:rsid w:val="00BA0090"/>
    <w:rsid w:val="00BA1A67"/>
    <w:rsid w:val="00BE5B5F"/>
    <w:rsid w:val="00C26F55"/>
    <w:rsid w:val="00C30C63"/>
    <w:rsid w:val="00C36B8B"/>
    <w:rsid w:val="00C415C1"/>
    <w:rsid w:val="00C47DBF"/>
    <w:rsid w:val="00C552FF"/>
    <w:rsid w:val="00C558DA"/>
    <w:rsid w:val="00C55AF3"/>
    <w:rsid w:val="00C84759"/>
    <w:rsid w:val="00CA22CD"/>
    <w:rsid w:val="00CA6C7F"/>
    <w:rsid w:val="00CC10A6"/>
    <w:rsid w:val="00CD5EB8"/>
    <w:rsid w:val="00CD7044"/>
    <w:rsid w:val="00CE08B9"/>
    <w:rsid w:val="00CE404F"/>
    <w:rsid w:val="00CE524C"/>
    <w:rsid w:val="00CF141F"/>
    <w:rsid w:val="00CF4777"/>
    <w:rsid w:val="00D067BB"/>
    <w:rsid w:val="00D1352A"/>
    <w:rsid w:val="00D169AF"/>
    <w:rsid w:val="00D25249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A3EA9"/>
    <w:rsid w:val="00DC1A57"/>
    <w:rsid w:val="00DC46FF"/>
    <w:rsid w:val="00DC5254"/>
    <w:rsid w:val="00DD1A4F"/>
    <w:rsid w:val="00DD3107"/>
    <w:rsid w:val="00DD7C2C"/>
    <w:rsid w:val="00DF1E4C"/>
    <w:rsid w:val="00E06797"/>
    <w:rsid w:val="00E1265B"/>
    <w:rsid w:val="00E13B48"/>
    <w:rsid w:val="00E1404F"/>
    <w:rsid w:val="00E21C83"/>
    <w:rsid w:val="00E24ADA"/>
    <w:rsid w:val="00E32F59"/>
    <w:rsid w:val="00E46D9A"/>
    <w:rsid w:val="00E565FF"/>
    <w:rsid w:val="00E65388"/>
    <w:rsid w:val="00E85B7D"/>
    <w:rsid w:val="00E9121B"/>
    <w:rsid w:val="00EA0AE2"/>
    <w:rsid w:val="00EA39E5"/>
    <w:rsid w:val="00EC5A46"/>
    <w:rsid w:val="00EC63E2"/>
    <w:rsid w:val="00EF22B3"/>
    <w:rsid w:val="00F03B69"/>
    <w:rsid w:val="00F07A50"/>
    <w:rsid w:val="00F113DA"/>
    <w:rsid w:val="00F277EB"/>
    <w:rsid w:val="00F37DC8"/>
    <w:rsid w:val="00F439B3"/>
    <w:rsid w:val="00F650C3"/>
    <w:rsid w:val="00F65D85"/>
    <w:rsid w:val="00F8091E"/>
    <w:rsid w:val="00F8615C"/>
    <w:rsid w:val="00F874E0"/>
    <w:rsid w:val="00F969E5"/>
    <w:rsid w:val="00FA6BB0"/>
    <w:rsid w:val="00FC0D95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96929"/>
    <w:pPr>
      <w:spacing w:after="200" w:line="276" w:lineRule="auto"/>
    </w:pPr>
    <w:rPr>
      <w:rFonts w:ascii="Calibri" w:eastAsia="MS Mincho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2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B13F-9DF1-475A-A0DB-83771716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Cynthia Mwanza</cp:lastModifiedBy>
  <cp:revision>3</cp:revision>
  <cp:lastPrinted>2010-07-07T11:56:00Z</cp:lastPrinted>
  <dcterms:created xsi:type="dcterms:W3CDTF">2018-09-06T06:15:00Z</dcterms:created>
  <dcterms:modified xsi:type="dcterms:W3CDTF">2018-09-06T06:20:00Z</dcterms:modified>
</cp:coreProperties>
</file>