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3210" w14:textId="77777777" w:rsidR="00CC633A" w:rsidRPr="00D545B2" w:rsidRDefault="004F50B8">
      <w:pPr>
        <w:spacing w:after="0" w:line="240" w:lineRule="auto"/>
        <w:jc w:val="center"/>
        <w:rPr>
          <w:rFonts w:ascii="Century Gothic" w:eastAsia="Century Gothic" w:hAnsi="Century Gothic" w:cs="Century Gothic"/>
          <w:color w:val="A6A6A6" w:themeColor="background1" w:themeShade="A6"/>
          <w:sz w:val="16"/>
          <w:szCs w:val="16"/>
        </w:rPr>
      </w:pPr>
      <w:r w:rsidRPr="00D545B2">
        <w:rPr>
          <w:rFonts w:ascii="Century Gothic" w:eastAsia="Century Gothic" w:hAnsi="Century Gothic" w:cs="Century Gothic"/>
          <w:b/>
          <w:bCs/>
          <w:color w:val="A6A6A6" w:themeColor="background1" w:themeShade="A6"/>
          <w:sz w:val="40"/>
          <w:szCs w:val="40"/>
          <w:lang w:val="en-US"/>
        </w:rPr>
        <w:t>Marie Stenseke</w:t>
      </w:r>
    </w:p>
    <w:p w14:paraId="12DF5A38" w14:textId="77777777" w:rsidR="00D72AD5" w:rsidRDefault="00D72AD5" w:rsidP="00F90863">
      <w:pPr>
        <w:spacing w:after="0" w:line="240" w:lineRule="auto"/>
        <w:jc w:val="center"/>
        <w:rPr>
          <w:rFonts w:ascii="Century Gothic" w:eastAsia="Century Gothic" w:hAnsi="Century Gothic" w:cs="Century Gothic"/>
          <w:sz w:val="20"/>
          <w:szCs w:val="20"/>
          <w:lang w:val="en-US"/>
        </w:rPr>
      </w:pPr>
      <w:r w:rsidRPr="00D72AD5">
        <w:rPr>
          <w:rFonts w:ascii="Century Gothic" w:eastAsia="Century Gothic" w:hAnsi="Century Gothic" w:cs="Century Gothic"/>
          <w:sz w:val="20"/>
          <w:szCs w:val="20"/>
          <w:lang w:val="en-US"/>
        </w:rPr>
        <w:t>Professor in Human Geography, University of Gothenburg</w:t>
      </w:r>
    </w:p>
    <w:p w14:paraId="1D94D7FC" w14:textId="77777777" w:rsidR="00D72AD5" w:rsidRDefault="00D72AD5" w:rsidP="00F90863">
      <w:pPr>
        <w:spacing w:after="0" w:line="240" w:lineRule="auto"/>
        <w:jc w:val="center"/>
        <w:rPr>
          <w:rFonts w:ascii="Century Gothic" w:eastAsia="Century Gothic" w:hAnsi="Century Gothic" w:cs="Century Gothic"/>
          <w:sz w:val="20"/>
          <w:szCs w:val="20"/>
        </w:rPr>
      </w:pPr>
    </w:p>
    <w:p w14:paraId="722E9684" w14:textId="77777777" w:rsidR="00F90863" w:rsidRPr="00F90863" w:rsidRDefault="00DE7C83" w:rsidP="00F90863">
      <w:pPr>
        <w:spacing w:after="0" w:line="240" w:lineRule="auto"/>
        <w:jc w:val="center"/>
        <w:rPr>
          <w:rFonts w:ascii="Century Gothic" w:eastAsia="Century Gothic" w:hAnsi="Century Gothic" w:cs="Century Gothic"/>
          <w:sz w:val="20"/>
          <w:szCs w:val="20"/>
          <w:lang w:val="en-US"/>
        </w:rPr>
      </w:pPr>
      <w:proofErr w:type="spellStart"/>
      <w:r>
        <w:rPr>
          <w:rFonts w:ascii="Century Gothic" w:eastAsia="Century Gothic" w:hAnsi="Century Gothic" w:cs="Century Gothic"/>
          <w:sz w:val="20"/>
          <w:szCs w:val="20"/>
        </w:rPr>
        <w:t>Address</w:t>
      </w:r>
      <w:proofErr w:type="spellEnd"/>
      <w:r>
        <w:rPr>
          <w:rFonts w:ascii="Century Gothic" w:eastAsia="Century Gothic" w:hAnsi="Century Gothic" w:cs="Century Gothic"/>
          <w:sz w:val="20"/>
          <w:szCs w:val="20"/>
        </w:rPr>
        <w:t xml:space="preserve">: </w:t>
      </w:r>
      <w:r w:rsidR="00F90863" w:rsidRPr="00F90863">
        <w:rPr>
          <w:rFonts w:ascii="Century Gothic" w:eastAsia="Century Gothic" w:hAnsi="Century Gothic" w:cs="Century Gothic"/>
          <w:sz w:val="20"/>
          <w:szCs w:val="20"/>
          <w:lang w:val="en-US"/>
        </w:rPr>
        <w:t>Unit for Human Geography</w:t>
      </w:r>
    </w:p>
    <w:p w14:paraId="00513A19" w14:textId="77777777" w:rsidR="00F90863" w:rsidRDefault="00F90863" w:rsidP="00F90863">
      <w:pPr>
        <w:spacing w:after="0" w:line="240" w:lineRule="auto"/>
        <w:jc w:val="center"/>
        <w:rPr>
          <w:rFonts w:ascii="Century Gothic" w:eastAsia="Century Gothic" w:hAnsi="Century Gothic" w:cs="Century Gothic"/>
          <w:sz w:val="20"/>
          <w:szCs w:val="20"/>
          <w:lang w:val="en-US"/>
        </w:rPr>
      </w:pPr>
      <w:r w:rsidRPr="00F90863">
        <w:rPr>
          <w:rFonts w:ascii="Century Gothic" w:eastAsia="Century Gothic" w:hAnsi="Century Gothic" w:cs="Century Gothic"/>
          <w:sz w:val="20"/>
          <w:szCs w:val="20"/>
          <w:lang w:val="en-US"/>
        </w:rPr>
        <w:t>Department of Economy and Society</w:t>
      </w:r>
    </w:p>
    <w:p w14:paraId="472E732D" w14:textId="77777777" w:rsidR="00D72AD5" w:rsidRDefault="00F90863" w:rsidP="00D72AD5">
      <w:pPr>
        <w:spacing w:after="0" w:line="240" w:lineRule="auto"/>
        <w:jc w:val="center"/>
        <w:rPr>
          <w:rFonts w:ascii="Century Gothic" w:eastAsia="Century Gothic" w:hAnsi="Century Gothic" w:cs="Century Gothic"/>
          <w:sz w:val="20"/>
          <w:szCs w:val="20"/>
          <w:lang w:val="en-US"/>
        </w:rPr>
      </w:pPr>
      <w:r w:rsidRPr="00F90863">
        <w:rPr>
          <w:rFonts w:ascii="Century Gothic" w:eastAsia="Century Gothic" w:hAnsi="Century Gothic" w:cs="Century Gothic"/>
          <w:sz w:val="20"/>
          <w:szCs w:val="20"/>
          <w:lang w:val="en-US"/>
        </w:rPr>
        <w:t>School of Economics Business and Law</w:t>
      </w:r>
      <w:r w:rsidRPr="00F90863">
        <w:rPr>
          <w:rFonts w:ascii="Century Gothic" w:eastAsia="Century Gothic" w:hAnsi="Century Gothic" w:cs="Century Gothic" w:hint="eastAsia"/>
          <w:sz w:val="20"/>
          <w:szCs w:val="20"/>
          <w:lang w:val="en-US"/>
        </w:rPr>
        <w:br/>
      </w:r>
      <w:r w:rsidRPr="00F90863">
        <w:rPr>
          <w:rFonts w:ascii="Century Gothic" w:eastAsia="Century Gothic" w:hAnsi="Century Gothic" w:cs="Century Gothic"/>
          <w:sz w:val="20"/>
          <w:szCs w:val="20"/>
          <w:lang w:val="en-US"/>
        </w:rPr>
        <w:t>University of Gothenburg</w:t>
      </w:r>
    </w:p>
    <w:p w14:paraId="5C0551A0" w14:textId="77777777" w:rsidR="00CC633A" w:rsidRPr="000F741F" w:rsidRDefault="00F90863" w:rsidP="00D72AD5">
      <w:pPr>
        <w:spacing w:after="0" w:line="240" w:lineRule="auto"/>
        <w:jc w:val="center"/>
        <w:rPr>
          <w:rFonts w:ascii="Century Gothic" w:eastAsia="Century Gothic" w:hAnsi="Century Gothic" w:cs="Century Gothic"/>
          <w:sz w:val="20"/>
          <w:szCs w:val="20"/>
          <w:lang w:val="sv-SE"/>
        </w:rPr>
      </w:pPr>
      <w:proofErr w:type="spellStart"/>
      <w:r w:rsidRPr="000F741F">
        <w:rPr>
          <w:rFonts w:ascii="Century Gothic" w:eastAsia="Century Gothic" w:hAnsi="Century Gothic" w:cs="Century Gothic"/>
          <w:sz w:val="20"/>
          <w:szCs w:val="20"/>
          <w:lang w:val="sv-SE"/>
        </w:rPr>
        <w:t>P.O</w:t>
      </w:r>
      <w:proofErr w:type="spellEnd"/>
      <w:r w:rsidRPr="000F741F">
        <w:rPr>
          <w:rFonts w:ascii="Century Gothic" w:eastAsia="Century Gothic" w:hAnsi="Century Gothic" w:cs="Century Gothic"/>
          <w:sz w:val="20"/>
          <w:szCs w:val="20"/>
          <w:lang w:val="sv-SE"/>
        </w:rPr>
        <w:t>. Box 625</w:t>
      </w:r>
      <w:r w:rsidRPr="000F741F">
        <w:rPr>
          <w:rFonts w:ascii="Century Gothic" w:eastAsia="Century Gothic" w:hAnsi="Century Gothic" w:cs="Century Gothic" w:hint="eastAsia"/>
          <w:sz w:val="20"/>
          <w:szCs w:val="20"/>
          <w:lang w:val="sv-SE"/>
        </w:rPr>
        <w:br/>
      </w:r>
      <w:r w:rsidRPr="000F741F">
        <w:rPr>
          <w:rFonts w:ascii="Century Gothic" w:eastAsia="Century Gothic" w:hAnsi="Century Gothic" w:cs="Century Gothic"/>
          <w:sz w:val="20"/>
          <w:szCs w:val="20"/>
          <w:lang w:val="sv-SE"/>
        </w:rPr>
        <w:t>SE-405 30  GÖTEBORG</w:t>
      </w:r>
      <w:r w:rsidRPr="000F741F">
        <w:rPr>
          <w:rFonts w:ascii="Century Gothic" w:eastAsia="Century Gothic" w:hAnsi="Century Gothic" w:cs="Century Gothic" w:hint="eastAsia"/>
          <w:sz w:val="20"/>
          <w:szCs w:val="20"/>
          <w:lang w:val="sv-SE"/>
        </w:rPr>
        <w:br/>
      </w:r>
      <w:r w:rsidRPr="000F741F">
        <w:rPr>
          <w:rFonts w:ascii="Century Gothic" w:eastAsia="Century Gothic" w:hAnsi="Century Gothic" w:cs="Century Gothic"/>
          <w:sz w:val="20"/>
          <w:szCs w:val="20"/>
          <w:lang w:val="sv-SE"/>
        </w:rPr>
        <w:t>SWEDEN</w:t>
      </w:r>
    </w:p>
    <w:p w14:paraId="53194BE7" w14:textId="77777777" w:rsidR="00D72AD5" w:rsidRDefault="00DE7C83" w:rsidP="00D72AD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Email: </w:t>
      </w:r>
      <w:hyperlink r:id="rId7" w:history="1">
        <w:r w:rsidR="00D72AD5" w:rsidRPr="00D72AD5">
          <w:rPr>
            <w:rStyle w:val="Hyperlnk"/>
            <w:lang w:val="en-US"/>
          </w:rPr>
          <w:t>Marie.Stenseke@geography.gu.se</w:t>
        </w:r>
      </w:hyperlink>
    </w:p>
    <w:p w14:paraId="0C81C286" w14:textId="77777777" w:rsidR="00CC633A" w:rsidRPr="00D72AD5" w:rsidRDefault="00D72AD5" w:rsidP="00D72AD5">
      <w:pPr>
        <w:spacing w:after="0" w:line="240" w:lineRule="auto"/>
        <w:jc w:val="center"/>
        <w:rPr>
          <w:rFonts w:ascii="Century Gothic" w:eastAsia="Century Gothic" w:hAnsi="Century Gothic" w:cs="Century Gothic"/>
          <w:sz w:val="20"/>
          <w:szCs w:val="20"/>
          <w:lang w:val="en-US"/>
        </w:rPr>
      </w:pPr>
      <w:r>
        <w:rPr>
          <w:rFonts w:ascii="Century Gothic" w:eastAsia="Century Gothic" w:hAnsi="Century Gothic" w:cs="Century Gothic"/>
          <w:sz w:val="20"/>
          <w:szCs w:val="20"/>
        </w:rPr>
        <w:t xml:space="preserve">Tel. </w:t>
      </w:r>
      <w:r w:rsidRPr="00F90863">
        <w:rPr>
          <w:rFonts w:ascii="Century Gothic" w:eastAsia="Century Gothic" w:hAnsi="Century Gothic" w:cs="Century Gothic"/>
          <w:sz w:val="20"/>
          <w:szCs w:val="20"/>
          <w:lang w:val="en-US"/>
        </w:rPr>
        <w:t>+46 31 786 13 89</w:t>
      </w:r>
      <w:r>
        <w:rPr>
          <w:rFonts w:ascii="Century Gothic" w:eastAsia="Century Gothic" w:hAnsi="Century Gothic" w:cs="Century Gothic"/>
          <w:sz w:val="20"/>
          <w:szCs w:val="20"/>
          <w:lang w:val="en-US"/>
        </w:rPr>
        <w:t>, Mobile +46 (0)70 57 67 147</w:t>
      </w:r>
      <w:r w:rsidR="00DE7C83">
        <w:rPr>
          <w:rFonts w:ascii="Century Gothic" w:eastAsia="Century Gothic" w:hAnsi="Century Gothic" w:cs="Century Gothic"/>
          <w:b/>
          <w:sz w:val="20"/>
          <w:szCs w:val="20"/>
        </w:rPr>
        <w:t xml:space="preserve"> </w:t>
      </w:r>
    </w:p>
    <w:p w14:paraId="69104DD8" w14:textId="77777777" w:rsidR="00CC633A" w:rsidRDefault="00CC633A">
      <w:pPr>
        <w:spacing w:after="120" w:line="240" w:lineRule="auto"/>
        <w:ind w:left="2835"/>
        <w:rPr>
          <w:rFonts w:ascii="Century Gothic" w:eastAsia="Century Gothic" w:hAnsi="Century Gothic" w:cs="Century Gothic"/>
          <w:b/>
          <w:sz w:val="20"/>
          <w:szCs w:val="20"/>
        </w:rPr>
      </w:pPr>
    </w:p>
    <w:p w14:paraId="31873608" w14:textId="77777777" w:rsidR="00CC633A" w:rsidRPr="000F741F" w:rsidRDefault="00CC633A">
      <w:pPr>
        <w:spacing w:after="120" w:line="240" w:lineRule="auto"/>
        <w:ind w:left="2835"/>
        <w:rPr>
          <w:rFonts w:ascii="Century Gothic" w:eastAsia="Century Gothic" w:hAnsi="Century Gothic" w:cs="Century Gothic"/>
          <w:sz w:val="24"/>
          <w:szCs w:val="24"/>
        </w:rPr>
      </w:pPr>
    </w:p>
    <w:p w14:paraId="55521F0A" w14:textId="627724C1" w:rsidR="009B47A0" w:rsidRPr="000F741F" w:rsidRDefault="009B47A0" w:rsidP="009B47A0">
      <w:pPr>
        <w:spacing w:after="120" w:line="240" w:lineRule="auto"/>
        <w:rPr>
          <w:rFonts w:ascii="Century Gothic" w:eastAsia="Century Gothic" w:hAnsi="Century Gothic" w:cs="Century Gothic"/>
          <w:b/>
          <w:sz w:val="24"/>
          <w:szCs w:val="24"/>
        </w:rPr>
      </w:pPr>
      <w:r w:rsidRPr="009B47A0">
        <w:rPr>
          <w:rFonts w:ascii="Century Gothic" w:eastAsia="Century Gothic" w:hAnsi="Century Gothic" w:cs="Century Gothic"/>
          <w:b/>
          <w:sz w:val="24"/>
          <w:szCs w:val="24"/>
          <w:highlight w:val="lightGray"/>
        </w:rPr>
        <w:t>BIO</w:t>
      </w:r>
    </w:p>
    <w:p w14:paraId="5D7EBC29" w14:textId="34779769" w:rsidR="001C1E97" w:rsidRDefault="009B47A0" w:rsidP="009B47A0">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sz w:val="20"/>
          <w:szCs w:val="20"/>
          <w:lang w:val="en-US"/>
        </w:rPr>
      </w:pPr>
      <w:r>
        <w:rPr>
          <w:rFonts w:ascii="Century Gothic" w:hAnsi="Century Gothic"/>
          <w:sz w:val="20"/>
          <w:szCs w:val="20"/>
          <w:lang w:val="en-US"/>
        </w:rPr>
        <w:t>Marie Stenseke (Born August 22</w:t>
      </w:r>
      <w:r w:rsidR="00547EDC">
        <w:rPr>
          <w:rFonts w:ascii="Century Gothic" w:hAnsi="Century Gothic"/>
          <w:sz w:val="20"/>
          <w:szCs w:val="20"/>
          <w:lang w:val="en-US"/>
        </w:rPr>
        <w:t>,</w:t>
      </w:r>
      <w:r>
        <w:rPr>
          <w:rFonts w:ascii="Century Gothic" w:hAnsi="Century Gothic"/>
          <w:sz w:val="20"/>
          <w:szCs w:val="20"/>
          <w:lang w:val="en-US"/>
        </w:rPr>
        <w:t xml:space="preserve"> 1963 in </w:t>
      </w:r>
      <w:proofErr w:type="spellStart"/>
      <w:r>
        <w:rPr>
          <w:rFonts w:ascii="Century Gothic" w:hAnsi="Century Gothic"/>
          <w:sz w:val="20"/>
          <w:szCs w:val="20"/>
          <w:lang w:val="en-US"/>
        </w:rPr>
        <w:t>Algutstorp</w:t>
      </w:r>
      <w:proofErr w:type="spellEnd"/>
      <w:r>
        <w:rPr>
          <w:rFonts w:ascii="Century Gothic" w:hAnsi="Century Gothic"/>
          <w:sz w:val="20"/>
          <w:szCs w:val="20"/>
          <w:lang w:val="en-US"/>
        </w:rPr>
        <w:t>, Sweden</w:t>
      </w:r>
      <w:r w:rsidR="00547EDC">
        <w:rPr>
          <w:rFonts w:ascii="Century Gothic" w:hAnsi="Century Gothic"/>
          <w:sz w:val="20"/>
          <w:szCs w:val="20"/>
          <w:lang w:val="en-US"/>
        </w:rPr>
        <w:t>)</w:t>
      </w:r>
      <w:r>
        <w:rPr>
          <w:rFonts w:ascii="Century Gothic" w:hAnsi="Century Gothic"/>
          <w:sz w:val="20"/>
          <w:szCs w:val="20"/>
          <w:lang w:val="en-US"/>
        </w:rPr>
        <w:t xml:space="preserve"> is a social scientist with a PhD in Human and Economic Geography (Lund University, Sweden</w:t>
      </w:r>
      <w:r w:rsidR="00547EDC">
        <w:rPr>
          <w:rFonts w:ascii="Century Gothic" w:hAnsi="Century Gothic"/>
          <w:sz w:val="20"/>
          <w:szCs w:val="20"/>
          <w:lang w:val="en-US"/>
        </w:rPr>
        <w:t>,</w:t>
      </w:r>
      <w:r>
        <w:rPr>
          <w:rFonts w:ascii="Century Gothic" w:hAnsi="Century Gothic"/>
          <w:sz w:val="20"/>
          <w:szCs w:val="20"/>
          <w:lang w:val="en-US"/>
        </w:rPr>
        <w:t xml:space="preserve"> 1997). </w:t>
      </w:r>
      <w:r w:rsidR="00D810D7">
        <w:rPr>
          <w:rFonts w:ascii="Century Gothic" w:hAnsi="Century Gothic"/>
          <w:sz w:val="20"/>
          <w:szCs w:val="20"/>
          <w:lang w:val="en-US"/>
        </w:rPr>
        <w:t xml:space="preserve">She is a Professor in Human Geography at the department for Economy and Society, </w:t>
      </w:r>
      <w:r w:rsidRPr="00D72AD5">
        <w:rPr>
          <w:rFonts w:ascii="Century Gothic" w:hAnsi="Century Gothic"/>
          <w:sz w:val="20"/>
          <w:szCs w:val="20"/>
          <w:lang w:val="en-US"/>
        </w:rPr>
        <w:t>University of Gothenburg</w:t>
      </w:r>
      <w:r w:rsidR="00D810D7">
        <w:rPr>
          <w:rFonts w:ascii="Century Gothic" w:hAnsi="Century Gothic"/>
          <w:sz w:val="20"/>
          <w:szCs w:val="20"/>
          <w:lang w:val="en-US"/>
        </w:rPr>
        <w:t xml:space="preserve">, Sweden. </w:t>
      </w:r>
    </w:p>
    <w:p w14:paraId="030D7D92" w14:textId="77777777" w:rsidR="001C1E97" w:rsidRDefault="001C1E97" w:rsidP="009B47A0">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sz w:val="20"/>
          <w:szCs w:val="20"/>
          <w:lang w:val="en-US"/>
        </w:rPr>
      </w:pPr>
    </w:p>
    <w:p w14:paraId="7DBCE461" w14:textId="0C572A15" w:rsidR="004D40D5" w:rsidRPr="004D40D5" w:rsidRDefault="001C1E97" w:rsidP="009B47A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sv-SE"/>
        </w:rPr>
      </w:pPr>
      <w:r>
        <w:rPr>
          <w:rFonts w:ascii="Century Gothic" w:hAnsi="Century Gothic"/>
          <w:sz w:val="20"/>
          <w:szCs w:val="20"/>
          <w:lang w:val="en-US"/>
        </w:rPr>
        <w:t xml:space="preserve">Professor </w:t>
      </w:r>
      <w:proofErr w:type="spellStart"/>
      <w:r>
        <w:rPr>
          <w:rFonts w:ascii="Century Gothic" w:hAnsi="Century Gothic"/>
          <w:sz w:val="20"/>
          <w:szCs w:val="20"/>
          <w:lang w:val="en-US"/>
        </w:rPr>
        <w:t>Stensekes</w:t>
      </w:r>
      <w:proofErr w:type="spellEnd"/>
      <w:r>
        <w:rPr>
          <w:rFonts w:ascii="Century Gothic" w:hAnsi="Century Gothic"/>
          <w:sz w:val="20"/>
          <w:szCs w:val="20"/>
          <w:lang w:val="en-US"/>
        </w:rPr>
        <w:t xml:space="preserve"> </w:t>
      </w:r>
      <w:r w:rsidRPr="001C1E97">
        <w:rPr>
          <w:rFonts w:ascii="Century Gothic" w:hAnsi="Century Gothic"/>
          <w:sz w:val="20"/>
          <w:szCs w:val="20"/>
          <w:lang w:val="en-US"/>
        </w:rPr>
        <w:t xml:space="preserve">research concerns biodiversity, nature conservation and landscape management from a social science perspective. </w:t>
      </w:r>
      <w:r w:rsidR="00FE6CE9">
        <w:rPr>
          <w:rFonts w:ascii="Century Gothic" w:hAnsi="Century Gothic"/>
          <w:sz w:val="20"/>
          <w:szCs w:val="20"/>
          <w:lang w:val="en-US"/>
        </w:rPr>
        <w:t xml:space="preserve">Her academic work has predominantly been carried out in an interdisciplinary </w:t>
      </w:r>
      <w:r w:rsidR="005112FF">
        <w:rPr>
          <w:rFonts w:ascii="Century Gothic" w:hAnsi="Century Gothic"/>
          <w:sz w:val="20"/>
          <w:szCs w:val="20"/>
          <w:lang w:val="en-US"/>
        </w:rPr>
        <w:t xml:space="preserve">context and often in collaboration with governmental bodies and other stakeholders. </w:t>
      </w:r>
      <w:r w:rsidR="00FE6CE9">
        <w:rPr>
          <w:rFonts w:ascii="Century Gothic" w:hAnsi="Century Gothic"/>
          <w:sz w:val="20"/>
          <w:szCs w:val="20"/>
          <w:lang w:val="en-US"/>
        </w:rPr>
        <w:t xml:space="preserve"> </w:t>
      </w:r>
      <w:r w:rsidR="008F23D6">
        <w:rPr>
          <w:rFonts w:ascii="Century Gothic" w:hAnsi="Century Gothic"/>
          <w:sz w:val="20"/>
          <w:szCs w:val="20"/>
          <w:lang w:val="en-US"/>
        </w:rPr>
        <w:t>She</w:t>
      </w:r>
      <w:r w:rsidRPr="001C1E97">
        <w:rPr>
          <w:rFonts w:ascii="Century Gothic" w:hAnsi="Century Gothic"/>
          <w:sz w:val="20"/>
          <w:szCs w:val="20"/>
          <w:lang w:val="en-US"/>
        </w:rPr>
        <w:t xml:space="preserve"> ha</w:t>
      </w:r>
      <w:r w:rsidR="008F23D6">
        <w:rPr>
          <w:rFonts w:ascii="Century Gothic" w:hAnsi="Century Gothic"/>
          <w:sz w:val="20"/>
          <w:szCs w:val="20"/>
          <w:lang w:val="en-US"/>
        </w:rPr>
        <w:t>s</w:t>
      </w:r>
      <w:r w:rsidRPr="001C1E97">
        <w:rPr>
          <w:rFonts w:ascii="Century Gothic" w:hAnsi="Century Gothic"/>
          <w:sz w:val="20"/>
          <w:szCs w:val="20"/>
          <w:lang w:val="en-US"/>
        </w:rPr>
        <w:t xml:space="preserve"> been involved in a large number of national and international research projects and programs, and engage with knowledge communication through various special commissions</w:t>
      </w:r>
      <w:r w:rsidR="008F23D6">
        <w:rPr>
          <w:rFonts w:ascii="Century Gothic" w:hAnsi="Century Gothic"/>
          <w:sz w:val="20"/>
          <w:szCs w:val="20"/>
          <w:lang w:val="en-US"/>
        </w:rPr>
        <w:t>.</w:t>
      </w:r>
    </w:p>
    <w:p w14:paraId="52925723" w14:textId="77777777" w:rsidR="004D40D5" w:rsidRDefault="004D40D5" w:rsidP="00FE6CE9">
      <w:pPr>
        <w:spacing w:after="120" w:line="240" w:lineRule="auto"/>
        <w:rPr>
          <w:rFonts w:ascii="Century Gothic" w:eastAsia="Century Gothic" w:hAnsi="Century Gothic" w:cs="Century Gothic"/>
          <w:b/>
          <w:sz w:val="24"/>
          <w:szCs w:val="24"/>
          <w:highlight w:val="lightGray"/>
          <w:lang w:val="en-US"/>
        </w:rPr>
      </w:pPr>
    </w:p>
    <w:p w14:paraId="2B308D3A" w14:textId="77777777" w:rsidR="00CC633A" w:rsidRPr="000F741F" w:rsidRDefault="00DE7C83" w:rsidP="00FE6CE9">
      <w:pPr>
        <w:spacing w:after="120" w:line="240" w:lineRule="auto"/>
        <w:rPr>
          <w:rFonts w:ascii="Century Gothic" w:eastAsia="Century Gothic" w:hAnsi="Century Gothic" w:cs="Century Gothic"/>
          <w:b/>
          <w:sz w:val="24"/>
          <w:szCs w:val="24"/>
        </w:rPr>
      </w:pPr>
      <w:proofErr w:type="spellStart"/>
      <w:r w:rsidRPr="000F741F">
        <w:rPr>
          <w:rFonts w:ascii="Century Gothic" w:eastAsia="Century Gothic" w:hAnsi="Century Gothic" w:cs="Century Gothic"/>
          <w:b/>
          <w:sz w:val="24"/>
          <w:szCs w:val="24"/>
          <w:highlight w:val="lightGray"/>
        </w:rPr>
        <w:t>EMPLOYMENT</w:t>
      </w:r>
      <w:proofErr w:type="spellEnd"/>
      <w:r w:rsidRPr="000F741F">
        <w:rPr>
          <w:rFonts w:ascii="Century Gothic" w:eastAsia="Century Gothic" w:hAnsi="Century Gothic" w:cs="Century Gothic"/>
          <w:b/>
          <w:sz w:val="24"/>
          <w:szCs w:val="24"/>
          <w:highlight w:val="lightGray"/>
        </w:rPr>
        <w:t xml:space="preserve"> </w:t>
      </w:r>
      <w:proofErr w:type="spellStart"/>
      <w:r w:rsidRPr="000F741F">
        <w:rPr>
          <w:rFonts w:ascii="Century Gothic" w:eastAsia="Century Gothic" w:hAnsi="Century Gothic" w:cs="Century Gothic"/>
          <w:b/>
          <w:sz w:val="24"/>
          <w:szCs w:val="24"/>
          <w:highlight w:val="lightGray"/>
        </w:rPr>
        <w:t>HISTORY</w:t>
      </w:r>
      <w:proofErr w:type="spellEnd"/>
    </w:p>
    <w:p w14:paraId="00A6A604" w14:textId="77777777" w:rsidR="00D72AD5" w:rsidRPr="00D72AD5" w:rsidRDefault="00D72AD5" w:rsidP="00D72AD5">
      <w:pPr>
        <w:pStyle w:val="Lista2"/>
        <w:numPr>
          <w:ilvl w:val="0"/>
          <w:numId w:val="8"/>
        </w:numPr>
        <w:spacing w:line="360" w:lineRule="auto"/>
        <w:rPr>
          <w:rFonts w:ascii="Century Gothic" w:hAnsi="Century Gothic"/>
          <w:sz w:val="20"/>
          <w:szCs w:val="20"/>
          <w:lang w:val="en-US"/>
        </w:rPr>
      </w:pPr>
      <w:r w:rsidRPr="00D72AD5">
        <w:rPr>
          <w:rFonts w:ascii="Century Gothic" w:hAnsi="Century Gothic"/>
          <w:sz w:val="20"/>
          <w:szCs w:val="20"/>
          <w:lang w:val="en-US"/>
        </w:rPr>
        <w:t>Professor in Human Geography, University of Gothenburg 2011- present</w:t>
      </w:r>
    </w:p>
    <w:p w14:paraId="143BA6EC" w14:textId="77777777" w:rsidR="00D72AD5" w:rsidRPr="00D72AD5" w:rsidRDefault="00D72AD5" w:rsidP="00D72AD5">
      <w:pPr>
        <w:pStyle w:val="Lista2"/>
        <w:numPr>
          <w:ilvl w:val="0"/>
          <w:numId w:val="8"/>
        </w:numPr>
        <w:spacing w:line="360" w:lineRule="auto"/>
        <w:rPr>
          <w:rFonts w:ascii="Century Gothic" w:hAnsi="Century Gothic"/>
          <w:b/>
          <w:sz w:val="20"/>
          <w:szCs w:val="20"/>
          <w:lang w:val="en-US"/>
        </w:rPr>
      </w:pPr>
      <w:r w:rsidRPr="00D72AD5">
        <w:rPr>
          <w:rFonts w:ascii="Century Gothic" w:hAnsi="Century Gothic"/>
          <w:sz w:val="20"/>
          <w:szCs w:val="20"/>
          <w:lang w:val="en-US"/>
        </w:rPr>
        <w:t>Senior lecturer at the Dept. of Human and Economic Geography, Univ. of Gothenburg 2001-2011</w:t>
      </w:r>
    </w:p>
    <w:p w14:paraId="4F7F5971" w14:textId="77777777" w:rsidR="00D72AD5" w:rsidRPr="00D72AD5" w:rsidRDefault="00D72AD5" w:rsidP="00D72AD5">
      <w:pPr>
        <w:pStyle w:val="Lista2"/>
        <w:numPr>
          <w:ilvl w:val="0"/>
          <w:numId w:val="8"/>
        </w:numPr>
        <w:spacing w:line="360" w:lineRule="auto"/>
        <w:rPr>
          <w:rFonts w:ascii="Century Gothic" w:hAnsi="Century Gothic"/>
          <w:b/>
          <w:sz w:val="20"/>
          <w:szCs w:val="20"/>
          <w:lang w:val="en-US"/>
        </w:rPr>
      </w:pPr>
      <w:proofErr w:type="spellStart"/>
      <w:r w:rsidRPr="00D72AD5">
        <w:rPr>
          <w:rFonts w:ascii="Century Gothic" w:hAnsi="Century Gothic"/>
          <w:sz w:val="20"/>
          <w:szCs w:val="20"/>
          <w:lang w:val="en-US"/>
        </w:rPr>
        <w:t>Postdoctor</w:t>
      </w:r>
      <w:proofErr w:type="spellEnd"/>
      <w:r w:rsidRPr="00D72AD5">
        <w:rPr>
          <w:rFonts w:ascii="Century Gothic" w:hAnsi="Century Gothic"/>
          <w:sz w:val="20"/>
          <w:szCs w:val="20"/>
          <w:lang w:val="en-US"/>
        </w:rPr>
        <w:t xml:space="preserve"> position</w:t>
      </w:r>
      <w:r w:rsidRPr="00D72AD5">
        <w:rPr>
          <w:rFonts w:ascii="Century Gothic" w:hAnsi="Century Gothic"/>
          <w:b/>
          <w:sz w:val="20"/>
          <w:szCs w:val="20"/>
          <w:lang w:val="en-US"/>
        </w:rPr>
        <w:t xml:space="preserve">, </w:t>
      </w:r>
      <w:r w:rsidRPr="00D72AD5">
        <w:rPr>
          <w:rFonts w:ascii="Century Gothic" w:hAnsi="Century Gothic"/>
          <w:sz w:val="20"/>
          <w:szCs w:val="20"/>
          <w:lang w:val="en-US"/>
        </w:rPr>
        <w:t>Dept. of Human and Economic Geography, Univ. of Gothenburg 1998-2001</w:t>
      </w:r>
    </w:p>
    <w:p w14:paraId="639721BF" w14:textId="77777777" w:rsidR="00D72AD5" w:rsidRPr="00D72AD5" w:rsidRDefault="00D72AD5" w:rsidP="00D72AD5">
      <w:pPr>
        <w:pStyle w:val="Lista2"/>
        <w:numPr>
          <w:ilvl w:val="0"/>
          <w:numId w:val="8"/>
        </w:numPr>
        <w:spacing w:line="360" w:lineRule="auto"/>
        <w:rPr>
          <w:rFonts w:ascii="Century Gothic" w:hAnsi="Century Gothic"/>
          <w:sz w:val="20"/>
          <w:szCs w:val="20"/>
          <w:lang w:val="en-US"/>
        </w:rPr>
      </w:pPr>
      <w:r w:rsidRPr="00D72AD5">
        <w:rPr>
          <w:rFonts w:ascii="Century Gothic" w:hAnsi="Century Gothic"/>
          <w:sz w:val="20"/>
          <w:szCs w:val="20"/>
          <w:lang w:val="en-US"/>
        </w:rPr>
        <w:t>PhD-student, Department of Human and Economic Geography, Lund University, 1993-97</w:t>
      </w:r>
    </w:p>
    <w:p w14:paraId="37F68EE1" w14:textId="77777777" w:rsidR="00D72AD5" w:rsidRPr="00D72AD5" w:rsidRDefault="00D72AD5" w:rsidP="00D72AD5">
      <w:pPr>
        <w:pStyle w:val="Lista2"/>
        <w:numPr>
          <w:ilvl w:val="0"/>
          <w:numId w:val="8"/>
        </w:numPr>
        <w:spacing w:line="360" w:lineRule="auto"/>
        <w:rPr>
          <w:rFonts w:ascii="Century Gothic" w:hAnsi="Century Gothic"/>
          <w:sz w:val="20"/>
          <w:szCs w:val="20"/>
          <w:lang w:val="en-US"/>
        </w:rPr>
      </w:pPr>
      <w:r w:rsidRPr="00D72AD5">
        <w:rPr>
          <w:rFonts w:ascii="Century Gothic" w:hAnsi="Century Gothic"/>
          <w:sz w:val="20"/>
          <w:szCs w:val="20"/>
          <w:lang w:val="en-US"/>
        </w:rPr>
        <w:t xml:space="preserve">Secretary of planning, Secretary of industry and commerce, </w:t>
      </w:r>
      <w:proofErr w:type="spellStart"/>
      <w:r w:rsidRPr="00D72AD5">
        <w:rPr>
          <w:rFonts w:ascii="Century Gothic" w:hAnsi="Century Gothic"/>
          <w:sz w:val="20"/>
          <w:szCs w:val="20"/>
          <w:lang w:val="en-US"/>
        </w:rPr>
        <w:t>Klippan</w:t>
      </w:r>
      <w:proofErr w:type="spellEnd"/>
      <w:r w:rsidRPr="00D72AD5">
        <w:rPr>
          <w:rFonts w:ascii="Century Gothic" w:hAnsi="Century Gothic"/>
          <w:sz w:val="20"/>
          <w:szCs w:val="20"/>
          <w:lang w:val="en-US"/>
        </w:rPr>
        <w:t xml:space="preserve"> municipality, 1989-93 </w:t>
      </w:r>
    </w:p>
    <w:p w14:paraId="08D41633" w14:textId="77777777" w:rsidR="00D72AD5" w:rsidRPr="00D72AD5" w:rsidRDefault="00D72AD5" w:rsidP="00D72AD5">
      <w:pPr>
        <w:pStyle w:val="Lista2"/>
        <w:numPr>
          <w:ilvl w:val="0"/>
          <w:numId w:val="8"/>
        </w:numPr>
        <w:spacing w:line="360" w:lineRule="auto"/>
        <w:rPr>
          <w:rFonts w:ascii="Century Gothic" w:hAnsi="Century Gothic"/>
          <w:sz w:val="20"/>
          <w:szCs w:val="20"/>
          <w:lang w:val="en-US"/>
        </w:rPr>
      </w:pPr>
      <w:r w:rsidRPr="00D72AD5">
        <w:rPr>
          <w:rFonts w:ascii="Century Gothic" w:hAnsi="Century Gothic"/>
          <w:sz w:val="20"/>
          <w:szCs w:val="20"/>
          <w:lang w:val="en-US"/>
        </w:rPr>
        <w:t xml:space="preserve">Secretary of building and planning, </w:t>
      </w:r>
      <w:proofErr w:type="spellStart"/>
      <w:r w:rsidRPr="00D72AD5">
        <w:rPr>
          <w:rFonts w:ascii="Century Gothic" w:hAnsi="Century Gothic"/>
          <w:sz w:val="20"/>
          <w:szCs w:val="20"/>
          <w:lang w:val="en-US"/>
        </w:rPr>
        <w:t>Norrtälje</w:t>
      </w:r>
      <w:proofErr w:type="spellEnd"/>
      <w:r w:rsidRPr="00D72AD5">
        <w:rPr>
          <w:rFonts w:ascii="Century Gothic" w:hAnsi="Century Gothic"/>
          <w:sz w:val="20"/>
          <w:szCs w:val="20"/>
          <w:lang w:val="en-US"/>
        </w:rPr>
        <w:t xml:space="preserve"> municipality. 1987-88 </w:t>
      </w:r>
    </w:p>
    <w:p w14:paraId="4B644871" w14:textId="77777777" w:rsidR="00CC633A" w:rsidRDefault="00CC633A">
      <w:pPr>
        <w:spacing w:after="120" w:line="240" w:lineRule="auto"/>
        <w:rPr>
          <w:rFonts w:ascii="Century Gothic" w:eastAsia="Century Gothic" w:hAnsi="Century Gothic" w:cs="Century Gothic"/>
          <w:sz w:val="20"/>
          <w:szCs w:val="20"/>
        </w:rPr>
      </w:pPr>
    </w:p>
    <w:p w14:paraId="613BED71" w14:textId="77777777" w:rsidR="00CC633A" w:rsidRPr="000F741F" w:rsidRDefault="00DE7C83">
      <w:pPr>
        <w:spacing w:after="120" w:line="24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EDUCATION</w:t>
      </w:r>
    </w:p>
    <w:p w14:paraId="5310F273" w14:textId="77777777" w:rsidR="00D72AD5" w:rsidRPr="00D72AD5" w:rsidRDefault="00D72AD5" w:rsidP="00D72AD5">
      <w:pPr>
        <w:pStyle w:val="Liststycke"/>
        <w:numPr>
          <w:ilvl w:val="0"/>
          <w:numId w:val="9"/>
        </w:numPr>
        <w:spacing w:after="120" w:line="360" w:lineRule="auto"/>
        <w:rPr>
          <w:rFonts w:ascii="Century Gothic" w:eastAsia="Century Gothic" w:hAnsi="Century Gothic" w:cs="Century Gothic"/>
          <w:color w:val="404040"/>
          <w:sz w:val="20"/>
          <w:szCs w:val="20"/>
          <w:lang w:val="en-US"/>
        </w:rPr>
      </w:pPr>
      <w:r w:rsidRPr="00D72AD5">
        <w:rPr>
          <w:rFonts w:ascii="Century Gothic" w:eastAsia="Century Gothic" w:hAnsi="Century Gothic" w:cs="Century Gothic"/>
          <w:color w:val="404040"/>
          <w:sz w:val="20"/>
          <w:szCs w:val="20"/>
          <w:lang w:val="en-US"/>
        </w:rPr>
        <w:t>Ph.D. in Human and Economic Geography, Lund University, 1997.</w:t>
      </w:r>
    </w:p>
    <w:p w14:paraId="4C31FCEB" w14:textId="77777777" w:rsidR="00D72AD5" w:rsidRPr="00D72AD5" w:rsidRDefault="00D72AD5" w:rsidP="00D72AD5">
      <w:pPr>
        <w:pStyle w:val="Liststycke"/>
        <w:numPr>
          <w:ilvl w:val="0"/>
          <w:numId w:val="9"/>
        </w:numPr>
        <w:spacing w:after="120" w:line="360" w:lineRule="auto"/>
        <w:rPr>
          <w:rFonts w:ascii="Century Gothic" w:eastAsia="Century Gothic" w:hAnsi="Century Gothic" w:cs="Century Gothic"/>
          <w:color w:val="404040"/>
          <w:sz w:val="20"/>
          <w:szCs w:val="20"/>
          <w:lang w:val="en-US"/>
        </w:rPr>
      </w:pPr>
      <w:r w:rsidRPr="00D72AD5">
        <w:rPr>
          <w:rFonts w:ascii="Century Gothic" w:eastAsia="Century Gothic" w:hAnsi="Century Gothic" w:cs="Century Gothic"/>
          <w:color w:val="404040"/>
          <w:sz w:val="20"/>
          <w:szCs w:val="20"/>
          <w:lang w:val="en-US"/>
        </w:rPr>
        <w:t>Bachelor of Science (BSc) in Urban and Regional Planning, Stockholm University, 1987.</w:t>
      </w:r>
    </w:p>
    <w:p w14:paraId="34C0A6BA" w14:textId="77777777" w:rsidR="00CC633A" w:rsidRPr="000F741F" w:rsidRDefault="00CC633A">
      <w:pPr>
        <w:spacing w:after="120" w:line="240" w:lineRule="auto"/>
        <w:rPr>
          <w:rFonts w:ascii="Century Gothic" w:eastAsia="Century Gothic" w:hAnsi="Century Gothic" w:cs="Century Gothic"/>
          <w:sz w:val="24"/>
          <w:szCs w:val="24"/>
        </w:rPr>
      </w:pPr>
    </w:p>
    <w:p w14:paraId="5DC901DD" w14:textId="77777777" w:rsidR="00CC633A" w:rsidRPr="000F741F" w:rsidRDefault="00D72AD5">
      <w:pPr>
        <w:spacing w:after="120" w:line="24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ACADEMIC LEADERSHIP</w:t>
      </w:r>
    </w:p>
    <w:p w14:paraId="5D4916C6" w14:textId="77777777" w:rsidR="001036FE" w:rsidRDefault="001036FE" w:rsidP="00FC4D0A">
      <w:pPr>
        <w:numPr>
          <w:ilvl w:val="0"/>
          <w:numId w:val="10"/>
        </w:numPr>
        <w:spacing w:after="0" w:line="360" w:lineRule="auto"/>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Deputy Dean at the School of Business, Economics and Law, University of Gothenburg, 2018-</w:t>
      </w:r>
    </w:p>
    <w:p w14:paraId="03596264" w14:textId="57FB7F92"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bookmarkStart w:id="0" w:name="_GoBack"/>
      <w:bookmarkEnd w:id="0"/>
      <w:r w:rsidRPr="00FC4D0A">
        <w:rPr>
          <w:rFonts w:ascii="Century Gothic" w:eastAsia="Century Gothic" w:hAnsi="Century Gothic" w:cs="Century Gothic"/>
          <w:sz w:val="20"/>
          <w:szCs w:val="20"/>
          <w:lang w:val="en-US"/>
        </w:rPr>
        <w:t>Co-chair of the Multidisciplinary Expert Panel (</w:t>
      </w:r>
      <w:proofErr w:type="spellStart"/>
      <w:r w:rsidRPr="00FC4D0A">
        <w:rPr>
          <w:rFonts w:ascii="Century Gothic" w:eastAsia="Century Gothic" w:hAnsi="Century Gothic" w:cs="Century Gothic"/>
          <w:sz w:val="20"/>
          <w:szCs w:val="20"/>
          <w:lang w:val="en-US"/>
        </w:rPr>
        <w:t>MEP</w:t>
      </w:r>
      <w:proofErr w:type="spellEnd"/>
      <w:r w:rsidRPr="00FC4D0A">
        <w:rPr>
          <w:rFonts w:ascii="Century Gothic" w:eastAsia="Century Gothic" w:hAnsi="Century Gothic" w:cs="Century Gothic"/>
          <w:sz w:val="20"/>
          <w:szCs w:val="20"/>
          <w:lang w:val="en-US"/>
        </w:rPr>
        <w:t>) the Intergovernmental science-policy platform on biodiversity and ecosystem services (</w:t>
      </w:r>
      <w:proofErr w:type="spellStart"/>
      <w:r w:rsidRPr="00FC4D0A">
        <w:rPr>
          <w:rFonts w:ascii="Century Gothic" w:eastAsia="Century Gothic" w:hAnsi="Century Gothic" w:cs="Century Gothic"/>
          <w:sz w:val="20"/>
          <w:szCs w:val="20"/>
          <w:lang w:val="en-US"/>
        </w:rPr>
        <w:t>IPBES</w:t>
      </w:r>
      <w:proofErr w:type="spellEnd"/>
      <w:r w:rsidRPr="00FC4D0A">
        <w:rPr>
          <w:rFonts w:ascii="Century Gothic" w:eastAsia="Century Gothic" w:hAnsi="Century Gothic" w:cs="Century Gothic"/>
          <w:sz w:val="20"/>
          <w:szCs w:val="20"/>
          <w:lang w:val="en-US"/>
        </w:rPr>
        <w:t>). 2015-</w:t>
      </w:r>
    </w:p>
    <w:p w14:paraId="17204769" w14:textId="77777777"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Vice President of The Permanent European Conference on the Study of the Rural Landscape (</w:t>
      </w:r>
      <w:proofErr w:type="spellStart"/>
      <w:r w:rsidRPr="00FC4D0A">
        <w:rPr>
          <w:rFonts w:ascii="Century Gothic" w:eastAsia="Century Gothic" w:hAnsi="Century Gothic" w:cs="Century Gothic"/>
          <w:sz w:val="20"/>
          <w:szCs w:val="20"/>
          <w:lang w:val="en-US"/>
        </w:rPr>
        <w:t>PECSRL</w:t>
      </w:r>
      <w:proofErr w:type="spellEnd"/>
      <w:r w:rsidRPr="00FC4D0A">
        <w:rPr>
          <w:rFonts w:ascii="Century Gothic" w:eastAsia="Century Gothic" w:hAnsi="Century Gothic" w:cs="Century Gothic"/>
          <w:sz w:val="20"/>
          <w:szCs w:val="20"/>
          <w:lang w:val="en-US"/>
        </w:rPr>
        <w:t xml:space="preserve">), 2006 – 2012 , and member of the board 2012 – </w:t>
      </w:r>
    </w:p>
    <w:p w14:paraId="4C6039A5" w14:textId="77777777"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lastRenderedPageBreak/>
        <w:t xml:space="preserve">Member of the Scientific Council at the Swedish research council </w:t>
      </w:r>
      <w:proofErr w:type="spellStart"/>
      <w:r w:rsidRPr="00FC4D0A">
        <w:rPr>
          <w:rFonts w:ascii="Century Gothic" w:eastAsia="Century Gothic" w:hAnsi="Century Gothic" w:cs="Century Gothic"/>
          <w:sz w:val="20"/>
          <w:szCs w:val="20"/>
          <w:lang w:val="en-US"/>
        </w:rPr>
        <w:t>FORMAS</w:t>
      </w:r>
      <w:proofErr w:type="spellEnd"/>
      <w:r w:rsidRPr="00FC4D0A">
        <w:rPr>
          <w:rFonts w:ascii="Century Gothic" w:eastAsia="Century Gothic" w:hAnsi="Century Gothic" w:cs="Century Gothic"/>
          <w:sz w:val="20"/>
          <w:szCs w:val="20"/>
          <w:lang w:val="en-US"/>
        </w:rPr>
        <w:t xml:space="preserve"> 2013-</w:t>
      </w:r>
    </w:p>
    <w:p w14:paraId="2290591E" w14:textId="77777777" w:rsidR="00FC4D0A" w:rsidRPr="00FC4D0A" w:rsidRDefault="00FC4D0A" w:rsidP="00FC4D0A">
      <w:pPr>
        <w:numPr>
          <w:ilvl w:val="0"/>
          <w:numId w:val="10"/>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Member of the Faculty board for the School of Business, Economics and Law, University of Gothenburg, 2012-2015</w:t>
      </w:r>
    </w:p>
    <w:p w14:paraId="16B79623" w14:textId="77777777"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Head of Department, Dept. of Human and Economic Geography, Univ. of Gothenburg, 2007-09 </w:t>
      </w:r>
    </w:p>
    <w:p w14:paraId="1C078612" w14:textId="77777777"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Vice </w:t>
      </w:r>
      <w:proofErr w:type="spellStart"/>
      <w:r w:rsidRPr="00FC4D0A">
        <w:rPr>
          <w:rFonts w:ascii="Century Gothic" w:eastAsia="Century Gothic" w:hAnsi="Century Gothic" w:cs="Century Gothic"/>
          <w:sz w:val="20"/>
          <w:szCs w:val="20"/>
          <w:lang w:val="en-US"/>
        </w:rPr>
        <w:t>programme</w:t>
      </w:r>
      <w:proofErr w:type="spellEnd"/>
      <w:r w:rsidRPr="00FC4D0A">
        <w:rPr>
          <w:rFonts w:ascii="Century Gothic" w:eastAsia="Century Gothic" w:hAnsi="Century Gothic" w:cs="Century Gothic"/>
          <w:sz w:val="20"/>
          <w:szCs w:val="20"/>
          <w:lang w:val="en-US"/>
        </w:rPr>
        <w:t xml:space="preserve"> director for the research </w:t>
      </w:r>
      <w:proofErr w:type="spellStart"/>
      <w:r w:rsidRPr="00FC4D0A">
        <w:rPr>
          <w:rFonts w:ascii="Century Gothic" w:eastAsia="Century Gothic" w:hAnsi="Century Gothic" w:cs="Century Gothic"/>
          <w:sz w:val="20"/>
          <w:szCs w:val="20"/>
          <w:lang w:val="en-US"/>
        </w:rPr>
        <w:t>programme</w:t>
      </w:r>
      <w:proofErr w:type="spellEnd"/>
      <w:r w:rsidRPr="00FC4D0A">
        <w:rPr>
          <w:rFonts w:ascii="Century Gothic" w:eastAsia="Century Gothic" w:hAnsi="Century Gothic" w:cs="Century Gothic"/>
          <w:sz w:val="20"/>
          <w:szCs w:val="20"/>
          <w:lang w:val="en-US"/>
        </w:rPr>
        <w:t xml:space="preserve"> “Outdoor recreation in change – Landscapes, Experiences. Planning and Development”, and project leader for “Outdoor recreation and nature conservation”. Swedish Environmental Protection Agency, 2006-2012.</w:t>
      </w:r>
    </w:p>
    <w:p w14:paraId="67AF33B5" w14:textId="77777777" w:rsidR="00FC4D0A" w:rsidRP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Member of the steering group for The Sven </w:t>
      </w:r>
      <w:proofErr w:type="spellStart"/>
      <w:r w:rsidRPr="00FC4D0A">
        <w:rPr>
          <w:rFonts w:ascii="Century Gothic" w:eastAsia="Century Gothic" w:hAnsi="Century Gothic" w:cs="Century Gothic"/>
          <w:sz w:val="20"/>
          <w:szCs w:val="20"/>
          <w:lang w:val="en-US"/>
        </w:rPr>
        <w:t>Lovén</w:t>
      </w:r>
      <w:proofErr w:type="spellEnd"/>
      <w:r w:rsidRPr="00FC4D0A">
        <w:rPr>
          <w:rFonts w:ascii="Century Gothic" w:eastAsia="Century Gothic" w:hAnsi="Century Gothic" w:cs="Century Gothic"/>
          <w:sz w:val="20"/>
          <w:szCs w:val="20"/>
          <w:lang w:val="en-US"/>
        </w:rPr>
        <w:t xml:space="preserve"> Centre for Marine Sciences, 2008-10</w:t>
      </w:r>
    </w:p>
    <w:p w14:paraId="475F986C" w14:textId="77777777" w:rsidR="00FC4D0A" w:rsidRPr="00FC4D0A" w:rsidRDefault="00FC4D0A" w:rsidP="00FC4D0A">
      <w:pPr>
        <w:numPr>
          <w:ilvl w:val="0"/>
          <w:numId w:val="10"/>
        </w:numPr>
        <w:spacing w:after="0" w:line="360" w:lineRule="auto"/>
        <w:rPr>
          <w:rFonts w:ascii="Century Gothic" w:eastAsia="Century Gothic" w:hAnsi="Century Gothic" w:cs="Century Gothic"/>
          <w:bCs/>
          <w:sz w:val="20"/>
          <w:szCs w:val="20"/>
          <w:lang w:val="en-US"/>
        </w:rPr>
      </w:pPr>
      <w:r w:rsidRPr="00FC4D0A">
        <w:rPr>
          <w:rFonts w:ascii="Century Gothic" w:eastAsia="Century Gothic" w:hAnsi="Century Gothic" w:cs="Century Gothic"/>
          <w:sz w:val="20"/>
          <w:szCs w:val="20"/>
          <w:lang w:val="en-US"/>
        </w:rPr>
        <w:t xml:space="preserve">Head of the research group </w:t>
      </w:r>
      <w:r w:rsidRPr="00FC4D0A">
        <w:rPr>
          <w:rFonts w:ascii="Century Gothic" w:eastAsia="Century Gothic" w:hAnsi="Century Gothic" w:cs="Century Gothic"/>
          <w:bCs/>
          <w:i/>
          <w:sz w:val="20"/>
          <w:szCs w:val="20"/>
          <w:lang w:val="en-US"/>
        </w:rPr>
        <w:t>Nature-society relations in a landscape perspective,</w:t>
      </w:r>
      <w:r w:rsidRPr="00FC4D0A">
        <w:rPr>
          <w:rFonts w:ascii="Century Gothic" w:eastAsia="Century Gothic" w:hAnsi="Century Gothic" w:cs="Century Gothic"/>
          <w:b/>
          <w:bCs/>
          <w:sz w:val="20"/>
          <w:szCs w:val="20"/>
          <w:lang w:val="en-US"/>
        </w:rPr>
        <w:t xml:space="preserve"> </w:t>
      </w:r>
      <w:r w:rsidRPr="00FC4D0A">
        <w:rPr>
          <w:rFonts w:ascii="Century Gothic" w:eastAsia="Century Gothic" w:hAnsi="Century Gothic" w:cs="Century Gothic"/>
          <w:bCs/>
          <w:sz w:val="20"/>
          <w:szCs w:val="20"/>
          <w:lang w:val="en-US"/>
        </w:rPr>
        <w:t>2003-</w:t>
      </w:r>
    </w:p>
    <w:p w14:paraId="39672FC4" w14:textId="7224B77F" w:rsidR="00FC4D0A" w:rsidRDefault="00FC4D0A" w:rsidP="00FC4D0A">
      <w:pPr>
        <w:numPr>
          <w:ilvl w:val="0"/>
          <w:numId w:val="10"/>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Main supervisor for 7 PhD students.</w:t>
      </w:r>
      <w:r w:rsidR="00AE0E22">
        <w:rPr>
          <w:rFonts w:ascii="Century Gothic" w:eastAsia="Century Gothic" w:hAnsi="Century Gothic" w:cs="Century Gothic"/>
          <w:sz w:val="20"/>
          <w:szCs w:val="20"/>
          <w:lang w:val="en-US"/>
        </w:rPr>
        <w:t xml:space="preserve"> 6</w:t>
      </w:r>
      <w:r w:rsidRPr="00FC4D0A">
        <w:rPr>
          <w:rFonts w:ascii="Century Gothic" w:eastAsia="Century Gothic" w:hAnsi="Century Gothic" w:cs="Century Gothic"/>
          <w:sz w:val="20"/>
          <w:szCs w:val="20"/>
          <w:lang w:val="en-US"/>
        </w:rPr>
        <w:t xml:space="preserve"> have completed their PhD exams: Kristina </w:t>
      </w:r>
      <w:proofErr w:type="spellStart"/>
      <w:r w:rsidRPr="00FC4D0A">
        <w:rPr>
          <w:rFonts w:ascii="Century Gothic" w:eastAsia="Century Gothic" w:hAnsi="Century Gothic" w:cs="Century Gothic"/>
          <w:sz w:val="20"/>
          <w:szCs w:val="20"/>
          <w:lang w:val="en-US"/>
        </w:rPr>
        <w:t>Thorell</w:t>
      </w:r>
      <w:proofErr w:type="spellEnd"/>
      <w:r w:rsidRPr="00FC4D0A">
        <w:rPr>
          <w:rFonts w:ascii="Century Gothic" w:eastAsia="Century Gothic" w:hAnsi="Century Gothic" w:cs="Century Gothic"/>
          <w:sz w:val="20"/>
          <w:szCs w:val="20"/>
          <w:lang w:val="en-US"/>
        </w:rPr>
        <w:t xml:space="preserve"> 2008, Theophile </w:t>
      </w:r>
      <w:proofErr w:type="spellStart"/>
      <w:r w:rsidRPr="00FC4D0A">
        <w:rPr>
          <w:rFonts w:ascii="Century Gothic" w:eastAsia="Century Gothic" w:hAnsi="Century Gothic" w:cs="Century Gothic"/>
          <w:sz w:val="20"/>
          <w:szCs w:val="20"/>
          <w:lang w:val="en-US"/>
        </w:rPr>
        <w:t>Niyonzima</w:t>
      </w:r>
      <w:proofErr w:type="spellEnd"/>
      <w:r w:rsidRPr="00FC4D0A">
        <w:rPr>
          <w:rFonts w:ascii="Century Gothic" w:eastAsia="Century Gothic" w:hAnsi="Century Gothic" w:cs="Century Gothic"/>
          <w:sz w:val="20"/>
          <w:szCs w:val="20"/>
          <w:lang w:val="en-US"/>
        </w:rPr>
        <w:t xml:space="preserve"> 2009, Mattias Sandberg 2012, Elin </w:t>
      </w:r>
      <w:proofErr w:type="spellStart"/>
      <w:r w:rsidRPr="00FC4D0A">
        <w:rPr>
          <w:rFonts w:ascii="Century Gothic" w:eastAsia="Century Gothic" w:hAnsi="Century Gothic" w:cs="Century Gothic"/>
          <w:sz w:val="20"/>
          <w:szCs w:val="20"/>
          <w:lang w:val="en-US"/>
        </w:rPr>
        <w:t>Slätmo</w:t>
      </w:r>
      <w:proofErr w:type="spellEnd"/>
      <w:r w:rsidRPr="00FC4D0A">
        <w:rPr>
          <w:rFonts w:ascii="Century Gothic" w:eastAsia="Century Gothic" w:hAnsi="Century Gothic" w:cs="Century Gothic"/>
          <w:sz w:val="20"/>
          <w:szCs w:val="20"/>
          <w:lang w:val="en-US"/>
        </w:rPr>
        <w:t xml:space="preserve"> 2014, Andreas </w:t>
      </w:r>
      <w:proofErr w:type="spellStart"/>
      <w:r w:rsidRPr="00FC4D0A">
        <w:rPr>
          <w:rFonts w:ascii="Century Gothic" w:eastAsia="Century Gothic" w:hAnsi="Century Gothic" w:cs="Century Gothic"/>
          <w:sz w:val="20"/>
          <w:szCs w:val="20"/>
          <w:lang w:val="en-US"/>
        </w:rPr>
        <w:t>Sk</w:t>
      </w:r>
      <w:r w:rsidR="00AE0E22">
        <w:rPr>
          <w:rFonts w:ascii="Century Gothic" w:eastAsia="Century Gothic" w:hAnsi="Century Gothic" w:cs="Century Gothic"/>
          <w:sz w:val="20"/>
          <w:szCs w:val="20"/>
          <w:lang w:val="en-US"/>
        </w:rPr>
        <w:t>river</w:t>
      </w:r>
      <w:proofErr w:type="spellEnd"/>
      <w:r w:rsidR="00AE0E22">
        <w:rPr>
          <w:rFonts w:ascii="Century Gothic" w:eastAsia="Century Gothic" w:hAnsi="Century Gothic" w:cs="Century Gothic"/>
          <w:sz w:val="20"/>
          <w:szCs w:val="20"/>
          <w:lang w:val="en-US"/>
        </w:rPr>
        <w:t xml:space="preserve"> Hansen 2017, Mirek </w:t>
      </w:r>
      <w:proofErr w:type="spellStart"/>
      <w:r w:rsidR="00AE0E22">
        <w:rPr>
          <w:rFonts w:ascii="Century Gothic" w:eastAsia="Century Gothic" w:hAnsi="Century Gothic" w:cs="Century Gothic"/>
          <w:sz w:val="20"/>
          <w:szCs w:val="20"/>
          <w:lang w:val="en-US"/>
        </w:rPr>
        <w:t>Dymitrow</w:t>
      </w:r>
      <w:proofErr w:type="spellEnd"/>
      <w:r w:rsidR="00AE0E22">
        <w:rPr>
          <w:rFonts w:ascii="Century Gothic" w:eastAsia="Century Gothic" w:hAnsi="Century Gothic" w:cs="Century Gothic"/>
          <w:sz w:val="20"/>
          <w:szCs w:val="20"/>
          <w:lang w:val="en-US"/>
        </w:rPr>
        <w:t xml:space="preserve"> 2017.</w:t>
      </w:r>
      <w:r w:rsidRPr="00FC4D0A">
        <w:rPr>
          <w:rFonts w:ascii="Century Gothic" w:eastAsia="Century Gothic" w:hAnsi="Century Gothic" w:cs="Century Gothic"/>
          <w:sz w:val="20"/>
          <w:szCs w:val="20"/>
          <w:lang w:val="en-US"/>
        </w:rPr>
        <w:t xml:space="preserve"> Co-supervisor in 2 ongoing PhD projects. </w:t>
      </w:r>
    </w:p>
    <w:p w14:paraId="46A04573" w14:textId="77777777" w:rsidR="00FC4D0A" w:rsidRPr="00FC4D0A" w:rsidRDefault="00FC4D0A" w:rsidP="00FC4D0A">
      <w:pPr>
        <w:spacing w:after="0" w:line="360" w:lineRule="auto"/>
        <w:ind w:left="720"/>
        <w:rPr>
          <w:rFonts w:ascii="Century Gothic" w:eastAsia="Century Gothic" w:hAnsi="Century Gothic" w:cs="Century Gothic"/>
          <w:sz w:val="20"/>
          <w:szCs w:val="20"/>
          <w:lang w:val="en-US"/>
        </w:rPr>
      </w:pPr>
    </w:p>
    <w:p w14:paraId="0D951F0D" w14:textId="77777777" w:rsidR="00CC633A" w:rsidRPr="000F741F" w:rsidRDefault="00CC633A">
      <w:pPr>
        <w:spacing w:after="0" w:line="240" w:lineRule="auto"/>
        <w:ind w:left="2880"/>
        <w:rPr>
          <w:rFonts w:ascii="Century Gothic" w:eastAsia="Century Gothic" w:hAnsi="Century Gothic" w:cs="Century Gothic"/>
          <w:sz w:val="24"/>
          <w:szCs w:val="24"/>
        </w:rPr>
      </w:pPr>
    </w:p>
    <w:p w14:paraId="2CD4FA22" w14:textId="77777777" w:rsidR="00CC633A" w:rsidRPr="000F741F" w:rsidRDefault="00FC4D0A">
      <w:pPr>
        <w:spacing w:after="0" w:line="240" w:lineRule="auto"/>
        <w:rPr>
          <w:rFonts w:ascii="Century Gothic" w:eastAsia="Century Gothic" w:hAnsi="Century Gothic" w:cs="Century Gothic"/>
          <w:b/>
          <w:sz w:val="24"/>
          <w:szCs w:val="24"/>
        </w:rPr>
      </w:pPr>
      <w:proofErr w:type="spellStart"/>
      <w:r w:rsidRPr="000F741F">
        <w:rPr>
          <w:rFonts w:ascii="Century Gothic" w:eastAsia="Century Gothic" w:hAnsi="Century Gothic" w:cs="Century Gothic"/>
          <w:b/>
          <w:sz w:val="24"/>
          <w:szCs w:val="24"/>
          <w:highlight w:val="lightGray"/>
        </w:rPr>
        <w:t>COMMISSIONS</w:t>
      </w:r>
      <w:proofErr w:type="spellEnd"/>
      <w:r w:rsidRPr="000F741F">
        <w:rPr>
          <w:rFonts w:ascii="Century Gothic" w:eastAsia="Century Gothic" w:hAnsi="Century Gothic" w:cs="Century Gothic"/>
          <w:b/>
          <w:sz w:val="24"/>
          <w:szCs w:val="24"/>
          <w:highlight w:val="lightGray"/>
        </w:rPr>
        <w:t xml:space="preserve"> IN </w:t>
      </w:r>
      <w:proofErr w:type="spellStart"/>
      <w:r w:rsidRPr="000F741F">
        <w:rPr>
          <w:rFonts w:ascii="Century Gothic" w:eastAsia="Century Gothic" w:hAnsi="Century Gothic" w:cs="Century Gothic"/>
          <w:b/>
          <w:sz w:val="24"/>
          <w:szCs w:val="24"/>
          <w:highlight w:val="lightGray"/>
        </w:rPr>
        <w:t>IPBES</w:t>
      </w:r>
      <w:proofErr w:type="spellEnd"/>
      <w:r w:rsidR="00DE7C83" w:rsidRPr="000F741F">
        <w:rPr>
          <w:rFonts w:ascii="Century Gothic" w:eastAsia="Century Gothic" w:hAnsi="Century Gothic" w:cs="Century Gothic"/>
          <w:b/>
          <w:sz w:val="24"/>
          <w:szCs w:val="24"/>
        </w:rPr>
        <w:t xml:space="preserve"> </w:t>
      </w:r>
    </w:p>
    <w:p w14:paraId="018CBDFA" w14:textId="77777777" w:rsidR="00CC633A" w:rsidRDefault="00CC633A">
      <w:pPr>
        <w:spacing w:after="0" w:line="240" w:lineRule="auto"/>
        <w:rPr>
          <w:rFonts w:ascii="Century Gothic" w:eastAsia="Century Gothic" w:hAnsi="Century Gothic" w:cs="Century Gothic"/>
          <w:sz w:val="20"/>
          <w:szCs w:val="20"/>
        </w:rPr>
      </w:pPr>
    </w:p>
    <w:p w14:paraId="0F60C836" w14:textId="77777777" w:rsidR="00FC4D0A"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Pr>
          <w:rFonts w:ascii="Century Gothic" w:eastAsia="Century Gothic" w:hAnsi="Century Gothic" w:cs="Century Gothic"/>
          <w:color w:val="434343"/>
          <w:sz w:val="20"/>
          <w:szCs w:val="20"/>
          <w:lang w:val="en-US"/>
        </w:rPr>
        <w:t>Co</w:t>
      </w:r>
      <w:r w:rsidRPr="00FC4D0A">
        <w:rPr>
          <w:rFonts w:ascii="Century Gothic" w:eastAsia="Century Gothic" w:hAnsi="Century Gothic" w:cs="Century Gothic"/>
          <w:color w:val="434343"/>
          <w:sz w:val="20"/>
          <w:szCs w:val="20"/>
          <w:lang w:val="en-US"/>
        </w:rPr>
        <w:t xml:space="preserve">-chair, </w:t>
      </w:r>
      <w:proofErr w:type="spellStart"/>
      <w:r w:rsidRPr="00FC4D0A">
        <w:rPr>
          <w:rFonts w:ascii="Century Gothic" w:eastAsia="Century Gothic" w:hAnsi="Century Gothic" w:cs="Century Gothic"/>
          <w:color w:val="434343"/>
          <w:sz w:val="20"/>
          <w:szCs w:val="20"/>
          <w:lang w:val="en-US"/>
        </w:rPr>
        <w:t>IPBES</w:t>
      </w:r>
      <w:proofErr w:type="spellEnd"/>
      <w:r w:rsidRPr="00FC4D0A">
        <w:rPr>
          <w:rFonts w:ascii="Century Gothic" w:eastAsia="Century Gothic" w:hAnsi="Century Gothic" w:cs="Century Gothic"/>
          <w:color w:val="434343"/>
          <w:sz w:val="20"/>
          <w:szCs w:val="20"/>
          <w:lang w:val="en-US"/>
        </w:rPr>
        <w:t xml:space="preserve"> Multidisciplinary Expert Panel, 2015-</w:t>
      </w:r>
    </w:p>
    <w:p w14:paraId="0EED6F6D" w14:textId="77777777" w:rsidR="00FC4D0A"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Member of the Global Assessment Management Committee, 2016-</w:t>
      </w:r>
    </w:p>
    <w:p w14:paraId="45D8633B" w14:textId="77777777" w:rsidR="00FC4D0A"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Member of the Management committee for the Regional assessment for Europe and Central Asia, 2015-</w:t>
      </w:r>
    </w:p>
    <w:p w14:paraId="19639A3A" w14:textId="77777777" w:rsidR="00FC4D0A"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 Co-chair for the scoping of the assessment on Sustainable use of wild species, 2016-17</w:t>
      </w:r>
    </w:p>
    <w:p w14:paraId="1D205F51" w14:textId="77777777" w:rsidR="00EF7137"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Participant in the s</w:t>
      </w:r>
      <w:r w:rsidR="00803501" w:rsidRPr="00FC4D0A">
        <w:rPr>
          <w:rFonts w:ascii="Century Gothic" w:eastAsia="Century Gothic" w:hAnsi="Century Gothic" w:cs="Century Gothic"/>
          <w:color w:val="434343"/>
          <w:sz w:val="20"/>
          <w:szCs w:val="20"/>
          <w:lang w:val="en-US"/>
        </w:rPr>
        <w:t xml:space="preserve">coping </w:t>
      </w:r>
      <w:r w:rsidRPr="00FC4D0A">
        <w:rPr>
          <w:rFonts w:ascii="Century Gothic" w:eastAsia="Century Gothic" w:hAnsi="Century Gothic" w:cs="Century Gothic"/>
          <w:color w:val="434343"/>
          <w:sz w:val="20"/>
          <w:szCs w:val="20"/>
          <w:lang w:val="en-US"/>
        </w:rPr>
        <w:t xml:space="preserve">of </w:t>
      </w:r>
      <w:r w:rsidR="00803501" w:rsidRPr="00FC4D0A">
        <w:rPr>
          <w:rFonts w:ascii="Century Gothic" w:eastAsia="Century Gothic" w:hAnsi="Century Gothic" w:cs="Century Gothic"/>
          <w:color w:val="434343"/>
          <w:sz w:val="20"/>
          <w:szCs w:val="20"/>
          <w:lang w:val="en-US"/>
        </w:rPr>
        <w:t>the assessment on diverse conceptualization of values 2015-16</w:t>
      </w:r>
    </w:p>
    <w:p w14:paraId="7DF55B66" w14:textId="77777777" w:rsidR="00FC4D0A" w:rsidRPr="00FC4D0A" w:rsidRDefault="00803501" w:rsidP="00FC4D0A">
      <w:pPr>
        <w:numPr>
          <w:ilvl w:val="0"/>
          <w:numId w:val="11"/>
        </w:numPr>
        <w:spacing w:after="120" w:line="360" w:lineRule="auto"/>
        <w:rPr>
          <w:rFonts w:ascii="Century Gothic" w:eastAsia="Century Gothic" w:hAnsi="Century Gothic" w:cs="Century Gothic"/>
          <w:color w:val="434343"/>
          <w:sz w:val="20"/>
          <w:szCs w:val="20"/>
          <w:lang w:val="en-US"/>
        </w:rPr>
      </w:pPr>
      <w:proofErr w:type="spellStart"/>
      <w:r w:rsidRPr="00FC4D0A">
        <w:rPr>
          <w:rFonts w:ascii="Century Gothic" w:eastAsia="Century Gothic" w:hAnsi="Century Gothic" w:cs="Century Gothic"/>
          <w:color w:val="434343"/>
          <w:sz w:val="20"/>
          <w:szCs w:val="20"/>
          <w:lang w:val="en-US"/>
        </w:rPr>
        <w:t>MEP</w:t>
      </w:r>
      <w:proofErr w:type="spellEnd"/>
      <w:r w:rsidRPr="00FC4D0A">
        <w:rPr>
          <w:rFonts w:ascii="Century Gothic" w:eastAsia="Century Gothic" w:hAnsi="Century Gothic" w:cs="Century Gothic"/>
          <w:color w:val="434343"/>
          <w:sz w:val="20"/>
          <w:szCs w:val="20"/>
          <w:lang w:val="en-US"/>
        </w:rPr>
        <w:t xml:space="preserve"> representa</w:t>
      </w:r>
      <w:r w:rsidR="00FC4D0A" w:rsidRPr="00FC4D0A">
        <w:rPr>
          <w:rFonts w:ascii="Century Gothic" w:eastAsia="Century Gothic" w:hAnsi="Century Gothic" w:cs="Century Gothic"/>
          <w:color w:val="434343"/>
          <w:sz w:val="20"/>
          <w:szCs w:val="20"/>
          <w:lang w:val="en-US"/>
        </w:rPr>
        <w:t>tive</w:t>
      </w:r>
      <w:r w:rsidRPr="00FC4D0A">
        <w:rPr>
          <w:rFonts w:ascii="Century Gothic" w:eastAsia="Century Gothic" w:hAnsi="Century Gothic" w:cs="Century Gothic"/>
          <w:color w:val="434343"/>
          <w:sz w:val="20"/>
          <w:szCs w:val="20"/>
          <w:lang w:val="en-US"/>
        </w:rPr>
        <w:t xml:space="preserve"> i</w:t>
      </w:r>
      <w:r w:rsidR="00FC4D0A" w:rsidRPr="00FC4D0A">
        <w:rPr>
          <w:rFonts w:ascii="Century Gothic" w:eastAsia="Century Gothic" w:hAnsi="Century Gothic" w:cs="Century Gothic"/>
          <w:color w:val="434343"/>
          <w:sz w:val="20"/>
          <w:szCs w:val="20"/>
          <w:lang w:val="en-US"/>
        </w:rPr>
        <w:t>n</w:t>
      </w:r>
      <w:r w:rsidRPr="00FC4D0A">
        <w:rPr>
          <w:rFonts w:ascii="Century Gothic" w:eastAsia="Century Gothic" w:hAnsi="Century Gothic" w:cs="Century Gothic"/>
          <w:color w:val="434343"/>
          <w:sz w:val="20"/>
          <w:szCs w:val="20"/>
          <w:lang w:val="en-US"/>
        </w:rPr>
        <w:t xml:space="preserve"> </w:t>
      </w:r>
      <w:proofErr w:type="spellStart"/>
      <w:r w:rsidR="00FC4D0A" w:rsidRPr="00FC4D0A">
        <w:rPr>
          <w:rFonts w:ascii="Century Gothic" w:eastAsia="Century Gothic" w:hAnsi="Century Gothic" w:cs="Century Gothic"/>
          <w:color w:val="434343"/>
          <w:sz w:val="20"/>
          <w:szCs w:val="20"/>
          <w:lang w:val="en-US"/>
        </w:rPr>
        <w:t>I</w:t>
      </w:r>
      <w:r w:rsidRPr="00FC4D0A">
        <w:rPr>
          <w:rFonts w:ascii="Century Gothic" w:eastAsia="Century Gothic" w:hAnsi="Century Gothic" w:cs="Century Gothic"/>
          <w:color w:val="434343"/>
          <w:sz w:val="20"/>
          <w:szCs w:val="20"/>
          <w:lang w:val="en-US"/>
        </w:rPr>
        <w:t>PBES</w:t>
      </w:r>
      <w:proofErr w:type="spellEnd"/>
      <w:r w:rsidRPr="00FC4D0A">
        <w:rPr>
          <w:rFonts w:ascii="Century Gothic" w:eastAsia="Century Gothic" w:hAnsi="Century Gothic" w:cs="Century Gothic"/>
          <w:color w:val="434343"/>
          <w:sz w:val="20"/>
          <w:szCs w:val="20"/>
          <w:lang w:val="en-US"/>
        </w:rPr>
        <w:t xml:space="preserve"> expert group on Scenario and modelling</w:t>
      </w:r>
      <w:r w:rsidR="00FC4D0A" w:rsidRPr="00FC4D0A">
        <w:rPr>
          <w:rFonts w:ascii="Century Gothic" w:eastAsia="Century Gothic" w:hAnsi="Century Gothic" w:cs="Century Gothic"/>
          <w:color w:val="434343"/>
          <w:sz w:val="20"/>
          <w:szCs w:val="20"/>
          <w:lang w:val="en-US"/>
        </w:rPr>
        <w:t>, 2016-17</w:t>
      </w:r>
    </w:p>
    <w:p w14:paraId="48C04201" w14:textId="77777777" w:rsidR="00EF7137" w:rsidRPr="00FC4D0A" w:rsidRDefault="00803501"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Resource person to the Task group on indicators, in the Task force on data and knowledge, 2017-</w:t>
      </w:r>
    </w:p>
    <w:p w14:paraId="12B0F436" w14:textId="77777777" w:rsidR="00FC4D0A" w:rsidRPr="00FC4D0A" w:rsidRDefault="00FC4D0A" w:rsidP="00FC4D0A">
      <w:pPr>
        <w:numPr>
          <w:ilvl w:val="0"/>
          <w:numId w:val="11"/>
        </w:numPr>
        <w:spacing w:after="120" w:line="360" w:lineRule="auto"/>
        <w:rPr>
          <w:rFonts w:ascii="Century Gothic" w:eastAsia="Century Gothic" w:hAnsi="Century Gothic" w:cs="Century Gothic"/>
          <w:color w:val="434343"/>
          <w:sz w:val="20"/>
          <w:szCs w:val="20"/>
          <w:lang w:val="en-US"/>
        </w:rPr>
      </w:pPr>
      <w:r w:rsidRPr="00FC4D0A">
        <w:rPr>
          <w:rFonts w:ascii="Century Gothic" w:eastAsia="Century Gothic" w:hAnsi="Century Gothic" w:cs="Century Gothic"/>
          <w:color w:val="434343"/>
          <w:sz w:val="20"/>
          <w:szCs w:val="20"/>
          <w:lang w:val="en-US"/>
        </w:rPr>
        <w:t>Member of the internal review committee, 2016-</w:t>
      </w:r>
    </w:p>
    <w:p w14:paraId="299578E9" w14:textId="77777777" w:rsidR="00CC633A" w:rsidRPr="000F741F" w:rsidRDefault="00CC633A">
      <w:pPr>
        <w:spacing w:after="120" w:line="240" w:lineRule="auto"/>
        <w:rPr>
          <w:rFonts w:ascii="Century Gothic" w:eastAsia="Century Gothic" w:hAnsi="Century Gothic" w:cs="Century Gothic"/>
          <w:b/>
          <w:sz w:val="24"/>
          <w:szCs w:val="24"/>
          <w:lang w:val="en-US"/>
        </w:rPr>
      </w:pPr>
    </w:p>
    <w:p w14:paraId="664C4C72" w14:textId="77777777" w:rsidR="00CC633A" w:rsidRPr="000F741F" w:rsidRDefault="00FC4D0A">
      <w:pPr>
        <w:spacing w:after="120" w:line="24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 xml:space="preserve">OTHER ACADEMIC </w:t>
      </w:r>
      <w:proofErr w:type="spellStart"/>
      <w:r w:rsidRPr="000F741F">
        <w:rPr>
          <w:rFonts w:ascii="Century Gothic" w:eastAsia="Century Gothic" w:hAnsi="Century Gothic" w:cs="Century Gothic"/>
          <w:b/>
          <w:sz w:val="24"/>
          <w:szCs w:val="24"/>
          <w:highlight w:val="lightGray"/>
        </w:rPr>
        <w:t>COMMISSIONS</w:t>
      </w:r>
      <w:proofErr w:type="spellEnd"/>
    </w:p>
    <w:p w14:paraId="181DAE66" w14:textId="4B960C99" w:rsidR="00FC4D0A" w:rsidRPr="00FC4D0A" w:rsidRDefault="00FC4D0A" w:rsidP="00FC4D0A">
      <w:pPr>
        <w:numPr>
          <w:ilvl w:val="0"/>
          <w:numId w:val="12"/>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Fellow of The Royal Swedish Academy of Agriculture and Forestry, 2012- </w:t>
      </w:r>
    </w:p>
    <w:p w14:paraId="45B831A2" w14:textId="77777777" w:rsidR="00FC4D0A" w:rsidRPr="00FC4D0A" w:rsidRDefault="00FC4D0A" w:rsidP="00FC4D0A">
      <w:pPr>
        <w:numPr>
          <w:ilvl w:val="0"/>
          <w:numId w:val="12"/>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iCs/>
          <w:sz w:val="20"/>
          <w:szCs w:val="20"/>
          <w:lang w:val="en-US"/>
        </w:rPr>
        <w:t xml:space="preserve">Member of the Landscape committee at </w:t>
      </w:r>
      <w:r w:rsidRPr="00FC4D0A">
        <w:rPr>
          <w:rFonts w:ascii="Century Gothic" w:eastAsia="Century Gothic" w:hAnsi="Century Gothic" w:cs="Century Gothic"/>
          <w:sz w:val="20"/>
          <w:szCs w:val="20"/>
          <w:lang w:val="en-US"/>
        </w:rPr>
        <w:t>The Royal Swedish Academy of Agriculture and Forestry, 2016-2018.</w:t>
      </w:r>
    </w:p>
    <w:p w14:paraId="4654DEA1"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iCs/>
          <w:sz w:val="20"/>
          <w:szCs w:val="20"/>
          <w:lang w:val="en-US"/>
        </w:rPr>
        <w:t xml:space="preserve">Member of the Swedish Scientific Council for Biodiversity and Ecosystem services, 2013 -  </w:t>
      </w:r>
    </w:p>
    <w:p w14:paraId="40EDAAF8"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iCs/>
          <w:sz w:val="20"/>
          <w:szCs w:val="20"/>
          <w:lang w:val="en-US"/>
        </w:rPr>
        <w:t>Participant in Future Earth’s Natural Asset Definition Working Group meeting, Bern, 12-13 Sept 2017</w:t>
      </w:r>
    </w:p>
    <w:p w14:paraId="78C4B5D2"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iCs/>
          <w:sz w:val="20"/>
          <w:szCs w:val="20"/>
          <w:lang w:val="en-US"/>
        </w:rPr>
        <w:t>Participant in Workshop on relational values, convened by UNESCO and BC3, San Sebastian, 30 May - 1 June 2016</w:t>
      </w:r>
    </w:p>
    <w:p w14:paraId="29A37A1C"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Member of the Swedish Research Council’s evaluation panel on Biodiversity, 2004 – 2006</w:t>
      </w:r>
    </w:p>
    <w:p w14:paraId="7F90558A"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lastRenderedPageBreak/>
        <w:t xml:space="preserve">Member of the board for the research program </w:t>
      </w:r>
      <w:proofErr w:type="spellStart"/>
      <w:r w:rsidRPr="00FC4D0A">
        <w:rPr>
          <w:rFonts w:ascii="Century Gothic" w:eastAsia="Century Gothic" w:hAnsi="Century Gothic" w:cs="Century Gothic"/>
          <w:sz w:val="20"/>
          <w:szCs w:val="20"/>
          <w:lang w:val="en-US"/>
        </w:rPr>
        <w:t>Landskap</w:t>
      </w:r>
      <w:proofErr w:type="spellEnd"/>
      <w:r w:rsidRPr="00FC4D0A">
        <w:rPr>
          <w:rFonts w:ascii="Century Gothic" w:eastAsia="Century Gothic" w:hAnsi="Century Gothic" w:cs="Century Gothic"/>
          <w:sz w:val="20"/>
          <w:szCs w:val="20"/>
          <w:lang w:val="en-US"/>
        </w:rPr>
        <w:t xml:space="preserve"> </w:t>
      </w:r>
      <w:proofErr w:type="spellStart"/>
      <w:r w:rsidRPr="00FC4D0A">
        <w:rPr>
          <w:rFonts w:ascii="Century Gothic" w:eastAsia="Century Gothic" w:hAnsi="Century Gothic" w:cs="Century Gothic"/>
          <w:sz w:val="20"/>
          <w:szCs w:val="20"/>
          <w:lang w:val="en-US"/>
        </w:rPr>
        <w:t>i</w:t>
      </w:r>
      <w:proofErr w:type="spellEnd"/>
      <w:r w:rsidRPr="00FC4D0A">
        <w:rPr>
          <w:rFonts w:ascii="Century Gothic" w:eastAsia="Century Gothic" w:hAnsi="Century Gothic" w:cs="Century Gothic"/>
          <w:sz w:val="20"/>
          <w:szCs w:val="20"/>
          <w:lang w:val="en-US"/>
        </w:rPr>
        <w:t xml:space="preserve"> </w:t>
      </w:r>
      <w:proofErr w:type="spellStart"/>
      <w:r w:rsidRPr="00FC4D0A">
        <w:rPr>
          <w:rFonts w:ascii="Century Gothic" w:eastAsia="Century Gothic" w:hAnsi="Century Gothic" w:cs="Century Gothic"/>
          <w:sz w:val="20"/>
          <w:szCs w:val="20"/>
          <w:lang w:val="en-US"/>
        </w:rPr>
        <w:t>endring</w:t>
      </w:r>
      <w:proofErr w:type="spellEnd"/>
      <w:r w:rsidRPr="00FC4D0A">
        <w:rPr>
          <w:rFonts w:ascii="Century Gothic" w:eastAsia="Century Gothic" w:hAnsi="Century Gothic" w:cs="Century Gothic"/>
          <w:sz w:val="20"/>
          <w:szCs w:val="20"/>
          <w:lang w:val="en-US"/>
        </w:rPr>
        <w:t>, at the Research Council of Norway, 2004-2006</w:t>
      </w:r>
    </w:p>
    <w:p w14:paraId="5F2E9960"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Member of the board for Mountain </w:t>
      </w:r>
      <w:proofErr w:type="spellStart"/>
      <w:r w:rsidRPr="00FC4D0A">
        <w:rPr>
          <w:rFonts w:ascii="Century Gothic" w:eastAsia="Century Gothic" w:hAnsi="Century Gothic" w:cs="Century Gothic"/>
          <w:sz w:val="20"/>
          <w:szCs w:val="20"/>
          <w:lang w:val="en-US"/>
        </w:rPr>
        <w:t>Mistra</w:t>
      </w:r>
      <w:proofErr w:type="spellEnd"/>
      <w:r w:rsidRPr="00FC4D0A">
        <w:rPr>
          <w:rFonts w:ascii="Century Gothic" w:eastAsia="Century Gothic" w:hAnsi="Century Gothic" w:cs="Century Gothic"/>
          <w:sz w:val="20"/>
          <w:szCs w:val="20"/>
          <w:lang w:val="en-US"/>
        </w:rPr>
        <w:t xml:space="preserve"> research </w:t>
      </w:r>
      <w:proofErr w:type="spellStart"/>
      <w:r w:rsidRPr="00FC4D0A">
        <w:rPr>
          <w:rFonts w:ascii="Century Gothic" w:eastAsia="Century Gothic" w:hAnsi="Century Gothic" w:cs="Century Gothic"/>
          <w:sz w:val="20"/>
          <w:szCs w:val="20"/>
          <w:lang w:val="en-US"/>
        </w:rPr>
        <w:t>programme</w:t>
      </w:r>
      <w:proofErr w:type="spellEnd"/>
      <w:r w:rsidRPr="00FC4D0A">
        <w:rPr>
          <w:rFonts w:ascii="Century Gothic" w:eastAsia="Century Gothic" w:hAnsi="Century Gothic" w:cs="Century Gothic"/>
          <w:sz w:val="20"/>
          <w:szCs w:val="20"/>
          <w:lang w:val="en-US"/>
        </w:rPr>
        <w:t>, 2003-2006.</w:t>
      </w:r>
    </w:p>
    <w:p w14:paraId="19BED6A9" w14:textId="77777777" w:rsidR="00FC4D0A" w:rsidRPr="00FC4D0A" w:rsidRDefault="00FC4D0A" w:rsidP="00FC4D0A">
      <w:pPr>
        <w:numPr>
          <w:ilvl w:val="0"/>
          <w:numId w:val="12"/>
        </w:numPr>
        <w:spacing w:after="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International expert in the projects Conservation Covenants in Norway - moderating conflicts, reducing biodiversity loss and improving resource management? 2008-2011, and Till </w:t>
      </w:r>
      <w:proofErr w:type="spellStart"/>
      <w:r w:rsidRPr="00FC4D0A">
        <w:rPr>
          <w:rFonts w:ascii="Century Gothic" w:eastAsia="Century Gothic" w:hAnsi="Century Gothic" w:cs="Century Gothic"/>
          <w:sz w:val="20"/>
          <w:szCs w:val="20"/>
          <w:lang w:val="en-US"/>
        </w:rPr>
        <w:t>Kysten</w:t>
      </w:r>
      <w:proofErr w:type="spellEnd"/>
      <w:r w:rsidRPr="00FC4D0A">
        <w:rPr>
          <w:rFonts w:ascii="Century Gothic" w:eastAsia="Century Gothic" w:hAnsi="Century Gothic" w:cs="Century Gothic"/>
          <w:sz w:val="20"/>
          <w:szCs w:val="20"/>
          <w:lang w:val="en-US"/>
        </w:rPr>
        <w:t>. 2009-11, The Research Council of Norway.</w:t>
      </w:r>
    </w:p>
    <w:p w14:paraId="493DE29E"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Organizer of 3 international conferences and 12 international seminars/workshops </w:t>
      </w:r>
    </w:p>
    <w:p w14:paraId="662B9D57"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Invited speaker </w:t>
      </w:r>
      <w:r w:rsidRPr="00FC4D0A">
        <w:rPr>
          <w:rFonts w:ascii="Century Gothic" w:eastAsia="Century Gothic" w:hAnsi="Century Gothic" w:cs="Century Gothic"/>
          <w:iCs/>
          <w:sz w:val="20"/>
          <w:szCs w:val="20"/>
          <w:lang w:val="en-US"/>
        </w:rPr>
        <w:t>at 26 academic conferences, seminars and workshops</w:t>
      </w:r>
    </w:p>
    <w:p w14:paraId="323FF98F"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Faculty opponent at 5 occasions, opponent at licentiate seminar 3 times, member of the evaluation </w:t>
      </w:r>
      <w:proofErr w:type="spellStart"/>
      <w:r w:rsidRPr="00FC4D0A">
        <w:rPr>
          <w:rFonts w:ascii="Century Gothic" w:eastAsia="Century Gothic" w:hAnsi="Century Gothic" w:cs="Century Gothic"/>
          <w:sz w:val="20"/>
          <w:szCs w:val="20"/>
          <w:lang w:val="en-US"/>
        </w:rPr>
        <w:t>committée</w:t>
      </w:r>
      <w:proofErr w:type="spellEnd"/>
      <w:r w:rsidRPr="00FC4D0A">
        <w:rPr>
          <w:rFonts w:ascii="Century Gothic" w:eastAsia="Century Gothic" w:hAnsi="Century Gothic" w:cs="Century Gothic"/>
          <w:sz w:val="20"/>
          <w:szCs w:val="20"/>
          <w:lang w:val="en-US"/>
        </w:rPr>
        <w:t xml:space="preserve"> at dissertations at 33 occasions and pre-opponent at 8 occasions</w:t>
      </w:r>
    </w:p>
    <w:p w14:paraId="5B55AC74"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Expert appointments, at 10 occasions; 1 professorship, 4 docents (Associate professor), 5 lectureships and 1 research fellow</w:t>
      </w:r>
    </w:p>
    <w:p w14:paraId="00C5BF40" w14:textId="77777777" w:rsidR="00FC4D0A" w:rsidRPr="00FC4D0A" w:rsidRDefault="00FC4D0A" w:rsidP="00FC4D0A">
      <w:pPr>
        <w:numPr>
          <w:ilvl w:val="0"/>
          <w:numId w:val="12"/>
        </w:numPr>
        <w:spacing w:after="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Reviewer for e.g. PLOS ONE, International journal of Biodiversity Science and Ecosystem Service Management, Land Use Policy, Norwegian Journal of Geography, Springers’ Landscape series, Forest Ecology and Management, Landscape and Urban Planning, Landscape Research, Environmental Science and Policy, Journal of Land Use Science, Finnish Journal of Rural Policy Research, Scandinavian Journal of Hospitality and Tourism, </w:t>
      </w:r>
      <w:proofErr w:type="spellStart"/>
      <w:r w:rsidRPr="00FC4D0A">
        <w:rPr>
          <w:rFonts w:ascii="Century Gothic" w:eastAsia="Century Gothic" w:hAnsi="Century Gothic" w:cs="Century Gothic"/>
          <w:sz w:val="20"/>
          <w:szCs w:val="20"/>
          <w:lang w:val="en-US"/>
        </w:rPr>
        <w:t>Ambio</w:t>
      </w:r>
      <w:proofErr w:type="spellEnd"/>
      <w:r w:rsidRPr="00FC4D0A">
        <w:rPr>
          <w:rFonts w:ascii="Century Gothic" w:eastAsia="Century Gothic" w:hAnsi="Century Gothic" w:cs="Century Gothic"/>
          <w:sz w:val="20"/>
          <w:szCs w:val="20"/>
          <w:lang w:val="en-US"/>
        </w:rPr>
        <w:t xml:space="preserve">, </w:t>
      </w:r>
      <w:proofErr w:type="spellStart"/>
      <w:r w:rsidRPr="00FC4D0A">
        <w:rPr>
          <w:rFonts w:ascii="Century Gothic" w:eastAsia="Century Gothic" w:hAnsi="Century Gothic" w:cs="Century Gothic"/>
          <w:sz w:val="20"/>
          <w:szCs w:val="20"/>
          <w:lang w:val="en-US"/>
        </w:rPr>
        <w:t>Geoforum</w:t>
      </w:r>
      <w:proofErr w:type="spellEnd"/>
      <w:r w:rsidRPr="00FC4D0A">
        <w:rPr>
          <w:rFonts w:ascii="Century Gothic" w:eastAsia="Century Gothic" w:hAnsi="Century Gothic" w:cs="Century Gothic"/>
          <w:sz w:val="20"/>
          <w:szCs w:val="20"/>
          <w:lang w:val="en-US"/>
        </w:rPr>
        <w:t>, Journal of Integrative Environmental Sciences</w:t>
      </w:r>
    </w:p>
    <w:p w14:paraId="3D46BD50" w14:textId="77777777" w:rsidR="00CC633A" w:rsidRDefault="00CC633A" w:rsidP="00FC4D0A">
      <w:pPr>
        <w:spacing w:after="0" w:line="360" w:lineRule="auto"/>
        <w:rPr>
          <w:rFonts w:ascii="Century Gothic" w:eastAsia="Century Gothic" w:hAnsi="Century Gothic" w:cs="Century Gothic"/>
          <w:sz w:val="20"/>
          <w:szCs w:val="20"/>
        </w:rPr>
      </w:pPr>
    </w:p>
    <w:p w14:paraId="5DD96F58" w14:textId="77777777" w:rsidR="00CC633A" w:rsidRPr="000F741F" w:rsidRDefault="00FC4D0A" w:rsidP="00FC4D0A">
      <w:pPr>
        <w:spacing w:after="120" w:line="36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 xml:space="preserve">SPECIAL </w:t>
      </w:r>
      <w:proofErr w:type="spellStart"/>
      <w:r w:rsidRPr="000F741F">
        <w:rPr>
          <w:rFonts w:ascii="Century Gothic" w:eastAsia="Century Gothic" w:hAnsi="Century Gothic" w:cs="Century Gothic"/>
          <w:b/>
          <w:sz w:val="24"/>
          <w:szCs w:val="24"/>
          <w:highlight w:val="lightGray"/>
        </w:rPr>
        <w:t>COMMISSIONS</w:t>
      </w:r>
      <w:proofErr w:type="spellEnd"/>
      <w:r w:rsidRPr="000F741F">
        <w:rPr>
          <w:rFonts w:ascii="Century Gothic" w:eastAsia="Century Gothic" w:hAnsi="Century Gothic" w:cs="Century Gothic"/>
          <w:b/>
          <w:sz w:val="24"/>
          <w:szCs w:val="24"/>
          <w:highlight w:val="lightGray"/>
        </w:rPr>
        <w:t xml:space="preserve"> OUTSIDE </w:t>
      </w:r>
      <w:proofErr w:type="spellStart"/>
      <w:r w:rsidRPr="000F741F">
        <w:rPr>
          <w:rFonts w:ascii="Century Gothic" w:eastAsia="Century Gothic" w:hAnsi="Century Gothic" w:cs="Century Gothic"/>
          <w:b/>
          <w:sz w:val="24"/>
          <w:szCs w:val="24"/>
          <w:highlight w:val="lightGray"/>
        </w:rPr>
        <w:t>ACADEMIA</w:t>
      </w:r>
      <w:proofErr w:type="spellEnd"/>
    </w:p>
    <w:p w14:paraId="79915AA2"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bCs/>
          <w:sz w:val="20"/>
          <w:szCs w:val="20"/>
          <w:lang w:val="en-US"/>
        </w:rPr>
        <w:t>Half-time evaluator of the Marine spatial panning process in Sweden 2017.</w:t>
      </w:r>
    </w:p>
    <w:p w14:paraId="584EE69F"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bCs/>
          <w:sz w:val="20"/>
          <w:szCs w:val="20"/>
          <w:lang w:val="en-US"/>
        </w:rPr>
        <w:t>Evaluator of the Swedish Biodiversity Centre, CBM, 2017.</w:t>
      </w:r>
    </w:p>
    <w:p w14:paraId="65F23FA5"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bCs/>
          <w:sz w:val="20"/>
          <w:szCs w:val="20"/>
          <w:lang w:val="en-US"/>
        </w:rPr>
        <w:t xml:space="preserve">Member of the Swedish delegation at IPBES-3, </w:t>
      </w:r>
      <w:r w:rsidRPr="00FC4D0A">
        <w:rPr>
          <w:rFonts w:ascii="Century Gothic" w:eastAsia="Century Gothic" w:hAnsi="Century Gothic" w:cs="Century Gothic"/>
          <w:sz w:val="20"/>
          <w:szCs w:val="20"/>
          <w:lang w:val="en-US"/>
        </w:rPr>
        <w:t>11-16 January, Bonn.</w:t>
      </w:r>
    </w:p>
    <w:p w14:paraId="19808DA3"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bCs/>
          <w:sz w:val="20"/>
          <w:szCs w:val="20"/>
          <w:lang w:val="en-US"/>
        </w:rPr>
        <w:t>Scientific advisor in marine spatial planning for The Swedish Agency for Marine and Water management, 2014.</w:t>
      </w:r>
    </w:p>
    <w:p w14:paraId="73C660E2" w14:textId="4721BE19"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Member of the national committe</w:t>
      </w:r>
      <w:r w:rsidR="00FB5BC8">
        <w:rPr>
          <w:rFonts w:ascii="Century Gothic" w:eastAsia="Century Gothic" w:hAnsi="Century Gothic" w:cs="Century Gothic"/>
          <w:sz w:val="20"/>
          <w:szCs w:val="20"/>
          <w:lang w:val="en-US"/>
        </w:rPr>
        <w:t>e</w:t>
      </w:r>
      <w:r w:rsidRPr="00FC4D0A">
        <w:rPr>
          <w:rFonts w:ascii="Century Gothic" w:eastAsia="Century Gothic" w:hAnsi="Century Gothic" w:cs="Century Gothic"/>
          <w:sz w:val="20"/>
          <w:szCs w:val="20"/>
          <w:lang w:val="en-US"/>
        </w:rPr>
        <w:t xml:space="preserve"> for </w:t>
      </w:r>
      <w:proofErr w:type="spellStart"/>
      <w:r w:rsidRPr="00FC4D0A">
        <w:rPr>
          <w:rFonts w:ascii="Century Gothic" w:eastAsia="Century Gothic" w:hAnsi="Century Gothic" w:cs="Century Gothic"/>
          <w:sz w:val="20"/>
          <w:szCs w:val="20"/>
          <w:lang w:val="en-US"/>
        </w:rPr>
        <w:t>UNESCO:s</w:t>
      </w:r>
      <w:proofErr w:type="spellEnd"/>
      <w:r w:rsidRPr="00FC4D0A">
        <w:rPr>
          <w:rFonts w:ascii="Century Gothic" w:eastAsia="Century Gothic" w:hAnsi="Century Gothic" w:cs="Century Gothic"/>
          <w:sz w:val="20"/>
          <w:szCs w:val="20"/>
          <w:lang w:val="en-US"/>
        </w:rPr>
        <w:t xml:space="preserve"> program “Man and the Biosphere”, 2004 - 2008.</w:t>
      </w:r>
    </w:p>
    <w:p w14:paraId="1C7FA08F"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iCs/>
          <w:sz w:val="20"/>
          <w:szCs w:val="20"/>
          <w:lang w:val="en-US"/>
        </w:rPr>
        <w:t xml:space="preserve">Board member, </w:t>
      </w:r>
      <w:proofErr w:type="spellStart"/>
      <w:r w:rsidRPr="00FC4D0A">
        <w:rPr>
          <w:rFonts w:ascii="Century Gothic" w:eastAsia="Century Gothic" w:hAnsi="Century Gothic" w:cs="Century Gothic"/>
          <w:iCs/>
          <w:sz w:val="20"/>
          <w:szCs w:val="20"/>
          <w:lang w:val="en-US"/>
        </w:rPr>
        <w:t>Svenskt</w:t>
      </w:r>
      <w:proofErr w:type="spellEnd"/>
      <w:r w:rsidRPr="00FC4D0A">
        <w:rPr>
          <w:rFonts w:ascii="Century Gothic" w:eastAsia="Century Gothic" w:hAnsi="Century Gothic" w:cs="Century Gothic"/>
          <w:iCs/>
          <w:sz w:val="20"/>
          <w:szCs w:val="20"/>
          <w:lang w:val="en-US"/>
        </w:rPr>
        <w:t xml:space="preserve"> </w:t>
      </w:r>
      <w:proofErr w:type="spellStart"/>
      <w:r w:rsidRPr="00FC4D0A">
        <w:rPr>
          <w:rFonts w:ascii="Century Gothic" w:eastAsia="Century Gothic" w:hAnsi="Century Gothic" w:cs="Century Gothic"/>
          <w:iCs/>
          <w:sz w:val="20"/>
          <w:szCs w:val="20"/>
          <w:lang w:val="en-US"/>
        </w:rPr>
        <w:t>Friluftsliv</w:t>
      </w:r>
      <w:proofErr w:type="spellEnd"/>
      <w:r w:rsidRPr="00FC4D0A">
        <w:rPr>
          <w:rFonts w:ascii="Century Gothic" w:eastAsia="Century Gothic" w:hAnsi="Century Gothic" w:cs="Century Gothic"/>
          <w:iCs/>
          <w:sz w:val="20"/>
          <w:szCs w:val="20"/>
          <w:lang w:val="en-US"/>
        </w:rPr>
        <w:t xml:space="preserve"> 2010-2015 (an NGO for outdoor recreation, organizing about 2 million Swedes)</w:t>
      </w:r>
    </w:p>
    <w:p w14:paraId="673F5B7F"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Member of the reference group for the LONA-project on urban proximate nature in </w:t>
      </w:r>
      <w:proofErr w:type="spellStart"/>
      <w:r w:rsidRPr="00FC4D0A">
        <w:rPr>
          <w:rFonts w:ascii="Century Gothic" w:eastAsia="Century Gothic" w:hAnsi="Century Gothic" w:cs="Century Gothic"/>
          <w:sz w:val="20"/>
          <w:szCs w:val="20"/>
          <w:lang w:val="en-US"/>
        </w:rPr>
        <w:t>Delsjön-Härskogenkilen</w:t>
      </w:r>
      <w:proofErr w:type="spellEnd"/>
      <w:r w:rsidRPr="00FC4D0A">
        <w:rPr>
          <w:rFonts w:ascii="Century Gothic" w:eastAsia="Century Gothic" w:hAnsi="Century Gothic" w:cs="Century Gothic"/>
          <w:sz w:val="20"/>
          <w:szCs w:val="20"/>
          <w:lang w:val="en-US"/>
        </w:rPr>
        <w:t xml:space="preserve">, The </w:t>
      </w:r>
      <w:proofErr w:type="spellStart"/>
      <w:r w:rsidRPr="00FC4D0A">
        <w:rPr>
          <w:rFonts w:ascii="Century Gothic" w:eastAsia="Century Gothic" w:hAnsi="Century Gothic" w:cs="Century Gothic"/>
          <w:sz w:val="20"/>
          <w:szCs w:val="20"/>
          <w:lang w:val="en-US"/>
        </w:rPr>
        <w:t>Göteborg</w:t>
      </w:r>
      <w:proofErr w:type="spellEnd"/>
      <w:r w:rsidRPr="00FC4D0A">
        <w:rPr>
          <w:rFonts w:ascii="Century Gothic" w:eastAsia="Century Gothic" w:hAnsi="Century Gothic" w:cs="Century Gothic"/>
          <w:sz w:val="20"/>
          <w:szCs w:val="20"/>
          <w:lang w:val="en-US"/>
        </w:rPr>
        <w:t xml:space="preserve"> region, 2013-20515</w:t>
      </w:r>
    </w:p>
    <w:p w14:paraId="04A61745"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Participant in </w:t>
      </w:r>
      <w:r w:rsidRPr="00FC4D0A">
        <w:rPr>
          <w:rFonts w:ascii="Century Gothic" w:eastAsia="Century Gothic" w:hAnsi="Century Gothic" w:cs="Century Gothic"/>
          <w:iCs/>
          <w:sz w:val="20"/>
          <w:szCs w:val="20"/>
          <w:lang w:val="en-US"/>
        </w:rPr>
        <w:t>Swedish Environmental Protection Agency’s yearly 2 days think tank event on Outdoor recreation, 2006-2013</w:t>
      </w:r>
    </w:p>
    <w:p w14:paraId="72D75667"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Participant in </w:t>
      </w:r>
      <w:proofErr w:type="spellStart"/>
      <w:r w:rsidRPr="00FC4D0A">
        <w:rPr>
          <w:rFonts w:ascii="Century Gothic" w:eastAsia="Century Gothic" w:hAnsi="Century Gothic" w:cs="Century Gothic"/>
          <w:sz w:val="20"/>
          <w:szCs w:val="20"/>
          <w:lang w:val="en-US"/>
        </w:rPr>
        <w:t>Swedich</w:t>
      </w:r>
      <w:proofErr w:type="spellEnd"/>
      <w:r w:rsidRPr="00FC4D0A">
        <w:rPr>
          <w:rFonts w:ascii="Century Gothic" w:eastAsia="Century Gothic" w:hAnsi="Century Gothic" w:cs="Century Gothic"/>
          <w:sz w:val="20"/>
          <w:szCs w:val="20"/>
          <w:lang w:val="en-US"/>
        </w:rPr>
        <w:t xml:space="preserve"> Forest Agency’s workshop on environmental quality objectives, 19 Jan 2011.</w:t>
      </w:r>
    </w:p>
    <w:p w14:paraId="4A1AB14B"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t xml:space="preserve">Member of </w:t>
      </w:r>
      <w:r w:rsidRPr="00FC4D0A">
        <w:rPr>
          <w:rFonts w:ascii="Century Gothic" w:eastAsia="Century Gothic" w:hAnsi="Century Gothic" w:cs="Century Gothic"/>
          <w:iCs/>
          <w:sz w:val="20"/>
          <w:szCs w:val="20"/>
          <w:lang w:val="en-US"/>
        </w:rPr>
        <w:t xml:space="preserve">Swedish Environmental Protection Agency’s </w:t>
      </w:r>
      <w:r w:rsidRPr="00FC4D0A">
        <w:rPr>
          <w:rFonts w:ascii="Century Gothic" w:eastAsia="Century Gothic" w:hAnsi="Century Gothic" w:cs="Century Gothic"/>
          <w:sz w:val="20"/>
          <w:szCs w:val="20"/>
          <w:lang w:val="en-US"/>
        </w:rPr>
        <w:t xml:space="preserve">committee for wildlife management, 2004 –2009 </w:t>
      </w:r>
    </w:p>
    <w:p w14:paraId="7D105818" w14:textId="7486A6A3"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sz w:val="20"/>
          <w:szCs w:val="20"/>
          <w:lang w:val="en-US"/>
        </w:rPr>
        <w:lastRenderedPageBreak/>
        <w:t>Member of the National committe</w:t>
      </w:r>
      <w:r w:rsidR="00FB5BC8">
        <w:rPr>
          <w:rFonts w:ascii="Century Gothic" w:eastAsia="Century Gothic" w:hAnsi="Century Gothic" w:cs="Century Gothic"/>
          <w:sz w:val="20"/>
          <w:szCs w:val="20"/>
          <w:lang w:val="en-US"/>
        </w:rPr>
        <w:t>e</w:t>
      </w:r>
      <w:r w:rsidRPr="00FC4D0A">
        <w:rPr>
          <w:rFonts w:ascii="Century Gothic" w:eastAsia="Century Gothic" w:hAnsi="Century Gothic" w:cs="Century Gothic"/>
          <w:sz w:val="20"/>
          <w:szCs w:val="20"/>
          <w:lang w:val="en-US"/>
        </w:rPr>
        <w:t xml:space="preserve"> for </w:t>
      </w:r>
      <w:proofErr w:type="spellStart"/>
      <w:r w:rsidRPr="00FC4D0A">
        <w:rPr>
          <w:rFonts w:ascii="Century Gothic" w:eastAsia="Century Gothic" w:hAnsi="Century Gothic" w:cs="Century Gothic"/>
          <w:sz w:val="20"/>
          <w:szCs w:val="20"/>
          <w:lang w:val="en-US"/>
        </w:rPr>
        <w:t>UNESCO:s</w:t>
      </w:r>
      <w:proofErr w:type="spellEnd"/>
      <w:r w:rsidRPr="00FC4D0A">
        <w:rPr>
          <w:rFonts w:ascii="Century Gothic" w:eastAsia="Century Gothic" w:hAnsi="Century Gothic" w:cs="Century Gothic"/>
          <w:sz w:val="20"/>
          <w:szCs w:val="20"/>
          <w:lang w:val="en-US"/>
        </w:rPr>
        <w:t xml:space="preserve"> program “Man and the Biosphere”, 2004 - 2008.</w:t>
      </w:r>
    </w:p>
    <w:p w14:paraId="7710865A" w14:textId="77777777" w:rsidR="00FC4D0A" w:rsidRPr="00FC4D0A" w:rsidRDefault="00FC4D0A" w:rsidP="00FC4D0A">
      <w:pPr>
        <w:numPr>
          <w:ilvl w:val="0"/>
          <w:numId w:val="12"/>
        </w:numPr>
        <w:spacing w:after="120" w:line="360" w:lineRule="auto"/>
        <w:rPr>
          <w:rFonts w:ascii="Century Gothic" w:eastAsia="Century Gothic" w:hAnsi="Century Gothic" w:cs="Century Gothic"/>
          <w:iCs/>
          <w:sz w:val="20"/>
          <w:szCs w:val="20"/>
          <w:lang w:val="en-US"/>
        </w:rPr>
      </w:pPr>
      <w:r w:rsidRPr="00FC4D0A">
        <w:rPr>
          <w:rFonts w:ascii="Century Gothic" w:eastAsia="Century Gothic" w:hAnsi="Century Gothic" w:cs="Century Gothic"/>
          <w:iCs/>
          <w:sz w:val="20"/>
          <w:szCs w:val="20"/>
          <w:lang w:val="en-US"/>
        </w:rPr>
        <w:t xml:space="preserve">Invited speaker at conferences seminars and workshops outside the academic world at 30 occasions since 2006, e.g. at the Swedish Environmental Protection Agency, Swedish Board of Agriculture, The county Administrative Board of </w:t>
      </w:r>
      <w:proofErr w:type="spellStart"/>
      <w:r w:rsidRPr="00FC4D0A">
        <w:rPr>
          <w:rFonts w:ascii="Century Gothic" w:eastAsia="Century Gothic" w:hAnsi="Century Gothic" w:cs="Century Gothic"/>
          <w:iCs/>
          <w:sz w:val="20"/>
          <w:szCs w:val="20"/>
          <w:lang w:val="en-US"/>
        </w:rPr>
        <w:t>Västra</w:t>
      </w:r>
      <w:proofErr w:type="spellEnd"/>
      <w:r w:rsidRPr="00FC4D0A">
        <w:rPr>
          <w:rFonts w:ascii="Century Gothic" w:eastAsia="Century Gothic" w:hAnsi="Century Gothic" w:cs="Century Gothic"/>
          <w:iCs/>
          <w:sz w:val="20"/>
          <w:szCs w:val="20"/>
          <w:lang w:val="en-US"/>
        </w:rPr>
        <w:t xml:space="preserve"> </w:t>
      </w:r>
      <w:proofErr w:type="spellStart"/>
      <w:r w:rsidRPr="00FC4D0A">
        <w:rPr>
          <w:rFonts w:ascii="Century Gothic" w:eastAsia="Century Gothic" w:hAnsi="Century Gothic" w:cs="Century Gothic"/>
          <w:iCs/>
          <w:sz w:val="20"/>
          <w:szCs w:val="20"/>
          <w:lang w:val="en-US"/>
        </w:rPr>
        <w:t>Götaland</w:t>
      </w:r>
      <w:proofErr w:type="spellEnd"/>
      <w:r w:rsidRPr="00FC4D0A">
        <w:rPr>
          <w:rFonts w:ascii="Century Gothic" w:eastAsia="Century Gothic" w:hAnsi="Century Gothic" w:cs="Century Gothic"/>
          <w:iCs/>
          <w:sz w:val="20"/>
          <w:szCs w:val="20"/>
          <w:lang w:val="en-US"/>
        </w:rPr>
        <w:t xml:space="preserve">, the Nordic </w:t>
      </w:r>
      <w:proofErr w:type="spellStart"/>
      <w:r w:rsidRPr="00FC4D0A">
        <w:rPr>
          <w:rFonts w:ascii="Century Gothic" w:eastAsia="Century Gothic" w:hAnsi="Century Gothic" w:cs="Century Gothic"/>
          <w:iCs/>
          <w:sz w:val="20"/>
          <w:szCs w:val="20"/>
          <w:lang w:val="en-US"/>
        </w:rPr>
        <w:t>parc</w:t>
      </w:r>
      <w:proofErr w:type="spellEnd"/>
      <w:r w:rsidRPr="00FC4D0A">
        <w:rPr>
          <w:rFonts w:ascii="Century Gothic" w:eastAsia="Century Gothic" w:hAnsi="Century Gothic" w:cs="Century Gothic"/>
          <w:iCs/>
          <w:sz w:val="20"/>
          <w:szCs w:val="20"/>
          <w:lang w:val="en-US"/>
        </w:rPr>
        <w:t xml:space="preserve"> and outdoor recreation congress, various museums, Swedish Outdoor Association, Rotary. </w:t>
      </w:r>
    </w:p>
    <w:p w14:paraId="4FFF31CA" w14:textId="77777777" w:rsidR="00FC4D0A" w:rsidRPr="00FC4D0A" w:rsidRDefault="00FC4D0A" w:rsidP="00FC4D0A">
      <w:pPr>
        <w:spacing w:after="120" w:line="360" w:lineRule="auto"/>
        <w:rPr>
          <w:rFonts w:ascii="Century Gothic" w:eastAsia="Century Gothic" w:hAnsi="Century Gothic" w:cs="Century Gothic"/>
          <w:b/>
          <w:sz w:val="20"/>
          <w:szCs w:val="20"/>
          <w:lang w:val="en-US"/>
        </w:rPr>
      </w:pPr>
    </w:p>
    <w:p w14:paraId="0C25FF68" w14:textId="77777777" w:rsidR="00CC633A" w:rsidRPr="000F741F" w:rsidRDefault="00CC633A" w:rsidP="00FC4D0A">
      <w:pPr>
        <w:spacing w:after="120" w:line="360" w:lineRule="auto"/>
        <w:rPr>
          <w:rFonts w:ascii="Century Gothic" w:eastAsia="Century Gothic" w:hAnsi="Century Gothic" w:cs="Century Gothic"/>
          <w:sz w:val="24"/>
          <w:szCs w:val="24"/>
        </w:rPr>
      </w:pPr>
    </w:p>
    <w:p w14:paraId="28C3F746" w14:textId="77777777" w:rsidR="00CC633A" w:rsidRPr="000F741F" w:rsidRDefault="00FC4D0A" w:rsidP="00FC4D0A">
      <w:pPr>
        <w:spacing w:after="120" w:line="36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RESEARCH PROJECTS</w:t>
      </w:r>
    </w:p>
    <w:p w14:paraId="25428980" w14:textId="2FC81360" w:rsidR="000A0AD7" w:rsidRPr="00B30DDE" w:rsidRDefault="000A0AD7" w:rsidP="00B30DDE">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project ‘Integrated coastal management and planning´ Research council of Norway, 2016-2019; </w:t>
      </w:r>
    </w:p>
    <w:p w14:paraId="00F1FEA4"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Project leader for ‘Scrutinizing marine spatial planning in Sweden: A discursive analysis of </w:t>
      </w:r>
      <w:proofErr w:type="spellStart"/>
      <w:r w:rsidRPr="000F741F">
        <w:rPr>
          <w:rFonts w:ascii="Century Gothic" w:eastAsia="Times New Roman" w:hAnsi="Century Gothic" w:cs="Times New Roman"/>
          <w:sz w:val="20"/>
          <w:szCs w:val="20"/>
          <w:lang w:val="en-US" w:eastAsia="sv-SE"/>
        </w:rPr>
        <w:t>themholistic</w:t>
      </w:r>
      <w:proofErr w:type="spellEnd"/>
      <w:r w:rsidRPr="000F741F">
        <w:rPr>
          <w:rFonts w:ascii="Century Gothic" w:eastAsia="Times New Roman" w:hAnsi="Century Gothic" w:cs="Times New Roman"/>
          <w:sz w:val="20"/>
          <w:szCs w:val="20"/>
          <w:lang w:val="en-US" w:eastAsia="sv-SE"/>
        </w:rPr>
        <w:t xml:space="preserve"> ambitions in the ongoing MSP process’, Centre for Sea and Society, University of Gothenburg, 2017-2018.</w:t>
      </w:r>
    </w:p>
    <w:p w14:paraId="5EC2949F"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project ‘Integrated coastal management and planning´ Research council of Norway, 2016-2019; </w:t>
      </w:r>
    </w:p>
    <w:p w14:paraId="69CC76B2"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Project leader for “Outdoor recreation in coastal areas – monitoring qualities and managing conflicts. The case of </w:t>
      </w:r>
      <w:proofErr w:type="spellStart"/>
      <w:r w:rsidRPr="000F741F">
        <w:rPr>
          <w:rFonts w:ascii="Century Gothic" w:eastAsia="Times New Roman" w:hAnsi="Century Gothic" w:cs="Times New Roman"/>
          <w:sz w:val="20"/>
          <w:szCs w:val="20"/>
          <w:lang w:val="en-US" w:eastAsia="sv-SE"/>
        </w:rPr>
        <w:t>Kosterhavet</w:t>
      </w:r>
      <w:proofErr w:type="spellEnd"/>
      <w:r w:rsidRPr="000F741F">
        <w:rPr>
          <w:rFonts w:ascii="Century Gothic" w:eastAsia="Times New Roman" w:hAnsi="Century Gothic" w:cs="Times New Roman"/>
          <w:sz w:val="20"/>
          <w:szCs w:val="20"/>
          <w:lang w:val="en-US" w:eastAsia="sv-SE"/>
        </w:rPr>
        <w:t xml:space="preserve"> National Park”. 2012-2016</w:t>
      </w:r>
    </w:p>
    <w:p w14:paraId="63F27549"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Vice </w:t>
      </w:r>
      <w:proofErr w:type="spellStart"/>
      <w:r w:rsidRPr="000F741F">
        <w:rPr>
          <w:rFonts w:ascii="Century Gothic" w:eastAsia="Times New Roman" w:hAnsi="Century Gothic" w:cs="Times New Roman"/>
          <w:sz w:val="20"/>
          <w:szCs w:val="20"/>
          <w:lang w:val="en-US" w:eastAsia="sv-SE"/>
        </w:rPr>
        <w:t>programme</w:t>
      </w:r>
      <w:proofErr w:type="spellEnd"/>
      <w:r w:rsidRPr="000F741F">
        <w:rPr>
          <w:rFonts w:ascii="Century Gothic" w:eastAsia="Times New Roman" w:hAnsi="Century Gothic" w:cs="Times New Roman"/>
          <w:sz w:val="20"/>
          <w:szCs w:val="20"/>
          <w:lang w:val="en-US" w:eastAsia="sv-SE"/>
        </w:rPr>
        <w:t xml:space="preserve"> director for the research </w:t>
      </w:r>
      <w:proofErr w:type="spellStart"/>
      <w:r w:rsidRPr="000F741F">
        <w:rPr>
          <w:rFonts w:ascii="Century Gothic" w:eastAsia="Times New Roman" w:hAnsi="Century Gothic" w:cs="Times New Roman"/>
          <w:sz w:val="20"/>
          <w:szCs w:val="20"/>
          <w:lang w:val="en-US" w:eastAsia="sv-SE"/>
        </w:rPr>
        <w:t>programme</w:t>
      </w:r>
      <w:proofErr w:type="spellEnd"/>
      <w:r w:rsidRPr="000F741F">
        <w:rPr>
          <w:rFonts w:ascii="Century Gothic" w:eastAsia="Times New Roman" w:hAnsi="Century Gothic" w:cs="Times New Roman"/>
          <w:sz w:val="20"/>
          <w:szCs w:val="20"/>
          <w:lang w:val="en-US" w:eastAsia="sv-SE"/>
        </w:rPr>
        <w:t xml:space="preserve"> “Outdoor recreation in change – Landscapes, Experiences. Planning and Development”, and project leader for “Outdoor recreation and nature conservation”. Swedish Environmental Protection Agency, 2006-2012.</w:t>
      </w:r>
    </w:p>
    <w:p w14:paraId="678A5D90" w14:textId="38146B08"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Member of the</w:t>
      </w:r>
      <w:r w:rsidR="00D77A8C">
        <w:rPr>
          <w:rFonts w:ascii="Century Gothic" w:eastAsia="Times New Roman" w:hAnsi="Century Gothic" w:cs="Times New Roman"/>
          <w:sz w:val="20"/>
          <w:szCs w:val="20"/>
          <w:lang w:val="en-US" w:eastAsia="sv-SE"/>
        </w:rPr>
        <w:t xml:space="preserve"> research team for the project </w:t>
      </w:r>
      <w:r w:rsidRPr="000F741F">
        <w:rPr>
          <w:rFonts w:ascii="Century Gothic" w:eastAsia="Times New Roman" w:hAnsi="Century Gothic" w:cs="Times New Roman"/>
          <w:sz w:val="20"/>
          <w:szCs w:val="20"/>
          <w:lang w:val="en-US" w:eastAsia="sv-SE"/>
        </w:rPr>
        <w:t xml:space="preserve">“Woody or treeless pastures? Linking subsidy systems, farmers decisions and management for understanding biodiversity patterns.” 2012-2014. </w:t>
      </w:r>
      <w:proofErr w:type="spellStart"/>
      <w:r w:rsidRPr="000F741F">
        <w:rPr>
          <w:rFonts w:ascii="Century Gothic" w:eastAsia="Times New Roman" w:hAnsi="Century Gothic" w:cs="Times New Roman"/>
          <w:sz w:val="20"/>
          <w:szCs w:val="20"/>
          <w:lang w:val="en-US" w:eastAsia="sv-SE"/>
        </w:rPr>
        <w:t>Formas</w:t>
      </w:r>
      <w:proofErr w:type="spellEnd"/>
      <w:r w:rsidRPr="000F741F">
        <w:rPr>
          <w:rFonts w:ascii="Century Gothic" w:eastAsia="Times New Roman" w:hAnsi="Century Gothic" w:cs="Times New Roman"/>
          <w:sz w:val="20"/>
          <w:szCs w:val="20"/>
          <w:lang w:val="en-US" w:eastAsia="sv-SE"/>
        </w:rPr>
        <w:t>.</w:t>
      </w:r>
    </w:p>
    <w:p w14:paraId="42345AAB"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project “Landscape diversity and the nature/culture divide” Swedish University of Agricultural Sciences, 2010-2012, </w:t>
      </w:r>
      <w:proofErr w:type="spellStart"/>
      <w:r w:rsidRPr="000F741F">
        <w:rPr>
          <w:rFonts w:ascii="Century Gothic" w:eastAsia="Times New Roman" w:hAnsi="Century Gothic" w:cs="Times New Roman"/>
          <w:sz w:val="20"/>
          <w:szCs w:val="20"/>
          <w:lang w:val="en-US" w:eastAsia="sv-SE"/>
        </w:rPr>
        <w:t>Formas</w:t>
      </w:r>
      <w:proofErr w:type="spellEnd"/>
    </w:p>
    <w:p w14:paraId="6D872789"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project “Rethinking agricultural land abandonment to create socially responsive and biodiverse landscapes”. 2009-2011, </w:t>
      </w:r>
      <w:proofErr w:type="spellStart"/>
      <w:r w:rsidRPr="000F741F">
        <w:rPr>
          <w:rFonts w:ascii="Century Gothic" w:eastAsia="Times New Roman" w:hAnsi="Century Gothic" w:cs="Times New Roman"/>
          <w:sz w:val="20"/>
          <w:szCs w:val="20"/>
          <w:lang w:val="en-US" w:eastAsia="sv-SE"/>
        </w:rPr>
        <w:t>Formas</w:t>
      </w:r>
      <w:proofErr w:type="spellEnd"/>
      <w:r w:rsidRPr="000F741F">
        <w:rPr>
          <w:rFonts w:ascii="Century Gothic" w:eastAsia="Times New Roman" w:hAnsi="Century Gothic" w:cs="Times New Roman"/>
          <w:sz w:val="20"/>
          <w:szCs w:val="20"/>
          <w:lang w:val="en-US" w:eastAsia="sv-SE"/>
        </w:rPr>
        <w:t>.</w:t>
      </w:r>
    </w:p>
    <w:p w14:paraId="7504B5AB"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w:t>
      </w:r>
      <w:proofErr w:type="spellStart"/>
      <w:r w:rsidRPr="000F741F">
        <w:rPr>
          <w:rFonts w:ascii="Century Gothic" w:eastAsia="Times New Roman" w:hAnsi="Century Gothic" w:cs="Times New Roman"/>
          <w:sz w:val="20"/>
          <w:szCs w:val="20"/>
          <w:lang w:val="en-US" w:eastAsia="sv-SE"/>
        </w:rPr>
        <w:t>project”Land</w:t>
      </w:r>
      <w:proofErr w:type="spellEnd"/>
      <w:r w:rsidRPr="000F741F">
        <w:rPr>
          <w:rFonts w:ascii="Century Gothic" w:eastAsia="Times New Roman" w:hAnsi="Century Gothic" w:cs="Times New Roman"/>
          <w:sz w:val="20"/>
          <w:szCs w:val="20"/>
          <w:lang w:val="en-US" w:eastAsia="sv-SE"/>
        </w:rPr>
        <w:t xml:space="preserve"> use changes in urban pressure areas”, Research council of Norway, 2009-2012.</w:t>
      </w:r>
    </w:p>
    <w:p w14:paraId="50BA478C"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Member of the research team for the project “Management of suburban forests: Combining conservation of biodiversity and recreation”. 2007-2009, </w:t>
      </w:r>
      <w:proofErr w:type="spellStart"/>
      <w:r w:rsidRPr="000F741F">
        <w:rPr>
          <w:rFonts w:ascii="Century Gothic" w:eastAsia="Times New Roman" w:hAnsi="Century Gothic" w:cs="Times New Roman"/>
          <w:sz w:val="20"/>
          <w:szCs w:val="20"/>
          <w:lang w:val="en-US" w:eastAsia="sv-SE"/>
        </w:rPr>
        <w:t>Formas</w:t>
      </w:r>
      <w:proofErr w:type="spellEnd"/>
      <w:r w:rsidRPr="000F741F">
        <w:rPr>
          <w:rFonts w:ascii="Century Gothic" w:eastAsia="Times New Roman" w:hAnsi="Century Gothic" w:cs="Times New Roman"/>
          <w:sz w:val="20"/>
          <w:szCs w:val="20"/>
          <w:lang w:val="en-US" w:eastAsia="sv-SE"/>
        </w:rPr>
        <w:t>.</w:t>
      </w:r>
    </w:p>
    <w:p w14:paraId="1557AB64"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Project leader for The process of implementation, in the  </w:t>
      </w:r>
      <w:proofErr w:type="spellStart"/>
      <w:r w:rsidRPr="000F741F">
        <w:rPr>
          <w:rFonts w:ascii="Century Gothic" w:eastAsia="Times New Roman" w:hAnsi="Century Gothic" w:cs="Times New Roman"/>
          <w:sz w:val="20"/>
          <w:szCs w:val="20"/>
          <w:lang w:val="en-US" w:eastAsia="sv-SE"/>
        </w:rPr>
        <w:t>MISTRA</w:t>
      </w:r>
      <w:proofErr w:type="spellEnd"/>
      <w:r w:rsidRPr="000F741F">
        <w:rPr>
          <w:rFonts w:ascii="Century Gothic" w:eastAsia="Times New Roman" w:hAnsi="Century Gothic" w:cs="Times New Roman"/>
          <w:sz w:val="20"/>
          <w:szCs w:val="20"/>
          <w:lang w:val="en-US" w:eastAsia="sv-SE"/>
        </w:rPr>
        <w:t xml:space="preserve"> research program </w:t>
      </w:r>
      <w:proofErr w:type="spellStart"/>
      <w:r w:rsidRPr="000F741F">
        <w:rPr>
          <w:rFonts w:ascii="Century Gothic" w:eastAsia="Times New Roman" w:hAnsi="Century Gothic" w:cs="Times New Roman"/>
          <w:sz w:val="20"/>
          <w:szCs w:val="20"/>
          <w:lang w:val="en-US" w:eastAsia="sv-SE"/>
        </w:rPr>
        <w:t>HagmarksMistra</w:t>
      </w:r>
      <w:proofErr w:type="spellEnd"/>
      <w:r w:rsidRPr="000F741F">
        <w:rPr>
          <w:rFonts w:ascii="Century Gothic" w:eastAsia="Times New Roman" w:hAnsi="Century Gothic" w:cs="Times New Roman"/>
          <w:sz w:val="20"/>
          <w:szCs w:val="20"/>
          <w:lang w:val="en-US" w:eastAsia="sv-SE"/>
        </w:rPr>
        <w:t xml:space="preserve"> 2004-2008. </w:t>
      </w:r>
    </w:p>
    <w:p w14:paraId="5F56D386" w14:textId="77777777" w:rsidR="00FC4D0A" w:rsidRPr="000F741F"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Project leader for The general public and </w:t>
      </w:r>
      <w:proofErr w:type="spellStart"/>
      <w:r w:rsidRPr="000F741F">
        <w:rPr>
          <w:rFonts w:ascii="Century Gothic" w:eastAsia="Times New Roman" w:hAnsi="Century Gothic" w:cs="Times New Roman"/>
          <w:sz w:val="20"/>
          <w:szCs w:val="20"/>
          <w:lang w:val="en-US" w:eastAsia="sv-SE"/>
        </w:rPr>
        <w:t>seminatural</w:t>
      </w:r>
      <w:proofErr w:type="spellEnd"/>
      <w:r w:rsidRPr="000F741F">
        <w:rPr>
          <w:rFonts w:ascii="Century Gothic" w:eastAsia="Times New Roman" w:hAnsi="Century Gothic" w:cs="Times New Roman"/>
          <w:sz w:val="20"/>
          <w:szCs w:val="20"/>
          <w:lang w:val="en-US" w:eastAsia="sv-SE"/>
        </w:rPr>
        <w:t xml:space="preserve"> pastures, in the  </w:t>
      </w:r>
      <w:proofErr w:type="spellStart"/>
      <w:r w:rsidRPr="000F741F">
        <w:rPr>
          <w:rFonts w:ascii="Century Gothic" w:eastAsia="Times New Roman" w:hAnsi="Century Gothic" w:cs="Times New Roman"/>
          <w:sz w:val="20"/>
          <w:szCs w:val="20"/>
          <w:lang w:val="en-US" w:eastAsia="sv-SE"/>
        </w:rPr>
        <w:t>MISTRA</w:t>
      </w:r>
      <w:proofErr w:type="spellEnd"/>
      <w:r w:rsidRPr="000F741F">
        <w:rPr>
          <w:rFonts w:ascii="Century Gothic" w:eastAsia="Times New Roman" w:hAnsi="Century Gothic" w:cs="Times New Roman"/>
          <w:sz w:val="20"/>
          <w:szCs w:val="20"/>
          <w:lang w:val="en-US" w:eastAsia="sv-SE"/>
        </w:rPr>
        <w:t xml:space="preserve"> research program </w:t>
      </w:r>
      <w:proofErr w:type="spellStart"/>
      <w:r w:rsidRPr="000F741F">
        <w:rPr>
          <w:rFonts w:ascii="Century Gothic" w:eastAsia="Times New Roman" w:hAnsi="Century Gothic" w:cs="Times New Roman"/>
          <w:sz w:val="20"/>
          <w:szCs w:val="20"/>
          <w:lang w:val="en-US" w:eastAsia="sv-SE"/>
        </w:rPr>
        <w:t>Hagmarksmistra</w:t>
      </w:r>
      <w:proofErr w:type="spellEnd"/>
      <w:r w:rsidRPr="000F741F">
        <w:rPr>
          <w:rFonts w:ascii="Century Gothic" w:eastAsia="Times New Roman" w:hAnsi="Century Gothic" w:cs="Times New Roman"/>
          <w:sz w:val="20"/>
          <w:szCs w:val="20"/>
          <w:lang w:val="en-US" w:eastAsia="sv-SE"/>
        </w:rPr>
        <w:t xml:space="preserve"> 2004-2008. </w:t>
      </w:r>
    </w:p>
    <w:p w14:paraId="20FD9E5D" w14:textId="77777777"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0F741F">
        <w:rPr>
          <w:rFonts w:ascii="Century Gothic" w:eastAsia="Times New Roman" w:hAnsi="Century Gothic" w:cs="Times New Roman"/>
          <w:sz w:val="20"/>
          <w:szCs w:val="20"/>
          <w:lang w:val="en-US" w:eastAsia="sv-SE"/>
        </w:rPr>
        <w:t xml:space="preserve">Project leader and supervisor </w:t>
      </w:r>
      <w:r w:rsidRPr="00D77A8C">
        <w:rPr>
          <w:rFonts w:ascii="Century Gothic" w:eastAsia="Times New Roman" w:hAnsi="Century Gothic" w:cs="Times New Roman"/>
          <w:sz w:val="20"/>
          <w:szCs w:val="20"/>
          <w:lang w:val="en-US" w:eastAsia="sv-SE"/>
        </w:rPr>
        <w:t xml:space="preserve">in the national aid-program for Rwandese PhD-students in Environmental geography 2003-2009. </w:t>
      </w:r>
      <w:proofErr w:type="spellStart"/>
      <w:r w:rsidRPr="00D77A8C">
        <w:rPr>
          <w:rFonts w:ascii="Century Gothic" w:eastAsia="Times New Roman" w:hAnsi="Century Gothic" w:cs="Times New Roman"/>
          <w:sz w:val="20"/>
          <w:szCs w:val="20"/>
          <w:lang w:val="en-US" w:eastAsia="sv-SE"/>
        </w:rPr>
        <w:t>SIDA</w:t>
      </w:r>
      <w:proofErr w:type="spellEnd"/>
      <w:r w:rsidRPr="00D77A8C">
        <w:rPr>
          <w:rFonts w:ascii="Century Gothic" w:eastAsia="Times New Roman" w:hAnsi="Century Gothic" w:cs="Times New Roman"/>
          <w:sz w:val="20"/>
          <w:szCs w:val="20"/>
          <w:lang w:val="en-US" w:eastAsia="sv-SE"/>
        </w:rPr>
        <w:t>.</w:t>
      </w:r>
    </w:p>
    <w:p w14:paraId="3CB111BA" w14:textId="77777777"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D77A8C">
        <w:rPr>
          <w:rFonts w:ascii="Century Gothic" w:eastAsia="Times New Roman" w:hAnsi="Century Gothic" w:cs="Times New Roman"/>
          <w:sz w:val="20"/>
          <w:szCs w:val="20"/>
          <w:lang w:val="en-US" w:eastAsia="sv-SE"/>
        </w:rPr>
        <w:lastRenderedPageBreak/>
        <w:t xml:space="preserve">Project leader for </w:t>
      </w:r>
      <w:r w:rsidRPr="00D77A8C">
        <w:rPr>
          <w:rFonts w:ascii="Century Gothic" w:eastAsia="Times New Roman" w:hAnsi="Century Gothic" w:cs="Times New Roman"/>
          <w:i/>
          <w:sz w:val="20"/>
          <w:szCs w:val="20"/>
          <w:lang w:val="en-US" w:eastAsia="sv-SE"/>
        </w:rPr>
        <w:t>Local community participation and learning for enhanced biodiversity</w:t>
      </w:r>
      <w:r w:rsidRPr="00D77A8C">
        <w:rPr>
          <w:rFonts w:ascii="Century Gothic" w:eastAsia="Times New Roman" w:hAnsi="Century Gothic" w:cs="Times New Roman"/>
          <w:sz w:val="20"/>
          <w:szCs w:val="20"/>
          <w:lang w:val="en-US" w:eastAsia="sv-SE"/>
        </w:rPr>
        <w:t xml:space="preserve">, Financed by </w:t>
      </w:r>
      <w:proofErr w:type="spellStart"/>
      <w:r w:rsidRPr="00D77A8C">
        <w:rPr>
          <w:rFonts w:ascii="Century Gothic" w:eastAsia="Times New Roman" w:hAnsi="Century Gothic" w:cs="Times New Roman"/>
          <w:sz w:val="20"/>
          <w:szCs w:val="20"/>
          <w:lang w:val="en-US" w:eastAsia="sv-SE"/>
        </w:rPr>
        <w:t>Formas</w:t>
      </w:r>
      <w:proofErr w:type="spellEnd"/>
      <w:r w:rsidRPr="00D77A8C">
        <w:rPr>
          <w:rFonts w:ascii="Century Gothic" w:eastAsia="Times New Roman" w:hAnsi="Century Gothic" w:cs="Times New Roman"/>
          <w:sz w:val="20"/>
          <w:szCs w:val="20"/>
          <w:lang w:val="en-US" w:eastAsia="sv-SE"/>
        </w:rPr>
        <w:t xml:space="preserve"> 2002-2006. </w:t>
      </w:r>
    </w:p>
    <w:p w14:paraId="7001F265" w14:textId="47127F88"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D77A8C">
        <w:rPr>
          <w:rFonts w:ascii="Century Gothic" w:eastAsia="Times New Roman" w:hAnsi="Century Gothic" w:cs="Times New Roman"/>
          <w:sz w:val="20"/>
          <w:szCs w:val="20"/>
          <w:lang w:val="en-US" w:eastAsia="sv-SE"/>
        </w:rPr>
        <w:t xml:space="preserve">Project leader, together with professor </w:t>
      </w:r>
      <w:proofErr w:type="spellStart"/>
      <w:r w:rsidRPr="00D77A8C">
        <w:rPr>
          <w:rFonts w:ascii="Century Gothic" w:eastAsia="Times New Roman" w:hAnsi="Century Gothic" w:cs="Times New Roman"/>
          <w:sz w:val="20"/>
          <w:szCs w:val="20"/>
          <w:lang w:val="en-US" w:eastAsia="sv-SE"/>
        </w:rPr>
        <w:t>Håkan</w:t>
      </w:r>
      <w:proofErr w:type="spellEnd"/>
      <w:r w:rsidRPr="00D77A8C">
        <w:rPr>
          <w:rFonts w:ascii="Century Gothic" w:eastAsia="Times New Roman" w:hAnsi="Century Gothic" w:cs="Times New Roman"/>
          <w:sz w:val="20"/>
          <w:szCs w:val="20"/>
          <w:lang w:val="en-US" w:eastAsia="sv-SE"/>
        </w:rPr>
        <w:t xml:space="preserve"> Rydin and PhD Sebastian Sundberg, Evolutionary Biology Centre, Uppsala university, for “</w:t>
      </w:r>
      <w:proofErr w:type="spellStart"/>
      <w:r w:rsidRPr="00D77A8C">
        <w:rPr>
          <w:rFonts w:ascii="Century Gothic" w:eastAsia="Times New Roman" w:hAnsi="Century Gothic" w:cs="Times New Roman"/>
          <w:sz w:val="20"/>
          <w:szCs w:val="20"/>
          <w:lang w:val="en-US" w:eastAsia="sv-SE"/>
        </w:rPr>
        <w:t>Vem</w:t>
      </w:r>
      <w:proofErr w:type="spellEnd"/>
      <w:r w:rsidRPr="00D77A8C">
        <w:rPr>
          <w:rFonts w:ascii="Century Gothic" w:eastAsia="Times New Roman" w:hAnsi="Century Gothic" w:cs="Times New Roman"/>
          <w:sz w:val="20"/>
          <w:szCs w:val="20"/>
          <w:lang w:val="en-US" w:eastAsia="sv-SE"/>
        </w:rPr>
        <w:t xml:space="preserve"> </w:t>
      </w:r>
      <w:proofErr w:type="spellStart"/>
      <w:r w:rsidRPr="00D77A8C">
        <w:rPr>
          <w:rFonts w:ascii="Century Gothic" w:eastAsia="Times New Roman" w:hAnsi="Century Gothic" w:cs="Times New Roman"/>
          <w:sz w:val="20"/>
          <w:szCs w:val="20"/>
          <w:lang w:val="en-US" w:eastAsia="sv-SE"/>
        </w:rPr>
        <w:t>vill</w:t>
      </w:r>
      <w:proofErr w:type="spellEnd"/>
      <w:r w:rsidRPr="00D77A8C">
        <w:rPr>
          <w:rFonts w:ascii="Century Gothic" w:eastAsia="Times New Roman" w:hAnsi="Century Gothic" w:cs="Times New Roman"/>
          <w:sz w:val="20"/>
          <w:szCs w:val="20"/>
          <w:lang w:val="en-US" w:eastAsia="sv-SE"/>
        </w:rPr>
        <w:t xml:space="preserve"> ha </w:t>
      </w:r>
      <w:proofErr w:type="spellStart"/>
      <w:r w:rsidRPr="00D77A8C">
        <w:rPr>
          <w:rFonts w:ascii="Century Gothic" w:eastAsia="Times New Roman" w:hAnsi="Century Gothic" w:cs="Times New Roman"/>
          <w:sz w:val="20"/>
          <w:szCs w:val="20"/>
          <w:lang w:val="en-US" w:eastAsia="sv-SE"/>
        </w:rPr>
        <w:t>myllrande</w:t>
      </w:r>
      <w:proofErr w:type="spellEnd"/>
      <w:r w:rsidRPr="00D77A8C">
        <w:rPr>
          <w:rFonts w:ascii="Century Gothic" w:eastAsia="Times New Roman" w:hAnsi="Century Gothic" w:cs="Times New Roman"/>
          <w:sz w:val="20"/>
          <w:szCs w:val="20"/>
          <w:lang w:val="en-US" w:eastAsia="sv-SE"/>
        </w:rPr>
        <w:t xml:space="preserve"> </w:t>
      </w:r>
      <w:proofErr w:type="spellStart"/>
      <w:r w:rsidRPr="00D77A8C">
        <w:rPr>
          <w:rFonts w:ascii="Century Gothic" w:eastAsia="Times New Roman" w:hAnsi="Century Gothic" w:cs="Times New Roman"/>
          <w:sz w:val="20"/>
          <w:szCs w:val="20"/>
          <w:lang w:val="en-US" w:eastAsia="sv-SE"/>
        </w:rPr>
        <w:t>våtmarker</w:t>
      </w:r>
      <w:proofErr w:type="spellEnd"/>
      <w:r w:rsidRPr="00D77A8C">
        <w:rPr>
          <w:rFonts w:ascii="Century Gothic" w:eastAsia="Times New Roman" w:hAnsi="Century Gothic" w:cs="Times New Roman"/>
          <w:sz w:val="20"/>
          <w:szCs w:val="20"/>
          <w:lang w:val="en-US" w:eastAsia="sv-SE"/>
        </w:rPr>
        <w:t>?”, synthesis project in the research program Conservation Chain</w:t>
      </w:r>
      <w:r w:rsidR="00D77A8C">
        <w:rPr>
          <w:rFonts w:ascii="Century Gothic" w:eastAsia="Times New Roman" w:hAnsi="Century Gothic" w:cs="Times New Roman"/>
          <w:sz w:val="20"/>
          <w:szCs w:val="20"/>
          <w:lang w:val="en-US" w:eastAsia="sv-SE"/>
        </w:rPr>
        <w:t>,</w:t>
      </w:r>
      <w:r w:rsidRPr="00D77A8C">
        <w:rPr>
          <w:rFonts w:ascii="Century Gothic" w:eastAsia="Times New Roman" w:hAnsi="Century Gothic" w:cs="Times New Roman"/>
          <w:sz w:val="20"/>
          <w:szCs w:val="20"/>
          <w:lang w:val="en-US" w:eastAsia="sv-SE"/>
        </w:rPr>
        <w:t xml:space="preserve"> </w:t>
      </w:r>
      <w:r w:rsidR="00D77A8C" w:rsidRPr="000F741F">
        <w:rPr>
          <w:rFonts w:ascii="Century Gothic" w:eastAsia="Times New Roman" w:hAnsi="Century Gothic" w:cs="Times New Roman"/>
          <w:sz w:val="20"/>
          <w:szCs w:val="20"/>
          <w:lang w:val="en-US" w:eastAsia="sv-SE"/>
        </w:rPr>
        <w:t xml:space="preserve">Swedish Environmental Protection Agency, </w:t>
      </w:r>
      <w:r w:rsidR="00D77A8C">
        <w:rPr>
          <w:rFonts w:ascii="Century Gothic" w:eastAsia="Times New Roman" w:hAnsi="Century Gothic" w:cs="Times New Roman"/>
          <w:sz w:val="20"/>
          <w:szCs w:val="20"/>
          <w:lang w:val="en-US" w:eastAsia="sv-SE"/>
        </w:rPr>
        <w:t>2004-2005</w:t>
      </w:r>
      <w:r w:rsidRPr="00D77A8C">
        <w:rPr>
          <w:rFonts w:ascii="Century Gothic" w:eastAsia="Times New Roman" w:hAnsi="Century Gothic" w:cs="Times New Roman"/>
          <w:sz w:val="20"/>
          <w:szCs w:val="20"/>
          <w:lang w:val="en-US" w:eastAsia="sv-SE"/>
        </w:rPr>
        <w:t>.</w:t>
      </w:r>
    </w:p>
    <w:p w14:paraId="15BD0721" w14:textId="77777777"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sv-SE" w:eastAsia="sv-SE"/>
        </w:rPr>
      </w:pPr>
      <w:r w:rsidRPr="00D77A8C">
        <w:rPr>
          <w:rFonts w:ascii="Century Gothic" w:eastAsia="Times New Roman" w:hAnsi="Century Gothic" w:cs="Times New Roman"/>
          <w:sz w:val="20"/>
          <w:szCs w:val="20"/>
          <w:lang w:val="sv-SE" w:eastAsia="sv-SE"/>
        </w:rPr>
        <w:t xml:space="preserve">Project </w:t>
      </w:r>
      <w:proofErr w:type="spellStart"/>
      <w:r w:rsidRPr="00D77A8C">
        <w:rPr>
          <w:rFonts w:ascii="Century Gothic" w:eastAsia="Times New Roman" w:hAnsi="Century Gothic" w:cs="Times New Roman"/>
          <w:sz w:val="20"/>
          <w:szCs w:val="20"/>
          <w:lang w:val="sv-SE" w:eastAsia="sv-SE"/>
        </w:rPr>
        <w:t>leader</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together</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with</w:t>
      </w:r>
      <w:proofErr w:type="spellEnd"/>
      <w:r w:rsidRPr="00D77A8C">
        <w:rPr>
          <w:rFonts w:ascii="Century Gothic" w:eastAsia="Times New Roman" w:hAnsi="Century Gothic" w:cs="Times New Roman"/>
          <w:sz w:val="20"/>
          <w:szCs w:val="20"/>
          <w:lang w:val="sv-SE" w:eastAsia="sv-SE"/>
        </w:rPr>
        <w:t xml:space="preserve"> professor Margareta </w:t>
      </w:r>
      <w:proofErr w:type="spellStart"/>
      <w:r w:rsidRPr="00D77A8C">
        <w:rPr>
          <w:rFonts w:ascii="Century Gothic" w:eastAsia="Times New Roman" w:hAnsi="Century Gothic" w:cs="Times New Roman"/>
          <w:sz w:val="20"/>
          <w:szCs w:val="20"/>
          <w:lang w:val="sv-SE" w:eastAsia="sv-SE"/>
        </w:rPr>
        <w:t>Ihse</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Department</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of</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Physical</w:t>
      </w:r>
      <w:proofErr w:type="spellEnd"/>
      <w:r w:rsidRPr="00D77A8C">
        <w:rPr>
          <w:rFonts w:ascii="Century Gothic" w:eastAsia="Times New Roman" w:hAnsi="Century Gothic" w:cs="Times New Roman"/>
          <w:sz w:val="20"/>
          <w:szCs w:val="20"/>
          <w:lang w:val="sv-SE" w:eastAsia="sv-SE"/>
        </w:rPr>
        <w:t xml:space="preserve"> </w:t>
      </w:r>
      <w:proofErr w:type="spellStart"/>
      <w:r w:rsidRPr="00D77A8C">
        <w:rPr>
          <w:rFonts w:ascii="Century Gothic" w:eastAsia="Times New Roman" w:hAnsi="Century Gothic" w:cs="Times New Roman"/>
          <w:sz w:val="20"/>
          <w:szCs w:val="20"/>
          <w:lang w:val="sv-SE" w:eastAsia="sv-SE"/>
        </w:rPr>
        <w:t>Geography</w:t>
      </w:r>
      <w:proofErr w:type="spellEnd"/>
      <w:r w:rsidRPr="00D77A8C">
        <w:rPr>
          <w:rFonts w:ascii="Century Gothic" w:eastAsia="Times New Roman" w:hAnsi="Century Gothic" w:cs="Times New Roman"/>
          <w:sz w:val="20"/>
          <w:szCs w:val="20"/>
          <w:lang w:val="sv-SE" w:eastAsia="sv-SE"/>
        </w:rPr>
        <w:t xml:space="preserve"> for “Driv</w:t>
      </w:r>
      <w:r w:rsidRPr="00D77A8C">
        <w:rPr>
          <w:rFonts w:ascii="Century Gothic" w:eastAsia="Times New Roman" w:hAnsi="Century Gothic" w:cs="Times New Roman"/>
          <w:sz w:val="20"/>
          <w:szCs w:val="20"/>
          <w:lang w:val="sv-SE" w:eastAsia="sv-SE"/>
        </w:rPr>
        <w:softHyphen/>
        <w:t>kraf</w:t>
      </w:r>
      <w:r w:rsidRPr="00D77A8C">
        <w:rPr>
          <w:rFonts w:ascii="Century Gothic" w:eastAsia="Times New Roman" w:hAnsi="Century Gothic" w:cs="Times New Roman"/>
          <w:sz w:val="20"/>
          <w:szCs w:val="20"/>
          <w:lang w:val="sv-SE" w:eastAsia="sv-SE"/>
        </w:rPr>
        <w:softHyphen/>
        <w:t xml:space="preserve">ter och orsaker till de förändringar i landskapet som registrerats i </w:t>
      </w:r>
      <w:proofErr w:type="spellStart"/>
      <w:r w:rsidRPr="00D77A8C">
        <w:rPr>
          <w:rFonts w:ascii="Century Gothic" w:eastAsia="Times New Roman" w:hAnsi="Century Gothic" w:cs="Times New Roman"/>
          <w:sz w:val="20"/>
          <w:szCs w:val="20"/>
          <w:lang w:val="sv-SE" w:eastAsia="sv-SE"/>
        </w:rPr>
        <w:t>LiM</w:t>
      </w:r>
      <w:proofErr w:type="spellEnd"/>
      <w:r w:rsidRPr="00D77A8C">
        <w:rPr>
          <w:rFonts w:ascii="Century Gothic" w:eastAsia="Times New Roman" w:hAnsi="Century Gothic" w:cs="Times New Roman"/>
          <w:sz w:val="20"/>
          <w:szCs w:val="20"/>
          <w:lang w:val="sv-SE" w:eastAsia="sv-SE"/>
        </w:rPr>
        <w:t>-karteringen” (</w:t>
      </w:r>
      <w:proofErr w:type="spellStart"/>
      <w:r w:rsidRPr="00D77A8C">
        <w:rPr>
          <w:rFonts w:ascii="Century Gothic" w:eastAsia="Times New Roman" w:hAnsi="Century Gothic" w:cs="Times New Roman"/>
          <w:sz w:val="20"/>
          <w:szCs w:val="20"/>
          <w:lang w:val="sv-SE" w:eastAsia="sv-SE"/>
        </w:rPr>
        <w:t>SEPA</w:t>
      </w:r>
      <w:proofErr w:type="spellEnd"/>
      <w:r w:rsidRPr="00D77A8C">
        <w:rPr>
          <w:rFonts w:ascii="Century Gothic" w:eastAsia="Times New Roman" w:hAnsi="Century Gothic" w:cs="Times New Roman"/>
          <w:sz w:val="20"/>
          <w:szCs w:val="20"/>
          <w:lang w:val="sv-SE" w:eastAsia="sv-SE"/>
        </w:rPr>
        <w:t xml:space="preserve"> 2004-2005).</w:t>
      </w:r>
    </w:p>
    <w:p w14:paraId="0FC728F9" w14:textId="77777777"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D77A8C">
        <w:rPr>
          <w:rFonts w:ascii="Century Gothic" w:eastAsia="Times New Roman" w:hAnsi="Century Gothic" w:cs="Times New Roman"/>
          <w:sz w:val="20"/>
          <w:szCs w:val="20"/>
          <w:lang w:val="en-US" w:eastAsia="sv-SE"/>
        </w:rPr>
        <w:t xml:space="preserve">Project leader for “Buying biodiversity. Consumers perspectives on beef produced on </w:t>
      </w:r>
      <w:proofErr w:type="spellStart"/>
      <w:r w:rsidRPr="00D77A8C">
        <w:rPr>
          <w:rFonts w:ascii="Century Gothic" w:eastAsia="Times New Roman" w:hAnsi="Century Gothic" w:cs="Times New Roman"/>
          <w:sz w:val="20"/>
          <w:szCs w:val="20"/>
          <w:lang w:val="en-US" w:eastAsia="sv-SE"/>
        </w:rPr>
        <w:t>seminatural</w:t>
      </w:r>
      <w:proofErr w:type="spellEnd"/>
      <w:r w:rsidRPr="00D77A8C">
        <w:rPr>
          <w:rFonts w:ascii="Century Gothic" w:eastAsia="Times New Roman" w:hAnsi="Century Gothic" w:cs="Times New Roman"/>
          <w:sz w:val="20"/>
          <w:szCs w:val="20"/>
          <w:lang w:val="en-US" w:eastAsia="sv-SE"/>
        </w:rPr>
        <w:t xml:space="preserve"> grasslands, 2003-2004, (</w:t>
      </w:r>
      <w:proofErr w:type="spellStart"/>
      <w:r w:rsidRPr="00D77A8C">
        <w:rPr>
          <w:rFonts w:ascii="Century Gothic" w:eastAsia="Times New Roman" w:hAnsi="Century Gothic" w:cs="Times New Roman"/>
          <w:sz w:val="20"/>
          <w:szCs w:val="20"/>
          <w:lang w:val="en-US" w:eastAsia="sv-SE"/>
        </w:rPr>
        <w:t>Adlerbertska</w:t>
      </w:r>
      <w:proofErr w:type="spellEnd"/>
      <w:r w:rsidRPr="00D77A8C">
        <w:rPr>
          <w:rFonts w:ascii="Century Gothic" w:eastAsia="Times New Roman" w:hAnsi="Century Gothic" w:cs="Times New Roman"/>
          <w:sz w:val="20"/>
          <w:szCs w:val="20"/>
          <w:lang w:val="en-US" w:eastAsia="sv-SE"/>
        </w:rPr>
        <w:t xml:space="preserve"> </w:t>
      </w:r>
      <w:proofErr w:type="spellStart"/>
      <w:r w:rsidRPr="00D77A8C">
        <w:rPr>
          <w:rFonts w:ascii="Century Gothic" w:eastAsia="Times New Roman" w:hAnsi="Century Gothic" w:cs="Times New Roman"/>
          <w:sz w:val="20"/>
          <w:szCs w:val="20"/>
          <w:lang w:val="en-US" w:eastAsia="sv-SE"/>
        </w:rPr>
        <w:t>Forskningsstiftelsen</w:t>
      </w:r>
      <w:proofErr w:type="spellEnd"/>
      <w:r w:rsidRPr="00D77A8C">
        <w:rPr>
          <w:rFonts w:ascii="Century Gothic" w:eastAsia="Times New Roman" w:hAnsi="Century Gothic" w:cs="Times New Roman"/>
          <w:sz w:val="20"/>
          <w:szCs w:val="20"/>
          <w:lang w:val="en-US" w:eastAsia="sv-SE"/>
        </w:rPr>
        <w:t>).</w:t>
      </w:r>
    </w:p>
    <w:p w14:paraId="667BA3D5" w14:textId="77777777" w:rsidR="00FC4D0A" w:rsidRPr="00D77A8C" w:rsidRDefault="00FC4D0A" w:rsidP="00FC4D0A">
      <w:pPr>
        <w:pStyle w:val="Liststycke"/>
        <w:numPr>
          <w:ilvl w:val="0"/>
          <w:numId w:val="13"/>
        </w:numPr>
        <w:spacing w:after="120" w:line="360" w:lineRule="auto"/>
        <w:rPr>
          <w:rFonts w:ascii="Century Gothic" w:eastAsia="Times New Roman" w:hAnsi="Century Gothic" w:cs="Times New Roman"/>
          <w:sz w:val="20"/>
          <w:szCs w:val="20"/>
          <w:lang w:val="en-US" w:eastAsia="sv-SE"/>
        </w:rPr>
      </w:pPr>
      <w:r w:rsidRPr="00D77A8C">
        <w:rPr>
          <w:rFonts w:ascii="Century Gothic" w:eastAsia="Times New Roman" w:hAnsi="Century Gothic" w:cs="Times New Roman"/>
          <w:sz w:val="20"/>
          <w:szCs w:val="20"/>
          <w:lang w:val="en-US" w:eastAsia="sv-SE"/>
        </w:rPr>
        <w:t xml:space="preserve">Project leader for </w:t>
      </w:r>
      <w:r w:rsidRPr="00D77A8C">
        <w:rPr>
          <w:rFonts w:ascii="Century Gothic" w:eastAsia="Times New Roman" w:hAnsi="Century Gothic" w:cs="Times New Roman"/>
          <w:i/>
          <w:sz w:val="20"/>
          <w:szCs w:val="20"/>
          <w:lang w:val="en-US" w:eastAsia="sv-SE"/>
        </w:rPr>
        <w:t xml:space="preserve">The Human Factor in </w:t>
      </w:r>
      <w:proofErr w:type="spellStart"/>
      <w:r w:rsidRPr="00D77A8C">
        <w:rPr>
          <w:rFonts w:ascii="Century Gothic" w:eastAsia="Times New Roman" w:hAnsi="Century Gothic" w:cs="Times New Roman"/>
          <w:i/>
          <w:sz w:val="20"/>
          <w:szCs w:val="20"/>
          <w:lang w:val="en-US" w:eastAsia="sv-SE"/>
        </w:rPr>
        <w:t>Seminatural</w:t>
      </w:r>
      <w:proofErr w:type="spellEnd"/>
      <w:r w:rsidRPr="00D77A8C">
        <w:rPr>
          <w:rFonts w:ascii="Century Gothic" w:eastAsia="Times New Roman" w:hAnsi="Century Gothic" w:cs="Times New Roman"/>
          <w:i/>
          <w:sz w:val="20"/>
          <w:szCs w:val="20"/>
          <w:lang w:val="en-US" w:eastAsia="sv-SE"/>
        </w:rPr>
        <w:t xml:space="preserve"> Pasture Management</w:t>
      </w:r>
      <w:r w:rsidRPr="00D77A8C">
        <w:rPr>
          <w:rFonts w:ascii="Century Gothic" w:eastAsia="Times New Roman" w:hAnsi="Century Gothic" w:cs="Times New Roman"/>
          <w:sz w:val="20"/>
          <w:szCs w:val="20"/>
          <w:lang w:val="en-US" w:eastAsia="sv-SE"/>
        </w:rPr>
        <w:t xml:space="preserve">, in the  </w:t>
      </w:r>
      <w:proofErr w:type="spellStart"/>
      <w:r w:rsidRPr="00D77A8C">
        <w:rPr>
          <w:rFonts w:ascii="Century Gothic" w:eastAsia="Times New Roman" w:hAnsi="Century Gothic" w:cs="Times New Roman"/>
          <w:sz w:val="20"/>
          <w:szCs w:val="20"/>
          <w:lang w:val="en-US" w:eastAsia="sv-SE"/>
        </w:rPr>
        <w:t>MISTRA</w:t>
      </w:r>
      <w:proofErr w:type="spellEnd"/>
      <w:r w:rsidRPr="00D77A8C">
        <w:rPr>
          <w:rFonts w:ascii="Century Gothic" w:eastAsia="Times New Roman" w:hAnsi="Century Gothic" w:cs="Times New Roman"/>
          <w:sz w:val="20"/>
          <w:szCs w:val="20"/>
          <w:lang w:val="en-US" w:eastAsia="sv-SE"/>
        </w:rPr>
        <w:t xml:space="preserve"> research program </w:t>
      </w:r>
      <w:proofErr w:type="spellStart"/>
      <w:r w:rsidRPr="00D77A8C">
        <w:rPr>
          <w:rFonts w:ascii="Century Gothic" w:eastAsia="Times New Roman" w:hAnsi="Century Gothic" w:cs="Times New Roman"/>
          <w:sz w:val="20"/>
          <w:szCs w:val="20"/>
          <w:lang w:val="en-US" w:eastAsia="sv-SE"/>
        </w:rPr>
        <w:t>Hagmarksmistra</w:t>
      </w:r>
      <w:proofErr w:type="spellEnd"/>
      <w:r w:rsidRPr="00D77A8C">
        <w:rPr>
          <w:rFonts w:ascii="Century Gothic" w:eastAsia="Times New Roman" w:hAnsi="Century Gothic" w:cs="Times New Roman"/>
          <w:sz w:val="20"/>
          <w:szCs w:val="20"/>
          <w:lang w:val="en-US" w:eastAsia="sv-SE"/>
        </w:rPr>
        <w:t xml:space="preserve"> 2001-2004. (In collaboration with Professor Ulrich Nitsch.)</w:t>
      </w:r>
    </w:p>
    <w:p w14:paraId="3049183E" w14:textId="77777777" w:rsidR="00CC633A" w:rsidRDefault="00DE7C83" w:rsidP="00FC4D0A">
      <w:pPr>
        <w:spacing w:after="12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7F33D1A5" w14:textId="77777777" w:rsidR="00CC633A" w:rsidRDefault="00CC633A" w:rsidP="00FC4D0A">
      <w:pPr>
        <w:spacing w:after="120" w:line="360" w:lineRule="auto"/>
        <w:rPr>
          <w:rFonts w:ascii="Century Gothic" w:eastAsia="Century Gothic" w:hAnsi="Century Gothic" w:cs="Century Gothic"/>
          <w:sz w:val="20"/>
          <w:szCs w:val="20"/>
        </w:rPr>
      </w:pPr>
    </w:p>
    <w:p w14:paraId="01FE9FF4" w14:textId="355CB805" w:rsidR="00CC633A" w:rsidRPr="000F741F" w:rsidRDefault="00FC4D0A" w:rsidP="00FC4D0A">
      <w:pPr>
        <w:spacing w:after="120" w:line="36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t xml:space="preserve">ORGANIZER </w:t>
      </w:r>
      <w:proofErr w:type="spellStart"/>
      <w:r w:rsidRPr="000F741F">
        <w:rPr>
          <w:rFonts w:ascii="Century Gothic" w:eastAsia="Century Gothic" w:hAnsi="Century Gothic" w:cs="Century Gothic"/>
          <w:b/>
          <w:sz w:val="24"/>
          <w:szCs w:val="24"/>
          <w:highlight w:val="lightGray"/>
        </w:rPr>
        <w:t>OF</w:t>
      </w:r>
      <w:proofErr w:type="spellEnd"/>
      <w:r w:rsidRPr="000F741F">
        <w:rPr>
          <w:rFonts w:ascii="Century Gothic" w:eastAsia="Century Gothic" w:hAnsi="Century Gothic" w:cs="Century Gothic"/>
          <w:b/>
          <w:sz w:val="24"/>
          <w:szCs w:val="24"/>
          <w:highlight w:val="lightGray"/>
        </w:rPr>
        <w:t xml:space="preserve"> INTERNATIONAL </w:t>
      </w:r>
      <w:proofErr w:type="spellStart"/>
      <w:r w:rsidR="00E9479C" w:rsidRPr="000F741F">
        <w:rPr>
          <w:rFonts w:ascii="Century Gothic" w:eastAsia="Century Gothic" w:hAnsi="Century Gothic" w:cs="Century Gothic"/>
          <w:b/>
          <w:sz w:val="24"/>
          <w:szCs w:val="24"/>
          <w:highlight w:val="lightGray"/>
        </w:rPr>
        <w:t>CONFERENCES</w:t>
      </w:r>
      <w:proofErr w:type="spellEnd"/>
      <w:r w:rsidR="00E9479C" w:rsidRPr="000F741F">
        <w:rPr>
          <w:rFonts w:ascii="Century Gothic" w:eastAsia="Century Gothic" w:hAnsi="Century Gothic" w:cs="Century Gothic"/>
          <w:b/>
          <w:sz w:val="24"/>
          <w:szCs w:val="24"/>
          <w:highlight w:val="lightGray"/>
        </w:rPr>
        <w:t xml:space="preserve"> </w:t>
      </w:r>
      <w:proofErr w:type="spellStart"/>
      <w:r w:rsidRPr="000F741F">
        <w:rPr>
          <w:rFonts w:ascii="Century Gothic" w:eastAsia="Century Gothic" w:hAnsi="Century Gothic" w:cs="Century Gothic"/>
          <w:b/>
          <w:sz w:val="24"/>
          <w:szCs w:val="24"/>
          <w:highlight w:val="lightGray"/>
        </w:rPr>
        <w:t>AND</w:t>
      </w:r>
      <w:proofErr w:type="spellEnd"/>
      <w:r w:rsidRPr="000F741F">
        <w:rPr>
          <w:rFonts w:ascii="Century Gothic" w:eastAsia="Century Gothic" w:hAnsi="Century Gothic" w:cs="Century Gothic"/>
          <w:b/>
          <w:sz w:val="24"/>
          <w:szCs w:val="24"/>
          <w:highlight w:val="lightGray"/>
        </w:rPr>
        <w:t xml:space="preserve"> SEMINARS</w:t>
      </w:r>
    </w:p>
    <w:p w14:paraId="204B149B" w14:textId="77777777" w:rsidR="00FC4D0A" w:rsidRPr="00E9479C" w:rsidRDefault="00FC4D0A" w:rsidP="00FC4D0A">
      <w:pPr>
        <w:spacing w:after="120" w:line="360" w:lineRule="auto"/>
        <w:rPr>
          <w:rFonts w:ascii="Century Gothic" w:eastAsia="Century Gothic" w:hAnsi="Century Gothic" w:cs="Century Gothic"/>
          <w:i/>
          <w:sz w:val="20"/>
          <w:szCs w:val="20"/>
          <w:lang w:val="en-US"/>
        </w:rPr>
      </w:pPr>
      <w:r w:rsidRPr="00E9479C">
        <w:rPr>
          <w:rFonts w:ascii="Century Gothic" w:eastAsia="Century Gothic" w:hAnsi="Century Gothic" w:cs="Century Gothic"/>
          <w:i/>
          <w:sz w:val="20"/>
          <w:szCs w:val="20"/>
          <w:lang w:val="en-US"/>
        </w:rPr>
        <w:t xml:space="preserve">Chair and co-chair of three international scientific conferences: </w:t>
      </w:r>
    </w:p>
    <w:p w14:paraId="7B62444A"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The International Congress on Coastal and Marine Tourism 2017, Gothenburg 13-16 June 2017; </w:t>
      </w:r>
    </w:p>
    <w:p w14:paraId="03E2D4C1"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-The 26</w:t>
      </w:r>
      <w:r w:rsidRPr="00FC4D0A">
        <w:rPr>
          <w:rFonts w:ascii="Century Gothic" w:eastAsia="Century Gothic" w:hAnsi="Century Gothic" w:cs="Century Gothic"/>
          <w:sz w:val="20"/>
          <w:szCs w:val="20"/>
          <w:vertAlign w:val="superscript"/>
          <w:lang w:val="en-US"/>
        </w:rPr>
        <w:t>th</w:t>
      </w:r>
      <w:r w:rsidRPr="00FC4D0A">
        <w:rPr>
          <w:rFonts w:ascii="Century Gothic" w:eastAsia="Century Gothic" w:hAnsi="Century Gothic" w:cs="Century Gothic"/>
          <w:sz w:val="20"/>
          <w:szCs w:val="20"/>
          <w:lang w:val="en-US"/>
        </w:rPr>
        <w:t xml:space="preserve"> session of the Permanent European Conference on the Study of the Rural Landscape, Gothenburg and </w:t>
      </w:r>
      <w:proofErr w:type="spellStart"/>
      <w:r w:rsidRPr="00FC4D0A">
        <w:rPr>
          <w:rFonts w:ascii="Century Gothic" w:eastAsia="Century Gothic" w:hAnsi="Century Gothic" w:cs="Century Gothic"/>
          <w:sz w:val="20"/>
          <w:szCs w:val="20"/>
          <w:lang w:val="en-US"/>
        </w:rPr>
        <w:t>Mariestad</w:t>
      </w:r>
      <w:proofErr w:type="spellEnd"/>
      <w:r w:rsidRPr="00FC4D0A">
        <w:rPr>
          <w:rFonts w:ascii="Century Gothic" w:eastAsia="Century Gothic" w:hAnsi="Century Gothic" w:cs="Century Gothic"/>
          <w:sz w:val="20"/>
          <w:szCs w:val="20"/>
          <w:lang w:val="en-US"/>
        </w:rPr>
        <w:t xml:space="preserve"> 8-12 Sept 2014; </w:t>
      </w:r>
    </w:p>
    <w:p w14:paraId="3008ABFB"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-The 6</w:t>
      </w:r>
      <w:r w:rsidRPr="00FC4D0A">
        <w:rPr>
          <w:rFonts w:ascii="Century Gothic" w:eastAsia="Century Gothic" w:hAnsi="Century Gothic" w:cs="Century Gothic"/>
          <w:sz w:val="20"/>
          <w:szCs w:val="20"/>
          <w:vertAlign w:val="superscript"/>
          <w:lang w:val="en-US"/>
        </w:rPr>
        <w:t>th</w:t>
      </w:r>
      <w:r w:rsidRPr="00FC4D0A">
        <w:rPr>
          <w:rFonts w:ascii="Century Gothic" w:eastAsia="Century Gothic" w:hAnsi="Century Gothic" w:cs="Century Gothic"/>
          <w:sz w:val="20"/>
          <w:szCs w:val="20"/>
          <w:lang w:val="en-US"/>
        </w:rPr>
        <w:t xml:space="preserve"> session of Monitoring and Management of Visitors, Stockholm, 21-24 Aug. 2012. </w:t>
      </w:r>
    </w:p>
    <w:p w14:paraId="57BA9B0B"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p>
    <w:p w14:paraId="2CDACD30" w14:textId="77777777" w:rsidR="00FC4D0A" w:rsidRPr="00E9479C" w:rsidRDefault="00FC4D0A" w:rsidP="00FC4D0A">
      <w:pPr>
        <w:spacing w:after="120" w:line="360" w:lineRule="auto"/>
        <w:rPr>
          <w:rFonts w:ascii="Century Gothic" w:eastAsia="Century Gothic" w:hAnsi="Century Gothic" w:cs="Century Gothic"/>
          <w:i/>
          <w:sz w:val="20"/>
          <w:szCs w:val="20"/>
          <w:lang w:val="en-US"/>
        </w:rPr>
      </w:pPr>
      <w:r w:rsidRPr="00E9479C">
        <w:rPr>
          <w:rFonts w:ascii="Century Gothic" w:eastAsia="Century Gothic" w:hAnsi="Century Gothic" w:cs="Century Gothic"/>
          <w:i/>
          <w:sz w:val="20"/>
          <w:szCs w:val="20"/>
          <w:lang w:val="en-US"/>
        </w:rPr>
        <w:t xml:space="preserve">Organizer of 12 international workshops:  </w:t>
      </w:r>
    </w:p>
    <w:p w14:paraId="60FE7C42"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w:t>
      </w:r>
      <w:r w:rsidRPr="00FC4D0A">
        <w:rPr>
          <w:rFonts w:ascii="Century Gothic" w:eastAsia="Century Gothic" w:hAnsi="Century Gothic" w:cs="Century Gothic"/>
          <w:i/>
          <w:sz w:val="20"/>
          <w:szCs w:val="20"/>
          <w:lang w:val="en-US"/>
        </w:rPr>
        <w:t xml:space="preserve"> The future of landscape </w:t>
      </w:r>
      <w:proofErr w:type="spellStart"/>
      <w:r w:rsidRPr="00FC4D0A">
        <w:rPr>
          <w:rFonts w:ascii="Century Gothic" w:eastAsia="Century Gothic" w:hAnsi="Century Gothic" w:cs="Century Gothic"/>
          <w:i/>
          <w:sz w:val="20"/>
          <w:szCs w:val="20"/>
          <w:lang w:val="en-US"/>
        </w:rPr>
        <w:t>characterisation</w:t>
      </w:r>
      <w:proofErr w:type="spellEnd"/>
      <w:r w:rsidRPr="00FC4D0A">
        <w:rPr>
          <w:rFonts w:ascii="Century Gothic" w:eastAsia="Century Gothic" w:hAnsi="Century Gothic" w:cs="Century Gothic"/>
          <w:i/>
          <w:sz w:val="20"/>
          <w:szCs w:val="20"/>
          <w:lang w:val="en-US"/>
        </w:rPr>
        <w:t xml:space="preserve"> and the future character of landscape. </w:t>
      </w:r>
      <w:r w:rsidRPr="00FC4D0A">
        <w:rPr>
          <w:rFonts w:ascii="Century Gothic" w:eastAsia="Century Gothic" w:hAnsi="Century Gothic" w:cs="Century Gothic"/>
          <w:sz w:val="20"/>
          <w:szCs w:val="20"/>
          <w:lang w:val="en-US"/>
        </w:rPr>
        <w:t>Seminar at The Royal Swedish Academy of Agriculture and Forestry, 3-4 March 2014</w:t>
      </w:r>
    </w:p>
    <w:p w14:paraId="1DF1D74E"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i/>
          <w:sz w:val="20"/>
          <w:szCs w:val="20"/>
          <w:lang w:val="en-US"/>
        </w:rPr>
        <w:t xml:space="preserve">Nature, Time and Environmental Management. </w:t>
      </w:r>
      <w:r w:rsidRPr="00FC4D0A">
        <w:rPr>
          <w:rFonts w:ascii="Century Gothic" w:eastAsia="Century Gothic" w:hAnsi="Century Gothic" w:cs="Century Gothic"/>
          <w:sz w:val="20"/>
          <w:szCs w:val="20"/>
          <w:lang w:val="en-US"/>
        </w:rPr>
        <w:t xml:space="preserve"> Session at the Royal Geographical Society – International British Geography Conference (RGS-</w:t>
      </w:r>
      <w:proofErr w:type="spellStart"/>
      <w:r w:rsidRPr="00FC4D0A">
        <w:rPr>
          <w:rFonts w:ascii="Century Gothic" w:eastAsia="Century Gothic" w:hAnsi="Century Gothic" w:cs="Century Gothic"/>
          <w:sz w:val="20"/>
          <w:szCs w:val="20"/>
          <w:lang w:val="en-US"/>
        </w:rPr>
        <w:t>IBG</w:t>
      </w:r>
      <w:proofErr w:type="spellEnd"/>
      <w:r w:rsidRPr="00FC4D0A">
        <w:rPr>
          <w:rFonts w:ascii="Century Gothic" w:eastAsia="Century Gothic" w:hAnsi="Century Gothic" w:cs="Century Gothic"/>
          <w:sz w:val="20"/>
          <w:szCs w:val="20"/>
          <w:lang w:val="en-US"/>
        </w:rPr>
        <w:t>) London, 29 Aug 2013.</w:t>
      </w:r>
    </w:p>
    <w:p w14:paraId="61DD9151"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proofErr w:type="spellStart"/>
      <w:r w:rsidRPr="00FC4D0A">
        <w:rPr>
          <w:rFonts w:ascii="Century Gothic" w:eastAsia="Century Gothic" w:hAnsi="Century Gothic" w:cs="Century Gothic"/>
          <w:i/>
          <w:sz w:val="20"/>
          <w:szCs w:val="20"/>
          <w:lang w:val="en-US"/>
        </w:rPr>
        <w:t>Friluftsliv</w:t>
      </w:r>
      <w:proofErr w:type="spellEnd"/>
      <w:r w:rsidRPr="00FC4D0A">
        <w:rPr>
          <w:rFonts w:ascii="Century Gothic" w:eastAsia="Century Gothic" w:hAnsi="Century Gothic" w:cs="Century Gothic"/>
          <w:i/>
          <w:sz w:val="20"/>
          <w:szCs w:val="20"/>
          <w:lang w:val="en-US"/>
        </w:rPr>
        <w:t xml:space="preserve"> </w:t>
      </w:r>
      <w:proofErr w:type="spellStart"/>
      <w:r w:rsidRPr="00FC4D0A">
        <w:rPr>
          <w:rFonts w:ascii="Century Gothic" w:eastAsia="Century Gothic" w:hAnsi="Century Gothic" w:cs="Century Gothic"/>
          <w:i/>
          <w:sz w:val="20"/>
          <w:szCs w:val="20"/>
          <w:lang w:val="en-US"/>
        </w:rPr>
        <w:t>i</w:t>
      </w:r>
      <w:proofErr w:type="spellEnd"/>
      <w:r w:rsidRPr="00FC4D0A">
        <w:rPr>
          <w:rFonts w:ascii="Century Gothic" w:eastAsia="Century Gothic" w:hAnsi="Century Gothic" w:cs="Century Gothic"/>
          <w:i/>
          <w:sz w:val="20"/>
          <w:szCs w:val="20"/>
          <w:lang w:val="en-US"/>
        </w:rPr>
        <w:t xml:space="preserve"> </w:t>
      </w:r>
      <w:proofErr w:type="spellStart"/>
      <w:r w:rsidRPr="00FC4D0A">
        <w:rPr>
          <w:rFonts w:ascii="Century Gothic" w:eastAsia="Century Gothic" w:hAnsi="Century Gothic" w:cs="Century Gothic"/>
          <w:i/>
          <w:sz w:val="20"/>
          <w:szCs w:val="20"/>
          <w:lang w:val="en-US"/>
        </w:rPr>
        <w:t>förändring</w:t>
      </w:r>
      <w:proofErr w:type="spellEnd"/>
      <w:r w:rsidRPr="00FC4D0A">
        <w:rPr>
          <w:rFonts w:ascii="Century Gothic" w:eastAsia="Century Gothic" w:hAnsi="Century Gothic" w:cs="Century Gothic"/>
          <w:i/>
          <w:sz w:val="20"/>
          <w:szCs w:val="20"/>
          <w:lang w:val="en-US"/>
        </w:rPr>
        <w:t xml:space="preserve">. </w:t>
      </w:r>
      <w:r w:rsidRPr="00FC4D0A">
        <w:rPr>
          <w:rFonts w:ascii="Century Gothic" w:eastAsia="Century Gothic" w:hAnsi="Century Gothic" w:cs="Century Gothic"/>
          <w:sz w:val="20"/>
          <w:szCs w:val="20"/>
          <w:lang w:val="en-US"/>
        </w:rPr>
        <w:t xml:space="preserve">Final seminar for a 6-year research project, Stockholm 12 </w:t>
      </w:r>
      <w:proofErr w:type="spellStart"/>
      <w:r w:rsidRPr="00FC4D0A">
        <w:rPr>
          <w:rFonts w:ascii="Century Gothic" w:eastAsia="Century Gothic" w:hAnsi="Century Gothic" w:cs="Century Gothic"/>
          <w:sz w:val="20"/>
          <w:szCs w:val="20"/>
          <w:lang w:val="en-US"/>
        </w:rPr>
        <w:t>feb</w:t>
      </w:r>
      <w:proofErr w:type="spellEnd"/>
      <w:r w:rsidRPr="00FC4D0A">
        <w:rPr>
          <w:rFonts w:ascii="Century Gothic" w:eastAsia="Century Gothic" w:hAnsi="Century Gothic" w:cs="Century Gothic"/>
          <w:sz w:val="20"/>
          <w:szCs w:val="20"/>
          <w:lang w:val="en-US"/>
        </w:rPr>
        <w:t xml:space="preserve"> 2013.</w:t>
      </w:r>
    </w:p>
    <w:p w14:paraId="0C1CC34B" w14:textId="77777777" w:rsidR="00FC4D0A" w:rsidRPr="00FC4D0A" w:rsidRDefault="00FC4D0A" w:rsidP="00FC4D0A">
      <w:pPr>
        <w:spacing w:after="120" w:line="360" w:lineRule="auto"/>
        <w:rPr>
          <w:rFonts w:ascii="Century Gothic" w:eastAsia="Century Gothic" w:hAnsi="Century Gothic" w:cs="Century Gothic"/>
          <w:bCs/>
          <w:i/>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bCs/>
          <w:i/>
          <w:sz w:val="20"/>
          <w:szCs w:val="20"/>
          <w:lang w:val="en-US"/>
        </w:rPr>
        <w:t>Enhancing the contribution of the social sciences to sustainability debates: how can we be proactive and practical without compromising on complexity?  </w:t>
      </w:r>
      <w:r w:rsidRPr="00FC4D0A">
        <w:rPr>
          <w:rFonts w:ascii="Century Gothic" w:eastAsia="Century Gothic" w:hAnsi="Century Gothic" w:cs="Century Gothic"/>
          <w:bCs/>
          <w:sz w:val="20"/>
          <w:szCs w:val="20"/>
          <w:lang w:val="en-US"/>
        </w:rPr>
        <w:t xml:space="preserve">University of Gothenburg, </w:t>
      </w:r>
      <w:proofErr w:type="spellStart"/>
      <w:r w:rsidRPr="00FC4D0A">
        <w:rPr>
          <w:rFonts w:ascii="Century Gothic" w:eastAsia="Century Gothic" w:hAnsi="Century Gothic" w:cs="Century Gothic"/>
          <w:bCs/>
          <w:sz w:val="20"/>
          <w:szCs w:val="20"/>
          <w:lang w:val="en-US"/>
        </w:rPr>
        <w:t>Göteborg</w:t>
      </w:r>
      <w:proofErr w:type="spellEnd"/>
      <w:r w:rsidRPr="00FC4D0A">
        <w:rPr>
          <w:rFonts w:ascii="Century Gothic" w:eastAsia="Century Gothic" w:hAnsi="Century Gothic" w:cs="Century Gothic"/>
          <w:bCs/>
          <w:sz w:val="20"/>
          <w:szCs w:val="20"/>
          <w:lang w:val="en-US"/>
        </w:rPr>
        <w:t>, 12-13 Nov 2012.</w:t>
      </w:r>
    </w:p>
    <w:p w14:paraId="467CD92E" w14:textId="77777777"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i/>
          <w:sz w:val="20"/>
          <w:szCs w:val="20"/>
          <w:lang w:val="en-US"/>
        </w:rPr>
        <w:t xml:space="preserve">Landscape dynamics and sustainable resource use. </w:t>
      </w:r>
      <w:r w:rsidRPr="00FC4D0A">
        <w:rPr>
          <w:rFonts w:ascii="Century Gothic" w:eastAsia="Century Gothic" w:hAnsi="Century Gothic" w:cs="Century Gothic"/>
          <w:sz w:val="20"/>
          <w:szCs w:val="20"/>
          <w:lang w:val="en-US"/>
        </w:rPr>
        <w:t>Workshop at the 10</w:t>
      </w:r>
      <w:r w:rsidRPr="00FC4D0A">
        <w:rPr>
          <w:rFonts w:ascii="Century Gothic" w:eastAsia="Century Gothic" w:hAnsi="Century Gothic" w:cs="Century Gothic"/>
          <w:sz w:val="20"/>
          <w:szCs w:val="20"/>
          <w:vertAlign w:val="superscript"/>
          <w:lang w:val="en-US"/>
        </w:rPr>
        <w:t>th</w:t>
      </w:r>
      <w:r w:rsidRPr="00FC4D0A">
        <w:rPr>
          <w:rFonts w:ascii="Century Gothic" w:eastAsia="Century Gothic" w:hAnsi="Century Gothic" w:cs="Century Gothic"/>
          <w:sz w:val="20"/>
          <w:szCs w:val="20"/>
          <w:lang w:val="en-US"/>
        </w:rPr>
        <w:t xml:space="preserve"> Nordic Environmental Social Science Conference, Stockholm, 14-16 June 2011.</w:t>
      </w:r>
    </w:p>
    <w:p w14:paraId="3EA497BF" w14:textId="447C384E"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i/>
          <w:sz w:val="20"/>
          <w:szCs w:val="20"/>
          <w:lang w:val="en-US"/>
        </w:rPr>
        <w:t>Outdoor recreation and nature based tourism in rural areas – implications and challenges.</w:t>
      </w:r>
      <w:r w:rsidRPr="00FC4D0A">
        <w:rPr>
          <w:rFonts w:ascii="Century Gothic" w:eastAsia="Century Gothic" w:hAnsi="Century Gothic" w:cs="Century Gothic"/>
          <w:i/>
          <w:sz w:val="20"/>
          <w:szCs w:val="20"/>
          <w:lang w:val="en-GB"/>
        </w:rPr>
        <w:t xml:space="preserve"> </w:t>
      </w:r>
      <w:r w:rsidRPr="00FC4D0A">
        <w:rPr>
          <w:rFonts w:ascii="Century Gothic" w:eastAsia="Century Gothic" w:hAnsi="Century Gothic" w:cs="Century Gothic"/>
          <w:sz w:val="20"/>
          <w:szCs w:val="20"/>
          <w:lang w:val="en-US"/>
        </w:rPr>
        <w:t>Workshop at the conference Nordic rural</w:t>
      </w:r>
      <w:r w:rsidR="00D77A8C">
        <w:rPr>
          <w:rFonts w:ascii="Century Gothic" w:eastAsia="Century Gothic" w:hAnsi="Century Gothic" w:cs="Century Gothic"/>
          <w:sz w:val="20"/>
          <w:szCs w:val="20"/>
          <w:lang w:val="en-US"/>
        </w:rPr>
        <w:t xml:space="preserve"> futures, Uppsala 3-5 May 2010.</w:t>
      </w:r>
    </w:p>
    <w:p w14:paraId="4B5E52A7" w14:textId="5FC9A058" w:rsidR="00FC4D0A" w:rsidRPr="00FC4D0A" w:rsidRDefault="00FC4D0A" w:rsidP="00FC4D0A">
      <w:pPr>
        <w:spacing w:after="120" w:line="360" w:lineRule="auto"/>
        <w:rPr>
          <w:rFonts w:ascii="Century Gothic" w:eastAsia="Century Gothic" w:hAnsi="Century Gothic" w:cs="Century Gothic"/>
          <w:sz w:val="20"/>
          <w:szCs w:val="20"/>
          <w:lang w:val="en-GB"/>
        </w:rPr>
      </w:pPr>
      <w:r w:rsidRPr="00FC4D0A">
        <w:rPr>
          <w:rFonts w:ascii="Century Gothic" w:eastAsia="Century Gothic" w:hAnsi="Century Gothic" w:cs="Century Gothic"/>
          <w:sz w:val="20"/>
          <w:szCs w:val="20"/>
          <w:lang w:val="en-US"/>
        </w:rPr>
        <w:lastRenderedPageBreak/>
        <w:t xml:space="preserve">- </w:t>
      </w:r>
      <w:r w:rsidRPr="00FC4D0A">
        <w:rPr>
          <w:rFonts w:ascii="Century Gothic" w:eastAsia="Century Gothic" w:hAnsi="Century Gothic" w:cs="Century Gothic"/>
          <w:bCs/>
          <w:i/>
          <w:sz w:val="20"/>
          <w:szCs w:val="20"/>
          <w:lang w:val="en-US"/>
        </w:rPr>
        <w:t>European Landscape Convention</w:t>
      </w:r>
      <w:r w:rsidRPr="00FC4D0A">
        <w:rPr>
          <w:rFonts w:ascii="Century Gothic" w:eastAsia="Century Gothic" w:hAnsi="Century Gothic" w:cs="Century Gothic"/>
          <w:i/>
          <w:sz w:val="20"/>
          <w:szCs w:val="20"/>
          <w:lang w:val="en-US"/>
        </w:rPr>
        <w:t xml:space="preserve">, </w:t>
      </w:r>
      <w:r w:rsidRPr="00FC4D0A">
        <w:rPr>
          <w:rFonts w:ascii="Century Gothic" w:eastAsia="Century Gothic" w:hAnsi="Century Gothic" w:cs="Century Gothic"/>
          <w:sz w:val="20"/>
          <w:szCs w:val="20"/>
          <w:lang w:val="en-US"/>
        </w:rPr>
        <w:t>Panel session</w:t>
      </w:r>
      <w:r w:rsidRPr="00FC4D0A">
        <w:rPr>
          <w:rFonts w:ascii="Century Gothic" w:eastAsia="Century Gothic" w:hAnsi="Century Gothic" w:cs="Century Gothic"/>
          <w:i/>
          <w:sz w:val="20"/>
          <w:szCs w:val="20"/>
          <w:lang w:val="en-US"/>
        </w:rPr>
        <w:t xml:space="preserve"> </w:t>
      </w:r>
      <w:r w:rsidRPr="00FC4D0A">
        <w:rPr>
          <w:rFonts w:ascii="Century Gothic" w:eastAsia="Century Gothic" w:hAnsi="Century Gothic" w:cs="Century Gothic"/>
          <w:sz w:val="20"/>
          <w:szCs w:val="20"/>
          <w:lang w:val="en-GB"/>
        </w:rPr>
        <w:t>vid The Permanent European Conference on the St</w:t>
      </w:r>
      <w:r w:rsidR="00D77A8C">
        <w:rPr>
          <w:rFonts w:ascii="Century Gothic" w:eastAsia="Century Gothic" w:hAnsi="Century Gothic" w:cs="Century Gothic"/>
          <w:sz w:val="20"/>
          <w:szCs w:val="20"/>
          <w:lang w:val="en-GB"/>
        </w:rPr>
        <w:t>udy of the Rural Landscape, 24th</w:t>
      </w:r>
      <w:r w:rsidRPr="00FC4D0A">
        <w:rPr>
          <w:rFonts w:ascii="Century Gothic" w:eastAsia="Century Gothic" w:hAnsi="Century Gothic" w:cs="Century Gothic"/>
          <w:sz w:val="20"/>
          <w:szCs w:val="20"/>
          <w:lang w:val="en-GB"/>
        </w:rPr>
        <w:t xml:space="preserve"> mee</w:t>
      </w:r>
      <w:r w:rsidR="00D77A8C">
        <w:rPr>
          <w:rFonts w:ascii="Century Gothic" w:eastAsia="Century Gothic" w:hAnsi="Century Gothic" w:cs="Century Gothic"/>
          <w:sz w:val="20"/>
          <w:szCs w:val="20"/>
          <w:lang w:val="en-GB"/>
        </w:rPr>
        <w:t>ting, Latvia, 23-27 August 2010.</w:t>
      </w:r>
    </w:p>
    <w:p w14:paraId="7C95A974" w14:textId="5CEBEC67" w:rsidR="00FC4D0A" w:rsidRPr="00FC4D0A" w:rsidRDefault="00FC4D0A" w:rsidP="00FC4D0A">
      <w:pPr>
        <w:spacing w:after="120" w:line="360" w:lineRule="auto"/>
        <w:rPr>
          <w:rFonts w:ascii="Century Gothic" w:eastAsia="Century Gothic" w:hAnsi="Century Gothic" w:cs="Century Gothic"/>
          <w:sz w:val="20"/>
          <w:szCs w:val="20"/>
          <w:lang w:val="sv-SE"/>
        </w:rPr>
      </w:pPr>
      <w:r w:rsidRPr="00FC4D0A">
        <w:rPr>
          <w:rFonts w:ascii="Century Gothic" w:eastAsia="Century Gothic" w:hAnsi="Century Gothic" w:cs="Century Gothic"/>
          <w:i/>
          <w:sz w:val="20"/>
          <w:szCs w:val="20"/>
          <w:lang w:val="en-US"/>
        </w:rPr>
        <w:t>- What belongs in a changing nature? Northern and Southern perspectives on nature and everyday landscape.</w:t>
      </w:r>
      <w:r w:rsidRPr="00FC4D0A">
        <w:rPr>
          <w:rFonts w:ascii="Century Gothic" w:eastAsia="Century Gothic" w:hAnsi="Century Gothic" w:cs="Century Gothic"/>
          <w:sz w:val="20"/>
          <w:szCs w:val="20"/>
          <w:lang w:val="en-US"/>
        </w:rPr>
        <w:t xml:space="preserve"> </w:t>
      </w:r>
      <w:r w:rsidR="00D77A8C">
        <w:rPr>
          <w:rFonts w:ascii="Century Gothic" w:eastAsia="Century Gothic" w:hAnsi="Century Gothic" w:cs="Century Gothic"/>
          <w:sz w:val="20"/>
          <w:szCs w:val="20"/>
          <w:lang w:val="sv-SE"/>
        </w:rPr>
        <w:t>Hönö 30 nov - 1 dec 2009.</w:t>
      </w:r>
    </w:p>
    <w:p w14:paraId="1492D0B6" w14:textId="5FEA6CC8" w:rsidR="00FC4D0A" w:rsidRPr="00FC4D0A" w:rsidRDefault="00FC4D0A" w:rsidP="00FC4D0A">
      <w:pPr>
        <w:spacing w:after="120" w:line="360" w:lineRule="auto"/>
        <w:rPr>
          <w:rFonts w:ascii="Century Gothic" w:eastAsia="Century Gothic" w:hAnsi="Century Gothic" w:cs="Century Gothic"/>
          <w:sz w:val="20"/>
          <w:szCs w:val="20"/>
          <w:lang w:val="sv-SE"/>
        </w:rPr>
      </w:pPr>
      <w:r w:rsidRPr="00FC4D0A">
        <w:rPr>
          <w:rFonts w:ascii="Century Gothic" w:eastAsia="Century Gothic" w:hAnsi="Century Gothic" w:cs="Century Gothic"/>
          <w:sz w:val="20"/>
          <w:szCs w:val="20"/>
          <w:lang w:val="sv-SE"/>
        </w:rPr>
        <w:t xml:space="preserve">- </w:t>
      </w:r>
      <w:r w:rsidRPr="00FC4D0A">
        <w:rPr>
          <w:rFonts w:ascii="Century Gothic" w:eastAsia="Century Gothic" w:hAnsi="Century Gothic" w:cs="Century Gothic"/>
          <w:i/>
          <w:sz w:val="20"/>
          <w:szCs w:val="20"/>
          <w:lang w:val="sv-SE"/>
        </w:rPr>
        <w:t>Friluftsliv och biologisk mångfald</w:t>
      </w:r>
      <w:r w:rsidRPr="00FC4D0A">
        <w:rPr>
          <w:rFonts w:ascii="Century Gothic" w:eastAsia="Century Gothic" w:hAnsi="Century Gothic" w:cs="Century Gothic"/>
          <w:sz w:val="20"/>
          <w:szCs w:val="20"/>
          <w:lang w:val="sv-SE"/>
        </w:rPr>
        <w:t xml:space="preserve">, at the </w:t>
      </w:r>
      <w:proofErr w:type="spellStart"/>
      <w:r w:rsidRPr="00FC4D0A">
        <w:rPr>
          <w:rFonts w:ascii="Century Gothic" w:eastAsia="Century Gothic" w:hAnsi="Century Gothic" w:cs="Century Gothic"/>
          <w:sz w:val="20"/>
          <w:szCs w:val="20"/>
          <w:lang w:val="sv-SE"/>
        </w:rPr>
        <w:t>conference</w:t>
      </w:r>
      <w:proofErr w:type="spellEnd"/>
      <w:r w:rsidRPr="00FC4D0A">
        <w:rPr>
          <w:rFonts w:ascii="Century Gothic" w:eastAsia="Century Gothic" w:hAnsi="Century Gothic" w:cs="Century Gothic"/>
          <w:sz w:val="20"/>
          <w:szCs w:val="20"/>
          <w:lang w:val="sv-SE"/>
        </w:rPr>
        <w:t xml:space="preserve"> Friluftsforsknin</w:t>
      </w:r>
      <w:r w:rsidR="00D77A8C">
        <w:rPr>
          <w:rFonts w:ascii="Century Gothic" w:eastAsia="Century Gothic" w:hAnsi="Century Gothic" w:cs="Century Gothic"/>
          <w:sz w:val="20"/>
          <w:szCs w:val="20"/>
          <w:lang w:val="sv-SE"/>
        </w:rPr>
        <w:t>g 2008, Karlstad 12-13 nov 2008.</w:t>
      </w:r>
    </w:p>
    <w:p w14:paraId="5F5D9C79" w14:textId="4C8A8E71"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i/>
          <w:sz w:val="20"/>
          <w:szCs w:val="20"/>
          <w:lang w:val="en-US"/>
        </w:rPr>
        <w:t>Public participation in landscape management, and the European Landscape Convention.</w:t>
      </w:r>
      <w:r w:rsidRPr="00FC4D0A">
        <w:rPr>
          <w:rFonts w:ascii="Century Gothic" w:eastAsia="Century Gothic" w:hAnsi="Century Gothic" w:cs="Century Gothic"/>
          <w:sz w:val="20"/>
          <w:szCs w:val="20"/>
          <w:lang w:val="en-US"/>
        </w:rPr>
        <w:t xml:space="preserve"> at the </w:t>
      </w:r>
      <w:proofErr w:type="spellStart"/>
      <w:r w:rsidRPr="00FC4D0A">
        <w:rPr>
          <w:rFonts w:ascii="Century Gothic" w:eastAsia="Century Gothic" w:hAnsi="Century Gothic" w:cs="Century Gothic"/>
          <w:sz w:val="20"/>
          <w:szCs w:val="20"/>
          <w:lang w:val="en-US"/>
        </w:rPr>
        <w:t>The</w:t>
      </w:r>
      <w:proofErr w:type="spellEnd"/>
      <w:r w:rsidRPr="00FC4D0A">
        <w:rPr>
          <w:rFonts w:ascii="Century Gothic" w:eastAsia="Century Gothic" w:hAnsi="Century Gothic" w:cs="Century Gothic"/>
          <w:sz w:val="20"/>
          <w:szCs w:val="20"/>
          <w:lang w:val="en-US"/>
        </w:rPr>
        <w:t xml:space="preserve"> Permanent European Conference on the Study of the Rural Landscap</w:t>
      </w:r>
      <w:r w:rsidR="00D77A8C">
        <w:rPr>
          <w:rFonts w:ascii="Century Gothic" w:eastAsia="Century Gothic" w:hAnsi="Century Gothic" w:cs="Century Gothic"/>
          <w:sz w:val="20"/>
          <w:szCs w:val="20"/>
          <w:lang w:val="en-US"/>
        </w:rPr>
        <w:t>e, Portugal, 1-5 September 2008.</w:t>
      </w:r>
    </w:p>
    <w:p w14:paraId="2548BD4D" w14:textId="7A876960"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i/>
          <w:sz w:val="20"/>
          <w:szCs w:val="20"/>
          <w:lang w:val="en-US"/>
        </w:rPr>
        <w:t>- Nature-Culture-landscape – Scandinavian and Australian perspectives</w:t>
      </w:r>
      <w:r w:rsidRPr="00FC4D0A">
        <w:rPr>
          <w:rFonts w:ascii="Century Gothic" w:eastAsia="Century Gothic" w:hAnsi="Century Gothic" w:cs="Century Gothic"/>
          <w:sz w:val="20"/>
          <w:szCs w:val="20"/>
          <w:lang w:val="en-US"/>
        </w:rPr>
        <w:t xml:space="preserve">, A </w:t>
      </w:r>
      <w:proofErr w:type="spellStart"/>
      <w:r w:rsidRPr="00FC4D0A">
        <w:rPr>
          <w:rFonts w:ascii="Century Gothic" w:eastAsia="Century Gothic" w:hAnsi="Century Gothic" w:cs="Century Gothic"/>
          <w:sz w:val="20"/>
          <w:szCs w:val="20"/>
          <w:lang w:val="en-US"/>
        </w:rPr>
        <w:t>serie</w:t>
      </w:r>
      <w:proofErr w:type="spellEnd"/>
      <w:r w:rsidRPr="00FC4D0A">
        <w:rPr>
          <w:rFonts w:ascii="Century Gothic" w:eastAsia="Century Gothic" w:hAnsi="Century Gothic" w:cs="Century Gothic"/>
          <w:sz w:val="20"/>
          <w:szCs w:val="20"/>
          <w:lang w:val="en-US"/>
        </w:rPr>
        <w:t xml:space="preserve"> of video seminars, 2008-</w:t>
      </w:r>
      <w:r w:rsidR="00D77A8C">
        <w:rPr>
          <w:rFonts w:ascii="Century Gothic" w:eastAsia="Century Gothic" w:hAnsi="Century Gothic" w:cs="Century Gothic"/>
          <w:sz w:val="20"/>
          <w:szCs w:val="20"/>
          <w:lang w:val="en-US"/>
        </w:rPr>
        <w:t>2010.</w:t>
      </w:r>
    </w:p>
    <w:p w14:paraId="729309A9" w14:textId="30A1D22F"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i/>
          <w:sz w:val="20"/>
          <w:szCs w:val="20"/>
          <w:lang w:val="en-US"/>
        </w:rPr>
        <w:t>- Environmental geography and sustainable development</w:t>
      </w:r>
      <w:r w:rsidRPr="00FC4D0A">
        <w:rPr>
          <w:rFonts w:ascii="Century Gothic" w:eastAsia="Century Gothic" w:hAnsi="Century Gothic" w:cs="Century Gothic"/>
          <w:sz w:val="20"/>
          <w:szCs w:val="20"/>
          <w:lang w:val="en-US"/>
        </w:rPr>
        <w:t>, at Nordic Geographers’ m</w:t>
      </w:r>
      <w:r w:rsidR="00D77A8C">
        <w:rPr>
          <w:rFonts w:ascii="Century Gothic" w:eastAsia="Century Gothic" w:hAnsi="Century Gothic" w:cs="Century Gothic"/>
          <w:sz w:val="20"/>
          <w:szCs w:val="20"/>
          <w:lang w:val="en-US"/>
        </w:rPr>
        <w:t>eeting, Bergen, 15-17 June 2007.</w:t>
      </w:r>
    </w:p>
    <w:p w14:paraId="0DE69EAB" w14:textId="35AD51A4" w:rsidR="00FC4D0A" w:rsidRPr="00FC4D0A" w:rsidRDefault="00FC4D0A" w:rsidP="00FC4D0A">
      <w:pPr>
        <w:spacing w:after="120" w:line="360" w:lineRule="auto"/>
        <w:rPr>
          <w:rFonts w:ascii="Century Gothic" w:eastAsia="Century Gothic" w:hAnsi="Century Gothic" w:cs="Century Gothic"/>
          <w:sz w:val="20"/>
          <w:szCs w:val="20"/>
          <w:lang w:val="en-US"/>
        </w:rPr>
      </w:pPr>
      <w:r w:rsidRPr="00FC4D0A">
        <w:rPr>
          <w:rFonts w:ascii="Century Gothic" w:eastAsia="Century Gothic" w:hAnsi="Century Gothic" w:cs="Century Gothic"/>
          <w:sz w:val="20"/>
          <w:szCs w:val="20"/>
          <w:lang w:val="en-US"/>
        </w:rPr>
        <w:t xml:space="preserve">- </w:t>
      </w:r>
      <w:r w:rsidRPr="00FC4D0A">
        <w:rPr>
          <w:rFonts w:ascii="Century Gothic" w:eastAsia="Century Gothic" w:hAnsi="Century Gothic" w:cs="Century Gothic"/>
          <w:i/>
          <w:sz w:val="20"/>
          <w:szCs w:val="20"/>
          <w:lang w:val="en-US"/>
        </w:rPr>
        <w:t>Landscape management with people in mind</w:t>
      </w:r>
      <w:r w:rsidRPr="00FC4D0A">
        <w:rPr>
          <w:rFonts w:ascii="Century Gothic" w:eastAsia="Century Gothic" w:hAnsi="Century Gothic" w:cs="Century Gothic"/>
          <w:sz w:val="20"/>
          <w:szCs w:val="20"/>
          <w:lang w:val="en-US"/>
        </w:rPr>
        <w:t xml:space="preserve">, </w:t>
      </w:r>
      <w:proofErr w:type="spellStart"/>
      <w:r w:rsidRPr="00FC4D0A">
        <w:rPr>
          <w:rFonts w:ascii="Century Gothic" w:eastAsia="Century Gothic" w:hAnsi="Century Gothic" w:cs="Century Gothic"/>
          <w:sz w:val="20"/>
          <w:szCs w:val="20"/>
          <w:lang w:val="en-US"/>
        </w:rPr>
        <w:t>Lökeberg</w:t>
      </w:r>
      <w:proofErr w:type="spellEnd"/>
      <w:r w:rsidR="00D77A8C">
        <w:rPr>
          <w:rFonts w:ascii="Century Gothic" w:eastAsia="Century Gothic" w:hAnsi="Century Gothic" w:cs="Century Gothic"/>
          <w:sz w:val="20"/>
          <w:szCs w:val="20"/>
          <w:lang w:val="en-US"/>
        </w:rPr>
        <w:t>, Sweden,</w:t>
      </w:r>
      <w:r w:rsidRPr="00FC4D0A">
        <w:rPr>
          <w:rFonts w:ascii="Century Gothic" w:eastAsia="Century Gothic" w:hAnsi="Century Gothic" w:cs="Century Gothic"/>
          <w:sz w:val="20"/>
          <w:szCs w:val="20"/>
          <w:lang w:val="en-US"/>
        </w:rPr>
        <w:t xml:space="preserve"> 12-13 Nov, 2003; </w:t>
      </w:r>
    </w:p>
    <w:p w14:paraId="6361CCC7" w14:textId="77777777" w:rsidR="00CC633A" w:rsidRPr="00FC4D0A" w:rsidRDefault="00CC633A" w:rsidP="00FC4D0A">
      <w:pPr>
        <w:spacing w:after="120" w:line="360" w:lineRule="auto"/>
        <w:rPr>
          <w:rFonts w:ascii="Century Gothic" w:eastAsia="Century Gothic" w:hAnsi="Century Gothic" w:cs="Century Gothic"/>
          <w:sz w:val="20"/>
          <w:szCs w:val="20"/>
          <w:lang w:val="en-US"/>
        </w:rPr>
      </w:pPr>
    </w:p>
    <w:p w14:paraId="39BEB1DA" w14:textId="77777777" w:rsidR="00D545B2" w:rsidRDefault="00D545B2">
      <w:pPr>
        <w:rPr>
          <w:rFonts w:ascii="Century Gothic" w:eastAsia="Century Gothic" w:hAnsi="Century Gothic" w:cs="Century Gothic"/>
          <w:b/>
          <w:sz w:val="20"/>
          <w:szCs w:val="20"/>
          <w:highlight w:val="lightGray"/>
        </w:rPr>
      </w:pPr>
      <w:r>
        <w:rPr>
          <w:rFonts w:ascii="Century Gothic" w:eastAsia="Century Gothic" w:hAnsi="Century Gothic" w:cs="Century Gothic"/>
          <w:b/>
          <w:sz w:val="20"/>
          <w:szCs w:val="20"/>
          <w:highlight w:val="lightGray"/>
        </w:rPr>
        <w:br w:type="page"/>
      </w:r>
    </w:p>
    <w:p w14:paraId="39F9D326" w14:textId="0CABE6B7" w:rsidR="00CC633A" w:rsidRPr="000F741F" w:rsidRDefault="00FC4D0A" w:rsidP="00FC4D0A">
      <w:pPr>
        <w:spacing w:after="120" w:line="360" w:lineRule="auto"/>
        <w:rPr>
          <w:rFonts w:ascii="Century Gothic" w:eastAsia="Century Gothic" w:hAnsi="Century Gothic" w:cs="Century Gothic"/>
          <w:b/>
          <w:sz w:val="24"/>
          <w:szCs w:val="24"/>
        </w:rPr>
      </w:pPr>
      <w:r w:rsidRPr="000F741F">
        <w:rPr>
          <w:rFonts w:ascii="Century Gothic" w:eastAsia="Century Gothic" w:hAnsi="Century Gothic" w:cs="Century Gothic"/>
          <w:b/>
          <w:sz w:val="24"/>
          <w:szCs w:val="24"/>
          <w:highlight w:val="lightGray"/>
        </w:rPr>
        <w:lastRenderedPageBreak/>
        <w:t>PUBLICATIONS</w:t>
      </w:r>
    </w:p>
    <w:p w14:paraId="40261F03" w14:textId="77777777" w:rsidR="00FC4D0A" w:rsidRDefault="00FC4D0A" w:rsidP="002B43E1">
      <w:pPr>
        <w:pStyle w:val="Lista2"/>
        <w:rPr>
          <w:rFonts w:ascii="Century Gothic" w:hAnsi="Century Gothic"/>
          <w:b/>
          <w:sz w:val="20"/>
          <w:szCs w:val="20"/>
          <w:lang w:val="en-US"/>
        </w:rPr>
      </w:pPr>
      <w:r w:rsidRPr="002B43E1">
        <w:rPr>
          <w:rFonts w:ascii="Century Gothic" w:hAnsi="Century Gothic"/>
          <w:b/>
          <w:sz w:val="20"/>
          <w:szCs w:val="20"/>
          <w:lang w:val="en-US"/>
        </w:rPr>
        <w:t>Peer-reviewed original articles</w:t>
      </w:r>
    </w:p>
    <w:p w14:paraId="41F54100" w14:textId="59849305" w:rsidR="004B46C9" w:rsidRPr="004B46C9" w:rsidRDefault="004B46C9" w:rsidP="002B43E1">
      <w:pPr>
        <w:pStyle w:val="Lista2"/>
        <w:rPr>
          <w:rFonts w:ascii="Century Gothic" w:hAnsi="Century Gothic"/>
          <w:sz w:val="20"/>
          <w:szCs w:val="20"/>
          <w:lang w:val="en-US"/>
        </w:rPr>
      </w:pPr>
      <w:r w:rsidRPr="004B46C9">
        <w:rPr>
          <w:rFonts w:ascii="Century Gothic" w:hAnsi="Century Gothic"/>
          <w:sz w:val="20"/>
          <w:szCs w:val="20"/>
          <w:lang w:val="en-US"/>
        </w:rPr>
        <w:t xml:space="preserve">Diaz, S., Pascual, U., Stenseke, M., Martin-Lopez, B., Watson, R. T., </w:t>
      </w:r>
      <w:proofErr w:type="spellStart"/>
      <w:r w:rsidRPr="004B46C9">
        <w:rPr>
          <w:rFonts w:ascii="Century Gothic" w:hAnsi="Century Gothic"/>
          <w:sz w:val="20"/>
          <w:szCs w:val="20"/>
          <w:lang w:val="en-US"/>
        </w:rPr>
        <w:t>Molná</w:t>
      </w:r>
      <w:r>
        <w:rPr>
          <w:rFonts w:ascii="Century Gothic" w:hAnsi="Century Gothic"/>
          <w:sz w:val="20"/>
          <w:szCs w:val="20"/>
          <w:lang w:val="en-US"/>
        </w:rPr>
        <w:t>r</w:t>
      </w:r>
      <w:proofErr w:type="spellEnd"/>
      <w:r>
        <w:rPr>
          <w:rFonts w:ascii="Century Gothic" w:hAnsi="Century Gothic"/>
          <w:sz w:val="20"/>
          <w:szCs w:val="20"/>
          <w:lang w:val="en-US"/>
        </w:rPr>
        <w:t xml:space="preserve">, Z., ... </w:t>
      </w:r>
      <w:proofErr w:type="spellStart"/>
      <w:r>
        <w:rPr>
          <w:rFonts w:ascii="Century Gothic" w:hAnsi="Century Gothic"/>
          <w:sz w:val="20"/>
          <w:szCs w:val="20"/>
          <w:lang w:val="en-US"/>
        </w:rPr>
        <w:t>Shirayama</w:t>
      </w:r>
      <w:proofErr w:type="spellEnd"/>
      <w:r>
        <w:rPr>
          <w:rFonts w:ascii="Century Gothic" w:hAnsi="Century Gothic"/>
          <w:sz w:val="20"/>
          <w:szCs w:val="20"/>
          <w:lang w:val="en-US"/>
        </w:rPr>
        <w:t>, Y. (2018):</w:t>
      </w:r>
      <w:r w:rsidRPr="004B46C9">
        <w:rPr>
          <w:rFonts w:ascii="Century Gothic" w:hAnsi="Century Gothic"/>
          <w:sz w:val="20"/>
          <w:szCs w:val="20"/>
          <w:lang w:val="en-US"/>
        </w:rPr>
        <w:t xml:space="preserve"> Assessing nature’s contributions to people. Science, 359(6373), 270-272.</w:t>
      </w:r>
    </w:p>
    <w:p w14:paraId="29C6A28F" w14:textId="77777777" w:rsidR="002B43E1" w:rsidRDefault="00FC4D0A" w:rsidP="002B43E1">
      <w:pPr>
        <w:spacing w:line="240" w:lineRule="auto"/>
        <w:ind w:left="568" w:hanging="284"/>
        <w:contextualSpacing/>
        <w:rPr>
          <w:rFonts w:ascii="Century Gothic" w:eastAsiaTheme="minorEastAsia" w:hAnsi="Century Gothic" w:cstheme="minorBidi"/>
          <w:sz w:val="20"/>
          <w:szCs w:val="20"/>
          <w:lang w:val="en-US"/>
        </w:rPr>
      </w:pPr>
      <w:r w:rsidRPr="002B43E1">
        <w:rPr>
          <w:rFonts w:ascii="Century Gothic" w:hAnsi="Century Gothic"/>
          <w:sz w:val="20"/>
          <w:szCs w:val="20"/>
          <w:lang w:val="en-US"/>
        </w:rPr>
        <w:t xml:space="preserve">Stenseke M &amp; </w:t>
      </w:r>
      <w:proofErr w:type="spellStart"/>
      <w:r w:rsidRPr="002B43E1">
        <w:rPr>
          <w:rFonts w:ascii="Century Gothic" w:hAnsi="Century Gothic"/>
          <w:sz w:val="20"/>
          <w:szCs w:val="20"/>
          <w:lang w:val="en-US"/>
        </w:rPr>
        <w:t>Larigauderie</w:t>
      </w:r>
      <w:proofErr w:type="spellEnd"/>
      <w:r w:rsidRPr="002B43E1">
        <w:rPr>
          <w:rFonts w:ascii="Century Gothic" w:hAnsi="Century Gothic"/>
          <w:sz w:val="20"/>
          <w:szCs w:val="20"/>
          <w:lang w:val="en-US"/>
        </w:rPr>
        <w:t xml:space="preserve"> A (2017):  The role, importance and challenges of social sciences and humanities in the work of the Intergovernmental science-policy platform on biodiversity and ecosystem services (</w:t>
      </w:r>
      <w:proofErr w:type="spellStart"/>
      <w:r w:rsidRPr="002B43E1">
        <w:rPr>
          <w:rFonts w:ascii="Century Gothic" w:hAnsi="Century Gothic"/>
          <w:sz w:val="20"/>
          <w:szCs w:val="20"/>
          <w:lang w:val="en-US"/>
        </w:rPr>
        <w:t>IPBES</w:t>
      </w:r>
      <w:proofErr w:type="spellEnd"/>
      <w:r w:rsidRPr="002B43E1">
        <w:rPr>
          <w:rFonts w:ascii="Century Gothic" w:hAnsi="Century Gothic"/>
          <w:sz w:val="20"/>
          <w:szCs w:val="20"/>
          <w:lang w:val="en-US"/>
        </w:rPr>
        <w:t xml:space="preserve">). </w:t>
      </w:r>
      <w:r w:rsidRPr="002B43E1">
        <w:rPr>
          <w:rStyle w:val="Betoning"/>
          <w:rFonts w:ascii="Century Gothic" w:eastAsia="Times New Roman" w:hAnsi="Century Gothic" w:cs="Times New Roman"/>
          <w:i w:val="0"/>
          <w:sz w:val="20"/>
          <w:szCs w:val="20"/>
          <w:lang w:val="en-US"/>
        </w:rPr>
        <w:t xml:space="preserve">Innovation: The European Journal of Social Science Research. </w:t>
      </w:r>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DOI</w:t>
      </w:r>
      <w:proofErr w:type="spellEnd"/>
      <w:r w:rsidRPr="002B43E1">
        <w:rPr>
          <w:rFonts w:ascii="Century Gothic" w:hAnsi="Century Gothic"/>
          <w:sz w:val="20"/>
          <w:szCs w:val="20"/>
          <w:lang w:val="en-US"/>
        </w:rPr>
        <w:t>: 10.1080/13511610.2017.1398076 (early view)</w:t>
      </w:r>
    </w:p>
    <w:p w14:paraId="70D572E7" w14:textId="6161C908" w:rsidR="002B43E1" w:rsidRDefault="00FC4D0A" w:rsidP="008B34D5">
      <w:pPr>
        <w:spacing w:line="240" w:lineRule="auto"/>
        <w:ind w:left="567" w:hanging="283"/>
        <w:contextualSpacing/>
        <w:rPr>
          <w:rFonts w:ascii="Century Gothic" w:hAnsi="Century Gothic"/>
          <w:sz w:val="20"/>
          <w:szCs w:val="20"/>
        </w:rPr>
      </w:pPr>
      <w:r w:rsidRPr="002B43E1">
        <w:rPr>
          <w:rFonts w:ascii="Century Gothic" w:hAnsi="Century Gothic"/>
          <w:sz w:val="20"/>
          <w:szCs w:val="20"/>
          <w:lang w:val="en-US"/>
        </w:rPr>
        <w:t xml:space="preserve">Pascual, U., </w:t>
      </w:r>
      <w:proofErr w:type="spellStart"/>
      <w:r w:rsidRPr="002B43E1">
        <w:rPr>
          <w:rFonts w:ascii="Century Gothic" w:hAnsi="Century Gothic"/>
          <w:sz w:val="20"/>
          <w:szCs w:val="20"/>
          <w:lang w:val="en-US"/>
        </w:rPr>
        <w:t>Balvanera</w:t>
      </w:r>
      <w:proofErr w:type="spellEnd"/>
      <w:r w:rsidRPr="002B43E1">
        <w:rPr>
          <w:rFonts w:ascii="Century Gothic" w:hAnsi="Century Gothic"/>
          <w:sz w:val="20"/>
          <w:szCs w:val="20"/>
          <w:lang w:val="en-US"/>
        </w:rPr>
        <w:t xml:space="preserve">, P., Diaz, S., Pataki, G., Roth, E., Stenseke, M et al (2017): Valuing Nature's Contributions to People: The </w:t>
      </w:r>
      <w:proofErr w:type="spellStart"/>
      <w:r w:rsidRPr="002B43E1">
        <w:rPr>
          <w:rFonts w:ascii="Century Gothic" w:hAnsi="Century Gothic"/>
          <w:sz w:val="20"/>
          <w:szCs w:val="20"/>
          <w:lang w:val="en-US"/>
        </w:rPr>
        <w:t>IPBES</w:t>
      </w:r>
      <w:proofErr w:type="spellEnd"/>
      <w:r w:rsidRPr="002B43E1">
        <w:rPr>
          <w:rFonts w:ascii="Century Gothic" w:hAnsi="Century Gothic"/>
          <w:sz w:val="20"/>
          <w:szCs w:val="20"/>
          <w:lang w:val="en-US"/>
        </w:rPr>
        <w:t xml:space="preserve"> Approach. </w:t>
      </w:r>
      <w:proofErr w:type="spellStart"/>
      <w:r w:rsidRPr="002B43E1">
        <w:rPr>
          <w:rFonts w:ascii="Century Gothic" w:hAnsi="Century Gothic"/>
          <w:sz w:val="20"/>
          <w:szCs w:val="20"/>
        </w:rPr>
        <w:t>Current</w:t>
      </w:r>
      <w:proofErr w:type="spellEnd"/>
      <w:r w:rsidRPr="002B43E1">
        <w:rPr>
          <w:rFonts w:ascii="Century Gothic" w:hAnsi="Century Gothic"/>
          <w:sz w:val="20"/>
          <w:szCs w:val="20"/>
        </w:rPr>
        <w:t xml:space="preserve"> Opinion in Environmental </w:t>
      </w:r>
      <w:proofErr w:type="spellStart"/>
      <w:r w:rsidRPr="002B43E1">
        <w:rPr>
          <w:rFonts w:ascii="Century Gothic" w:hAnsi="Century Gothic"/>
          <w:sz w:val="20"/>
          <w:szCs w:val="20"/>
        </w:rPr>
        <w:t>Sustainability</w:t>
      </w:r>
      <w:proofErr w:type="spellEnd"/>
      <w:r w:rsidRPr="002B43E1">
        <w:rPr>
          <w:rFonts w:ascii="Century Gothic" w:hAnsi="Century Gothic"/>
          <w:sz w:val="20"/>
          <w:szCs w:val="20"/>
        </w:rPr>
        <w:t>, 26: 7-16.</w:t>
      </w:r>
    </w:p>
    <w:p w14:paraId="43F7714C" w14:textId="50D39E03" w:rsidR="002B43E1" w:rsidRDefault="00FC4D0A" w:rsidP="008B34D5">
      <w:pPr>
        <w:spacing w:line="240" w:lineRule="auto"/>
        <w:ind w:left="567" w:hanging="283"/>
        <w:contextualSpacing/>
        <w:rPr>
          <w:rFonts w:ascii="Century Gothic" w:hAnsi="Century Gothic"/>
          <w:sz w:val="20"/>
          <w:szCs w:val="20"/>
          <w:lang w:val="en-US"/>
        </w:rPr>
      </w:pPr>
      <w:r w:rsidRPr="002B43E1">
        <w:rPr>
          <w:rFonts w:ascii="Century Gothic" w:hAnsi="Century Gothic"/>
          <w:sz w:val="20"/>
          <w:szCs w:val="20"/>
        </w:rPr>
        <w:t xml:space="preserve">Stenseke M (2017): </w:t>
      </w:r>
      <w:proofErr w:type="spellStart"/>
      <w:r w:rsidR="00031D7B">
        <w:rPr>
          <w:rFonts w:ascii="Century Gothic" w:hAnsi="Century Gothic"/>
          <w:sz w:val="20"/>
          <w:szCs w:val="20"/>
        </w:rPr>
        <w:t>Vem</w:t>
      </w:r>
      <w:proofErr w:type="spellEnd"/>
      <w:r w:rsidR="00031D7B">
        <w:rPr>
          <w:rFonts w:ascii="Century Gothic" w:hAnsi="Century Gothic"/>
          <w:sz w:val="20"/>
          <w:szCs w:val="20"/>
        </w:rPr>
        <w:t xml:space="preserve"> </w:t>
      </w:r>
      <w:proofErr w:type="spellStart"/>
      <w:r w:rsidR="00031D7B">
        <w:rPr>
          <w:rFonts w:ascii="Century Gothic" w:hAnsi="Century Gothic"/>
          <w:sz w:val="20"/>
          <w:szCs w:val="20"/>
        </w:rPr>
        <w:t>bryr</w:t>
      </w:r>
      <w:proofErr w:type="spellEnd"/>
      <w:r w:rsidR="00031D7B">
        <w:rPr>
          <w:rFonts w:ascii="Century Gothic" w:hAnsi="Century Gothic"/>
          <w:sz w:val="20"/>
          <w:szCs w:val="20"/>
        </w:rPr>
        <w:t xml:space="preserve"> </w:t>
      </w:r>
      <w:proofErr w:type="spellStart"/>
      <w:r w:rsidR="00031D7B">
        <w:rPr>
          <w:rFonts w:ascii="Century Gothic" w:hAnsi="Century Gothic"/>
          <w:sz w:val="20"/>
          <w:szCs w:val="20"/>
        </w:rPr>
        <w:t>sig</w:t>
      </w:r>
      <w:proofErr w:type="spellEnd"/>
      <w:r w:rsidR="00031D7B">
        <w:rPr>
          <w:rFonts w:ascii="Century Gothic" w:hAnsi="Century Gothic"/>
          <w:sz w:val="20"/>
          <w:szCs w:val="20"/>
        </w:rPr>
        <w:t xml:space="preserve"> </w:t>
      </w:r>
      <w:proofErr w:type="spellStart"/>
      <w:r w:rsidR="00031D7B">
        <w:rPr>
          <w:rFonts w:ascii="Century Gothic" w:hAnsi="Century Gothic"/>
          <w:sz w:val="20"/>
          <w:szCs w:val="20"/>
        </w:rPr>
        <w:t>om</w:t>
      </w:r>
      <w:proofErr w:type="spellEnd"/>
      <w:r w:rsidR="008C1FFD">
        <w:rPr>
          <w:rFonts w:ascii="Century Gothic" w:hAnsi="Century Gothic"/>
          <w:sz w:val="20"/>
          <w:szCs w:val="20"/>
        </w:rPr>
        <w:t xml:space="preserve"> </w:t>
      </w:r>
      <w:proofErr w:type="spellStart"/>
      <w:r w:rsidR="008C1FFD">
        <w:rPr>
          <w:rFonts w:ascii="Century Gothic" w:hAnsi="Century Gothic"/>
          <w:sz w:val="20"/>
          <w:szCs w:val="20"/>
        </w:rPr>
        <w:t>ängen</w:t>
      </w:r>
      <w:proofErr w:type="spellEnd"/>
      <w:r w:rsidR="008C1FFD">
        <w:rPr>
          <w:rFonts w:ascii="Century Gothic" w:hAnsi="Century Gothic"/>
          <w:sz w:val="20"/>
          <w:szCs w:val="20"/>
        </w:rPr>
        <w:t xml:space="preserve"> och</w:t>
      </w:r>
      <w:r w:rsidR="00D545B2" w:rsidRPr="002B43E1">
        <w:rPr>
          <w:rFonts w:ascii="Century Gothic" w:hAnsi="Century Gothic"/>
          <w:sz w:val="20"/>
          <w:szCs w:val="20"/>
        </w:rPr>
        <w:t xml:space="preserve"> </w:t>
      </w:r>
      <w:proofErr w:type="spellStart"/>
      <w:r w:rsidR="00D545B2" w:rsidRPr="002B43E1">
        <w:rPr>
          <w:rFonts w:ascii="Century Gothic" w:hAnsi="Century Gothic"/>
          <w:sz w:val="20"/>
          <w:szCs w:val="20"/>
        </w:rPr>
        <w:t>hagen</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lang w:val="en-US"/>
        </w:rPr>
        <w:t>Kungl</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Skogs</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och</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Lantbruksakademiens</w:t>
      </w:r>
      <w:proofErr w:type="spellEnd"/>
      <w:r w:rsidRPr="002B43E1">
        <w:rPr>
          <w:rFonts w:ascii="Century Gothic" w:hAnsi="Century Gothic"/>
          <w:sz w:val="20"/>
          <w:szCs w:val="20"/>
          <w:lang w:val="en-US"/>
        </w:rPr>
        <w:t xml:space="preserve"> (The Royal Swedish Academy of Agriculture and Forestry) </w:t>
      </w:r>
      <w:proofErr w:type="spellStart"/>
      <w:r w:rsidRPr="002B43E1">
        <w:rPr>
          <w:rFonts w:ascii="Century Gothic" w:hAnsi="Century Gothic"/>
          <w:sz w:val="20"/>
          <w:szCs w:val="20"/>
          <w:lang w:val="en-US"/>
        </w:rPr>
        <w:t>Tidskrift</w:t>
      </w:r>
      <w:proofErr w:type="spellEnd"/>
      <w:r w:rsidRPr="002B43E1">
        <w:rPr>
          <w:rFonts w:ascii="Century Gothic" w:hAnsi="Century Gothic"/>
          <w:sz w:val="20"/>
          <w:szCs w:val="20"/>
          <w:lang w:val="en-US"/>
        </w:rPr>
        <w:t xml:space="preserve"> 156(</w:t>
      </w:r>
      <w:r w:rsidR="00D545B2" w:rsidRPr="002B43E1">
        <w:rPr>
          <w:rFonts w:ascii="Century Gothic" w:hAnsi="Century Gothic"/>
          <w:sz w:val="20"/>
          <w:szCs w:val="20"/>
          <w:lang w:val="en-US"/>
        </w:rPr>
        <w:t>5</w:t>
      </w:r>
      <w:r w:rsidRPr="002B43E1">
        <w:rPr>
          <w:rFonts w:ascii="Century Gothic" w:hAnsi="Century Gothic"/>
          <w:sz w:val="20"/>
          <w:szCs w:val="20"/>
          <w:lang w:val="en-US"/>
        </w:rPr>
        <w:t xml:space="preserve">): 54-58. </w:t>
      </w:r>
    </w:p>
    <w:p w14:paraId="2D3C613A" w14:textId="77777777" w:rsidR="002B43E1" w:rsidRDefault="00FC4D0A" w:rsidP="008B34D5">
      <w:pPr>
        <w:spacing w:line="240" w:lineRule="auto"/>
        <w:ind w:left="567" w:hanging="283"/>
        <w:contextualSpacing/>
        <w:rPr>
          <w:rFonts w:ascii="Century Gothic" w:hAnsi="Century Gothic"/>
          <w:sz w:val="20"/>
          <w:szCs w:val="20"/>
          <w:lang w:val="en-US"/>
        </w:rPr>
      </w:pPr>
      <w:r w:rsidRPr="002B43E1">
        <w:rPr>
          <w:rFonts w:ascii="Century Gothic" w:hAnsi="Century Gothic"/>
          <w:sz w:val="20"/>
          <w:szCs w:val="20"/>
        </w:rPr>
        <w:t xml:space="preserve">Stenseke M (2017): </w:t>
      </w:r>
      <w:proofErr w:type="spellStart"/>
      <w:r w:rsidRPr="002B43E1">
        <w:rPr>
          <w:rFonts w:ascii="Century Gothic" w:hAnsi="Century Gothic"/>
          <w:sz w:val="20"/>
          <w:szCs w:val="20"/>
        </w:rPr>
        <w:t>Landskapsperspektiv</w:t>
      </w:r>
      <w:proofErr w:type="spellEnd"/>
      <w:r w:rsidRPr="002B43E1">
        <w:rPr>
          <w:rFonts w:ascii="Century Gothic" w:hAnsi="Century Gothic"/>
          <w:sz w:val="20"/>
          <w:szCs w:val="20"/>
        </w:rPr>
        <w:t xml:space="preserve"> och </w:t>
      </w:r>
      <w:proofErr w:type="spellStart"/>
      <w:r w:rsidRPr="002B43E1">
        <w:rPr>
          <w:rFonts w:ascii="Century Gothic" w:hAnsi="Century Gothic"/>
          <w:sz w:val="20"/>
          <w:szCs w:val="20"/>
        </w:rPr>
        <w:t>fysisk</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planering</w:t>
      </w:r>
      <w:proofErr w:type="spellEnd"/>
      <w:r w:rsidRPr="002B43E1">
        <w:rPr>
          <w:rFonts w:ascii="Century Gothic" w:hAnsi="Century Gothic"/>
          <w:sz w:val="20"/>
          <w:szCs w:val="20"/>
        </w:rPr>
        <w:t xml:space="preserve"> – hur </w:t>
      </w:r>
      <w:proofErr w:type="spellStart"/>
      <w:r w:rsidRPr="002B43E1">
        <w:rPr>
          <w:rFonts w:ascii="Century Gothic" w:hAnsi="Century Gothic"/>
          <w:sz w:val="20"/>
          <w:szCs w:val="20"/>
        </w:rPr>
        <w:t>hänger</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det</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ihop</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lang w:val="en-US"/>
        </w:rPr>
        <w:t>Kungl</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Skogs</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och</w:t>
      </w:r>
      <w:proofErr w:type="spellEnd"/>
      <w:r w:rsidRPr="002B43E1">
        <w:rPr>
          <w:rFonts w:ascii="Century Gothic" w:hAnsi="Century Gothic"/>
          <w:sz w:val="20"/>
          <w:szCs w:val="20"/>
          <w:lang w:val="en-US"/>
        </w:rPr>
        <w:t xml:space="preserve"> </w:t>
      </w:r>
      <w:proofErr w:type="spellStart"/>
      <w:r w:rsidRPr="002B43E1">
        <w:rPr>
          <w:rFonts w:ascii="Century Gothic" w:hAnsi="Century Gothic"/>
          <w:sz w:val="20"/>
          <w:szCs w:val="20"/>
          <w:lang w:val="en-US"/>
        </w:rPr>
        <w:t>Lantbruksakademiens</w:t>
      </w:r>
      <w:proofErr w:type="spellEnd"/>
      <w:r w:rsidRPr="002B43E1">
        <w:rPr>
          <w:rFonts w:ascii="Century Gothic" w:hAnsi="Century Gothic"/>
          <w:sz w:val="20"/>
          <w:szCs w:val="20"/>
          <w:lang w:val="en-US"/>
        </w:rPr>
        <w:t xml:space="preserve"> (The Royal Swedish Academy of Agriculture and Forestry) </w:t>
      </w:r>
      <w:proofErr w:type="spellStart"/>
      <w:r w:rsidRPr="002B43E1">
        <w:rPr>
          <w:rFonts w:ascii="Century Gothic" w:hAnsi="Century Gothic"/>
          <w:sz w:val="20"/>
          <w:szCs w:val="20"/>
          <w:lang w:val="en-US"/>
        </w:rPr>
        <w:t>Tidskrift</w:t>
      </w:r>
      <w:proofErr w:type="spellEnd"/>
      <w:r w:rsidRPr="002B43E1">
        <w:rPr>
          <w:rFonts w:ascii="Century Gothic" w:hAnsi="Century Gothic"/>
          <w:sz w:val="20"/>
          <w:szCs w:val="20"/>
          <w:lang w:val="en-US"/>
        </w:rPr>
        <w:t xml:space="preserve"> 156(4): 11-13. </w:t>
      </w:r>
    </w:p>
    <w:p w14:paraId="07B36F98" w14:textId="3D926D37" w:rsidR="008B34D5" w:rsidRPr="008B34D5" w:rsidRDefault="008B34D5" w:rsidP="008B34D5">
      <w:pPr>
        <w:spacing w:line="240" w:lineRule="auto"/>
        <w:ind w:left="567" w:hanging="283"/>
        <w:contextualSpacing/>
        <w:rPr>
          <w:rFonts w:ascii="Century Gothic" w:hAnsi="Century Gothic"/>
          <w:sz w:val="20"/>
          <w:szCs w:val="20"/>
          <w:lang w:val="en-US"/>
        </w:rPr>
      </w:pPr>
      <w:r w:rsidRPr="008B34D5">
        <w:rPr>
          <w:rFonts w:ascii="Century Gothic" w:hAnsi="Century Gothic"/>
          <w:sz w:val="20"/>
          <w:szCs w:val="20"/>
          <w:lang w:val="en-US"/>
        </w:rPr>
        <w:t xml:space="preserve">Beery, T., </w:t>
      </w:r>
      <w:proofErr w:type="spellStart"/>
      <w:r w:rsidRPr="008B34D5">
        <w:rPr>
          <w:rFonts w:ascii="Century Gothic" w:hAnsi="Century Gothic"/>
          <w:sz w:val="20"/>
          <w:szCs w:val="20"/>
          <w:lang w:val="en-US"/>
        </w:rPr>
        <w:t>Kyttä</w:t>
      </w:r>
      <w:proofErr w:type="spellEnd"/>
      <w:r w:rsidRPr="008B34D5">
        <w:rPr>
          <w:rFonts w:ascii="Century Gothic" w:hAnsi="Century Gothic"/>
          <w:sz w:val="20"/>
          <w:szCs w:val="20"/>
          <w:lang w:val="en-US"/>
        </w:rPr>
        <w:t xml:space="preserve">, M. </w:t>
      </w:r>
      <w:proofErr w:type="spellStart"/>
      <w:r w:rsidRPr="008B34D5">
        <w:rPr>
          <w:rFonts w:ascii="Century Gothic" w:hAnsi="Century Gothic"/>
          <w:sz w:val="20"/>
          <w:szCs w:val="20"/>
          <w:lang w:val="en-US"/>
        </w:rPr>
        <w:t>Olafsson</w:t>
      </w:r>
      <w:proofErr w:type="spellEnd"/>
      <w:r w:rsidRPr="008B34D5">
        <w:rPr>
          <w:rFonts w:ascii="Century Gothic" w:hAnsi="Century Gothic"/>
          <w:sz w:val="20"/>
          <w:szCs w:val="20"/>
          <w:lang w:val="en-US"/>
        </w:rPr>
        <w:t xml:space="preserve">, A. S., </w:t>
      </w:r>
      <w:proofErr w:type="spellStart"/>
      <w:r w:rsidRPr="008B34D5">
        <w:rPr>
          <w:rFonts w:ascii="Century Gothic" w:hAnsi="Century Gothic"/>
          <w:sz w:val="20"/>
          <w:szCs w:val="20"/>
          <w:lang w:val="en-US"/>
        </w:rPr>
        <w:t>Plieninger</w:t>
      </w:r>
      <w:proofErr w:type="spellEnd"/>
      <w:r w:rsidRPr="008B34D5">
        <w:rPr>
          <w:rFonts w:ascii="Century Gothic" w:hAnsi="Century Gothic"/>
          <w:sz w:val="20"/>
          <w:szCs w:val="20"/>
          <w:lang w:val="en-US"/>
        </w:rPr>
        <w:t xml:space="preserve">, T., Raymond, C., Sandberg, M., Stenseke, M., &amp; </w:t>
      </w:r>
      <w:proofErr w:type="spellStart"/>
      <w:r w:rsidRPr="008B34D5">
        <w:rPr>
          <w:rFonts w:ascii="Century Gothic" w:hAnsi="Century Gothic"/>
          <w:sz w:val="20"/>
          <w:szCs w:val="20"/>
          <w:lang w:val="en-US"/>
        </w:rPr>
        <w:t>Tengö</w:t>
      </w:r>
      <w:proofErr w:type="spellEnd"/>
      <w:r w:rsidRPr="008B34D5">
        <w:rPr>
          <w:rFonts w:ascii="Century Gothic" w:hAnsi="Century Gothic"/>
          <w:sz w:val="20"/>
          <w:szCs w:val="20"/>
          <w:lang w:val="en-US"/>
        </w:rPr>
        <w:t xml:space="preserve">, M. </w:t>
      </w:r>
      <w:r>
        <w:rPr>
          <w:rFonts w:ascii="Century Gothic" w:hAnsi="Century Gothic"/>
          <w:sz w:val="20"/>
          <w:szCs w:val="20"/>
          <w:lang w:val="en-US"/>
        </w:rPr>
        <w:t>(2017):</w:t>
      </w:r>
      <w:r w:rsidRPr="008B34D5">
        <w:rPr>
          <w:rFonts w:ascii="Century Gothic" w:hAnsi="Century Gothic"/>
          <w:sz w:val="20"/>
          <w:szCs w:val="20"/>
          <w:lang w:val="en-US"/>
        </w:rPr>
        <w:t xml:space="preserve"> Fostering incidental experiences of nature through green infrastructure planning. </w:t>
      </w:r>
      <w:proofErr w:type="spellStart"/>
      <w:r w:rsidRPr="008B34D5">
        <w:rPr>
          <w:rFonts w:ascii="Century Gothic" w:hAnsi="Century Gothic"/>
          <w:sz w:val="20"/>
          <w:szCs w:val="20"/>
          <w:lang w:val="en-US"/>
        </w:rPr>
        <w:t>Ambio</w:t>
      </w:r>
      <w:proofErr w:type="spellEnd"/>
      <w:r w:rsidRPr="008B34D5">
        <w:rPr>
          <w:rFonts w:ascii="Century Gothic" w:hAnsi="Century Gothic"/>
          <w:sz w:val="20"/>
          <w:szCs w:val="20"/>
          <w:lang w:val="en-US"/>
        </w:rPr>
        <w:t xml:space="preserve">. </w:t>
      </w:r>
      <w:proofErr w:type="spellStart"/>
      <w:r w:rsidRPr="008B34D5">
        <w:rPr>
          <w:rFonts w:ascii="Century Gothic" w:hAnsi="Century Gothic"/>
          <w:sz w:val="20"/>
          <w:szCs w:val="20"/>
          <w:lang w:val="en-US"/>
        </w:rPr>
        <w:t>DOI</w:t>
      </w:r>
      <w:proofErr w:type="spellEnd"/>
      <w:r w:rsidRPr="008B34D5">
        <w:rPr>
          <w:rFonts w:ascii="Century Gothic" w:hAnsi="Century Gothic"/>
          <w:sz w:val="20"/>
          <w:szCs w:val="20"/>
          <w:lang w:val="en-US"/>
        </w:rPr>
        <w:t xml:space="preserve"> 10.1007/s13280-017-0920-z.</w:t>
      </w:r>
    </w:p>
    <w:p w14:paraId="7CC09010" w14:textId="77777777" w:rsidR="002B43E1" w:rsidRDefault="00FC4D0A" w:rsidP="008B34D5">
      <w:pPr>
        <w:spacing w:line="240" w:lineRule="auto"/>
        <w:ind w:left="567" w:hanging="283"/>
        <w:contextualSpacing/>
        <w:rPr>
          <w:rFonts w:ascii="Century Gothic" w:hAnsi="Century Gothic"/>
          <w:sz w:val="20"/>
          <w:szCs w:val="20"/>
          <w:lang w:val="en-US"/>
        </w:rPr>
      </w:pPr>
      <w:proofErr w:type="spellStart"/>
      <w:r w:rsidRPr="002B43E1">
        <w:rPr>
          <w:rFonts w:ascii="Century Gothic" w:hAnsi="Century Gothic"/>
          <w:sz w:val="20"/>
          <w:szCs w:val="20"/>
          <w:lang w:val="en-US"/>
        </w:rPr>
        <w:t>Dymitrow</w:t>
      </w:r>
      <w:proofErr w:type="spellEnd"/>
      <w:r w:rsidRPr="002B43E1">
        <w:rPr>
          <w:rFonts w:ascii="Century Gothic" w:hAnsi="Century Gothic"/>
          <w:sz w:val="20"/>
          <w:szCs w:val="20"/>
          <w:lang w:val="en-US"/>
        </w:rPr>
        <w:t>, M &amp; Stenseke, M (2016): Rural-Urban Blurring and the Subjectivity Within. Rural Landscapes: Society, Environment, History, 3(1): 4,</w:t>
      </w:r>
      <w:r w:rsidRPr="002B43E1">
        <w:rPr>
          <w:sz w:val="20"/>
          <w:szCs w:val="20"/>
          <w:lang w:val="en-US"/>
        </w:rPr>
        <w:t> </w:t>
      </w:r>
      <w:r w:rsidRPr="002B43E1">
        <w:rPr>
          <w:rFonts w:ascii="Century Gothic" w:hAnsi="Century Gothic"/>
          <w:sz w:val="20"/>
          <w:szCs w:val="20"/>
          <w:lang w:val="en-US"/>
        </w:rPr>
        <w:t>1-13.</w:t>
      </w:r>
    </w:p>
    <w:p w14:paraId="6D439969" w14:textId="4AE69924" w:rsidR="002B43E1" w:rsidRDefault="00FC4D0A" w:rsidP="008B34D5">
      <w:pPr>
        <w:spacing w:line="240" w:lineRule="auto"/>
        <w:ind w:left="567" w:hanging="283"/>
        <w:contextualSpacing/>
        <w:rPr>
          <w:rFonts w:ascii="Century Gothic" w:hAnsi="Century Gothic"/>
          <w:sz w:val="20"/>
          <w:szCs w:val="20"/>
          <w:lang w:val="en-US"/>
        </w:rPr>
      </w:pPr>
      <w:r w:rsidRPr="002B43E1">
        <w:rPr>
          <w:rFonts w:ascii="Century Gothic" w:hAnsi="Century Gothic"/>
          <w:sz w:val="20"/>
          <w:szCs w:val="20"/>
          <w:lang w:val="en-US"/>
        </w:rPr>
        <w:t>Stenseke, M. (2016): The Intergovernmental Science-Policy Platform on Biodiversity and Ecosystem Services and the challenge of integrating social sciences and humanities. Bulletin of Geography. Socio-economic Series, 33(33): 119-129.</w:t>
      </w:r>
    </w:p>
    <w:p w14:paraId="5C23DD09" w14:textId="4E0903E0" w:rsidR="002B43E1" w:rsidRDefault="00FC4D0A" w:rsidP="008B34D5">
      <w:pPr>
        <w:spacing w:line="240" w:lineRule="auto"/>
        <w:ind w:left="567" w:hanging="283"/>
        <w:contextualSpacing/>
        <w:rPr>
          <w:rFonts w:ascii="Century Gothic" w:hAnsi="Century Gothic"/>
          <w:sz w:val="20"/>
          <w:szCs w:val="20"/>
          <w:lang w:val="en-US"/>
        </w:rPr>
      </w:pPr>
      <w:proofErr w:type="spellStart"/>
      <w:r w:rsidRPr="002B43E1">
        <w:rPr>
          <w:rFonts w:ascii="Century Gothic" w:hAnsi="Century Gothic"/>
          <w:sz w:val="20"/>
          <w:szCs w:val="20"/>
          <w:lang w:val="en-US"/>
        </w:rPr>
        <w:t>Larigauderie</w:t>
      </w:r>
      <w:proofErr w:type="spellEnd"/>
      <w:r w:rsidRPr="002B43E1">
        <w:rPr>
          <w:rFonts w:ascii="Century Gothic" w:hAnsi="Century Gothic"/>
          <w:sz w:val="20"/>
          <w:szCs w:val="20"/>
          <w:lang w:val="en-US"/>
        </w:rPr>
        <w:t xml:space="preserve"> A, Stenseke M, Watson RT (2016): Biodiversity assessments: </w:t>
      </w:r>
      <w:proofErr w:type="spellStart"/>
      <w:r w:rsidRPr="002B43E1">
        <w:rPr>
          <w:rFonts w:ascii="Century Gothic" w:hAnsi="Century Gothic"/>
          <w:sz w:val="20"/>
          <w:szCs w:val="20"/>
          <w:lang w:val="en-US"/>
        </w:rPr>
        <w:t>IPBES</w:t>
      </w:r>
      <w:proofErr w:type="spellEnd"/>
      <w:r w:rsidRPr="002B43E1">
        <w:rPr>
          <w:rFonts w:ascii="Century Gothic" w:hAnsi="Century Gothic"/>
          <w:sz w:val="20"/>
          <w:szCs w:val="20"/>
          <w:lang w:val="en-US"/>
        </w:rPr>
        <w:t xml:space="preserve"> reaches out to social scientists. Nature, 532: 313. </w:t>
      </w:r>
    </w:p>
    <w:p w14:paraId="62ADFB35" w14:textId="77777777" w:rsidR="002B43E1" w:rsidRDefault="00FC4D0A" w:rsidP="002B43E1">
      <w:pPr>
        <w:spacing w:line="240" w:lineRule="auto"/>
        <w:ind w:left="568" w:hanging="284"/>
        <w:contextualSpacing/>
        <w:rPr>
          <w:rFonts w:ascii="Century Gothic" w:hAnsi="Century Gothic"/>
          <w:sz w:val="20"/>
          <w:szCs w:val="20"/>
          <w:lang w:val="en-US"/>
        </w:rPr>
      </w:pPr>
      <w:r w:rsidRPr="002B43E1">
        <w:rPr>
          <w:rFonts w:ascii="Century Gothic" w:hAnsi="Century Gothic"/>
          <w:sz w:val="20"/>
          <w:szCs w:val="20"/>
          <w:lang w:val="en-US"/>
        </w:rPr>
        <w:t>Stenseke, M. (2016): Integrated landscape management and the complicating issue of temporality. Landscape research, 41: 199-211.</w:t>
      </w:r>
    </w:p>
    <w:p w14:paraId="17A77E7A" w14:textId="0B8DE215" w:rsidR="002B43E1" w:rsidRDefault="00FC4D0A" w:rsidP="002B43E1">
      <w:pPr>
        <w:spacing w:line="240" w:lineRule="auto"/>
        <w:ind w:left="568" w:hanging="284"/>
        <w:contextualSpacing/>
        <w:rPr>
          <w:rFonts w:ascii="Century Gothic" w:hAnsi="Century Gothic"/>
          <w:sz w:val="20"/>
          <w:szCs w:val="20"/>
          <w:lang w:val="en-US"/>
        </w:rPr>
      </w:pPr>
      <w:r w:rsidRPr="00A83E09">
        <w:rPr>
          <w:rFonts w:ascii="Century Gothic" w:hAnsi="Century Gothic"/>
          <w:bCs/>
          <w:sz w:val="20"/>
          <w:szCs w:val="20"/>
          <w:lang w:val="en-US"/>
        </w:rPr>
        <w:t xml:space="preserve">Stenseke, M, </w:t>
      </w:r>
      <w:proofErr w:type="spellStart"/>
      <w:r w:rsidRPr="00A83E09">
        <w:rPr>
          <w:rFonts w:ascii="Century Gothic" w:hAnsi="Century Gothic"/>
          <w:bCs/>
          <w:sz w:val="20"/>
          <w:szCs w:val="20"/>
          <w:lang w:val="en-US"/>
        </w:rPr>
        <w:t>Skriver</w:t>
      </w:r>
      <w:proofErr w:type="spellEnd"/>
      <w:r w:rsidRPr="00A83E09">
        <w:rPr>
          <w:rFonts w:ascii="Century Gothic" w:hAnsi="Century Gothic"/>
          <w:bCs/>
          <w:sz w:val="20"/>
          <w:szCs w:val="20"/>
          <w:lang w:val="en-US"/>
        </w:rPr>
        <w:t xml:space="preserve"> Hansen, A. </w:t>
      </w:r>
      <w:r w:rsidRPr="00A83E09">
        <w:rPr>
          <w:rFonts w:ascii="Century Gothic" w:hAnsi="Century Gothic"/>
          <w:sz w:val="20"/>
          <w:szCs w:val="20"/>
          <w:lang w:val="en-US"/>
        </w:rPr>
        <w:t xml:space="preserve">(2014). </w:t>
      </w:r>
      <w:r w:rsidRPr="002B43E1">
        <w:rPr>
          <w:rFonts w:ascii="Century Gothic" w:hAnsi="Century Gothic"/>
          <w:sz w:val="20"/>
          <w:szCs w:val="20"/>
          <w:lang w:val="en-US"/>
        </w:rPr>
        <w:t xml:space="preserve">From rhetoric to knowledge based actions – Challenges for outdoor recreation management in Sweden. </w:t>
      </w:r>
      <w:r w:rsidRPr="002B43E1">
        <w:rPr>
          <w:rFonts w:ascii="Century Gothic" w:hAnsi="Century Gothic"/>
          <w:iCs/>
          <w:sz w:val="20"/>
          <w:szCs w:val="20"/>
          <w:lang w:val="en-US"/>
        </w:rPr>
        <w:t>Journal of Outdoor Recreation and Tourism</w:t>
      </w:r>
      <w:r w:rsidRPr="002B43E1">
        <w:rPr>
          <w:rFonts w:ascii="Century Gothic" w:hAnsi="Century Gothic"/>
          <w:sz w:val="20"/>
          <w:szCs w:val="20"/>
          <w:lang w:val="en-US"/>
        </w:rPr>
        <w:t>. 7-8: 26-34.</w:t>
      </w:r>
    </w:p>
    <w:p w14:paraId="15A37339" w14:textId="5D26F799" w:rsidR="002B43E1" w:rsidRDefault="00FC4D0A" w:rsidP="002B43E1">
      <w:pPr>
        <w:spacing w:line="240" w:lineRule="auto"/>
        <w:ind w:left="568" w:hanging="284"/>
        <w:contextualSpacing/>
        <w:rPr>
          <w:rFonts w:ascii="Century Gothic" w:hAnsi="Century Gothic"/>
          <w:sz w:val="20"/>
          <w:szCs w:val="20"/>
          <w:lang w:val="en-US"/>
        </w:rPr>
      </w:pPr>
      <w:proofErr w:type="spellStart"/>
      <w:r w:rsidRPr="00A83E09">
        <w:rPr>
          <w:rFonts w:ascii="Century Gothic" w:hAnsi="Century Gothic"/>
          <w:sz w:val="20"/>
          <w:szCs w:val="20"/>
          <w:lang w:val="en-US"/>
        </w:rPr>
        <w:t>Beilin</w:t>
      </w:r>
      <w:proofErr w:type="spellEnd"/>
      <w:r w:rsidRPr="00A83E09">
        <w:rPr>
          <w:rFonts w:ascii="Century Gothic" w:hAnsi="Century Gothic"/>
          <w:sz w:val="20"/>
          <w:szCs w:val="20"/>
          <w:lang w:val="en-US"/>
        </w:rPr>
        <w:t xml:space="preserve"> R, Lindborg R, Stenseke M Et al. </w:t>
      </w:r>
      <w:r w:rsidRPr="002B43E1">
        <w:rPr>
          <w:rFonts w:ascii="Century Gothic" w:hAnsi="Century Gothic"/>
          <w:sz w:val="20"/>
          <w:szCs w:val="20"/>
          <w:lang w:val="en-US"/>
        </w:rPr>
        <w:t xml:space="preserve">(2014): </w:t>
      </w:r>
      <w:proofErr w:type="spellStart"/>
      <w:r w:rsidRPr="002B43E1">
        <w:rPr>
          <w:rFonts w:ascii="Century Gothic" w:hAnsi="Century Gothic"/>
          <w:sz w:val="20"/>
          <w:szCs w:val="20"/>
          <w:lang w:val="en-US"/>
        </w:rPr>
        <w:t>Analysing</w:t>
      </w:r>
      <w:proofErr w:type="spellEnd"/>
      <w:r w:rsidRPr="002B43E1">
        <w:rPr>
          <w:rFonts w:ascii="Century Gothic" w:hAnsi="Century Gothic"/>
          <w:sz w:val="20"/>
          <w:szCs w:val="20"/>
          <w:lang w:val="en-US"/>
        </w:rPr>
        <w:t xml:space="preserve"> how drivers of agricultural land abandonment affect biodiversity and cultural landscapes using case studies from Scandinavia, Iberia and Oceania Land Use Policy, 36: 60-72.</w:t>
      </w:r>
    </w:p>
    <w:p w14:paraId="25EA6375" w14:textId="3AF59CB9" w:rsidR="002B43E1" w:rsidRDefault="00FC4D0A" w:rsidP="002B43E1">
      <w:pPr>
        <w:spacing w:line="240" w:lineRule="auto"/>
        <w:ind w:left="568" w:hanging="284"/>
        <w:contextualSpacing/>
        <w:rPr>
          <w:rFonts w:ascii="Century Gothic" w:hAnsi="Century Gothic"/>
          <w:sz w:val="20"/>
          <w:szCs w:val="20"/>
          <w:lang w:val="en-US" w:eastAsia="sv-SE"/>
        </w:rPr>
      </w:pPr>
      <w:proofErr w:type="spellStart"/>
      <w:r w:rsidRPr="002B43E1">
        <w:rPr>
          <w:rFonts w:ascii="Century Gothic" w:hAnsi="Century Gothic"/>
          <w:bCs/>
          <w:sz w:val="20"/>
          <w:szCs w:val="20"/>
          <w:lang w:val="en-US" w:eastAsia="en-US"/>
        </w:rPr>
        <w:t>Setten</w:t>
      </w:r>
      <w:proofErr w:type="spellEnd"/>
      <w:r w:rsidRPr="002B43E1">
        <w:rPr>
          <w:rFonts w:ascii="Century Gothic" w:hAnsi="Century Gothic"/>
          <w:bCs/>
          <w:sz w:val="20"/>
          <w:szCs w:val="20"/>
          <w:lang w:val="en-US" w:eastAsia="en-US"/>
        </w:rPr>
        <w:t xml:space="preserve"> G, Stenseke M &amp; Moen J </w:t>
      </w:r>
      <w:r w:rsidRPr="002B43E1">
        <w:rPr>
          <w:rFonts w:ascii="Century Gothic" w:hAnsi="Century Gothic"/>
          <w:sz w:val="20"/>
          <w:szCs w:val="20"/>
          <w:lang w:val="en-US" w:eastAsia="en-US"/>
        </w:rPr>
        <w:t xml:space="preserve">(2012): Ecosystem services and landscape management: three challenges and one plea. </w:t>
      </w:r>
      <w:r w:rsidRPr="002B43E1">
        <w:rPr>
          <w:rFonts w:ascii="Century Gothic" w:hAnsi="Century Gothic"/>
          <w:iCs/>
          <w:sz w:val="20"/>
          <w:szCs w:val="20"/>
          <w:lang w:val="en-US" w:eastAsia="en-US"/>
        </w:rPr>
        <w:t>International Journal of Biodiversity Science, Ecosystem Services &amp; Management</w:t>
      </w:r>
      <w:r w:rsidRPr="002B43E1">
        <w:rPr>
          <w:rFonts w:ascii="Century Gothic" w:hAnsi="Century Gothic"/>
          <w:sz w:val="20"/>
          <w:szCs w:val="20"/>
          <w:lang w:val="en-US" w:eastAsia="en-US"/>
        </w:rPr>
        <w:t>. 8(4): 305-312.</w:t>
      </w:r>
    </w:p>
    <w:p w14:paraId="3D7BC8CF" w14:textId="7B8A2D82" w:rsidR="002B43E1" w:rsidRDefault="00FC4D0A" w:rsidP="002B43E1">
      <w:pPr>
        <w:spacing w:line="240" w:lineRule="auto"/>
        <w:ind w:left="568" w:hanging="284"/>
        <w:contextualSpacing/>
        <w:rPr>
          <w:rFonts w:ascii="Century Gothic" w:hAnsi="Century Gothic"/>
          <w:sz w:val="20"/>
          <w:szCs w:val="20"/>
          <w:lang w:val="en-US"/>
        </w:rPr>
      </w:pPr>
      <w:r w:rsidRPr="002B43E1">
        <w:rPr>
          <w:rFonts w:ascii="Century Gothic" w:hAnsi="Century Gothic"/>
          <w:sz w:val="20"/>
          <w:szCs w:val="20"/>
          <w:lang w:val="en-US"/>
        </w:rPr>
        <w:t>Stenseke M (2012): On the integration of outdoor recreation in nature conservation policies. Proceedings of the Latvian Academy of Sciences, section ”A” Social Sciences and Humanities, 66(3): 119-128.</w:t>
      </w:r>
    </w:p>
    <w:p w14:paraId="66B2BEF1" w14:textId="7F00DF4A" w:rsidR="002B43E1" w:rsidRDefault="002B43E1" w:rsidP="002B43E1">
      <w:pPr>
        <w:spacing w:line="240" w:lineRule="auto"/>
        <w:ind w:left="568" w:hanging="284"/>
        <w:contextualSpacing/>
        <w:rPr>
          <w:rFonts w:ascii="Century Gothic" w:eastAsia="Times New Roman" w:hAnsi="Century Gothic" w:cs="Times New Roman"/>
          <w:color w:val="auto"/>
          <w:sz w:val="20"/>
          <w:szCs w:val="20"/>
          <w:lang w:val="en-US" w:eastAsia="sv-SE"/>
        </w:rPr>
      </w:pPr>
      <w:proofErr w:type="spellStart"/>
      <w:r>
        <w:rPr>
          <w:rFonts w:ascii="Century Gothic" w:hAnsi="Century Gothic"/>
          <w:bCs/>
          <w:sz w:val="20"/>
          <w:szCs w:val="20"/>
          <w:lang w:val="en-US"/>
        </w:rPr>
        <w:t>Waitt</w:t>
      </w:r>
      <w:proofErr w:type="spellEnd"/>
      <w:r>
        <w:rPr>
          <w:rFonts w:ascii="Century Gothic" w:hAnsi="Century Gothic"/>
          <w:bCs/>
          <w:sz w:val="20"/>
          <w:szCs w:val="20"/>
          <w:lang w:val="en-US"/>
        </w:rPr>
        <w:t xml:space="preserve"> G, Adams M, Atchison J,</w:t>
      </w:r>
      <w:r w:rsidR="00FC4D0A" w:rsidRPr="002B43E1">
        <w:rPr>
          <w:rFonts w:ascii="Century Gothic" w:hAnsi="Century Gothic"/>
          <w:bCs/>
          <w:sz w:val="20"/>
          <w:szCs w:val="20"/>
          <w:lang w:val="en-US"/>
        </w:rPr>
        <w:t xml:space="preserve"> </w:t>
      </w:r>
      <w:r w:rsidR="00FC4D0A" w:rsidRPr="002B43E1">
        <w:rPr>
          <w:rFonts w:ascii="Century Gothic" w:hAnsi="Century Gothic"/>
          <w:sz w:val="20"/>
          <w:szCs w:val="20"/>
          <w:lang w:val="en-US"/>
        </w:rPr>
        <w:t xml:space="preserve">Head L, Jones M, Macquarie P, Saltzman K, </w:t>
      </w:r>
      <w:proofErr w:type="spellStart"/>
      <w:r w:rsidR="00FC4D0A" w:rsidRPr="002B43E1">
        <w:rPr>
          <w:rFonts w:ascii="Century Gothic" w:hAnsi="Century Gothic"/>
          <w:sz w:val="20"/>
          <w:szCs w:val="20"/>
          <w:lang w:val="en-US"/>
        </w:rPr>
        <w:t>Setten</w:t>
      </w:r>
      <w:proofErr w:type="spellEnd"/>
      <w:r w:rsidR="00FC4D0A" w:rsidRPr="002B43E1">
        <w:rPr>
          <w:rFonts w:ascii="Century Gothic" w:hAnsi="Century Gothic"/>
          <w:sz w:val="20"/>
          <w:szCs w:val="20"/>
          <w:lang w:val="en-US"/>
        </w:rPr>
        <w:t xml:space="preserve"> G &amp; Stenseke M (2012): Spotlight On ... The teleconference and its implications for geographical knowledge-sharing. </w:t>
      </w:r>
      <w:r w:rsidR="00FC4D0A" w:rsidRPr="002B43E1">
        <w:rPr>
          <w:rFonts w:ascii="Century Gothic" w:hAnsi="Century Gothic"/>
          <w:iCs/>
          <w:sz w:val="20"/>
          <w:szCs w:val="20"/>
          <w:lang w:val="en-US"/>
        </w:rPr>
        <w:t>Geography</w:t>
      </w:r>
      <w:r w:rsidR="00FC4D0A" w:rsidRPr="002B43E1">
        <w:rPr>
          <w:rFonts w:ascii="Century Gothic" w:hAnsi="Century Gothic"/>
          <w:sz w:val="20"/>
          <w:szCs w:val="20"/>
          <w:lang w:val="en-US"/>
        </w:rPr>
        <w:t>. 97(1): 42-46.</w:t>
      </w:r>
    </w:p>
    <w:p w14:paraId="0A6FCD3B" w14:textId="5F831EE1" w:rsidR="002B43E1" w:rsidRDefault="002B43E1" w:rsidP="002B43E1">
      <w:pPr>
        <w:spacing w:line="240" w:lineRule="auto"/>
        <w:ind w:left="568" w:hanging="284"/>
        <w:contextualSpacing/>
        <w:rPr>
          <w:rFonts w:ascii="Century Gothic" w:hAnsi="Century Gothic"/>
          <w:sz w:val="20"/>
          <w:szCs w:val="20"/>
          <w:lang w:val="en-US"/>
        </w:rPr>
      </w:pPr>
      <w:r>
        <w:rPr>
          <w:rFonts w:ascii="Century Gothic" w:hAnsi="Century Gothic"/>
          <w:sz w:val="20"/>
          <w:lang w:val="en-US"/>
        </w:rPr>
        <w:t>H</w:t>
      </w:r>
      <w:r w:rsidR="00FC4D0A" w:rsidRPr="002B43E1">
        <w:rPr>
          <w:rFonts w:ascii="Century Gothic" w:hAnsi="Century Gothic"/>
          <w:sz w:val="20"/>
          <w:szCs w:val="20"/>
          <w:lang w:val="en-US"/>
        </w:rPr>
        <w:t xml:space="preserve">eyman E, </w:t>
      </w:r>
      <w:proofErr w:type="spellStart"/>
      <w:r w:rsidR="00FC4D0A" w:rsidRPr="002B43E1">
        <w:rPr>
          <w:rFonts w:ascii="Century Gothic" w:hAnsi="Century Gothic"/>
          <w:sz w:val="20"/>
          <w:szCs w:val="20"/>
          <w:lang w:val="en-US"/>
        </w:rPr>
        <w:t>Gunnarsson</w:t>
      </w:r>
      <w:proofErr w:type="spellEnd"/>
      <w:r w:rsidR="00FC4D0A" w:rsidRPr="002B43E1">
        <w:rPr>
          <w:rFonts w:ascii="Century Gothic" w:hAnsi="Century Gothic"/>
          <w:sz w:val="20"/>
          <w:szCs w:val="20"/>
          <w:lang w:val="en-US"/>
        </w:rPr>
        <w:t xml:space="preserve"> B, Stenseke M, </w:t>
      </w:r>
      <w:proofErr w:type="spellStart"/>
      <w:r w:rsidR="00FC4D0A" w:rsidRPr="002B43E1">
        <w:rPr>
          <w:rFonts w:ascii="Century Gothic" w:hAnsi="Century Gothic"/>
          <w:sz w:val="20"/>
          <w:szCs w:val="20"/>
          <w:lang w:val="en-US"/>
        </w:rPr>
        <w:t>Henningsson</w:t>
      </w:r>
      <w:proofErr w:type="spellEnd"/>
      <w:r w:rsidR="00FC4D0A" w:rsidRPr="002B43E1">
        <w:rPr>
          <w:rFonts w:ascii="Century Gothic" w:hAnsi="Century Gothic"/>
          <w:sz w:val="20"/>
          <w:szCs w:val="20"/>
          <w:lang w:val="en-US"/>
        </w:rPr>
        <w:t xml:space="preserve"> S &amp; Tim G (2011): Openness as a key-variable for analysis of management trade-offs in urban woodlands. Urban Forestry &amp; Urban Greening 10(4): 281-293.</w:t>
      </w:r>
    </w:p>
    <w:p w14:paraId="2A6D1795" w14:textId="44448776" w:rsidR="002B43E1" w:rsidRDefault="00FC4D0A" w:rsidP="002B43E1">
      <w:pPr>
        <w:spacing w:line="240" w:lineRule="auto"/>
        <w:ind w:left="568" w:hanging="284"/>
        <w:contextualSpacing/>
        <w:rPr>
          <w:rFonts w:ascii="Century Gothic" w:hAnsi="Century Gothic"/>
          <w:sz w:val="20"/>
          <w:szCs w:val="20"/>
          <w:lang w:val="en-US"/>
        </w:rPr>
      </w:pPr>
      <w:proofErr w:type="spellStart"/>
      <w:r w:rsidRPr="002B43E1">
        <w:rPr>
          <w:rFonts w:ascii="Century Gothic" w:hAnsi="Century Gothic"/>
          <w:sz w:val="20"/>
          <w:szCs w:val="20"/>
          <w:lang w:val="en-US"/>
        </w:rPr>
        <w:t>Palang</w:t>
      </w:r>
      <w:proofErr w:type="spellEnd"/>
      <w:r w:rsidRPr="002B43E1">
        <w:rPr>
          <w:rFonts w:ascii="Century Gothic" w:hAnsi="Century Gothic"/>
          <w:sz w:val="20"/>
          <w:szCs w:val="20"/>
          <w:lang w:val="en-US"/>
        </w:rPr>
        <w:t xml:space="preserve"> H, </w:t>
      </w:r>
      <w:proofErr w:type="spellStart"/>
      <w:r w:rsidRPr="002B43E1">
        <w:rPr>
          <w:rFonts w:ascii="Century Gothic" w:hAnsi="Century Gothic"/>
          <w:sz w:val="20"/>
          <w:szCs w:val="20"/>
          <w:lang w:val="en-US"/>
        </w:rPr>
        <w:t>Spek</w:t>
      </w:r>
      <w:proofErr w:type="spellEnd"/>
      <w:r w:rsidRPr="002B43E1">
        <w:rPr>
          <w:rFonts w:ascii="Century Gothic" w:hAnsi="Century Gothic"/>
          <w:sz w:val="20"/>
          <w:szCs w:val="20"/>
          <w:lang w:val="en-US"/>
        </w:rPr>
        <w:t xml:space="preserve"> T &amp; Stenseke M (2011): Digging in the past: New conceptual models in landscape history and their relevance in peri-urban landscapes. Landscape and Urban Planning 100(4): 344-346.</w:t>
      </w:r>
    </w:p>
    <w:p w14:paraId="4CAF29FE" w14:textId="140D9F06" w:rsidR="002B43E1" w:rsidRDefault="00FC4D0A" w:rsidP="002B43E1">
      <w:pPr>
        <w:spacing w:line="240" w:lineRule="auto"/>
        <w:ind w:left="568" w:hanging="284"/>
        <w:contextualSpacing/>
        <w:rPr>
          <w:rFonts w:ascii="Century Gothic" w:hAnsi="Century Gothic"/>
          <w:sz w:val="20"/>
          <w:szCs w:val="20"/>
        </w:rPr>
      </w:pPr>
      <w:r w:rsidRPr="002B43E1">
        <w:rPr>
          <w:rFonts w:ascii="Century Gothic" w:hAnsi="Century Gothic"/>
          <w:sz w:val="20"/>
          <w:szCs w:val="20"/>
          <w:lang w:val="en-US"/>
        </w:rPr>
        <w:t>Saltzman K, Head L, Stenseke M (2011): Do cows belong in</w:t>
      </w:r>
      <w:r w:rsidR="00E732FD">
        <w:rPr>
          <w:rFonts w:ascii="Century Gothic" w:hAnsi="Century Gothic"/>
          <w:sz w:val="20"/>
          <w:szCs w:val="20"/>
          <w:lang w:val="en-US"/>
        </w:rPr>
        <w:t xml:space="preserve"> nature? The cultural basis of </w:t>
      </w:r>
      <w:r w:rsidRPr="002B43E1">
        <w:rPr>
          <w:rFonts w:ascii="Century Gothic" w:hAnsi="Century Gothic"/>
          <w:sz w:val="20"/>
          <w:szCs w:val="20"/>
          <w:lang w:val="en-US"/>
        </w:rPr>
        <w:t xml:space="preserve">agriculture in Sweden and Australia. </w:t>
      </w:r>
      <w:r w:rsidRPr="002B43E1">
        <w:rPr>
          <w:rFonts w:ascii="Century Gothic" w:hAnsi="Century Gothic"/>
          <w:iCs/>
          <w:sz w:val="20"/>
          <w:szCs w:val="20"/>
          <w:lang w:val="en-US"/>
        </w:rPr>
        <w:t>Journal of Rural Studies</w:t>
      </w:r>
      <w:r w:rsidRPr="002B43E1">
        <w:rPr>
          <w:rFonts w:ascii="Century Gothic" w:hAnsi="Century Gothic"/>
          <w:sz w:val="20"/>
          <w:szCs w:val="20"/>
          <w:lang w:val="en-US"/>
        </w:rPr>
        <w:t xml:space="preserve">. </w:t>
      </w:r>
      <w:r w:rsidRPr="002B43E1">
        <w:rPr>
          <w:rFonts w:ascii="Century Gothic" w:hAnsi="Century Gothic"/>
          <w:sz w:val="20"/>
          <w:szCs w:val="20"/>
        </w:rPr>
        <w:t>27(1): 54-62.</w:t>
      </w:r>
    </w:p>
    <w:p w14:paraId="0D2FA52E" w14:textId="699A64E5" w:rsidR="002B43E1" w:rsidRDefault="00FC4D0A" w:rsidP="002B43E1">
      <w:pPr>
        <w:spacing w:line="240" w:lineRule="auto"/>
        <w:ind w:left="568" w:hanging="284"/>
        <w:contextualSpacing/>
        <w:rPr>
          <w:rFonts w:ascii="Century Gothic" w:hAnsi="Century Gothic"/>
          <w:sz w:val="20"/>
          <w:szCs w:val="20"/>
        </w:rPr>
      </w:pPr>
      <w:r w:rsidRPr="002B43E1">
        <w:rPr>
          <w:rFonts w:ascii="Century Gothic" w:hAnsi="Century Gothic"/>
          <w:sz w:val="20"/>
          <w:szCs w:val="20"/>
        </w:rPr>
        <w:t xml:space="preserve">Stenseke M (2011): Hur </w:t>
      </w:r>
      <w:proofErr w:type="spellStart"/>
      <w:r w:rsidRPr="002B43E1">
        <w:rPr>
          <w:rFonts w:ascii="Century Gothic" w:hAnsi="Century Gothic"/>
          <w:sz w:val="20"/>
          <w:szCs w:val="20"/>
        </w:rPr>
        <w:t>fångar</w:t>
      </w:r>
      <w:proofErr w:type="spellEnd"/>
      <w:r w:rsidRPr="002B43E1">
        <w:rPr>
          <w:rFonts w:ascii="Century Gothic" w:hAnsi="Century Gothic"/>
          <w:sz w:val="20"/>
          <w:szCs w:val="20"/>
        </w:rPr>
        <w:t xml:space="preserve"> man </w:t>
      </w:r>
      <w:proofErr w:type="spellStart"/>
      <w:r w:rsidRPr="002B43E1">
        <w:rPr>
          <w:rFonts w:ascii="Century Gothic" w:hAnsi="Century Gothic"/>
          <w:sz w:val="20"/>
          <w:szCs w:val="20"/>
        </w:rPr>
        <w:t>ett</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medborgardeltagande</w:t>
      </w:r>
      <w:proofErr w:type="spellEnd"/>
      <w:r w:rsidRPr="002B43E1">
        <w:rPr>
          <w:rFonts w:ascii="Century Gothic" w:hAnsi="Century Gothic"/>
          <w:sz w:val="20"/>
          <w:szCs w:val="20"/>
        </w:rPr>
        <w:t xml:space="preserve">? Problem och </w:t>
      </w:r>
      <w:proofErr w:type="spellStart"/>
      <w:r w:rsidRPr="002B43E1">
        <w:rPr>
          <w:rFonts w:ascii="Century Gothic" w:hAnsi="Century Gothic"/>
          <w:sz w:val="20"/>
          <w:szCs w:val="20"/>
        </w:rPr>
        <w:t>möjligheter</w:t>
      </w:r>
      <w:proofErr w:type="spellEnd"/>
      <w:r w:rsidRPr="002B43E1">
        <w:rPr>
          <w:rFonts w:ascii="Century Gothic" w:hAnsi="Century Gothic"/>
          <w:sz w:val="20"/>
          <w:szCs w:val="20"/>
        </w:rPr>
        <w:t xml:space="preserve">. In </w:t>
      </w:r>
      <w:proofErr w:type="spellStart"/>
      <w:r w:rsidRPr="002B43E1">
        <w:rPr>
          <w:rFonts w:ascii="Century Gothic" w:hAnsi="Century Gothic"/>
          <w:iCs/>
          <w:sz w:val="20"/>
          <w:szCs w:val="20"/>
        </w:rPr>
        <w:t>Kungl</w:t>
      </w:r>
      <w:proofErr w:type="spellEnd"/>
      <w:r w:rsidRPr="002B43E1">
        <w:rPr>
          <w:rFonts w:ascii="Century Gothic" w:hAnsi="Century Gothic"/>
          <w:iCs/>
          <w:sz w:val="20"/>
          <w:szCs w:val="20"/>
        </w:rPr>
        <w:t xml:space="preserve">. </w:t>
      </w:r>
      <w:proofErr w:type="spellStart"/>
      <w:r w:rsidRPr="002B43E1">
        <w:rPr>
          <w:rFonts w:ascii="Century Gothic" w:hAnsi="Century Gothic"/>
          <w:iCs/>
          <w:sz w:val="20"/>
          <w:szCs w:val="20"/>
        </w:rPr>
        <w:t>Skogs</w:t>
      </w:r>
      <w:proofErr w:type="spellEnd"/>
      <w:r w:rsidRPr="002B43E1">
        <w:rPr>
          <w:rFonts w:ascii="Century Gothic" w:hAnsi="Century Gothic"/>
          <w:iCs/>
          <w:sz w:val="20"/>
          <w:szCs w:val="20"/>
        </w:rPr>
        <w:t xml:space="preserve">- och </w:t>
      </w:r>
      <w:proofErr w:type="spellStart"/>
      <w:r w:rsidRPr="002B43E1">
        <w:rPr>
          <w:rFonts w:ascii="Century Gothic" w:hAnsi="Century Gothic"/>
          <w:iCs/>
          <w:sz w:val="20"/>
          <w:szCs w:val="20"/>
        </w:rPr>
        <w:t>Lantbruksakademiens</w:t>
      </w:r>
      <w:proofErr w:type="spellEnd"/>
      <w:r w:rsidRPr="002B43E1">
        <w:rPr>
          <w:rFonts w:ascii="Century Gothic" w:hAnsi="Century Gothic"/>
          <w:iCs/>
          <w:sz w:val="20"/>
          <w:szCs w:val="20"/>
        </w:rPr>
        <w:t xml:space="preserve"> </w:t>
      </w:r>
      <w:proofErr w:type="spellStart"/>
      <w:r w:rsidRPr="002B43E1">
        <w:rPr>
          <w:rFonts w:ascii="Century Gothic" w:hAnsi="Century Gothic"/>
          <w:iCs/>
          <w:sz w:val="20"/>
          <w:szCs w:val="20"/>
        </w:rPr>
        <w:t>Tidskrift</w:t>
      </w:r>
      <w:proofErr w:type="spellEnd"/>
      <w:r w:rsidRPr="002B43E1">
        <w:rPr>
          <w:rFonts w:ascii="Century Gothic" w:hAnsi="Century Gothic"/>
          <w:iCs/>
          <w:sz w:val="20"/>
          <w:szCs w:val="20"/>
        </w:rPr>
        <w:t>,</w:t>
      </w:r>
      <w:r w:rsidRPr="002B43E1">
        <w:rPr>
          <w:rFonts w:ascii="Century Gothic" w:hAnsi="Century Gothic"/>
          <w:sz w:val="20"/>
          <w:szCs w:val="20"/>
        </w:rPr>
        <w:t xml:space="preserve"> 150 (4): 29-35.</w:t>
      </w:r>
    </w:p>
    <w:p w14:paraId="02711F69" w14:textId="631D9C7A" w:rsidR="00E732FD" w:rsidRDefault="00FC4D0A" w:rsidP="00E732FD">
      <w:pPr>
        <w:spacing w:line="240" w:lineRule="auto"/>
        <w:ind w:left="568" w:hanging="284"/>
        <w:contextualSpacing/>
        <w:rPr>
          <w:rFonts w:ascii="Century Gothic" w:hAnsi="Century Gothic"/>
          <w:sz w:val="20"/>
          <w:szCs w:val="20"/>
          <w:lang w:val="en-US"/>
        </w:rPr>
      </w:pPr>
      <w:proofErr w:type="spellStart"/>
      <w:r w:rsidRPr="002B43E1">
        <w:rPr>
          <w:rFonts w:ascii="Century Gothic" w:hAnsi="Century Gothic"/>
          <w:sz w:val="20"/>
          <w:szCs w:val="20"/>
        </w:rPr>
        <w:t>Lindborg</w:t>
      </w:r>
      <w:proofErr w:type="spellEnd"/>
      <w:r w:rsidRPr="002B43E1">
        <w:rPr>
          <w:rFonts w:ascii="Century Gothic" w:hAnsi="Century Gothic"/>
          <w:sz w:val="20"/>
          <w:szCs w:val="20"/>
        </w:rPr>
        <w:t xml:space="preserve"> R, Stenseke M, Cousins SAO, </w:t>
      </w:r>
      <w:proofErr w:type="spellStart"/>
      <w:r w:rsidRPr="002B43E1">
        <w:rPr>
          <w:rFonts w:ascii="Century Gothic" w:hAnsi="Century Gothic"/>
          <w:sz w:val="20"/>
          <w:szCs w:val="20"/>
        </w:rPr>
        <w:t>Bengtsson</w:t>
      </w:r>
      <w:proofErr w:type="spellEnd"/>
      <w:r w:rsidRPr="002B43E1">
        <w:rPr>
          <w:rFonts w:ascii="Century Gothic" w:hAnsi="Century Gothic"/>
          <w:sz w:val="20"/>
          <w:szCs w:val="20"/>
        </w:rPr>
        <w:t xml:space="preserve"> J, Berg Å, Gustafsson T, </w:t>
      </w:r>
      <w:proofErr w:type="spellStart"/>
      <w:r w:rsidRPr="002B43E1">
        <w:rPr>
          <w:rFonts w:ascii="Century Gothic" w:hAnsi="Century Gothic"/>
          <w:sz w:val="20"/>
          <w:szCs w:val="20"/>
        </w:rPr>
        <w:t>Sjödin</w:t>
      </w:r>
      <w:proofErr w:type="spellEnd"/>
      <w:r w:rsidRPr="002B43E1">
        <w:rPr>
          <w:rFonts w:ascii="Century Gothic" w:hAnsi="Century Gothic"/>
          <w:sz w:val="20"/>
          <w:szCs w:val="20"/>
        </w:rPr>
        <w:t xml:space="preserve"> E &amp; Eriksson O (2009): </w:t>
      </w:r>
      <w:proofErr w:type="spellStart"/>
      <w:r w:rsidRPr="002B43E1">
        <w:rPr>
          <w:rFonts w:ascii="Century Gothic" w:hAnsi="Century Gothic"/>
          <w:sz w:val="20"/>
          <w:szCs w:val="20"/>
        </w:rPr>
        <w:t>Investigating</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biodiversity</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trajectories</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using</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scenarios</w:t>
      </w:r>
      <w:proofErr w:type="spellEnd"/>
      <w:r w:rsidRPr="002B43E1">
        <w:rPr>
          <w:rFonts w:ascii="Century Gothic" w:hAnsi="Century Gothic"/>
          <w:sz w:val="20"/>
          <w:szCs w:val="20"/>
        </w:rPr>
        <w:t xml:space="preserve"> – </w:t>
      </w:r>
      <w:proofErr w:type="spellStart"/>
      <w:r w:rsidRPr="002B43E1">
        <w:rPr>
          <w:rFonts w:ascii="Century Gothic" w:hAnsi="Century Gothic"/>
          <w:sz w:val="20"/>
          <w:szCs w:val="20"/>
        </w:rPr>
        <w:t>Lessons</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from</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two</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contrasting</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agricultural</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landscapes</w:t>
      </w:r>
      <w:proofErr w:type="spellEnd"/>
      <w:r w:rsidRPr="002B43E1">
        <w:rPr>
          <w:rFonts w:ascii="Century Gothic" w:hAnsi="Century Gothic"/>
          <w:sz w:val="20"/>
          <w:szCs w:val="20"/>
        </w:rPr>
        <w:t xml:space="preserve">. </w:t>
      </w:r>
      <w:r w:rsidRPr="002B43E1">
        <w:rPr>
          <w:rFonts w:ascii="Century Gothic" w:hAnsi="Century Gothic"/>
          <w:sz w:val="20"/>
          <w:szCs w:val="20"/>
          <w:lang w:val="en-US"/>
        </w:rPr>
        <w:t>Journal of Environmental Management, 91(2): 499-508.</w:t>
      </w:r>
    </w:p>
    <w:p w14:paraId="6190CEAD" w14:textId="0208D4C2" w:rsidR="00E732FD" w:rsidRDefault="00FC4D0A" w:rsidP="00E732FD">
      <w:pPr>
        <w:spacing w:line="240" w:lineRule="auto"/>
        <w:ind w:left="568" w:hanging="284"/>
        <w:contextualSpacing/>
        <w:rPr>
          <w:rFonts w:ascii="Century Gothic" w:hAnsi="Century Gothic"/>
          <w:sz w:val="20"/>
          <w:szCs w:val="20"/>
          <w:lang w:val="en-US"/>
        </w:rPr>
      </w:pPr>
      <w:r w:rsidRPr="002B43E1">
        <w:rPr>
          <w:rFonts w:ascii="Century Gothic" w:hAnsi="Century Gothic"/>
          <w:sz w:val="20"/>
          <w:szCs w:val="20"/>
          <w:lang w:val="en-US"/>
        </w:rPr>
        <w:t>Stenseke M (2009): Local participation in cultural landscape maintenance: Lessons from Sweden. Land Use Policy, 26(2): 214-223.</w:t>
      </w:r>
    </w:p>
    <w:p w14:paraId="583372E9" w14:textId="27D6C130" w:rsidR="00E732FD" w:rsidRDefault="00FC4D0A" w:rsidP="00E732FD">
      <w:pPr>
        <w:spacing w:line="240" w:lineRule="auto"/>
        <w:ind w:left="568" w:hanging="284"/>
        <w:contextualSpacing/>
        <w:rPr>
          <w:rFonts w:ascii="Century Gothic" w:hAnsi="Century Gothic"/>
          <w:sz w:val="20"/>
          <w:szCs w:val="20"/>
          <w:lang w:val="en-US"/>
        </w:rPr>
      </w:pPr>
      <w:r w:rsidRPr="002B43E1">
        <w:rPr>
          <w:rFonts w:ascii="Century Gothic" w:hAnsi="Century Gothic"/>
          <w:sz w:val="20"/>
          <w:szCs w:val="20"/>
          <w:lang w:val="en-US"/>
        </w:rPr>
        <w:lastRenderedPageBreak/>
        <w:t xml:space="preserve">Lindborg R, Bengtsson J, Berg Å, Cousins SAO, Eriksson O, </w:t>
      </w:r>
      <w:proofErr w:type="spellStart"/>
      <w:r w:rsidRPr="002B43E1">
        <w:rPr>
          <w:rFonts w:ascii="Century Gothic" w:hAnsi="Century Gothic"/>
          <w:sz w:val="20"/>
          <w:szCs w:val="20"/>
          <w:lang w:val="en-US"/>
        </w:rPr>
        <w:t>Gustafsson</w:t>
      </w:r>
      <w:proofErr w:type="spellEnd"/>
      <w:r w:rsidRPr="002B43E1">
        <w:rPr>
          <w:rFonts w:ascii="Century Gothic" w:hAnsi="Century Gothic"/>
          <w:sz w:val="20"/>
          <w:szCs w:val="20"/>
          <w:lang w:val="en-US"/>
        </w:rPr>
        <w:t xml:space="preserve"> T, </w:t>
      </w:r>
      <w:proofErr w:type="spellStart"/>
      <w:r w:rsidRPr="002B43E1">
        <w:rPr>
          <w:rFonts w:ascii="Century Gothic" w:hAnsi="Century Gothic"/>
          <w:sz w:val="20"/>
          <w:szCs w:val="20"/>
          <w:lang w:val="en-US"/>
        </w:rPr>
        <w:t>Hasund</w:t>
      </w:r>
      <w:proofErr w:type="spellEnd"/>
      <w:r w:rsidRPr="002B43E1">
        <w:rPr>
          <w:rFonts w:ascii="Century Gothic" w:hAnsi="Century Gothic"/>
          <w:sz w:val="20"/>
          <w:szCs w:val="20"/>
          <w:lang w:val="en-US"/>
        </w:rPr>
        <w:t xml:space="preserve"> K-P, Lenoir L, </w:t>
      </w:r>
      <w:proofErr w:type="spellStart"/>
      <w:r w:rsidRPr="002B43E1">
        <w:rPr>
          <w:rFonts w:ascii="Century Gothic" w:hAnsi="Century Gothic"/>
          <w:sz w:val="20"/>
          <w:szCs w:val="20"/>
          <w:lang w:val="en-US"/>
        </w:rPr>
        <w:t>Pihlgren</w:t>
      </w:r>
      <w:proofErr w:type="spellEnd"/>
      <w:r w:rsidRPr="002B43E1">
        <w:rPr>
          <w:rFonts w:ascii="Century Gothic" w:hAnsi="Century Gothic"/>
          <w:sz w:val="20"/>
          <w:szCs w:val="20"/>
          <w:lang w:val="en-US"/>
        </w:rPr>
        <w:t xml:space="preserve"> A, </w:t>
      </w:r>
      <w:proofErr w:type="spellStart"/>
      <w:r w:rsidRPr="002B43E1">
        <w:rPr>
          <w:rFonts w:ascii="Century Gothic" w:hAnsi="Century Gothic"/>
          <w:sz w:val="20"/>
          <w:szCs w:val="20"/>
          <w:lang w:val="en-US"/>
        </w:rPr>
        <w:t>Sjödin</w:t>
      </w:r>
      <w:proofErr w:type="spellEnd"/>
      <w:r w:rsidRPr="002B43E1">
        <w:rPr>
          <w:rFonts w:ascii="Century Gothic" w:hAnsi="Century Gothic"/>
          <w:sz w:val="20"/>
          <w:szCs w:val="20"/>
          <w:lang w:val="en-US"/>
        </w:rPr>
        <w:t xml:space="preserve"> E &amp; Stenseke M (2008): A landscape perspective on conservation of semi-natural grasslands. Agriculture, Ecosystems and Environment. 125(1-4): 213-222.</w:t>
      </w:r>
    </w:p>
    <w:p w14:paraId="16BC0E96" w14:textId="74BE1671" w:rsidR="00E732FD" w:rsidRDefault="00FC4D0A" w:rsidP="00E732FD">
      <w:pPr>
        <w:spacing w:line="240" w:lineRule="auto"/>
        <w:ind w:left="568" w:hanging="284"/>
        <w:contextualSpacing/>
        <w:rPr>
          <w:rFonts w:ascii="Century Gothic" w:hAnsi="Century Gothic"/>
          <w:sz w:val="20"/>
          <w:szCs w:val="20"/>
        </w:rPr>
      </w:pPr>
      <w:r w:rsidRPr="002B43E1">
        <w:rPr>
          <w:rFonts w:ascii="Century Gothic" w:hAnsi="Century Gothic"/>
          <w:sz w:val="20"/>
          <w:szCs w:val="20"/>
          <w:lang w:val="en-US"/>
        </w:rPr>
        <w:t xml:space="preserve">Stenseke M (2006): Biodiversity and the local context. Linking </w:t>
      </w:r>
      <w:proofErr w:type="spellStart"/>
      <w:r w:rsidRPr="002B43E1">
        <w:rPr>
          <w:rFonts w:ascii="Century Gothic" w:hAnsi="Century Gothic"/>
          <w:sz w:val="20"/>
          <w:szCs w:val="20"/>
          <w:lang w:val="en-US"/>
        </w:rPr>
        <w:t>seminatural</w:t>
      </w:r>
      <w:proofErr w:type="spellEnd"/>
      <w:r w:rsidRPr="002B43E1">
        <w:rPr>
          <w:rFonts w:ascii="Century Gothic" w:hAnsi="Century Gothic"/>
          <w:sz w:val="20"/>
          <w:szCs w:val="20"/>
          <w:lang w:val="en-US"/>
        </w:rPr>
        <w:t xml:space="preserve"> grassland and their future use to social aspects. </w:t>
      </w:r>
      <w:r w:rsidRPr="002B43E1">
        <w:rPr>
          <w:rFonts w:ascii="Century Gothic" w:hAnsi="Century Gothic"/>
          <w:sz w:val="20"/>
          <w:szCs w:val="20"/>
        </w:rPr>
        <w:t xml:space="preserve">Environmental Science &amp; </w:t>
      </w:r>
      <w:proofErr w:type="spellStart"/>
      <w:r w:rsidRPr="002B43E1">
        <w:rPr>
          <w:rFonts w:ascii="Century Gothic" w:hAnsi="Century Gothic"/>
          <w:sz w:val="20"/>
          <w:szCs w:val="20"/>
        </w:rPr>
        <w:t>Policy</w:t>
      </w:r>
      <w:proofErr w:type="spellEnd"/>
      <w:r w:rsidRPr="002B43E1">
        <w:rPr>
          <w:rFonts w:ascii="Century Gothic" w:hAnsi="Century Gothic"/>
          <w:sz w:val="20"/>
          <w:szCs w:val="20"/>
        </w:rPr>
        <w:t>, 9(4): 350-359.</w:t>
      </w:r>
    </w:p>
    <w:p w14:paraId="3E650BB8" w14:textId="3B6FF33F" w:rsidR="00FC4D0A" w:rsidRDefault="00FC4D0A" w:rsidP="00E732FD">
      <w:pPr>
        <w:spacing w:line="240" w:lineRule="auto"/>
        <w:ind w:left="568" w:hanging="284"/>
        <w:contextualSpacing/>
        <w:rPr>
          <w:rFonts w:ascii="Century Gothic" w:hAnsi="Century Gothic"/>
          <w:sz w:val="20"/>
        </w:rPr>
      </w:pPr>
      <w:r w:rsidRPr="002B43E1">
        <w:rPr>
          <w:rFonts w:ascii="Century Gothic" w:hAnsi="Century Gothic"/>
          <w:sz w:val="20"/>
          <w:szCs w:val="20"/>
        </w:rPr>
        <w:t xml:space="preserve">Stenseke M (2001): </w:t>
      </w:r>
      <w:proofErr w:type="spellStart"/>
      <w:r w:rsidRPr="002B43E1">
        <w:rPr>
          <w:rFonts w:ascii="Century Gothic" w:hAnsi="Century Gothic"/>
          <w:sz w:val="20"/>
          <w:szCs w:val="20"/>
        </w:rPr>
        <w:t>Lantbrukare</w:t>
      </w:r>
      <w:proofErr w:type="spellEnd"/>
      <w:r w:rsidRPr="002B43E1">
        <w:rPr>
          <w:rFonts w:ascii="Century Gothic" w:hAnsi="Century Gothic"/>
          <w:sz w:val="20"/>
          <w:szCs w:val="20"/>
        </w:rPr>
        <w:t xml:space="preserve"> – </w:t>
      </w:r>
      <w:proofErr w:type="spellStart"/>
      <w:r w:rsidRPr="002B43E1">
        <w:rPr>
          <w:rFonts w:ascii="Century Gothic" w:hAnsi="Century Gothic"/>
          <w:sz w:val="20"/>
          <w:szCs w:val="20"/>
        </w:rPr>
        <w:t>landskapets</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förvaltare</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Kungl</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Skogs</w:t>
      </w:r>
      <w:proofErr w:type="spellEnd"/>
      <w:r w:rsidRPr="002B43E1">
        <w:rPr>
          <w:rFonts w:ascii="Century Gothic" w:hAnsi="Century Gothic"/>
          <w:sz w:val="20"/>
          <w:szCs w:val="20"/>
        </w:rPr>
        <w:t xml:space="preserve">- och </w:t>
      </w:r>
      <w:proofErr w:type="spellStart"/>
      <w:r w:rsidRPr="002B43E1">
        <w:rPr>
          <w:rFonts w:ascii="Century Gothic" w:hAnsi="Century Gothic"/>
          <w:sz w:val="20"/>
          <w:szCs w:val="20"/>
        </w:rPr>
        <w:t>Lantbruksakademiens</w:t>
      </w:r>
      <w:proofErr w:type="spellEnd"/>
      <w:r w:rsidRPr="002B43E1">
        <w:rPr>
          <w:rFonts w:ascii="Century Gothic" w:hAnsi="Century Gothic"/>
          <w:sz w:val="20"/>
          <w:szCs w:val="20"/>
        </w:rPr>
        <w:t xml:space="preserve"> </w:t>
      </w:r>
      <w:proofErr w:type="spellStart"/>
      <w:r w:rsidRPr="002B43E1">
        <w:rPr>
          <w:rFonts w:ascii="Century Gothic" w:hAnsi="Century Gothic"/>
          <w:sz w:val="20"/>
          <w:szCs w:val="20"/>
        </w:rPr>
        <w:t>Tidskrift</w:t>
      </w:r>
      <w:proofErr w:type="spellEnd"/>
      <w:r w:rsidRPr="002B43E1">
        <w:rPr>
          <w:rFonts w:ascii="Century Gothic" w:hAnsi="Century Gothic"/>
          <w:sz w:val="20"/>
          <w:szCs w:val="20"/>
        </w:rPr>
        <w:t xml:space="preserve"> 140(5): 85-89. </w:t>
      </w:r>
    </w:p>
    <w:p w14:paraId="730AE123" w14:textId="77777777" w:rsidR="002B43E1" w:rsidRPr="002B43E1" w:rsidRDefault="002B43E1" w:rsidP="002B43E1">
      <w:pPr>
        <w:pStyle w:val="Brdtextmedfrstaindrag2"/>
        <w:tabs>
          <w:tab w:val="left" w:pos="567"/>
        </w:tabs>
        <w:ind w:left="568" w:hanging="284"/>
        <w:rPr>
          <w:rFonts w:ascii="Century Gothic" w:hAnsi="Century Gothic"/>
          <w:sz w:val="20"/>
        </w:rPr>
      </w:pPr>
    </w:p>
    <w:p w14:paraId="457F726D" w14:textId="77777777" w:rsidR="00FC4D0A" w:rsidRPr="002B43E1" w:rsidRDefault="00FC4D0A" w:rsidP="002B43E1">
      <w:pPr>
        <w:pStyle w:val="Lista2"/>
        <w:rPr>
          <w:rFonts w:ascii="Century Gothic" w:hAnsi="Century Gothic"/>
          <w:b/>
          <w:sz w:val="20"/>
          <w:szCs w:val="20"/>
          <w:lang w:val="en-US"/>
        </w:rPr>
      </w:pPr>
      <w:r w:rsidRPr="002B43E1">
        <w:rPr>
          <w:rFonts w:ascii="Century Gothic" w:hAnsi="Century Gothic"/>
          <w:b/>
          <w:sz w:val="20"/>
          <w:szCs w:val="20"/>
          <w:lang w:val="en-US"/>
        </w:rPr>
        <w:t>Peer-reviewed books, book chapters and conference proceedings with international coverage</w:t>
      </w:r>
    </w:p>
    <w:p w14:paraId="45559E9B" w14:textId="77777777" w:rsidR="00FC4D0A" w:rsidRPr="002B43E1" w:rsidRDefault="00FC4D0A" w:rsidP="00E16259">
      <w:pPr>
        <w:pStyle w:val="Lista2"/>
        <w:ind w:left="568" w:hanging="284"/>
        <w:rPr>
          <w:rFonts w:ascii="Century Gothic" w:hAnsi="Century Gothic"/>
          <w:sz w:val="20"/>
          <w:szCs w:val="20"/>
          <w:lang w:val="en-US"/>
        </w:rPr>
      </w:pPr>
      <w:proofErr w:type="spellStart"/>
      <w:r w:rsidRPr="002B43E1">
        <w:rPr>
          <w:rFonts w:ascii="Century Gothic" w:hAnsi="Century Gothic"/>
          <w:sz w:val="20"/>
          <w:szCs w:val="20"/>
        </w:rPr>
        <w:t>Head</w:t>
      </w:r>
      <w:proofErr w:type="spellEnd"/>
      <w:r w:rsidRPr="002B43E1">
        <w:rPr>
          <w:rFonts w:ascii="Century Gothic" w:hAnsi="Century Gothic"/>
          <w:sz w:val="20"/>
          <w:szCs w:val="20"/>
        </w:rPr>
        <w:t xml:space="preserve">, L., </w:t>
      </w:r>
      <w:proofErr w:type="spellStart"/>
      <w:r w:rsidRPr="002B43E1">
        <w:rPr>
          <w:rFonts w:ascii="Century Gothic" w:hAnsi="Century Gothic"/>
          <w:sz w:val="20"/>
          <w:szCs w:val="20"/>
        </w:rPr>
        <w:t>Saltzman</w:t>
      </w:r>
      <w:proofErr w:type="spellEnd"/>
      <w:r w:rsidRPr="002B43E1">
        <w:rPr>
          <w:rFonts w:ascii="Century Gothic" w:hAnsi="Century Gothic"/>
          <w:sz w:val="20"/>
          <w:szCs w:val="20"/>
        </w:rPr>
        <w:t xml:space="preserve">, K., </w:t>
      </w:r>
      <w:proofErr w:type="spellStart"/>
      <w:r w:rsidRPr="002B43E1">
        <w:rPr>
          <w:rFonts w:ascii="Century Gothic" w:hAnsi="Century Gothic"/>
          <w:sz w:val="20"/>
          <w:szCs w:val="20"/>
        </w:rPr>
        <w:t>Setten</w:t>
      </w:r>
      <w:proofErr w:type="spellEnd"/>
      <w:r w:rsidRPr="002B43E1">
        <w:rPr>
          <w:rFonts w:ascii="Century Gothic" w:hAnsi="Century Gothic"/>
          <w:sz w:val="20"/>
          <w:szCs w:val="20"/>
        </w:rPr>
        <w:t xml:space="preserve">, G. &amp; Stenseke M. (eds) (2017). </w:t>
      </w:r>
      <w:r w:rsidRPr="002B43E1">
        <w:rPr>
          <w:rFonts w:ascii="Century Gothic" w:hAnsi="Century Gothic"/>
          <w:sz w:val="20"/>
          <w:szCs w:val="20"/>
          <w:lang w:val="en-US"/>
        </w:rPr>
        <w:t>Nature, Temporality and Environmental management: Scandinavian and Australian perspectives on peoples and landscapes. Oxford: Routledge.</w:t>
      </w:r>
    </w:p>
    <w:p w14:paraId="00B28671" w14:textId="77777777" w:rsidR="00FC4D0A" w:rsidRPr="002B43E1" w:rsidRDefault="00FC4D0A" w:rsidP="00E16259">
      <w:pPr>
        <w:pStyle w:val="Lista2"/>
        <w:ind w:left="568" w:hanging="284"/>
        <w:rPr>
          <w:rFonts w:ascii="Century Gothic" w:hAnsi="Century Gothic"/>
          <w:sz w:val="20"/>
          <w:szCs w:val="20"/>
        </w:rPr>
      </w:pPr>
      <w:r w:rsidRPr="008D4C71">
        <w:rPr>
          <w:rFonts w:ascii="Century Gothic" w:hAnsi="Century Gothic"/>
          <w:sz w:val="20"/>
          <w:szCs w:val="20"/>
          <w:lang w:val="en-US"/>
        </w:rPr>
        <w:t xml:space="preserve">Head, L., Saltzman, K., </w:t>
      </w:r>
      <w:proofErr w:type="spellStart"/>
      <w:r w:rsidRPr="008D4C71">
        <w:rPr>
          <w:rFonts w:ascii="Century Gothic" w:hAnsi="Century Gothic"/>
          <w:sz w:val="20"/>
          <w:szCs w:val="20"/>
          <w:lang w:val="en-US"/>
        </w:rPr>
        <w:t>Setten</w:t>
      </w:r>
      <w:proofErr w:type="spellEnd"/>
      <w:r w:rsidRPr="008D4C71">
        <w:rPr>
          <w:rFonts w:ascii="Century Gothic" w:hAnsi="Century Gothic"/>
          <w:sz w:val="20"/>
          <w:szCs w:val="20"/>
          <w:lang w:val="en-US"/>
        </w:rPr>
        <w:t xml:space="preserve">, G. &amp; Stenseke M. (2017). </w:t>
      </w:r>
      <w:r w:rsidRPr="002B43E1">
        <w:rPr>
          <w:rFonts w:ascii="Century Gothic" w:hAnsi="Century Gothic"/>
          <w:sz w:val="20"/>
          <w:szCs w:val="20"/>
          <w:lang w:val="en-US"/>
        </w:rPr>
        <w:t>Holding on and letting go: nature, temporality and environmental management In Head et al (</w:t>
      </w:r>
      <w:proofErr w:type="spellStart"/>
      <w:r w:rsidRPr="002B43E1">
        <w:rPr>
          <w:rFonts w:ascii="Century Gothic" w:hAnsi="Century Gothic"/>
          <w:sz w:val="20"/>
          <w:szCs w:val="20"/>
          <w:lang w:val="en-US"/>
        </w:rPr>
        <w:t>eds</w:t>
      </w:r>
      <w:proofErr w:type="spellEnd"/>
      <w:r w:rsidRPr="002B43E1">
        <w:rPr>
          <w:rFonts w:ascii="Century Gothic" w:hAnsi="Century Gothic"/>
          <w:sz w:val="20"/>
          <w:szCs w:val="20"/>
          <w:lang w:val="en-US"/>
        </w:rPr>
        <w:t xml:space="preserve">), Nature, Temporality and Environmental management. </w:t>
      </w:r>
      <w:r w:rsidRPr="002B43E1">
        <w:rPr>
          <w:rFonts w:ascii="Century Gothic" w:hAnsi="Century Gothic"/>
          <w:sz w:val="20"/>
          <w:szCs w:val="20"/>
        </w:rPr>
        <w:t xml:space="preserve">Oxford: Routledge, </w:t>
      </w:r>
      <w:proofErr w:type="spellStart"/>
      <w:r w:rsidRPr="002B43E1">
        <w:rPr>
          <w:rFonts w:ascii="Century Gothic" w:hAnsi="Century Gothic"/>
          <w:sz w:val="20"/>
          <w:szCs w:val="20"/>
        </w:rPr>
        <w:t>pp</w:t>
      </w:r>
      <w:proofErr w:type="spellEnd"/>
      <w:r w:rsidRPr="002B43E1">
        <w:rPr>
          <w:rFonts w:ascii="Century Gothic" w:hAnsi="Century Gothic"/>
          <w:sz w:val="20"/>
          <w:szCs w:val="20"/>
        </w:rPr>
        <w:t>. 3-12</w:t>
      </w:r>
    </w:p>
    <w:p w14:paraId="5BDC4044" w14:textId="77777777" w:rsidR="00FC4D0A" w:rsidRPr="002B43E1" w:rsidRDefault="00FC4D0A" w:rsidP="00E16259">
      <w:pPr>
        <w:pStyle w:val="Lista2"/>
        <w:ind w:left="568" w:hanging="284"/>
        <w:rPr>
          <w:rFonts w:ascii="Century Gothic" w:hAnsi="Century Gothic"/>
          <w:sz w:val="20"/>
          <w:szCs w:val="20"/>
          <w:lang w:val="en-US"/>
        </w:rPr>
      </w:pPr>
      <w:r w:rsidRPr="002B43E1">
        <w:rPr>
          <w:rFonts w:ascii="Century Gothic" w:hAnsi="Century Gothic"/>
          <w:sz w:val="20"/>
          <w:szCs w:val="20"/>
        </w:rPr>
        <w:t xml:space="preserve">Stenseke, M., Lindborg, R, Sandberg, M &amp; Jakobsson, S. (2017). </w:t>
      </w:r>
      <w:r w:rsidRPr="002B43E1">
        <w:rPr>
          <w:rFonts w:ascii="Century Gothic" w:hAnsi="Century Gothic"/>
          <w:sz w:val="20"/>
          <w:szCs w:val="20"/>
          <w:lang w:val="en-US"/>
        </w:rPr>
        <w:t>How to bring historical forms into the future? The case of Swedish semi-natural grasslands. In Head et al (</w:t>
      </w:r>
      <w:proofErr w:type="spellStart"/>
      <w:r w:rsidRPr="002B43E1">
        <w:rPr>
          <w:rFonts w:ascii="Century Gothic" w:hAnsi="Century Gothic"/>
          <w:sz w:val="20"/>
          <w:szCs w:val="20"/>
          <w:lang w:val="en-US"/>
        </w:rPr>
        <w:t>eds</w:t>
      </w:r>
      <w:proofErr w:type="spellEnd"/>
      <w:r w:rsidRPr="002B43E1">
        <w:rPr>
          <w:rFonts w:ascii="Century Gothic" w:hAnsi="Century Gothic"/>
          <w:sz w:val="20"/>
          <w:szCs w:val="20"/>
          <w:lang w:val="en-US"/>
        </w:rPr>
        <w:t>), Nature, Temporality and Environmental management: Scandinavian and Australian perspectives on peoples and landscapes. Oxford: Routledge, pp. 204-219.</w:t>
      </w:r>
    </w:p>
    <w:p w14:paraId="2B9A58C8" w14:textId="77777777" w:rsidR="00FC4D0A" w:rsidRPr="00D97CB7" w:rsidRDefault="00FC4D0A" w:rsidP="00E16259">
      <w:pPr>
        <w:pStyle w:val="Brdtextmedfrstaindrag2"/>
        <w:ind w:left="568" w:hanging="284"/>
        <w:contextualSpacing/>
        <w:rPr>
          <w:rFonts w:ascii="Century Gothic" w:hAnsi="Century Gothic"/>
          <w:iCs/>
          <w:sz w:val="20"/>
        </w:rPr>
      </w:pPr>
      <w:r w:rsidRPr="002B43E1">
        <w:rPr>
          <w:rFonts w:ascii="Century Gothic" w:hAnsi="Century Gothic"/>
          <w:sz w:val="20"/>
          <w:lang w:val="en-US"/>
        </w:rPr>
        <w:t xml:space="preserve">Stenseke M (2012): On the integration of outdoor recreation in the rural landscape. In </w:t>
      </w:r>
      <w:proofErr w:type="spellStart"/>
      <w:r w:rsidRPr="002B43E1">
        <w:rPr>
          <w:rFonts w:ascii="Century Gothic" w:hAnsi="Century Gothic"/>
          <w:sz w:val="20"/>
          <w:lang w:val="en-US"/>
        </w:rPr>
        <w:t>Fredman</w:t>
      </w:r>
      <w:proofErr w:type="spellEnd"/>
      <w:r w:rsidRPr="002B43E1">
        <w:rPr>
          <w:rFonts w:ascii="Century Gothic" w:hAnsi="Century Gothic"/>
          <w:sz w:val="20"/>
          <w:lang w:val="en-US"/>
        </w:rPr>
        <w:t xml:space="preserve"> et al.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The 6</w:t>
      </w:r>
      <w:r w:rsidRPr="002B43E1">
        <w:rPr>
          <w:rFonts w:ascii="Century Gothic" w:hAnsi="Century Gothic"/>
          <w:sz w:val="20"/>
          <w:vertAlign w:val="superscript"/>
          <w:lang w:val="en-US"/>
        </w:rPr>
        <w:t>th</w:t>
      </w:r>
      <w:r w:rsidRPr="002B43E1">
        <w:rPr>
          <w:rFonts w:ascii="Century Gothic" w:hAnsi="Century Gothic"/>
          <w:sz w:val="20"/>
          <w:lang w:val="en-US"/>
        </w:rPr>
        <w:t xml:space="preserve"> international conference on monitoring and management of visitors in recreational and protected areas. </w:t>
      </w:r>
      <w:r w:rsidRPr="00D97CB7">
        <w:rPr>
          <w:rFonts w:ascii="Century Gothic" w:hAnsi="Century Gothic"/>
          <w:sz w:val="20"/>
        </w:rPr>
        <w:t xml:space="preserve">Stockholm, August 21-24 2012. </w:t>
      </w:r>
      <w:proofErr w:type="spellStart"/>
      <w:r w:rsidRPr="00D97CB7">
        <w:rPr>
          <w:rFonts w:ascii="Century Gothic" w:hAnsi="Century Gothic"/>
          <w:sz w:val="20"/>
        </w:rPr>
        <w:t>Proceedings</w:t>
      </w:r>
      <w:proofErr w:type="spellEnd"/>
      <w:r w:rsidRPr="00D97CB7">
        <w:rPr>
          <w:rFonts w:ascii="Century Gothic" w:hAnsi="Century Gothic"/>
          <w:sz w:val="20"/>
        </w:rPr>
        <w:t xml:space="preserve">. Forskningsprogrammet </w:t>
      </w:r>
      <w:r w:rsidRPr="00D97CB7">
        <w:rPr>
          <w:rFonts w:ascii="Century Gothic" w:hAnsi="Century Gothic"/>
          <w:iCs/>
          <w:sz w:val="20"/>
        </w:rPr>
        <w:t>Friluftsliv i förändring, Rapport nr 19: 106-107.</w:t>
      </w:r>
    </w:p>
    <w:p w14:paraId="5B4CBB0F"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rPr>
        <w:t xml:space="preserve">Stenseke M Lindborg R, Dahlberg A &amp; </w:t>
      </w:r>
      <w:proofErr w:type="spellStart"/>
      <w:r w:rsidRPr="002B43E1">
        <w:rPr>
          <w:rFonts w:ascii="Century Gothic" w:hAnsi="Century Gothic"/>
          <w:sz w:val="20"/>
        </w:rPr>
        <w:t>Slätmo</w:t>
      </w:r>
      <w:proofErr w:type="spellEnd"/>
      <w:r w:rsidRPr="002B43E1">
        <w:rPr>
          <w:rFonts w:ascii="Century Gothic" w:hAnsi="Century Gothic"/>
          <w:sz w:val="20"/>
        </w:rPr>
        <w:t xml:space="preserve"> E (2012): System or arena? </w:t>
      </w:r>
      <w:r w:rsidRPr="002B43E1">
        <w:rPr>
          <w:rFonts w:ascii="Century Gothic" w:hAnsi="Century Gothic"/>
          <w:sz w:val="20"/>
          <w:lang w:val="en-US"/>
        </w:rPr>
        <w:t xml:space="preserve">Conceptual concerns around the analysis of landscape dynamics. I </w:t>
      </w:r>
      <w:proofErr w:type="spellStart"/>
      <w:r w:rsidRPr="002B43E1">
        <w:rPr>
          <w:rFonts w:ascii="Century Gothic" w:hAnsi="Century Gothic"/>
          <w:sz w:val="20"/>
          <w:lang w:val="en-US"/>
        </w:rPr>
        <w:t>Plieninger</w:t>
      </w:r>
      <w:proofErr w:type="spellEnd"/>
      <w:r w:rsidRPr="002B43E1">
        <w:rPr>
          <w:rFonts w:ascii="Century Gothic" w:hAnsi="Century Gothic"/>
          <w:sz w:val="20"/>
          <w:lang w:val="en-US"/>
        </w:rPr>
        <w:t xml:space="preserve"> &amp;</w:t>
      </w:r>
      <w:proofErr w:type="spellStart"/>
      <w:r w:rsidRPr="002B43E1">
        <w:rPr>
          <w:rFonts w:ascii="Century Gothic" w:hAnsi="Century Gothic"/>
          <w:sz w:val="20"/>
          <w:lang w:val="en-US"/>
        </w:rPr>
        <w:t>Bieling</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Resilience and the cultural landscape: Understanding and managing change in human-shaped environments. Cambridge: Cambridge University Press, 80-94.</w:t>
      </w:r>
    </w:p>
    <w:p w14:paraId="29B11674"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Jones M &amp; Stenseke M (2011): Introduction: The issue of public participation in  the European landscape convention. In Jones  &amp; Stenseke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The European Landscape Convention: Challenges of participation. Dordrecht: Springer, 1-23.</w:t>
      </w:r>
    </w:p>
    <w:p w14:paraId="09B7181E"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Stenseke M &amp; Jones M (2011): Conclusion: Benefits, difficulties and challenges of participation under the European Landscape Convention. In Jones &amp; Stenseke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The European Landscape Convention: Challenges of participation. Dordrecht: Springer, 295-309.</w:t>
      </w:r>
    </w:p>
    <w:p w14:paraId="5024DE4F"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lang w:val="en-US"/>
        </w:rPr>
        <w:t xml:space="preserve">Jones M &amp; Stenseke M,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xml:space="preserve"> (2011): The European Landscape Convention. </w:t>
      </w:r>
      <w:r w:rsidRPr="002B43E1">
        <w:rPr>
          <w:rFonts w:ascii="Century Gothic" w:hAnsi="Century Gothic"/>
          <w:sz w:val="20"/>
        </w:rPr>
        <w:t xml:space="preserve">Challenges </w:t>
      </w:r>
      <w:proofErr w:type="spellStart"/>
      <w:r w:rsidRPr="002B43E1">
        <w:rPr>
          <w:rFonts w:ascii="Century Gothic" w:hAnsi="Century Gothic"/>
          <w:sz w:val="20"/>
        </w:rPr>
        <w:t>of</w:t>
      </w:r>
      <w:proofErr w:type="spellEnd"/>
      <w:r w:rsidRPr="002B43E1">
        <w:rPr>
          <w:rFonts w:ascii="Century Gothic" w:hAnsi="Century Gothic"/>
          <w:sz w:val="20"/>
        </w:rPr>
        <w:t xml:space="preserve"> Participation, Dordrecht: Springer. </w:t>
      </w:r>
    </w:p>
    <w:p w14:paraId="31716B5F"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(2008): </w:t>
      </w:r>
      <w:proofErr w:type="spellStart"/>
      <w:r w:rsidRPr="002B43E1">
        <w:rPr>
          <w:rFonts w:ascii="Century Gothic" w:hAnsi="Century Gothic"/>
          <w:sz w:val="20"/>
        </w:rPr>
        <w:t>Landskapsvärden</w:t>
      </w:r>
      <w:proofErr w:type="spellEnd"/>
      <w:r w:rsidRPr="002B43E1">
        <w:rPr>
          <w:rFonts w:ascii="Century Gothic" w:hAnsi="Century Gothic"/>
          <w:sz w:val="20"/>
        </w:rPr>
        <w:t xml:space="preserve"> på södra Öland.  In Sandström, </w:t>
      </w:r>
      <w:proofErr w:type="spellStart"/>
      <w:r w:rsidRPr="002B43E1">
        <w:rPr>
          <w:rFonts w:ascii="Century Gothic" w:hAnsi="Century Gothic"/>
          <w:sz w:val="20"/>
        </w:rPr>
        <w:t>Falleth</w:t>
      </w:r>
      <w:proofErr w:type="spellEnd"/>
      <w:r w:rsidRPr="002B43E1">
        <w:rPr>
          <w:rFonts w:ascii="Century Gothic" w:hAnsi="Century Gothic"/>
          <w:sz w:val="20"/>
        </w:rPr>
        <w:t xml:space="preserve"> &amp; </w:t>
      </w:r>
      <w:proofErr w:type="spellStart"/>
      <w:r w:rsidRPr="002B43E1">
        <w:rPr>
          <w:rFonts w:ascii="Century Gothic" w:hAnsi="Century Gothic"/>
          <w:sz w:val="20"/>
        </w:rPr>
        <w:t>Hovik</w:t>
      </w:r>
      <w:proofErr w:type="spellEnd"/>
      <w:r w:rsidRPr="002B43E1">
        <w:rPr>
          <w:rFonts w:ascii="Century Gothic" w:hAnsi="Century Gothic"/>
          <w:sz w:val="20"/>
        </w:rPr>
        <w:t xml:space="preserve"> (Red): Omstridda naturresurser. Trender och utmaningar i nordisk naturresursförvaltning. Umeå: </w:t>
      </w:r>
      <w:proofErr w:type="spellStart"/>
      <w:r w:rsidRPr="002B43E1">
        <w:rPr>
          <w:rFonts w:ascii="Century Gothic" w:hAnsi="Century Gothic"/>
          <w:sz w:val="20"/>
        </w:rPr>
        <w:t>Boréa</w:t>
      </w:r>
      <w:proofErr w:type="spellEnd"/>
      <w:r w:rsidRPr="002B43E1">
        <w:rPr>
          <w:rFonts w:ascii="Century Gothic" w:hAnsi="Century Gothic"/>
          <w:sz w:val="20"/>
        </w:rPr>
        <w:t>, 163-183.</w:t>
      </w:r>
    </w:p>
    <w:p w14:paraId="6730D9DA" w14:textId="77777777" w:rsidR="00FC4D0A" w:rsidRPr="002B43E1"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rPr>
        <w:t xml:space="preserve">Stenseke M &amp; Berg Å (2007): From </w:t>
      </w:r>
      <w:proofErr w:type="spellStart"/>
      <w:r w:rsidRPr="002B43E1">
        <w:rPr>
          <w:rFonts w:ascii="Century Gothic" w:hAnsi="Century Gothic"/>
          <w:sz w:val="20"/>
        </w:rPr>
        <w:t>natural</w:t>
      </w:r>
      <w:proofErr w:type="spellEnd"/>
      <w:r w:rsidRPr="002B43E1">
        <w:rPr>
          <w:rFonts w:ascii="Century Gothic" w:hAnsi="Century Gothic"/>
          <w:sz w:val="20"/>
        </w:rPr>
        <w:t xml:space="preserve"> </w:t>
      </w:r>
      <w:proofErr w:type="spellStart"/>
      <w:r w:rsidRPr="002B43E1">
        <w:rPr>
          <w:rFonts w:ascii="Century Gothic" w:hAnsi="Century Gothic"/>
          <w:sz w:val="20"/>
        </w:rPr>
        <w:t>pasture</w:t>
      </w:r>
      <w:proofErr w:type="spellEnd"/>
      <w:r w:rsidRPr="002B43E1">
        <w:rPr>
          <w:rFonts w:ascii="Century Gothic" w:hAnsi="Century Gothic"/>
          <w:sz w:val="20"/>
        </w:rPr>
        <w:t xml:space="preserve"> land to ”</w:t>
      </w:r>
      <w:proofErr w:type="spellStart"/>
      <w:r w:rsidRPr="002B43E1">
        <w:rPr>
          <w:rFonts w:ascii="Century Gothic" w:hAnsi="Century Gothic"/>
          <w:sz w:val="20"/>
        </w:rPr>
        <w:t>preservation</w:t>
      </w:r>
      <w:proofErr w:type="spellEnd"/>
      <w:r w:rsidRPr="002B43E1">
        <w:rPr>
          <w:rFonts w:ascii="Century Gothic" w:hAnsi="Century Gothic"/>
          <w:sz w:val="20"/>
        </w:rPr>
        <w:t xml:space="preserve"> site”. </w:t>
      </w:r>
      <w:r w:rsidRPr="002B43E1">
        <w:rPr>
          <w:rFonts w:ascii="Century Gothic" w:hAnsi="Century Gothic"/>
          <w:sz w:val="20"/>
          <w:lang w:val="en-US"/>
        </w:rPr>
        <w:t xml:space="preserve">In </w:t>
      </w:r>
      <w:proofErr w:type="spellStart"/>
      <w:r w:rsidRPr="002B43E1">
        <w:rPr>
          <w:rFonts w:ascii="Century Gothic" w:hAnsi="Century Gothic"/>
          <w:sz w:val="20"/>
          <w:lang w:val="en-US"/>
        </w:rPr>
        <w:t>Starendal</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ed</w:t>
      </w:r>
      <w:proofErr w:type="spellEnd"/>
      <w:r w:rsidRPr="002B43E1">
        <w:rPr>
          <w:rFonts w:ascii="Century Gothic" w:hAnsi="Century Gothic"/>
          <w:sz w:val="20"/>
          <w:lang w:val="en-US"/>
        </w:rPr>
        <w:t xml:space="preserve">): Food, raw materials and energy: A knowledge journey in the spirit of Linnaeus. Stockholm: </w:t>
      </w:r>
      <w:proofErr w:type="spellStart"/>
      <w:r w:rsidRPr="002B43E1">
        <w:rPr>
          <w:rFonts w:ascii="Century Gothic" w:hAnsi="Century Gothic"/>
          <w:sz w:val="20"/>
          <w:lang w:val="en-US"/>
        </w:rPr>
        <w:t>Formas</w:t>
      </w:r>
      <w:proofErr w:type="spellEnd"/>
      <w:r w:rsidRPr="002B43E1">
        <w:rPr>
          <w:rFonts w:ascii="Century Gothic" w:hAnsi="Century Gothic"/>
          <w:sz w:val="20"/>
          <w:lang w:val="en-US"/>
        </w:rPr>
        <w:t>, 51-56.</w:t>
      </w:r>
    </w:p>
    <w:p w14:paraId="58225ED4" w14:textId="77777777" w:rsidR="00FC4D0A" w:rsidRPr="002B43E1"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lang w:val="en-US"/>
        </w:rPr>
        <w:t xml:space="preserve">Stenseke M (2004): Biodiversity and the local context: A system analysis of social dimensions in the prospects for </w:t>
      </w:r>
      <w:proofErr w:type="spellStart"/>
      <w:r w:rsidRPr="002B43E1">
        <w:rPr>
          <w:rFonts w:ascii="Century Gothic" w:hAnsi="Century Gothic"/>
          <w:sz w:val="20"/>
          <w:lang w:val="en-US"/>
        </w:rPr>
        <w:t>seminatural</w:t>
      </w:r>
      <w:proofErr w:type="spellEnd"/>
      <w:r w:rsidRPr="002B43E1">
        <w:rPr>
          <w:rFonts w:ascii="Century Gothic" w:hAnsi="Century Gothic"/>
          <w:sz w:val="20"/>
          <w:lang w:val="en-US"/>
        </w:rPr>
        <w:t xml:space="preserve"> grassland management. In Saltzman, K &amp; Stenseke M (red): Landscape management with people in mind. Proceedings from a workshop at </w:t>
      </w:r>
      <w:proofErr w:type="spellStart"/>
      <w:r w:rsidRPr="002B43E1">
        <w:rPr>
          <w:rFonts w:ascii="Century Gothic" w:hAnsi="Century Gothic"/>
          <w:sz w:val="20"/>
          <w:lang w:val="en-US"/>
        </w:rPr>
        <w:t>Lökeberg</w:t>
      </w:r>
      <w:proofErr w:type="spellEnd"/>
      <w:r w:rsidRPr="002B43E1">
        <w:rPr>
          <w:rFonts w:ascii="Century Gothic" w:hAnsi="Century Gothic"/>
          <w:sz w:val="20"/>
          <w:lang w:val="en-US"/>
        </w:rPr>
        <w:t xml:space="preserve">, 12-13 Nov 2003. Occasional Papers 2004:2, Dept. of Human and Economic Geography, </w:t>
      </w:r>
      <w:proofErr w:type="spellStart"/>
      <w:r w:rsidRPr="002B43E1">
        <w:rPr>
          <w:rFonts w:ascii="Century Gothic" w:hAnsi="Century Gothic"/>
          <w:sz w:val="20"/>
          <w:lang w:val="en-US"/>
        </w:rPr>
        <w:t>Göteborg</w:t>
      </w:r>
      <w:proofErr w:type="spellEnd"/>
      <w:r w:rsidRPr="002B43E1">
        <w:rPr>
          <w:rFonts w:ascii="Century Gothic" w:hAnsi="Century Gothic"/>
          <w:sz w:val="20"/>
          <w:lang w:val="en-US"/>
        </w:rPr>
        <w:t xml:space="preserve"> University, pp. 45-49.</w:t>
      </w:r>
    </w:p>
    <w:p w14:paraId="399CD4AA" w14:textId="77777777" w:rsidR="00FC4D0A"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lang w:val="en-US"/>
        </w:rPr>
        <w:t>Saltzman, K. &amp; Stenseke M.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xml:space="preserve">) (2004): Landscape management with people in mind. Proceedings from a workshop at </w:t>
      </w:r>
      <w:proofErr w:type="spellStart"/>
      <w:r w:rsidRPr="002B43E1">
        <w:rPr>
          <w:rFonts w:ascii="Century Gothic" w:hAnsi="Century Gothic"/>
          <w:sz w:val="20"/>
          <w:lang w:val="en-US"/>
        </w:rPr>
        <w:t>Lökeberg</w:t>
      </w:r>
      <w:proofErr w:type="spellEnd"/>
      <w:r w:rsidRPr="002B43E1">
        <w:rPr>
          <w:rFonts w:ascii="Century Gothic" w:hAnsi="Century Gothic"/>
          <w:sz w:val="20"/>
          <w:lang w:val="en-US"/>
        </w:rPr>
        <w:t xml:space="preserve">, 12-13 Nov 2003. Occasional Papers 2004:2, Dept. of Human and Economic Geography, </w:t>
      </w:r>
      <w:proofErr w:type="spellStart"/>
      <w:r w:rsidRPr="002B43E1">
        <w:rPr>
          <w:rFonts w:ascii="Century Gothic" w:hAnsi="Century Gothic"/>
          <w:sz w:val="20"/>
          <w:lang w:val="en-US"/>
        </w:rPr>
        <w:t>Göteborg</w:t>
      </w:r>
      <w:proofErr w:type="spellEnd"/>
      <w:r w:rsidRPr="002B43E1">
        <w:rPr>
          <w:rFonts w:ascii="Century Gothic" w:hAnsi="Century Gothic"/>
          <w:sz w:val="20"/>
          <w:lang w:val="en-US"/>
        </w:rPr>
        <w:t xml:space="preserve"> University.</w:t>
      </w:r>
    </w:p>
    <w:p w14:paraId="23D1C137" w14:textId="290EDEE6" w:rsidR="0002420A" w:rsidRPr="002B43E1" w:rsidRDefault="0002420A" w:rsidP="00E16259">
      <w:pPr>
        <w:pStyle w:val="Brdtextmedfrstaindrag2"/>
        <w:tabs>
          <w:tab w:val="left" w:pos="567"/>
        </w:tabs>
        <w:ind w:left="568" w:hanging="284"/>
        <w:contextualSpacing/>
        <w:rPr>
          <w:rFonts w:ascii="Century Gothic" w:hAnsi="Century Gothic"/>
          <w:sz w:val="20"/>
          <w:lang w:val="en-US"/>
        </w:rPr>
      </w:pPr>
      <w:r w:rsidRPr="0002420A">
        <w:rPr>
          <w:rFonts w:ascii="Century Gothic" w:hAnsi="Century Gothic"/>
          <w:sz w:val="20"/>
          <w:lang w:val="en-US"/>
        </w:rPr>
        <w:t xml:space="preserve">Stenseke, M. (2000): Whose landscape values? Central goals versus local perspectives in planning and management of the rural landscape. I </w:t>
      </w:r>
      <w:proofErr w:type="spellStart"/>
      <w:r w:rsidRPr="0002420A">
        <w:rPr>
          <w:rFonts w:ascii="Century Gothic" w:hAnsi="Century Gothic"/>
          <w:sz w:val="20"/>
          <w:lang w:val="en-US"/>
        </w:rPr>
        <w:t>Huigen</w:t>
      </w:r>
      <w:proofErr w:type="spellEnd"/>
      <w:r w:rsidRPr="0002420A">
        <w:rPr>
          <w:rFonts w:ascii="Century Gothic" w:hAnsi="Century Gothic"/>
          <w:sz w:val="20"/>
          <w:lang w:val="en-US"/>
        </w:rPr>
        <w:t xml:space="preserve"> </w:t>
      </w:r>
      <w:proofErr w:type="spellStart"/>
      <w:r w:rsidRPr="0002420A">
        <w:rPr>
          <w:rFonts w:ascii="Century Gothic" w:hAnsi="Century Gothic"/>
          <w:sz w:val="20"/>
          <w:lang w:val="en-US"/>
        </w:rPr>
        <w:t>P.P.P</w:t>
      </w:r>
      <w:proofErr w:type="spellEnd"/>
      <w:r w:rsidRPr="0002420A">
        <w:rPr>
          <w:rFonts w:ascii="Century Gothic" w:hAnsi="Century Gothic"/>
          <w:sz w:val="20"/>
          <w:lang w:val="en-US"/>
        </w:rPr>
        <w:t xml:space="preserve">., Groote P. &amp; </w:t>
      </w:r>
      <w:proofErr w:type="spellStart"/>
      <w:r w:rsidRPr="0002420A">
        <w:rPr>
          <w:rFonts w:ascii="Century Gothic" w:hAnsi="Century Gothic"/>
          <w:sz w:val="20"/>
          <w:lang w:val="en-US"/>
        </w:rPr>
        <w:t>Haartsen</w:t>
      </w:r>
      <w:proofErr w:type="spellEnd"/>
      <w:r w:rsidRPr="0002420A">
        <w:rPr>
          <w:rFonts w:ascii="Century Gothic" w:hAnsi="Century Gothic"/>
          <w:sz w:val="20"/>
          <w:lang w:val="en-US"/>
        </w:rPr>
        <w:t xml:space="preserve"> T. (red): </w:t>
      </w:r>
      <w:proofErr w:type="spellStart"/>
      <w:r w:rsidRPr="0002420A">
        <w:rPr>
          <w:rFonts w:ascii="Century Gothic" w:hAnsi="Century Gothic"/>
          <w:sz w:val="20"/>
          <w:lang w:val="en-US"/>
        </w:rPr>
        <w:t>Claming</w:t>
      </w:r>
      <w:proofErr w:type="spellEnd"/>
      <w:r w:rsidRPr="0002420A">
        <w:rPr>
          <w:rFonts w:ascii="Century Gothic" w:hAnsi="Century Gothic"/>
          <w:sz w:val="20"/>
          <w:lang w:val="en-US"/>
        </w:rPr>
        <w:t xml:space="preserve"> Rural Identities. Dynamics, Contexts, Policies. Assen: Van </w:t>
      </w:r>
      <w:proofErr w:type="spellStart"/>
      <w:r w:rsidRPr="0002420A">
        <w:rPr>
          <w:rFonts w:ascii="Century Gothic" w:hAnsi="Century Gothic"/>
          <w:sz w:val="20"/>
          <w:lang w:val="en-US"/>
        </w:rPr>
        <w:t>Gorcum</w:t>
      </w:r>
      <w:proofErr w:type="spellEnd"/>
      <w:r w:rsidRPr="0002420A">
        <w:rPr>
          <w:rFonts w:ascii="Century Gothic" w:hAnsi="Century Gothic"/>
          <w:sz w:val="20"/>
          <w:lang w:val="en-US"/>
        </w:rPr>
        <w:t>, s. 25-35.</w:t>
      </w:r>
    </w:p>
    <w:p w14:paraId="50975BF1" w14:textId="77777777" w:rsidR="00FC4D0A" w:rsidRPr="002B43E1"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lang w:val="en-US"/>
        </w:rPr>
        <w:t xml:space="preserve">Stenseke M (2000) Landscape values. The prospects for communicative planning in landscape management in Sweden. I Pierce </w:t>
      </w:r>
      <w:proofErr w:type="spellStart"/>
      <w:r w:rsidRPr="002B43E1">
        <w:rPr>
          <w:rFonts w:ascii="Century Gothic" w:hAnsi="Century Gothic"/>
          <w:sz w:val="20"/>
          <w:lang w:val="en-US"/>
        </w:rPr>
        <w:t>J.T</w:t>
      </w:r>
      <w:proofErr w:type="spellEnd"/>
      <w:r w:rsidRPr="002B43E1">
        <w:rPr>
          <w:rFonts w:ascii="Century Gothic" w:hAnsi="Century Gothic"/>
          <w:sz w:val="20"/>
          <w:lang w:val="en-US"/>
        </w:rPr>
        <w:t xml:space="preserve">., Prager </w:t>
      </w:r>
      <w:proofErr w:type="spellStart"/>
      <w:r w:rsidRPr="002B43E1">
        <w:rPr>
          <w:rFonts w:ascii="Century Gothic" w:hAnsi="Century Gothic"/>
          <w:sz w:val="20"/>
          <w:lang w:val="en-US"/>
        </w:rPr>
        <w:t>S.D</w:t>
      </w:r>
      <w:proofErr w:type="spellEnd"/>
      <w:r w:rsidRPr="002B43E1">
        <w:rPr>
          <w:rFonts w:ascii="Century Gothic" w:hAnsi="Century Gothic"/>
          <w:sz w:val="20"/>
          <w:lang w:val="en-US"/>
        </w:rPr>
        <w:t xml:space="preserve"> &amp; Smith R.A.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Reshaping of Rural Ecologies, Economies and Communities. Conference proceedings, Commission of the Sustainability of Rural Systems, International Geographical Union. Vancouver: Simon Fraser University, pp. 285-297.</w:t>
      </w:r>
    </w:p>
    <w:p w14:paraId="59AF12C0" w14:textId="77777777" w:rsidR="00FC4D0A" w:rsidRPr="002B43E1"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lang w:val="en-US"/>
        </w:rPr>
        <w:t xml:space="preserve">Stenseke, M. (1999): Farmers’ perspectives on landscape values. In </w:t>
      </w:r>
      <w:proofErr w:type="spellStart"/>
      <w:r w:rsidRPr="002B43E1">
        <w:rPr>
          <w:rFonts w:ascii="Century Gothic" w:hAnsi="Century Gothic"/>
          <w:sz w:val="20"/>
          <w:lang w:val="en-US"/>
        </w:rPr>
        <w:t>Setten</w:t>
      </w:r>
      <w:proofErr w:type="spellEnd"/>
      <w:r w:rsidRPr="002B43E1">
        <w:rPr>
          <w:rFonts w:ascii="Century Gothic" w:hAnsi="Century Gothic"/>
          <w:sz w:val="20"/>
          <w:lang w:val="en-US"/>
        </w:rPr>
        <w:t xml:space="preserve">, G., T. </w:t>
      </w:r>
      <w:proofErr w:type="spellStart"/>
      <w:r w:rsidRPr="002B43E1">
        <w:rPr>
          <w:rFonts w:ascii="Century Gothic" w:hAnsi="Century Gothic"/>
          <w:sz w:val="20"/>
          <w:lang w:val="en-US"/>
        </w:rPr>
        <w:t>Semb</w:t>
      </w:r>
      <w:proofErr w:type="spellEnd"/>
      <w:r w:rsidRPr="002B43E1">
        <w:rPr>
          <w:rFonts w:ascii="Century Gothic" w:hAnsi="Century Gothic"/>
          <w:sz w:val="20"/>
          <w:lang w:val="en-US"/>
        </w:rPr>
        <w:t xml:space="preserve"> &amp; R. </w:t>
      </w:r>
      <w:proofErr w:type="spellStart"/>
      <w:r w:rsidRPr="002B43E1">
        <w:rPr>
          <w:rFonts w:ascii="Century Gothic" w:hAnsi="Century Gothic"/>
          <w:sz w:val="20"/>
          <w:lang w:val="en-US"/>
        </w:rPr>
        <w:t>Torvik</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eds</w:t>
      </w:r>
      <w:proofErr w:type="spellEnd"/>
      <w:r w:rsidRPr="002B43E1">
        <w:rPr>
          <w:rFonts w:ascii="Century Gothic" w:hAnsi="Century Gothic"/>
          <w:sz w:val="20"/>
          <w:lang w:val="en-US"/>
        </w:rPr>
        <w:t xml:space="preserve">): Proceedings from the Permanent European Conference for the Study of the Rural </w:t>
      </w:r>
      <w:r w:rsidRPr="002B43E1">
        <w:rPr>
          <w:rFonts w:ascii="Century Gothic" w:hAnsi="Century Gothic"/>
          <w:sz w:val="20"/>
          <w:lang w:val="en-US"/>
        </w:rPr>
        <w:lastRenderedPageBreak/>
        <w:t xml:space="preserve">Landscape, 18th session in </w:t>
      </w:r>
      <w:proofErr w:type="spellStart"/>
      <w:r w:rsidRPr="002B43E1">
        <w:rPr>
          <w:rFonts w:ascii="Century Gothic" w:hAnsi="Century Gothic"/>
          <w:sz w:val="20"/>
          <w:lang w:val="en-US"/>
        </w:rPr>
        <w:t>Røros</w:t>
      </w:r>
      <w:proofErr w:type="spellEnd"/>
      <w:r w:rsidRPr="002B43E1">
        <w:rPr>
          <w:rFonts w:ascii="Century Gothic" w:hAnsi="Century Gothic"/>
          <w:sz w:val="20"/>
          <w:lang w:val="en-US"/>
        </w:rPr>
        <w:t xml:space="preserve"> and Trondheim, Norway, September 7th-11th 1998. Papers from the Department of Geography, University of Trondheim, New Series A, pp. 543-555.</w:t>
      </w:r>
    </w:p>
    <w:p w14:paraId="03018F09" w14:textId="77777777" w:rsidR="0002420A" w:rsidRDefault="0002420A" w:rsidP="00E16259">
      <w:pPr>
        <w:pStyle w:val="Brdtextmedfrstaindrag2"/>
        <w:tabs>
          <w:tab w:val="left" w:pos="567"/>
        </w:tabs>
        <w:ind w:left="568" w:hanging="284"/>
        <w:contextualSpacing/>
        <w:rPr>
          <w:rFonts w:ascii="Century Gothic" w:hAnsi="Century Gothic"/>
          <w:sz w:val="20"/>
          <w:lang w:val="en-US"/>
        </w:rPr>
      </w:pPr>
      <w:r w:rsidRPr="0002420A">
        <w:rPr>
          <w:rFonts w:ascii="Century Gothic" w:hAnsi="Century Gothic"/>
          <w:sz w:val="20"/>
          <w:lang w:val="en-US"/>
        </w:rPr>
        <w:t>Stenseke M (1998): Farmers Facing the Propo</w:t>
      </w:r>
      <w:r>
        <w:rPr>
          <w:rFonts w:ascii="Century Gothic" w:hAnsi="Century Gothic"/>
          <w:sz w:val="20"/>
          <w:lang w:val="en-US"/>
        </w:rPr>
        <w:t xml:space="preserve">sal of Sustainable Land Use.  In </w:t>
      </w:r>
      <w:r w:rsidRPr="0002420A">
        <w:rPr>
          <w:rFonts w:ascii="Century Gothic" w:hAnsi="Century Gothic"/>
          <w:sz w:val="20"/>
          <w:lang w:val="en-US"/>
        </w:rPr>
        <w:t xml:space="preserve">Bowler  I., Bryant C. &amp; </w:t>
      </w:r>
      <w:proofErr w:type="spellStart"/>
      <w:r w:rsidRPr="0002420A">
        <w:rPr>
          <w:rFonts w:ascii="Century Gothic" w:hAnsi="Century Gothic"/>
          <w:sz w:val="20"/>
          <w:lang w:val="en-US"/>
        </w:rPr>
        <w:t>Huigen</w:t>
      </w:r>
      <w:proofErr w:type="spellEnd"/>
      <w:r w:rsidRPr="0002420A">
        <w:rPr>
          <w:rFonts w:ascii="Century Gothic" w:hAnsi="Century Gothic"/>
          <w:sz w:val="20"/>
          <w:lang w:val="en-US"/>
        </w:rPr>
        <w:t xml:space="preserve"> P. (red): Dimensions of  Sustainable Rural Systems. Netherlands Geographical Studies 244. s 81-90.</w:t>
      </w:r>
    </w:p>
    <w:p w14:paraId="2C6F46AA" w14:textId="6DD90DAE" w:rsidR="00FC4D0A" w:rsidRPr="002B43E1" w:rsidRDefault="00FC4D0A" w:rsidP="00E16259">
      <w:pPr>
        <w:pStyle w:val="Brdtextmedfrstaindrag2"/>
        <w:tabs>
          <w:tab w:val="left" w:pos="567"/>
        </w:tabs>
        <w:ind w:left="568" w:hanging="284"/>
        <w:contextualSpacing/>
        <w:rPr>
          <w:rFonts w:ascii="Century Gothic" w:hAnsi="Century Gothic"/>
          <w:sz w:val="20"/>
          <w:lang w:val="en-US"/>
        </w:rPr>
      </w:pPr>
      <w:r w:rsidRPr="002B43E1">
        <w:rPr>
          <w:rFonts w:ascii="Century Gothic" w:hAnsi="Century Gothic"/>
          <w:sz w:val="20"/>
          <w:lang w:val="en-US"/>
        </w:rPr>
        <w:t xml:space="preserve">Stenseke M (1994): Changes in rural landscape and life in </w:t>
      </w:r>
      <w:proofErr w:type="spellStart"/>
      <w:r w:rsidRPr="002B43E1">
        <w:rPr>
          <w:rFonts w:ascii="Century Gothic" w:hAnsi="Century Gothic"/>
          <w:sz w:val="20"/>
          <w:lang w:val="en-US"/>
        </w:rPr>
        <w:t>Färingtofta</w:t>
      </w:r>
      <w:proofErr w:type="spellEnd"/>
      <w:r w:rsidRPr="002B43E1">
        <w:rPr>
          <w:rFonts w:ascii="Century Gothic" w:hAnsi="Century Gothic"/>
          <w:sz w:val="20"/>
          <w:lang w:val="en-US"/>
        </w:rPr>
        <w:t xml:space="preserve">, Southern Sweden 1930-1990. I A </w:t>
      </w:r>
      <w:proofErr w:type="spellStart"/>
      <w:r w:rsidRPr="002B43E1">
        <w:rPr>
          <w:rFonts w:ascii="Century Gothic" w:hAnsi="Century Gothic"/>
          <w:sz w:val="20"/>
          <w:lang w:val="en-US"/>
        </w:rPr>
        <w:t>Buttimer</w:t>
      </w:r>
      <w:proofErr w:type="spellEnd"/>
      <w:r w:rsidRPr="002B43E1">
        <w:rPr>
          <w:rFonts w:ascii="Century Gothic" w:hAnsi="Century Gothic"/>
          <w:sz w:val="20"/>
          <w:lang w:val="en-US"/>
        </w:rPr>
        <w:t xml:space="preserve"> &amp; G O´Reilly (red): </w:t>
      </w:r>
      <w:proofErr w:type="spellStart"/>
      <w:r w:rsidRPr="002B43E1">
        <w:rPr>
          <w:rFonts w:ascii="Century Gothic" w:hAnsi="Century Gothic"/>
          <w:sz w:val="20"/>
          <w:lang w:val="en-US"/>
        </w:rPr>
        <w:t>LLASS</w:t>
      </w:r>
      <w:proofErr w:type="spellEnd"/>
      <w:r w:rsidRPr="002B43E1">
        <w:rPr>
          <w:rFonts w:ascii="Century Gothic" w:hAnsi="Century Gothic"/>
          <w:sz w:val="20"/>
          <w:lang w:val="en-US"/>
        </w:rPr>
        <w:t xml:space="preserve"> Working Paper No.12,  Department of Geography, University College Dublin, s 27-30.</w:t>
      </w:r>
    </w:p>
    <w:p w14:paraId="43F6A559" w14:textId="77777777" w:rsidR="00FC4D0A" w:rsidRPr="002B43E1" w:rsidRDefault="00FC4D0A" w:rsidP="00E16259">
      <w:pPr>
        <w:pStyle w:val="Brdtextmedfrstaindrag2"/>
        <w:ind w:left="0" w:firstLine="0"/>
        <w:contextualSpacing/>
        <w:rPr>
          <w:rFonts w:ascii="Century Gothic" w:hAnsi="Century Gothic"/>
          <w:sz w:val="20"/>
          <w:lang w:val="en-GB"/>
        </w:rPr>
      </w:pPr>
    </w:p>
    <w:p w14:paraId="52BC5B68" w14:textId="77777777" w:rsidR="00E16259" w:rsidRPr="00031D7B" w:rsidRDefault="00E16259" w:rsidP="00E16259">
      <w:pPr>
        <w:pStyle w:val="Brdtextmedfrstaindrag2"/>
        <w:ind w:left="568" w:hanging="284"/>
        <w:contextualSpacing/>
        <w:rPr>
          <w:rFonts w:ascii="Century Gothic" w:hAnsi="Century Gothic"/>
          <w:b/>
          <w:sz w:val="20"/>
          <w:lang w:val="en-US"/>
        </w:rPr>
      </w:pPr>
    </w:p>
    <w:p w14:paraId="1F0B7B1A" w14:textId="77777777" w:rsidR="00E16259" w:rsidRPr="00031D7B" w:rsidRDefault="00E16259" w:rsidP="00E16259">
      <w:pPr>
        <w:pStyle w:val="Brdtextmedfrstaindrag2"/>
        <w:ind w:left="568" w:hanging="284"/>
        <w:contextualSpacing/>
        <w:rPr>
          <w:rFonts w:ascii="Century Gothic" w:hAnsi="Century Gothic"/>
          <w:b/>
          <w:sz w:val="20"/>
          <w:lang w:val="en-US"/>
        </w:rPr>
      </w:pPr>
    </w:p>
    <w:p w14:paraId="68322D02" w14:textId="77777777" w:rsidR="00FC4D0A" w:rsidRPr="002B43E1" w:rsidRDefault="00FC4D0A" w:rsidP="00E16259">
      <w:pPr>
        <w:pStyle w:val="Brdtextmedfrstaindrag2"/>
        <w:ind w:left="568" w:hanging="284"/>
        <w:contextualSpacing/>
        <w:rPr>
          <w:rFonts w:ascii="Century Gothic" w:hAnsi="Century Gothic"/>
          <w:b/>
          <w:sz w:val="20"/>
        </w:rPr>
      </w:pPr>
      <w:r w:rsidRPr="002B43E1">
        <w:rPr>
          <w:rFonts w:ascii="Century Gothic" w:hAnsi="Century Gothic"/>
          <w:b/>
          <w:sz w:val="20"/>
        </w:rPr>
        <w:t xml:space="preserve">Research </w:t>
      </w:r>
      <w:proofErr w:type="spellStart"/>
      <w:r w:rsidRPr="002B43E1">
        <w:rPr>
          <w:rFonts w:ascii="Century Gothic" w:hAnsi="Century Gothic"/>
          <w:b/>
          <w:sz w:val="20"/>
        </w:rPr>
        <w:t>Reports</w:t>
      </w:r>
      <w:proofErr w:type="spellEnd"/>
      <w:r w:rsidRPr="002B43E1">
        <w:rPr>
          <w:rFonts w:ascii="Century Gothic" w:hAnsi="Century Gothic"/>
          <w:b/>
          <w:sz w:val="20"/>
        </w:rPr>
        <w:t xml:space="preserve"> </w:t>
      </w:r>
    </w:p>
    <w:p w14:paraId="67F59238"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Stenseke M (2013): Friluftslivets roll i 2000-talets naturvårdsprocesser rörande Kinnekulle. Forskningsprogrammet Friluftsliv i förändring, Rapport nr. 24.</w:t>
      </w:r>
    </w:p>
    <w:p w14:paraId="52F76F25" w14:textId="77777777" w:rsidR="00FC4D0A" w:rsidRPr="002B43E1" w:rsidRDefault="00FC4D0A" w:rsidP="00E16259">
      <w:pPr>
        <w:pStyle w:val="Brdtextmedfrstaindrag2"/>
        <w:ind w:left="568" w:hanging="284"/>
        <w:contextualSpacing/>
        <w:rPr>
          <w:rFonts w:ascii="Century Gothic" w:hAnsi="Century Gothic"/>
          <w:bCs/>
          <w:sz w:val="20"/>
        </w:rPr>
      </w:pPr>
      <w:proofErr w:type="spellStart"/>
      <w:r w:rsidRPr="002B43E1">
        <w:rPr>
          <w:rFonts w:ascii="Century Gothic" w:hAnsi="Century Gothic"/>
          <w:bCs/>
          <w:sz w:val="20"/>
        </w:rPr>
        <w:t>Slätmo</w:t>
      </w:r>
      <w:proofErr w:type="spellEnd"/>
      <w:r w:rsidRPr="002B43E1">
        <w:rPr>
          <w:rFonts w:ascii="Century Gothic" w:hAnsi="Century Gothic"/>
          <w:bCs/>
          <w:sz w:val="20"/>
        </w:rPr>
        <w:t xml:space="preserve"> E, Edling P, </w:t>
      </w:r>
      <w:proofErr w:type="spellStart"/>
      <w:r w:rsidRPr="002B43E1">
        <w:rPr>
          <w:rFonts w:ascii="Century Gothic" w:hAnsi="Century Gothic"/>
          <w:bCs/>
          <w:sz w:val="20"/>
        </w:rPr>
        <w:t>Norderhaug</w:t>
      </w:r>
      <w:proofErr w:type="spellEnd"/>
      <w:r w:rsidRPr="002B43E1">
        <w:rPr>
          <w:rFonts w:ascii="Century Gothic" w:hAnsi="Century Gothic"/>
          <w:bCs/>
          <w:sz w:val="20"/>
        </w:rPr>
        <w:t xml:space="preserve"> A &amp; Stenseke M</w:t>
      </w:r>
      <w:r w:rsidRPr="002B43E1">
        <w:rPr>
          <w:rFonts w:ascii="Century Gothic" w:hAnsi="Century Gothic"/>
          <w:b/>
          <w:bCs/>
          <w:sz w:val="20"/>
        </w:rPr>
        <w:t xml:space="preserve"> </w:t>
      </w:r>
      <w:r w:rsidRPr="002B43E1">
        <w:rPr>
          <w:rFonts w:ascii="Century Gothic" w:hAnsi="Century Gothic"/>
          <w:sz w:val="20"/>
        </w:rPr>
        <w:t xml:space="preserve">(2012): Jorden vi ärvde. Den svenska åkermarken i ett hållbarhetsperspektiv. Stockholm: </w:t>
      </w:r>
      <w:proofErr w:type="spellStart"/>
      <w:r w:rsidRPr="002B43E1">
        <w:rPr>
          <w:rFonts w:ascii="Century Gothic" w:hAnsi="Century Gothic"/>
          <w:sz w:val="20"/>
        </w:rPr>
        <w:t>Kgl</w:t>
      </w:r>
      <w:proofErr w:type="spellEnd"/>
      <w:r w:rsidRPr="002B43E1">
        <w:rPr>
          <w:rFonts w:ascii="Century Gothic" w:hAnsi="Century Gothic"/>
          <w:sz w:val="20"/>
        </w:rPr>
        <w:t>. Skogs- och Lantbruksakademien. 151(6).</w:t>
      </w:r>
    </w:p>
    <w:p w14:paraId="796FC17E"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Sandell K, Fredman P &amp; Stenseke M (2011): Framtida forskningsstrukturer för friluftsliv och naturturism i Sverige - Ett diskussionsunderlag. Forskningsprogrammet </w:t>
      </w:r>
      <w:r w:rsidRPr="002B43E1">
        <w:rPr>
          <w:rFonts w:ascii="Century Gothic" w:hAnsi="Century Gothic"/>
          <w:iCs/>
          <w:sz w:val="20"/>
        </w:rPr>
        <w:t>Friluftsliv i förändring, Rapport nr 17.</w:t>
      </w:r>
    </w:p>
    <w:p w14:paraId="4F5F03EC"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Stenseke M (2010): Hur beaktades friluftslivet vid bildandet av Kosterhavets nationalpark? En fallstudie av svensk praktik i att integrera friluftsliv och naturbevarande. Forsknings</w:t>
      </w:r>
      <w:r w:rsidRPr="002B43E1">
        <w:rPr>
          <w:rFonts w:ascii="Century Gothic" w:hAnsi="Century Gothic"/>
          <w:sz w:val="20"/>
        </w:rPr>
        <w:softHyphen/>
        <w:t>programmet Friluftsliv i förändring, Rapport nr 13.</w:t>
      </w:r>
    </w:p>
    <w:p w14:paraId="0B264609"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(2006): Lokalt inflytande i landskapsvården. En forskningsöversikt med bäring på skötsel av naturbetesmarker. </w:t>
      </w:r>
      <w:proofErr w:type="spellStart"/>
      <w:r w:rsidRPr="002B43E1">
        <w:rPr>
          <w:rFonts w:ascii="Century Gothic" w:hAnsi="Century Gothic"/>
          <w:sz w:val="20"/>
        </w:rPr>
        <w:t>Occasional</w:t>
      </w:r>
      <w:proofErr w:type="spellEnd"/>
      <w:r w:rsidRPr="002B43E1">
        <w:rPr>
          <w:rFonts w:ascii="Century Gothic" w:hAnsi="Century Gothic"/>
          <w:sz w:val="20"/>
        </w:rPr>
        <w:t xml:space="preserve"> Papers 2006:1, Kulturgeografiska institutionen, Göteborgs Universitet.</w:t>
      </w:r>
    </w:p>
    <w:p w14:paraId="56597DD1"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(2006): Vem vill ha myllrande våtmarker? En fallstudie i </w:t>
      </w:r>
      <w:proofErr w:type="spellStart"/>
      <w:r w:rsidRPr="002B43E1">
        <w:rPr>
          <w:rFonts w:ascii="Century Gothic" w:hAnsi="Century Gothic"/>
          <w:sz w:val="20"/>
        </w:rPr>
        <w:t>Hållnäs</w:t>
      </w:r>
      <w:proofErr w:type="spellEnd"/>
      <w:r w:rsidRPr="002B43E1">
        <w:rPr>
          <w:rFonts w:ascii="Century Gothic" w:hAnsi="Century Gothic"/>
          <w:sz w:val="20"/>
        </w:rPr>
        <w:t xml:space="preserve"> av skogsägare, våta marker och naturvård. </w:t>
      </w:r>
      <w:proofErr w:type="spellStart"/>
      <w:r w:rsidRPr="002B43E1">
        <w:rPr>
          <w:rFonts w:ascii="Century Gothic" w:hAnsi="Century Gothic"/>
          <w:sz w:val="20"/>
        </w:rPr>
        <w:t>Occasional</w:t>
      </w:r>
      <w:proofErr w:type="spellEnd"/>
      <w:r w:rsidRPr="002B43E1">
        <w:rPr>
          <w:rFonts w:ascii="Century Gothic" w:hAnsi="Century Gothic"/>
          <w:sz w:val="20"/>
        </w:rPr>
        <w:t xml:space="preserve"> Papers 2006:2, Kulturgeografiska institutionen, Göteborgs Universitet.</w:t>
      </w:r>
    </w:p>
    <w:p w14:paraId="423C9DC2"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(2006): Vad kan vi lära av ”Ölandsmodellen?” Om förutsättningar för lokal delaktighet i landskapsvården. </w:t>
      </w:r>
      <w:proofErr w:type="spellStart"/>
      <w:r w:rsidRPr="002B43E1">
        <w:rPr>
          <w:rFonts w:ascii="Century Gothic" w:hAnsi="Century Gothic"/>
          <w:sz w:val="20"/>
        </w:rPr>
        <w:t>Occasional</w:t>
      </w:r>
      <w:proofErr w:type="spellEnd"/>
      <w:r w:rsidRPr="002B43E1">
        <w:rPr>
          <w:rFonts w:ascii="Century Gothic" w:hAnsi="Century Gothic"/>
          <w:sz w:val="20"/>
        </w:rPr>
        <w:t xml:space="preserve"> Papers 2006:5, Kulturgeografiska institutionen, Göteborgs Universitet.</w:t>
      </w:r>
    </w:p>
    <w:p w14:paraId="2A7CE55C"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Lindborg, R., Bengtsson, J., Berg, Å., </w:t>
      </w:r>
      <w:proofErr w:type="spellStart"/>
      <w:r w:rsidRPr="002B43E1">
        <w:rPr>
          <w:rFonts w:ascii="Century Gothic" w:hAnsi="Century Gothic"/>
          <w:sz w:val="20"/>
        </w:rPr>
        <w:t>Cousins</w:t>
      </w:r>
      <w:proofErr w:type="spellEnd"/>
      <w:r w:rsidRPr="002B43E1">
        <w:rPr>
          <w:rFonts w:ascii="Century Gothic" w:hAnsi="Century Gothic"/>
          <w:sz w:val="20"/>
        </w:rPr>
        <w:t xml:space="preserve">, </w:t>
      </w:r>
      <w:proofErr w:type="spellStart"/>
      <w:r w:rsidRPr="002B43E1">
        <w:rPr>
          <w:rFonts w:ascii="Century Gothic" w:hAnsi="Century Gothic"/>
          <w:sz w:val="20"/>
        </w:rPr>
        <w:t>S.A.O</w:t>
      </w:r>
      <w:proofErr w:type="spellEnd"/>
      <w:r w:rsidRPr="002B43E1">
        <w:rPr>
          <w:rFonts w:ascii="Century Gothic" w:hAnsi="Century Gothic"/>
          <w:sz w:val="20"/>
        </w:rPr>
        <w:t xml:space="preserve">., Eriksson, O., Gustafsson, T., </w:t>
      </w:r>
      <w:proofErr w:type="spellStart"/>
      <w:r w:rsidRPr="002B43E1">
        <w:rPr>
          <w:rFonts w:ascii="Century Gothic" w:hAnsi="Century Gothic"/>
          <w:sz w:val="20"/>
        </w:rPr>
        <w:t>Hasund</w:t>
      </w:r>
      <w:proofErr w:type="spellEnd"/>
      <w:r w:rsidRPr="002B43E1">
        <w:rPr>
          <w:rFonts w:ascii="Century Gothic" w:hAnsi="Century Gothic"/>
          <w:sz w:val="20"/>
        </w:rPr>
        <w:t xml:space="preserve">, K-P., </w:t>
      </w:r>
      <w:proofErr w:type="spellStart"/>
      <w:r w:rsidRPr="002B43E1">
        <w:rPr>
          <w:rFonts w:ascii="Century Gothic" w:hAnsi="Century Gothic"/>
          <w:sz w:val="20"/>
        </w:rPr>
        <w:t>Lenoir</w:t>
      </w:r>
      <w:proofErr w:type="spellEnd"/>
      <w:r w:rsidRPr="002B43E1">
        <w:rPr>
          <w:rFonts w:ascii="Century Gothic" w:hAnsi="Century Gothic"/>
          <w:sz w:val="20"/>
        </w:rPr>
        <w:t>, L.,  Pihlgren, A., Sjödin, E. &amp; Stenseke, M. (2006): Naturbetesmarker i landskapsperspektiv. En analys av kvalitéer och värden på landskapsnivå. CBM:s skriftserie 12, Centrum för biologisk mångfald, Uppsala.</w:t>
      </w:r>
    </w:p>
    <w:p w14:paraId="1477B1A6"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(2005): Att uppmärksamma och förstå konflikter i landskapsvården. Biodiverse Årg. 10, nr 2, </w:t>
      </w:r>
      <w:proofErr w:type="spellStart"/>
      <w:r w:rsidRPr="002B43E1">
        <w:rPr>
          <w:rFonts w:ascii="Century Gothic" w:hAnsi="Century Gothic"/>
          <w:sz w:val="20"/>
        </w:rPr>
        <w:t>pp</w:t>
      </w:r>
      <w:proofErr w:type="spellEnd"/>
      <w:r w:rsidRPr="002B43E1">
        <w:rPr>
          <w:rFonts w:ascii="Century Gothic" w:hAnsi="Century Gothic"/>
          <w:sz w:val="20"/>
        </w:rPr>
        <w:t>. 4-5.</w:t>
      </w:r>
    </w:p>
    <w:p w14:paraId="4EE6DBC2"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(2004): Bönder och naturbetesmarker. Del 1: Bygdeperspektiv. </w:t>
      </w:r>
      <w:proofErr w:type="spellStart"/>
      <w:r w:rsidRPr="002B43E1">
        <w:rPr>
          <w:rFonts w:ascii="Century Gothic" w:hAnsi="Century Gothic"/>
          <w:sz w:val="20"/>
        </w:rPr>
        <w:t>Choros</w:t>
      </w:r>
      <w:proofErr w:type="spellEnd"/>
      <w:r w:rsidRPr="002B43E1">
        <w:rPr>
          <w:rFonts w:ascii="Century Gothic" w:hAnsi="Century Gothic"/>
          <w:sz w:val="20"/>
        </w:rPr>
        <w:t xml:space="preserve"> 2004:1, Kulturgeografiska institutionen, Handelshögskolan vid Göteborgs universitet.</w:t>
      </w:r>
    </w:p>
    <w:p w14:paraId="098992FF"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(2003): Biosfärområdet som idé och sporre inom svensk landskapsvård. I Bladh &amp; Sandell (eds): Biosfärområden i Sverige? Ett koncept och en kontext. Arbetsrapport 2003:15, Karlstad universitet, </w:t>
      </w:r>
      <w:proofErr w:type="spellStart"/>
      <w:r w:rsidRPr="002B43E1">
        <w:rPr>
          <w:rFonts w:ascii="Century Gothic" w:hAnsi="Century Gothic"/>
          <w:sz w:val="20"/>
        </w:rPr>
        <w:t>pp</w:t>
      </w:r>
      <w:proofErr w:type="spellEnd"/>
      <w:r w:rsidRPr="002B43E1">
        <w:rPr>
          <w:rFonts w:ascii="Century Gothic" w:hAnsi="Century Gothic"/>
          <w:sz w:val="20"/>
        </w:rPr>
        <w:t xml:space="preserve">. 18-22. </w:t>
      </w:r>
    </w:p>
    <w:p w14:paraId="7DD8FB3A"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(2002): Bonden – en nyckelart i den biologiska mångfalden. I Biodiversitet och </w:t>
      </w:r>
      <w:proofErr w:type="spellStart"/>
      <w:r w:rsidRPr="002B43E1">
        <w:rPr>
          <w:rFonts w:ascii="Century Gothic" w:hAnsi="Century Gothic"/>
          <w:sz w:val="20"/>
        </w:rPr>
        <w:t>bondeekonomi</w:t>
      </w:r>
      <w:proofErr w:type="spellEnd"/>
      <w:r w:rsidRPr="002B43E1">
        <w:rPr>
          <w:rFonts w:ascii="Century Gothic" w:hAnsi="Century Gothic"/>
          <w:sz w:val="20"/>
        </w:rPr>
        <w:t xml:space="preserve"> – ”Ölandsmodellen”. Symposierapport från Uppsala universitets Ekologiska forskningsstation, Ölands Skogsby,  </w:t>
      </w:r>
      <w:proofErr w:type="spellStart"/>
      <w:r w:rsidRPr="002B43E1">
        <w:rPr>
          <w:rFonts w:ascii="Century Gothic" w:hAnsi="Century Gothic"/>
          <w:sz w:val="20"/>
        </w:rPr>
        <w:t>pp</w:t>
      </w:r>
      <w:proofErr w:type="spellEnd"/>
      <w:r w:rsidRPr="002B43E1">
        <w:rPr>
          <w:rFonts w:ascii="Century Gothic" w:hAnsi="Century Gothic"/>
          <w:sz w:val="20"/>
        </w:rPr>
        <w:t>. 10-13.</w:t>
      </w:r>
    </w:p>
    <w:p w14:paraId="082AE1ED"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(2001): Vad betyder biologisk mångfald för landsbygdsborna? In Blomberg A &amp; Burman A (red): Mångfaldskonferensen 2000: Biodiversitet i odlingslandskapet. CBM:s skriftserie 4,  </w:t>
      </w:r>
      <w:proofErr w:type="spellStart"/>
      <w:r w:rsidRPr="002B43E1">
        <w:rPr>
          <w:rFonts w:ascii="Century Gothic" w:hAnsi="Century Gothic"/>
          <w:sz w:val="20"/>
        </w:rPr>
        <w:t>pp</w:t>
      </w:r>
      <w:proofErr w:type="spellEnd"/>
      <w:r w:rsidRPr="002B43E1">
        <w:rPr>
          <w:rFonts w:ascii="Century Gothic" w:hAnsi="Century Gothic"/>
          <w:sz w:val="20"/>
        </w:rPr>
        <w:t>. 37-42.</w:t>
      </w:r>
    </w:p>
    <w:p w14:paraId="7029EC54"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(2001): Landskapsvård och lokalsamhälle i Irland. </w:t>
      </w:r>
      <w:proofErr w:type="spellStart"/>
      <w:r w:rsidRPr="002B43E1">
        <w:rPr>
          <w:rFonts w:ascii="Century Gothic" w:hAnsi="Century Gothic"/>
          <w:sz w:val="20"/>
        </w:rPr>
        <w:t>Occasional</w:t>
      </w:r>
      <w:proofErr w:type="spellEnd"/>
      <w:r w:rsidRPr="002B43E1">
        <w:rPr>
          <w:rFonts w:ascii="Century Gothic" w:hAnsi="Century Gothic"/>
          <w:sz w:val="20"/>
        </w:rPr>
        <w:t xml:space="preserve"> Papers 2001:2, Kulturgeografiska institutionen, Handelshögskolan vid Göteborgs universitet.</w:t>
      </w:r>
    </w:p>
    <w:p w14:paraId="135C4B4E"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(2001): Landskapets värden. Lokala perspektiv och centrala utgångspunkter. Om vägar till ökad lokal delaktighet i bevarandeplaneringen. </w:t>
      </w:r>
      <w:proofErr w:type="spellStart"/>
      <w:r w:rsidRPr="002B43E1">
        <w:rPr>
          <w:rFonts w:ascii="Century Gothic" w:hAnsi="Century Gothic"/>
          <w:sz w:val="20"/>
        </w:rPr>
        <w:t>Choros</w:t>
      </w:r>
      <w:proofErr w:type="spellEnd"/>
      <w:r w:rsidRPr="002B43E1">
        <w:rPr>
          <w:rFonts w:ascii="Century Gothic" w:hAnsi="Century Gothic"/>
          <w:sz w:val="20"/>
        </w:rPr>
        <w:t xml:space="preserve"> 2001:1, Kulturgeografiska institutionen, Handelshögskolan vid Göteborgs universitet.</w:t>
      </w:r>
    </w:p>
    <w:p w14:paraId="56C19B51"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Stenseke M (2000): En orientering i fysisk planering. Kulturgeografiska institutionen, Handelshögskolan vid Göteborgs universitet. Kompendium.</w:t>
      </w:r>
    </w:p>
    <w:p w14:paraId="5C70642A"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(2000): Landskapets värden – centrala perspektiv och lokala utgångspunkter. In Glesbygdsverket: Forskningsprogrammet om landsbygd och landsbygdsutveckling. Forskarforum 1999, </w:t>
      </w:r>
      <w:proofErr w:type="spellStart"/>
      <w:r w:rsidRPr="002B43E1">
        <w:rPr>
          <w:rFonts w:ascii="Century Gothic" w:hAnsi="Century Gothic"/>
          <w:sz w:val="20"/>
        </w:rPr>
        <w:t>pp</w:t>
      </w:r>
      <w:proofErr w:type="spellEnd"/>
      <w:r w:rsidRPr="002B43E1">
        <w:rPr>
          <w:rFonts w:ascii="Century Gothic" w:hAnsi="Century Gothic"/>
          <w:sz w:val="20"/>
        </w:rPr>
        <w:t>. 38-40.</w:t>
      </w:r>
    </w:p>
    <w:p w14:paraId="5EBF951E"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 xml:space="preserve">Stenseke M (1998): Bonden och landskapet. I Marken: ägare, brukare och socio-kulturella aspekter, Rapport från Agrarhistoriska seminariets konferens den 22 april 1998. Historiska Institutionen, Lunds </w:t>
      </w:r>
      <w:proofErr w:type="spellStart"/>
      <w:r w:rsidRPr="002B43E1">
        <w:rPr>
          <w:rFonts w:ascii="Century Gothic" w:hAnsi="Century Gothic"/>
          <w:sz w:val="20"/>
        </w:rPr>
        <w:t>unversitet</w:t>
      </w:r>
      <w:proofErr w:type="spellEnd"/>
      <w:r w:rsidRPr="002B43E1">
        <w:rPr>
          <w:rFonts w:ascii="Century Gothic" w:hAnsi="Century Gothic"/>
          <w:sz w:val="20"/>
        </w:rPr>
        <w:t xml:space="preserve">, </w:t>
      </w:r>
      <w:proofErr w:type="spellStart"/>
      <w:r w:rsidRPr="002B43E1">
        <w:rPr>
          <w:rFonts w:ascii="Century Gothic" w:hAnsi="Century Gothic"/>
          <w:sz w:val="20"/>
        </w:rPr>
        <w:t>pp</w:t>
      </w:r>
      <w:proofErr w:type="spellEnd"/>
      <w:r w:rsidRPr="002B43E1">
        <w:rPr>
          <w:rFonts w:ascii="Century Gothic" w:hAnsi="Century Gothic"/>
          <w:sz w:val="20"/>
        </w:rPr>
        <w:t>. 37-54.</w:t>
      </w:r>
    </w:p>
    <w:p w14:paraId="76C89562"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rPr>
        <w:lastRenderedPageBreak/>
        <w:t xml:space="preserve">Stenseke M (1997): Bonden och landskapet. Markägares och brukares relationer till markerna och förutsättningarna för en uthållig markanvändning. </w:t>
      </w:r>
      <w:proofErr w:type="spellStart"/>
      <w:r w:rsidRPr="002B43E1">
        <w:rPr>
          <w:rFonts w:ascii="Century Gothic" w:hAnsi="Century Gothic"/>
          <w:sz w:val="20"/>
          <w:lang w:val="en-US"/>
        </w:rPr>
        <w:t>Meddelanden</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från</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Lunds</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universitets</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geografiska</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institutioner</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avhandlingar</w:t>
      </w:r>
      <w:proofErr w:type="spellEnd"/>
      <w:r w:rsidRPr="002B43E1">
        <w:rPr>
          <w:rFonts w:ascii="Century Gothic" w:hAnsi="Century Gothic"/>
          <w:sz w:val="20"/>
          <w:lang w:val="en-US"/>
        </w:rPr>
        <w:t xml:space="preserve"> 131. Lund. (Thesis).</w:t>
      </w:r>
    </w:p>
    <w:p w14:paraId="0817C99D"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 xml:space="preserve">Stenseke M (1996): Landowners and landscape - comparing intermediate areas with plains. In </w:t>
      </w:r>
      <w:proofErr w:type="spellStart"/>
      <w:r w:rsidRPr="002B43E1">
        <w:rPr>
          <w:rFonts w:ascii="Century Gothic" w:hAnsi="Century Gothic"/>
          <w:sz w:val="20"/>
          <w:lang w:val="en-US"/>
        </w:rPr>
        <w:t>Ihse</w:t>
      </w:r>
      <w:proofErr w:type="spellEnd"/>
      <w:r w:rsidRPr="002B43E1">
        <w:rPr>
          <w:rFonts w:ascii="Century Gothic" w:hAnsi="Century Gothic"/>
          <w:sz w:val="20"/>
          <w:lang w:val="en-US"/>
        </w:rPr>
        <w:t xml:space="preserve"> M (red): Landscape Analysis in the Nordic Countries. Integrated Research in a Holistic Perspective. </w:t>
      </w:r>
      <w:proofErr w:type="spellStart"/>
      <w:r w:rsidRPr="002B43E1">
        <w:rPr>
          <w:rFonts w:ascii="Century Gothic" w:hAnsi="Century Gothic"/>
          <w:sz w:val="20"/>
          <w:lang w:val="en-US"/>
        </w:rPr>
        <w:t>FRN</w:t>
      </w:r>
      <w:proofErr w:type="spellEnd"/>
      <w:r w:rsidRPr="002B43E1">
        <w:rPr>
          <w:rFonts w:ascii="Century Gothic" w:hAnsi="Century Gothic"/>
          <w:sz w:val="20"/>
          <w:lang w:val="en-US"/>
        </w:rPr>
        <w:t xml:space="preserve"> Reports 96:1, Stockholm, pp. 140-148. </w:t>
      </w:r>
    </w:p>
    <w:p w14:paraId="139E4D00"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Stenseke M (1996): Luttrade bönder. Ett stycke landskap och dess brukare inför frågan om en uthållig markanvändning. Rapporter och notiser 142. Institutionen för kulturgeografi och ekonomisk geografi, Lunds universitet.</w:t>
      </w:r>
    </w:p>
    <w:p w14:paraId="3AFCBEFC" w14:textId="77777777" w:rsidR="00FC4D0A" w:rsidRPr="002B43E1" w:rsidRDefault="00FC4D0A" w:rsidP="00E16259">
      <w:pPr>
        <w:pStyle w:val="Brdtextmedfrstaindrag2"/>
        <w:ind w:left="568" w:hanging="284"/>
        <w:contextualSpacing/>
        <w:rPr>
          <w:rFonts w:ascii="Century Gothic" w:hAnsi="Century Gothic"/>
          <w:sz w:val="20"/>
          <w:lang w:val="en-US"/>
        </w:rPr>
      </w:pPr>
      <w:proofErr w:type="spellStart"/>
      <w:r w:rsidRPr="002B43E1">
        <w:rPr>
          <w:rFonts w:ascii="Century Gothic" w:hAnsi="Century Gothic"/>
          <w:sz w:val="20"/>
          <w:lang w:val="en-US"/>
        </w:rPr>
        <w:t>Lewan</w:t>
      </w:r>
      <w:proofErr w:type="spellEnd"/>
      <w:r w:rsidRPr="002B43E1">
        <w:rPr>
          <w:rFonts w:ascii="Century Gothic" w:hAnsi="Century Gothic"/>
          <w:sz w:val="20"/>
          <w:lang w:val="en-US"/>
        </w:rPr>
        <w:t xml:space="preserve"> L, Stenseke M &amp; </w:t>
      </w:r>
      <w:proofErr w:type="spellStart"/>
      <w:r w:rsidRPr="002B43E1">
        <w:rPr>
          <w:rFonts w:ascii="Century Gothic" w:hAnsi="Century Gothic"/>
          <w:sz w:val="20"/>
          <w:lang w:val="en-US"/>
        </w:rPr>
        <w:t>Lewan</w:t>
      </w:r>
      <w:proofErr w:type="spellEnd"/>
      <w:r w:rsidRPr="002B43E1">
        <w:rPr>
          <w:rFonts w:ascii="Century Gothic" w:hAnsi="Century Gothic"/>
          <w:sz w:val="20"/>
          <w:lang w:val="en-US"/>
        </w:rPr>
        <w:t xml:space="preserve"> N (1995): Landscape and life. Farmers in the southern plain 1950-1990. Case studies from the parishes of </w:t>
      </w:r>
      <w:proofErr w:type="spellStart"/>
      <w:r w:rsidRPr="002B43E1">
        <w:rPr>
          <w:rFonts w:ascii="Century Gothic" w:hAnsi="Century Gothic"/>
          <w:sz w:val="20"/>
          <w:lang w:val="en-US"/>
        </w:rPr>
        <w:t>Bösarp</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Gylle</w:t>
      </w:r>
      <w:proofErr w:type="spellEnd"/>
      <w:r w:rsidRPr="002B43E1">
        <w:rPr>
          <w:rFonts w:ascii="Century Gothic" w:hAnsi="Century Gothic"/>
          <w:sz w:val="20"/>
          <w:lang w:val="en-US"/>
        </w:rPr>
        <w:t xml:space="preserve"> and </w:t>
      </w:r>
      <w:proofErr w:type="spellStart"/>
      <w:r w:rsidRPr="002B43E1">
        <w:rPr>
          <w:rFonts w:ascii="Century Gothic" w:hAnsi="Century Gothic"/>
          <w:sz w:val="20"/>
          <w:lang w:val="en-US"/>
        </w:rPr>
        <w:t>Simlinge</w:t>
      </w:r>
      <w:proofErr w:type="spellEnd"/>
      <w:r w:rsidRPr="002B43E1">
        <w:rPr>
          <w:rFonts w:ascii="Century Gothic" w:hAnsi="Century Gothic"/>
          <w:sz w:val="20"/>
          <w:lang w:val="en-US"/>
        </w:rPr>
        <w:t xml:space="preserve">. </w:t>
      </w:r>
      <w:r w:rsidRPr="002B43E1">
        <w:rPr>
          <w:rFonts w:ascii="Century Gothic" w:hAnsi="Century Gothic"/>
          <w:sz w:val="20"/>
        </w:rPr>
        <w:t xml:space="preserve">Rapporter och notiser 134. Institutionen för kulturgeografi och ekonomisk geografi vid Lunds universitet. </w:t>
      </w:r>
      <w:r w:rsidRPr="002B43E1">
        <w:rPr>
          <w:rFonts w:ascii="Century Gothic" w:hAnsi="Century Gothic"/>
          <w:sz w:val="20"/>
          <w:lang w:val="en-US"/>
        </w:rPr>
        <w:t xml:space="preserve">Lund. </w:t>
      </w:r>
    </w:p>
    <w:p w14:paraId="0D37960D"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lang w:val="en-US"/>
        </w:rPr>
        <w:t xml:space="preserve">Stenseke M (1995): Landscape in change. Causes to altered land use - a local study in Southern Sweden 1930-1990. Annex F  </w:t>
      </w:r>
      <w:proofErr w:type="spellStart"/>
      <w:r w:rsidRPr="002B43E1">
        <w:rPr>
          <w:rFonts w:ascii="Century Gothic" w:hAnsi="Century Gothic"/>
          <w:sz w:val="20"/>
          <w:lang w:val="en-US"/>
        </w:rPr>
        <w:t>i</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Buttimer</w:t>
      </w:r>
      <w:proofErr w:type="spellEnd"/>
      <w:r w:rsidRPr="002B43E1">
        <w:rPr>
          <w:rFonts w:ascii="Century Gothic" w:hAnsi="Century Gothic"/>
          <w:sz w:val="20"/>
          <w:lang w:val="en-US"/>
        </w:rPr>
        <w:t xml:space="preserve"> A (</w:t>
      </w:r>
      <w:proofErr w:type="spellStart"/>
      <w:r w:rsidRPr="002B43E1">
        <w:rPr>
          <w:rFonts w:ascii="Century Gothic" w:hAnsi="Century Gothic"/>
          <w:sz w:val="20"/>
          <w:lang w:val="en-US"/>
        </w:rPr>
        <w:t>koordinator</w:t>
      </w:r>
      <w:proofErr w:type="spellEnd"/>
      <w:r w:rsidRPr="002B43E1">
        <w:rPr>
          <w:rFonts w:ascii="Century Gothic" w:hAnsi="Century Gothic"/>
          <w:sz w:val="20"/>
          <w:lang w:val="en-US"/>
        </w:rPr>
        <w:t xml:space="preserve">): Landscape and Life: Appropriate Scales for Sustainable Development. Final Report on the Project. Network Research Project under </w:t>
      </w:r>
      <w:proofErr w:type="spellStart"/>
      <w:r w:rsidRPr="002B43E1">
        <w:rPr>
          <w:rFonts w:ascii="Century Gothic" w:hAnsi="Century Gothic"/>
          <w:sz w:val="20"/>
          <w:lang w:val="en-US"/>
        </w:rPr>
        <w:t>DGXII</w:t>
      </w:r>
      <w:proofErr w:type="spellEnd"/>
      <w:r w:rsidRPr="002B43E1">
        <w:rPr>
          <w:rFonts w:ascii="Century Gothic" w:hAnsi="Century Gothic"/>
          <w:sz w:val="20"/>
          <w:lang w:val="en-US"/>
        </w:rPr>
        <w:t xml:space="preserve"> Area 3. </w:t>
      </w:r>
      <w:proofErr w:type="spellStart"/>
      <w:r w:rsidRPr="002B43E1">
        <w:rPr>
          <w:rFonts w:ascii="Century Gothic" w:hAnsi="Century Gothic"/>
          <w:sz w:val="20"/>
        </w:rPr>
        <w:t>European</w:t>
      </w:r>
      <w:proofErr w:type="spellEnd"/>
      <w:r w:rsidRPr="002B43E1">
        <w:rPr>
          <w:rFonts w:ascii="Century Gothic" w:hAnsi="Century Gothic"/>
          <w:sz w:val="20"/>
        </w:rPr>
        <w:t xml:space="preserve"> Commission </w:t>
      </w:r>
      <w:proofErr w:type="spellStart"/>
      <w:r w:rsidRPr="002B43E1">
        <w:rPr>
          <w:rFonts w:ascii="Century Gothic" w:hAnsi="Century Gothic"/>
          <w:sz w:val="20"/>
        </w:rPr>
        <w:t>Programme</w:t>
      </w:r>
      <w:proofErr w:type="spellEnd"/>
      <w:r w:rsidRPr="002B43E1">
        <w:rPr>
          <w:rFonts w:ascii="Century Gothic" w:hAnsi="Century Gothic"/>
          <w:sz w:val="20"/>
        </w:rPr>
        <w:t xml:space="preserve"> for Environment. </w:t>
      </w:r>
      <w:proofErr w:type="spellStart"/>
      <w:r w:rsidRPr="002B43E1">
        <w:rPr>
          <w:rFonts w:ascii="Century Gothic" w:hAnsi="Century Gothic"/>
          <w:sz w:val="20"/>
        </w:rPr>
        <w:t>Mimeograph</w:t>
      </w:r>
      <w:proofErr w:type="spellEnd"/>
      <w:r w:rsidRPr="002B43E1">
        <w:rPr>
          <w:rFonts w:ascii="Century Gothic" w:hAnsi="Century Gothic"/>
          <w:sz w:val="20"/>
        </w:rPr>
        <w:t>. University College, Dublin.</w:t>
      </w:r>
    </w:p>
    <w:p w14:paraId="288435A9" w14:textId="77777777" w:rsidR="00FC4D0A" w:rsidRPr="002B43E1" w:rsidRDefault="00FC4D0A" w:rsidP="00E16259">
      <w:pPr>
        <w:pStyle w:val="Brdtextmedfrstaindrag2"/>
        <w:tabs>
          <w:tab w:val="left" w:pos="567"/>
        </w:tabs>
        <w:ind w:left="568" w:hanging="284"/>
        <w:contextualSpacing/>
        <w:rPr>
          <w:rFonts w:ascii="Century Gothic" w:hAnsi="Century Gothic"/>
          <w:sz w:val="20"/>
        </w:rPr>
      </w:pPr>
      <w:r w:rsidRPr="002B43E1">
        <w:rPr>
          <w:rFonts w:ascii="Century Gothic" w:hAnsi="Century Gothic"/>
          <w:sz w:val="20"/>
        </w:rPr>
        <w:t>Stenseke M (1995): Markägares relation till mark och landskap - Om förutsättningar för en uthållig markanvändning inom de areella näringarna. Seminarieuppsats, Nordiskt forskarsymposium om Miljö och samhälle. Göteborg juni 1995.</w:t>
      </w:r>
    </w:p>
    <w:p w14:paraId="730B4C10"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Stenseke M (1994): Landskap i förändring. En lokal studie av orsaker till ändrad markanvändning i modern tid. Rapporter och notiser 123. Institutionen för kulturgeografi och ekonomisk geografi, Lunds universitet. (</w:t>
      </w:r>
      <w:proofErr w:type="spellStart"/>
      <w:r w:rsidRPr="002B43E1">
        <w:rPr>
          <w:rFonts w:ascii="Century Gothic" w:hAnsi="Century Gothic"/>
          <w:sz w:val="20"/>
        </w:rPr>
        <w:t>Licentiate</w:t>
      </w:r>
      <w:proofErr w:type="spellEnd"/>
      <w:r w:rsidRPr="002B43E1">
        <w:rPr>
          <w:rFonts w:ascii="Century Gothic" w:hAnsi="Century Gothic"/>
          <w:sz w:val="20"/>
        </w:rPr>
        <w:t xml:space="preserve"> </w:t>
      </w:r>
      <w:proofErr w:type="spellStart"/>
      <w:r w:rsidRPr="002B43E1">
        <w:rPr>
          <w:rFonts w:ascii="Century Gothic" w:hAnsi="Century Gothic"/>
          <w:sz w:val="20"/>
        </w:rPr>
        <w:t>thesis</w:t>
      </w:r>
      <w:proofErr w:type="spellEnd"/>
      <w:r w:rsidRPr="002B43E1">
        <w:rPr>
          <w:rFonts w:ascii="Century Gothic" w:hAnsi="Century Gothic"/>
          <w:sz w:val="20"/>
        </w:rPr>
        <w:t>).</w:t>
      </w:r>
    </w:p>
    <w:p w14:paraId="13720072"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rPr>
        <w:t xml:space="preserve">Stenseke M (1994): Markägares relation till mark och landskap. En analys av olika stilar och förhållningssätt. </w:t>
      </w:r>
      <w:r w:rsidRPr="002B43E1">
        <w:rPr>
          <w:rFonts w:ascii="Century Gothic" w:hAnsi="Century Gothic"/>
          <w:sz w:val="20"/>
          <w:lang w:val="en-US"/>
        </w:rPr>
        <w:t xml:space="preserve">I </w:t>
      </w:r>
      <w:proofErr w:type="spellStart"/>
      <w:r w:rsidRPr="002B43E1">
        <w:rPr>
          <w:rFonts w:ascii="Century Gothic" w:hAnsi="Century Gothic"/>
          <w:sz w:val="20"/>
          <w:lang w:val="en-US"/>
        </w:rPr>
        <w:t>Svensk</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geografisk</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årsbok</w:t>
      </w:r>
      <w:proofErr w:type="spellEnd"/>
      <w:r w:rsidRPr="002B43E1">
        <w:rPr>
          <w:rFonts w:ascii="Century Gothic" w:hAnsi="Century Gothic"/>
          <w:sz w:val="20"/>
          <w:lang w:val="en-US"/>
        </w:rPr>
        <w:t xml:space="preserve"> 1994, </w:t>
      </w:r>
      <w:proofErr w:type="spellStart"/>
      <w:r w:rsidRPr="002B43E1">
        <w:rPr>
          <w:rFonts w:ascii="Century Gothic" w:hAnsi="Century Gothic"/>
          <w:sz w:val="20"/>
          <w:lang w:val="en-US"/>
        </w:rPr>
        <w:t>årg</w:t>
      </w:r>
      <w:proofErr w:type="spellEnd"/>
      <w:r w:rsidRPr="002B43E1">
        <w:rPr>
          <w:rFonts w:ascii="Century Gothic" w:hAnsi="Century Gothic"/>
          <w:sz w:val="20"/>
          <w:lang w:val="en-US"/>
        </w:rPr>
        <w:t xml:space="preserve"> 70, Lund, s 115-125.</w:t>
      </w:r>
    </w:p>
    <w:p w14:paraId="1787C7FE" w14:textId="77777777" w:rsidR="00FC4D0A" w:rsidRPr="002B43E1" w:rsidRDefault="00FC4D0A" w:rsidP="00E16259">
      <w:pPr>
        <w:spacing w:before="100" w:beforeAutospacing="1" w:after="100" w:afterAutospacing="1" w:line="240" w:lineRule="auto"/>
        <w:contextualSpacing/>
        <w:rPr>
          <w:rFonts w:ascii="Century Gothic" w:hAnsi="Century Gothic"/>
          <w:b/>
          <w:sz w:val="20"/>
          <w:szCs w:val="20"/>
          <w:lang w:val="en-US"/>
        </w:rPr>
      </w:pPr>
    </w:p>
    <w:p w14:paraId="4F10260D" w14:textId="77777777" w:rsidR="00FC4D0A" w:rsidRPr="002B43E1" w:rsidRDefault="00FC4D0A" w:rsidP="00E16259">
      <w:pPr>
        <w:pStyle w:val="Lista2"/>
        <w:rPr>
          <w:rFonts w:ascii="Century Gothic" w:hAnsi="Century Gothic"/>
          <w:b/>
          <w:sz w:val="20"/>
          <w:szCs w:val="20"/>
          <w:lang w:val="en-US"/>
        </w:rPr>
      </w:pPr>
      <w:r w:rsidRPr="002B43E1">
        <w:rPr>
          <w:rFonts w:ascii="Century Gothic" w:hAnsi="Century Gothic"/>
          <w:b/>
          <w:sz w:val="20"/>
          <w:szCs w:val="20"/>
          <w:lang w:val="en-US"/>
        </w:rPr>
        <w:t>Books and book chapters in Swedish</w:t>
      </w:r>
    </w:p>
    <w:p w14:paraId="3990A534" w14:textId="77777777" w:rsidR="00FC4D0A" w:rsidRPr="002B43E1" w:rsidRDefault="00FC4D0A" w:rsidP="00E16259">
      <w:pPr>
        <w:pStyle w:val="Lista2"/>
        <w:ind w:left="568" w:hanging="284"/>
        <w:rPr>
          <w:rFonts w:ascii="Century Gothic" w:hAnsi="Century Gothic"/>
          <w:sz w:val="20"/>
          <w:szCs w:val="20"/>
        </w:rPr>
      </w:pPr>
      <w:r w:rsidRPr="002B43E1">
        <w:rPr>
          <w:rFonts w:ascii="Century Gothic" w:hAnsi="Century Gothic"/>
          <w:sz w:val="20"/>
          <w:szCs w:val="20"/>
        </w:rPr>
        <w:t xml:space="preserve">Stenseke, M. (In press): Sommargästerna tar över. In Svedäng, Backteman &amp; Svärd (Eds) Havet 1988. Havsmiljöinstitutet. </w:t>
      </w:r>
    </w:p>
    <w:p w14:paraId="7D1E859E" w14:textId="77777777" w:rsidR="00FC4D0A" w:rsidRPr="002B43E1" w:rsidRDefault="00FC4D0A" w:rsidP="00E16259">
      <w:pPr>
        <w:pStyle w:val="Brdtextmedfrstaindrag2"/>
        <w:ind w:left="567" w:hanging="283"/>
        <w:contextualSpacing/>
        <w:rPr>
          <w:rFonts w:ascii="Century Gothic" w:hAnsi="Century Gothic"/>
          <w:sz w:val="20"/>
        </w:rPr>
      </w:pPr>
      <w:proofErr w:type="spellStart"/>
      <w:r w:rsidRPr="002B43E1">
        <w:rPr>
          <w:rFonts w:ascii="Century Gothic" w:hAnsi="Century Gothic"/>
          <w:sz w:val="20"/>
        </w:rPr>
        <w:t>Head</w:t>
      </w:r>
      <w:proofErr w:type="spellEnd"/>
      <w:r w:rsidRPr="002B43E1">
        <w:rPr>
          <w:rFonts w:ascii="Century Gothic" w:hAnsi="Century Gothic"/>
          <w:sz w:val="20"/>
        </w:rPr>
        <w:t xml:space="preserve">, L. &amp; Stenseke, M. (2014): Humanvetenskapen står för djup och förståelse. In </w:t>
      </w:r>
      <w:proofErr w:type="spellStart"/>
      <w:r w:rsidRPr="002B43E1">
        <w:rPr>
          <w:rFonts w:ascii="Century Gothic" w:hAnsi="Century Gothic"/>
          <w:sz w:val="20"/>
        </w:rPr>
        <w:t>Mineur</w:t>
      </w:r>
      <w:proofErr w:type="spellEnd"/>
      <w:r w:rsidRPr="002B43E1">
        <w:rPr>
          <w:rFonts w:ascii="Century Gothic" w:hAnsi="Century Gothic"/>
          <w:sz w:val="20"/>
        </w:rPr>
        <w:t xml:space="preserve"> &amp; Myrman (eds) Hela vetenskapen! 15 forskare om integrerad forskning. Stockholm: Swedish Research Council, </w:t>
      </w:r>
      <w:proofErr w:type="spellStart"/>
      <w:r w:rsidRPr="002B43E1">
        <w:rPr>
          <w:rFonts w:ascii="Century Gothic" w:hAnsi="Century Gothic"/>
          <w:sz w:val="20"/>
        </w:rPr>
        <w:t>pp</w:t>
      </w:r>
      <w:proofErr w:type="spellEnd"/>
      <w:r w:rsidRPr="002B43E1">
        <w:rPr>
          <w:rFonts w:ascii="Century Gothic" w:hAnsi="Century Gothic"/>
          <w:sz w:val="20"/>
        </w:rPr>
        <w:t>. 26-33.</w:t>
      </w:r>
    </w:p>
    <w:p w14:paraId="16F8F46A" w14:textId="77777777" w:rsidR="00FC4D0A" w:rsidRPr="002B43E1" w:rsidRDefault="00FC4D0A" w:rsidP="00E16259">
      <w:pPr>
        <w:pStyle w:val="Brdtextmedfrstaindrag2"/>
        <w:ind w:left="567" w:hanging="283"/>
        <w:contextualSpacing/>
        <w:rPr>
          <w:rFonts w:ascii="Century Gothic" w:hAnsi="Century Gothic"/>
          <w:sz w:val="20"/>
        </w:rPr>
      </w:pPr>
      <w:r w:rsidRPr="002B43E1">
        <w:rPr>
          <w:rFonts w:ascii="Century Gothic" w:hAnsi="Century Gothic"/>
          <w:sz w:val="20"/>
        </w:rPr>
        <w:t xml:space="preserve">Bladh G, Sandell K, Stenseke M &amp; </w:t>
      </w:r>
      <w:proofErr w:type="spellStart"/>
      <w:r w:rsidRPr="002B43E1">
        <w:rPr>
          <w:rFonts w:ascii="Century Gothic" w:hAnsi="Century Gothic"/>
          <w:sz w:val="20"/>
        </w:rPr>
        <w:t>Emmelin</w:t>
      </w:r>
      <w:proofErr w:type="spellEnd"/>
      <w:r w:rsidRPr="002B43E1">
        <w:rPr>
          <w:rFonts w:ascii="Century Gothic" w:hAnsi="Century Gothic"/>
          <w:sz w:val="20"/>
        </w:rPr>
        <w:t xml:space="preserve"> L (2014): Friluftsliv och naturvård - en komplicerad relation. In Fredman et al. (eds) Friluftsliv i förändring. Studier från svenska upplevelselandskap. Stockholm: Carlssons bokförlag, </w:t>
      </w:r>
      <w:proofErr w:type="spellStart"/>
      <w:r w:rsidRPr="002B43E1">
        <w:rPr>
          <w:rFonts w:ascii="Century Gothic" w:hAnsi="Century Gothic"/>
          <w:sz w:val="20"/>
        </w:rPr>
        <w:t>pp</w:t>
      </w:r>
      <w:proofErr w:type="spellEnd"/>
      <w:r w:rsidRPr="002B43E1">
        <w:rPr>
          <w:rFonts w:ascii="Century Gothic" w:hAnsi="Century Gothic"/>
          <w:sz w:val="20"/>
        </w:rPr>
        <w:t xml:space="preserve"> 237-259.</w:t>
      </w:r>
    </w:p>
    <w:p w14:paraId="67C53D47" w14:textId="77777777" w:rsidR="00FC4D0A" w:rsidRPr="002B43E1" w:rsidRDefault="00FC4D0A" w:rsidP="00E16259">
      <w:pPr>
        <w:pStyle w:val="Brdtextmedfrstaindrag2"/>
        <w:ind w:left="567" w:hanging="283"/>
        <w:contextualSpacing/>
        <w:rPr>
          <w:rFonts w:ascii="Century Gothic" w:hAnsi="Century Gothic"/>
          <w:sz w:val="20"/>
        </w:rPr>
      </w:pPr>
      <w:r w:rsidRPr="002B43E1">
        <w:rPr>
          <w:rFonts w:ascii="Century Gothic" w:hAnsi="Century Gothic"/>
          <w:sz w:val="20"/>
        </w:rPr>
        <w:t>Fredman P, Stenseke M &amp; Sandell K, eds (2014): Friluftsliv i förändring. Studier från svenska upplevelselandskap. Stockholm: Carlssons bokförlag.</w:t>
      </w:r>
    </w:p>
    <w:p w14:paraId="14CCC488" w14:textId="77777777" w:rsidR="00FC4D0A" w:rsidRPr="002B43E1" w:rsidRDefault="00FC4D0A" w:rsidP="00E16259">
      <w:pPr>
        <w:pStyle w:val="Brdtextmedfrstaindrag2"/>
        <w:ind w:left="567" w:hanging="283"/>
        <w:contextualSpacing/>
        <w:rPr>
          <w:rFonts w:ascii="Century Gothic" w:hAnsi="Century Gothic"/>
          <w:sz w:val="20"/>
        </w:rPr>
      </w:pPr>
      <w:r w:rsidRPr="002B43E1">
        <w:rPr>
          <w:rFonts w:ascii="Century Gothic" w:hAnsi="Century Gothic"/>
          <w:sz w:val="20"/>
        </w:rPr>
        <w:t xml:space="preserve">Fredman P, Sandell K, Stenseke M &amp; </w:t>
      </w:r>
      <w:proofErr w:type="spellStart"/>
      <w:r w:rsidRPr="002B43E1">
        <w:rPr>
          <w:rFonts w:ascii="Century Gothic" w:hAnsi="Century Gothic"/>
          <w:sz w:val="20"/>
        </w:rPr>
        <w:t>Emmelin</w:t>
      </w:r>
      <w:proofErr w:type="spellEnd"/>
      <w:r w:rsidRPr="002B43E1">
        <w:rPr>
          <w:rFonts w:ascii="Century Gothic" w:hAnsi="Century Gothic"/>
          <w:sz w:val="20"/>
        </w:rPr>
        <w:t xml:space="preserve"> L (2014): Inledning. In Fredman et al. (eds) Friluftsliv i förändring. Studier från svenska upplevelselandskap. Stockholm: Carlssons bokförlag, </w:t>
      </w:r>
      <w:proofErr w:type="spellStart"/>
      <w:r w:rsidRPr="002B43E1">
        <w:rPr>
          <w:rFonts w:ascii="Century Gothic" w:hAnsi="Century Gothic"/>
          <w:sz w:val="20"/>
        </w:rPr>
        <w:t>pp</w:t>
      </w:r>
      <w:proofErr w:type="spellEnd"/>
      <w:r w:rsidRPr="002B43E1">
        <w:rPr>
          <w:rFonts w:ascii="Century Gothic" w:hAnsi="Century Gothic"/>
          <w:sz w:val="20"/>
        </w:rPr>
        <w:t xml:space="preserve"> 13-24.</w:t>
      </w:r>
    </w:p>
    <w:p w14:paraId="0E9C52ED"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Fredman P, Sandell K &amp; </w:t>
      </w:r>
      <w:proofErr w:type="spellStart"/>
      <w:r w:rsidRPr="002B43E1">
        <w:rPr>
          <w:rFonts w:ascii="Century Gothic" w:hAnsi="Century Gothic"/>
          <w:sz w:val="20"/>
        </w:rPr>
        <w:t>Emmelin</w:t>
      </w:r>
      <w:proofErr w:type="spellEnd"/>
      <w:r w:rsidRPr="002B43E1">
        <w:rPr>
          <w:rFonts w:ascii="Century Gothic" w:hAnsi="Century Gothic"/>
          <w:sz w:val="20"/>
        </w:rPr>
        <w:t xml:space="preserve"> L (2014): Framtidens friluftsliv – vilken kunskap behövs? In Fredman et al. (eds) Friluftsliv i förändring. Studier från svenska upplevelselandskap. Stockholm: Carlssons bokförlag, </w:t>
      </w:r>
      <w:proofErr w:type="spellStart"/>
      <w:r w:rsidRPr="002B43E1">
        <w:rPr>
          <w:rFonts w:ascii="Century Gothic" w:hAnsi="Century Gothic"/>
          <w:sz w:val="20"/>
        </w:rPr>
        <w:t>pp</w:t>
      </w:r>
      <w:proofErr w:type="spellEnd"/>
      <w:r w:rsidRPr="002B43E1">
        <w:rPr>
          <w:rFonts w:ascii="Century Gothic" w:hAnsi="Century Gothic"/>
          <w:sz w:val="20"/>
        </w:rPr>
        <w:t xml:space="preserve"> 260-271.</w:t>
      </w:r>
    </w:p>
    <w:p w14:paraId="1E260672"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Sundberg S, </w:t>
      </w:r>
      <w:proofErr w:type="spellStart"/>
      <w:r w:rsidRPr="002B43E1">
        <w:rPr>
          <w:rFonts w:ascii="Century Gothic" w:hAnsi="Century Gothic"/>
          <w:sz w:val="20"/>
        </w:rPr>
        <w:t>Mähler</w:t>
      </w:r>
      <w:proofErr w:type="spellEnd"/>
      <w:r w:rsidRPr="002B43E1">
        <w:rPr>
          <w:rFonts w:ascii="Century Gothic" w:hAnsi="Century Gothic"/>
          <w:sz w:val="20"/>
        </w:rPr>
        <w:t xml:space="preserve"> K, Rydin H &amp; Stenseke M (2011): Våtmarker.  In Almstedt Jansson, </w:t>
      </w:r>
      <w:proofErr w:type="spellStart"/>
      <w:r w:rsidRPr="002B43E1">
        <w:rPr>
          <w:rFonts w:ascii="Century Gothic" w:hAnsi="Century Gothic"/>
          <w:sz w:val="20"/>
        </w:rPr>
        <w:t>Ebenhard</w:t>
      </w:r>
      <w:proofErr w:type="spellEnd"/>
      <w:r w:rsidRPr="002B43E1">
        <w:rPr>
          <w:rFonts w:ascii="Century Gothic" w:hAnsi="Century Gothic"/>
          <w:sz w:val="20"/>
        </w:rPr>
        <w:t xml:space="preserve"> &amp; De Jong (eds) </w:t>
      </w:r>
      <w:r w:rsidRPr="002B43E1">
        <w:rPr>
          <w:rFonts w:ascii="Century Gothic" w:hAnsi="Century Gothic"/>
          <w:bCs/>
          <w:iCs/>
          <w:sz w:val="20"/>
        </w:rPr>
        <w:t>Naturvårdskedjan: för en effektivare naturvård</w:t>
      </w:r>
      <w:r w:rsidRPr="002B43E1">
        <w:rPr>
          <w:rFonts w:ascii="Century Gothic" w:hAnsi="Century Gothic"/>
          <w:sz w:val="20"/>
        </w:rPr>
        <w:t xml:space="preserve">. Uppsala: Center for </w:t>
      </w:r>
      <w:proofErr w:type="spellStart"/>
      <w:r w:rsidRPr="002B43E1">
        <w:rPr>
          <w:rFonts w:ascii="Century Gothic" w:hAnsi="Century Gothic"/>
          <w:sz w:val="20"/>
        </w:rPr>
        <w:t>Biodiversity</w:t>
      </w:r>
      <w:proofErr w:type="spellEnd"/>
      <w:r w:rsidRPr="002B43E1">
        <w:rPr>
          <w:rFonts w:ascii="Century Gothic" w:hAnsi="Century Gothic"/>
          <w:sz w:val="20"/>
        </w:rPr>
        <w:t>, 245-286.</w:t>
      </w:r>
    </w:p>
    <w:p w14:paraId="33D20DAB"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&amp; Berg, Å. (2007): Från naturbetesmark till ”bevarandeobjekt”. I </w:t>
      </w:r>
      <w:proofErr w:type="spellStart"/>
      <w:r w:rsidRPr="002B43E1">
        <w:rPr>
          <w:rFonts w:ascii="Century Gothic" w:hAnsi="Century Gothic"/>
          <w:sz w:val="20"/>
        </w:rPr>
        <w:t>Starendal</w:t>
      </w:r>
      <w:proofErr w:type="spellEnd"/>
      <w:r w:rsidRPr="002B43E1">
        <w:rPr>
          <w:rFonts w:ascii="Century Gothic" w:hAnsi="Century Gothic"/>
          <w:sz w:val="20"/>
        </w:rPr>
        <w:t xml:space="preserve">, M. (red): </w:t>
      </w:r>
      <w:r w:rsidRPr="002B43E1">
        <w:rPr>
          <w:rFonts w:ascii="Century Gothic" w:hAnsi="Century Gothic"/>
          <w:i/>
          <w:sz w:val="20"/>
        </w:rPr>
        <w:t>Mat, råvaror och energi. En kunskapsresa i Linnés anda.</w:t>
      </w:r>
      <w:r w:rsidRPr="002B43E1">
        <w:rPr>
          <w:rFonts w:ascii="Century Gothic" w:hAnsi="Century Gothic"/>
          <w:sz w:val="20"/>
        </w:rPr>
        <w:t xml:space="preserve"> Stockholm: Formas, </w:t>
      </w:r>
      <w:proofErr w:type="spellStart"/>
      <w:r w:rsidRPr="002B43E1">
        <w:rPr>
          <w:rFonts w:ascii="Century Gothic" w:hAnsi="Century Gothic"/>
          <w:sz w:val="20"/>
        </w:rPr>
        <w:t>pp</w:t>
      </w:r>
      <w:proofErr w:type="spellEnd"/>
      <w:r w:rsidRPr="002B43E1">
        <w:rPr>
          <w:rFonts w:ascii="Century Gothic" w:hAnsi="Century Gothic"/>
          <w:sz w:val="20"/>
        </w:rPr>
        <w:t>. 51-56.</w:t>
      </w:r>
    </w:p>
    <w:p w14:paraId="1C633330"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rPr>
        <w:t xml:space="preserve">Stenseke M (2005): Uthålligt landskap för människor och marker. Lokala perspektiv på jordbrukets hållbarhet under efterkrigstiden. In Jansson U &amp; E </w:t>
      </w:r>
      <w:proofErr w:type="spellStart"/>
      <w:r w:rsidRPr="002B43E1">
        <w:rPr>
          <w:rFonts w:ascii="Century Gothic" w:hAnsi="Century Gothic"/>
          <w:sz w:val="20"/>
        </w:rPr>
        <w:t>Mårald</w:t>
      </w:r>
      <w:proofErr w:type="spellEnd"/>
      <w:r w:rsidRPr="002B43E1">
        <w:rPr>
          <w:rFonts w:ascii="Century Gothic" w:hAnsi="Century Gothic"/>
          <w:sz w:val="20"/>
        </w:rPr>
        <w:t xml:space="preserve"> (eds): </w:t>
      </w:r>
      <w:r w:rsidRPr="002B43E1">
        <w:rPr>
          <w:rFonts w:ascii="Century Gothic" w:hAnsi="Century Gothic"/>
          <w:i/>
          <w:sz w:val="20"/>
        </w:rPr>
        <w:t xml:space="preserve">Bruka, odla, hävda. Odlingssystem och uthålligt jordbruk under 400 år. </w:t>
      </w:r>
      <w:proofErr w:type="spellStart"/>
      <w:r w:rsidRPr="002B43E1">
        <w:rPr>
          <w:rFonts w:ascii="Century Gothic" w:hAnsi="Century Gothic"/>
          <w:sz w:val="20"/>
          <w:lang w:val="en-US"/>
        </w:rPr>
        <w:t>Kungl</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Skogs</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och</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Lantbruksakademiens</w:t>
      </w:r>
      <w:proofErr w:type="spellEnd"/>
      <w:r w:rsidRPr="002B43E1">
        <w:rPr>
          <w:rFonts w:ascii="Century Gothic" w:hAnsi="Century Gothic"/>
          <w:sz w:val="20"/>
          <w:lang w:val="en-US"/>
        </w:rPr>
        <w:t xml:space="preserve"> </w:t>
      </w:r>
      <w:proofErr w:type="spellStart"/>
      <w:r w:rsidRPr="002B43E1">
        <w:rPr>
          <w:rFonts w:ascii="Century Gothic" w:hAnsi="Century Gothic"/>
          <w:sz w:val="20"/>
          <w:lang w:val="en-US"/>
        </w:rPr>
        <w:t>bibliotek</w:t>
      </w:r>
      <w:proofErr w:type="spellEnd"/>
      <w:r w:rsidRPr="002B43E1">
        <w:rPr>
          <w:rFonts w:ascii="Century Gothic" w:hAnsi="Century Gothic"/>
          <w:sz w:val="20"/>
          <w:lang w:val="en-US"/>
        </w:rPr>
        <w:t>, pp. 295-307.</w:t>
      </w:r>
    </w:p>
    <w:p w14:paraId="24AF78A7" w14:textId="77777777" w:rsidR="00FC4D0A" w:rsidRPr="002B43E1" w:rsidRDefault="00FC4D0A" w:rsidP="00E16259">
      <w:pPr>
        <w:pStyle w:val="Brdtextmedfrstaindrag2"/>
        <w:ind w:left="568" w:hanging="284"/>
        <w:contextualSpacing/>
        <w:rPr>
          <w:rFonts w:ascii="Century Gothic" w:hAnsi="Century Gothic"/>
          <w:b/>
          <w:sz w:val="20"/>
          <w:lang w:val="en-US"/>
        </w:rPr>
      </w:pPr>
    </w:p>
    <w:p w14:paraId="7AB46BB1" w14:textId="77777777" w:rsidR="00FC4D0A" w:rsidRPr="002B43E1" w:rsidRDefault="00FC4D0A" w:rsidP="00E16259">
      <w:pPr>
        <w:pStyle w:val="Brdtextmedfrstaindrag2"/>
        <w:ind w:left="568" w:hanging="284"/>
        <w:contextualSpacing/>
        <w:rPr>
          <w:rFonts w:ascii="Century Gothic" w:hAnsi="Century Gothic"/>
          <w:b/>
          <w:sz w:val="20"/>
          <w:lang w:val="en-US"/>
        </w:rPr>
      </w:pPr>
    </w:p>
    <w:p w14:paraId="76945B03" w14:textId="77777777" w:rsidR="00FC4D0A" w:rsidRPr="002B43E1" w:rsidRDefault="00FC4D0A" w:rsidP="00E16259">
      <w:pPr>
        <w:pStyle w:val="Brdtextmedfrstaindrag2"/>
        <w:ind w:left="568" w:hanging="284"/>
        <w:contextualSpacing/>
        <w:rPr>
          <w:rFonts w:ascii="Century Gothic" w:hAnsi="Century Gothic"/>
          <w:b/>
          <w:sz w:val="20"/>
          <w:lang w:val="en-US"/>
        </w:rPr>
      </w:pPr>
      <w:r w:rsidRPr="002B43E1">
        <w:rPr>
          <w:rFonts w:ascii="Century Gothic" w:hAnsi="Century Gothic"/>
          <w:b/>
          <w:sz w:val="20"/>
          <w:lang w:val="en-US"/>
        </w:rPr>
        <w:t xml:space="preserve">Popular science articles </w:t>
      </w:r>
    </w:p>
    <w:p w14:paraId="347469B7" w14:textId="77777777" w:rsidR="00FC4D0A" w:rsidRPr="002B43E1" w:rsidRDefault="00FC4D0A" w:rsidP="00E16259">
      <w:pPr>
        <w:pStyle w:val="Brdtextmedfrstaindrag2"/>
        <w:ind w:left="568" w:hanging="284"/>
        <w:contextualSpacing/>
        <w:rPr>
          <w:rFonts w:ascii="Century Gothic" w:hAnsi="Century Gothic"/>
          <w:bCs/>
          <w:sz w:val="20"/>
        </w:rPr>
      </w:pPr>
      <w:r w:rsidRPr="002B43E1">
        <w:rPr>
          <w:rFonts w:ascii="Century Gothic" w:hAnsi="Century Gothic"/>
          <w:bCs/>
          <w:sz w:val="20"/>
          <w:lang w:val="en-US"/>
        </w:rPr>
        <w:t>Stenseke M</w:t>
      </w:r>
      <w:r w:rsidRPr="002B43E1">
        <w:rPr>
          <w:rFonts w:ascii="Century Gothic" w:hAnsi="Century Gothic"/>
          <w:b/>
          <w:bCs/>
          <w:sz w:val="20"/>
          <w:lang w:val="en-US"/>
        </w:rPr>
        <w:t xml:space="preserve"> </w:t>
      </w:r>
      <w:r w:rsidRPr="002B43E1">
        <w:rPr>
          <w:rFonts w:ascii="Century Gothic" w:hAnsi="Century Gothic"/>
          <w:bCs/>
          <w:sz w:val="20"/>
          <w:lang w:val="en-US"/>
        </w:rPr>
        <w:t xml:space="preserve">(2011): Why so little transdisciplinary research? Sustainability. Journal from the Swedish Research Council </w:t>
      </w:r>
      <w:proofErr w:type="spellStart"/>
      <w:r w:rsidRPr="002B43E1">
        <w:rPr>
          <w:rFonts w:ascii="Century Gothic" w:hAnsi="Century Gothic"/>
          <w:bCs/>
          <w:i/>
          <w:iCs/>
          <w:sz w:val="20"/>
          <w:lang w:val="en-US"/>
        </w:rPr>
        <w:t>FORMAS</w:t>
      </w:r>
      <w:proofErr w:type="spellEnd"/>
      <w:r w:rsidRPr="002B43E1">
        <w:rPr>
          <w:rFonts w:ascii="Century Gothic" w:hAnsi="Century Gothic"/>
          <w:bCs/>
          <w:i/>
          <w:iCs/>
          <w:sz w:val="20"/>
          <w:lang w:val="en-US"/>
        </w:rPr>
        <w:t xml:space="preserve">. </w:t>
      </w:r>
      <w:r w:rsidRPr="002B43E1">
        <w:rPr>
          <w:rFonts w:ascii="Century Gothic" w:hAnsi="Century Gothic"/>
          <w:bCs/>
          <w:sz w:val="20"/>
        </w:rPr>
        <w:t>(2/2011), 3.</w:t>
      </w:r>
    </w:p>
    <w:p w14:paraId="71087369" w14:textId="77777777" w:rsidR="00FC4D0A" w:rsidRPr="002B43E1" w:rsidRDefault="00FC4D0A" w:rsidP="00E16259">
      <w:pPr>
        <w:pStyle w:val="Brdtextmedfrstaindrag2"/>
        <w:ind w:left="568" w:hanging="284"/>
        <w:contextualSpacing/>
        <w:rPr>
          <w:rFonts w:ascii="Century Gothic" w:hAnsi="Century Gothic"/>
          <w:i/>
          <w:sz w:val="20"/>
        </w:rPr>
      </w:pPr>
      <w:r w:rsidRPr="002B43E1">
        <w:rPr>
          <w:rFonts w:ascii="Century Gothic" w:hAnsi="Century Gothic"/>
          <w:sz w:val="20"/>
        </w:rPr>
        <w:t xml:space="preserve">Stenseke M (2008): Naturbetesmarker är inga isolat. </w:t>
      </w:r>
      <w:r w:rsidRPr="002B43E1">
        <w:rPr>
          <w:rFonts w:ascii="Century Gothic" w:hAnsi="Century Gothic"/>
          <w:i/>
          <w:sz w:val="20"/>
        </w:rPr>
        <w:t xml:space="preserve">Miljöforskning, </w:t>
      </w:r>
      <w:r w:rsidRPr="002B43E1">
        <w:rPr>
          <w:rFonts w:ascii="Century Gothic" w:hAnsi="Century Gothic"/>
          <w:sz w:val="20"/>
        </w:rPr>
        <w:t>nr 5-6, 25.</w:t>
      </w:r>
    </w:p>
    <w:p w14:paraId="6C406C7E"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lastRenderedPageBreak/>
        <w:t>Stenseke M (2007): Samverkan i landsbygdsprogrammet ger nya möjligheter för natur</w:t>
      </w:r>
      <w:r w:rsidRPr="002B43E1">
        <w:rPr>
          <w:rFonts w:ascii="Century Gothic" w:hAnsi="Century Gothic"/>
          <w:sz w:val="20"/>
        </w:rPr>
        <w:softHyphen/>
        <w:t xml:space="preserve">betesmarkerna. In </w:t>
      </w:r>
      <w:proofErr w:type="spellStart"/>
      <w:r w:rsidRPr="002B43E1">
        <w:rPr>
          <w:rFonts w:ascii="Century Gothic" w:hAnsi="Century Gothic"/>
          <w:i/>
          <w:sz w:val="20"/>
        </w:rPr>
        <w:t>Hagmarksmistra</w:t>
      </w:r>
      <w:proofErr w:type="spellEnd"/>
      <w:r w:rsidRPr="002B43E1">
        <w:rPr>
          <w:rFonts w:ascii="Century Gothic" w:hAnsi="Century Gothic"/>
          <w:i/>
          <w:sz w:val="20"/>
        </w:rPr>
        <w:t xml:space="preserve"> Årsrapport 2006.</w:t>
      </w:r>
      <w:r w:rsidRPr="002B43E1">
        <w:rPr>
          <w:rFonts w:ascii="Century Gothic" w:hAnsi="Century Gothic"/>
          <w:sz w:val="20"/>
        </w:rPr>
        <w:t xml:space="preserve"> Uppsala: CBM,</w:t>
      </w:r>
      <w:r w:rsidRPr="002B43E1">
        <w:rPr>
          <w:rFonts w:ascii="Century Gothic" w:hAnsi="Century Gothic"/>
          <w:i/>
          <w:sz w:val="20"/>
        </w:rPr>
        <w:t xml:space="preserve"> </w:t>
      </w:r>
      <w:r w:rsidRPr="002B43E1">
        <w:rPr>
          <w:rFonts w:ascii="Century Gothic" w:hAnsi="Century Gothic"/>
          <w:sz w:val="20"/>
        </w:rPr>
        <w:t>Uppsala, 35-38.</w:t>
      </w:r>
    </w:p>
    <w:p w14:paraId="7E8F0698"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(2009):Vem vill ha myllrande våtmarker? I </w:t>
      </w:r>
      <w:proofErr w:type="spellStart"/>
      <w:r w:rsidRPr="002B43E1">
        <w:rPr>
          <w:rFonts w:ascii="Century Gothic" w:hAnsi="Century Gothic"/>
          <w:sz w:val="20"/>
        </w:rPr>
        <w:t>Ljunge</w:t>
      </w:r>
      <w:proofErr w:type="spellEnd"/>
      <w:r w:rsidRPr="002B43E1">
        <w:rPr>
          <w:rFonts w:ascii="Century Gothic" w:hAnsi="Century Gothic"/>
          <w:sz w:val="20"/>
        </w:rPr>
        <w:t xml:space="preserve">, M. (ed): Mossen. Tid, plats, mening. Borås: Borås museum, </w:t>
      </w:r>
      <w:proofErr w:type="spellStart"/>
      <w:r w:rsidRPr="002B43E1">
        <w:rPr>
          <w:rFonts w:ascii="Century Gothic" w:hAnsi="Century Gothic"/>
          <w:sz w:val="20"/>
        </w:rPr>
        <w:t>pp</w:t>
      </w:r>
      <w:proofErr w:type="spellEnd"/>
      <w:r w:rsidRPr="002B43E1">
        <w:rPr>
          <w:rFonts w:ascii="Century Gothic" w:hAnsi="Century Gothic"/>
          <w:sz w:val="20"/>
        </w:rPr>
        <w:t>. 124-139.</w:t>
      </w:r>
    </w:p>
    <w:p w14:paraId="4FFCF9EB" w14:textId="77777777" w:rsidR="00FC4D0A" w:rsidRPr="002B43E1" w:rsidRDefault="00FC4D0A" w:rsidP="00E16259">
      <w:pPr>
        <w:pStyle w:val="Brdtextmedfrstaindrag2"/>
        <w:ind w:left="568" w:hanging="284"/>
        <w:contextualSpacing/>
        <w:rPr>
          <w:rFonts w:ascii="Century Gothic" w:hAnsi="Century Gothic"/>
          <w:i/>
          <w:sz w:val="20"/>
        </w:rPr>
      </w:pPr>
      <w:r w:rsidRPr="002B43E1">
        <w:rPr>
          <w:rFonts w:ascii="Century Gothic" w:hAnsi="Century Gothic"/>
          <w:sz w:val="20"/>
        </w:rPr>
        <w:t xml:space="preserve">Stenseke, M. (2008):Naturbetesmarker är inga isolat. </w:t>
      </w:r>
      <w:r w:rsidRPr="002B43E1">
        <w:rPr>
          <w:rFonts w:ascii="Century Gothic" w:hAnsi="Century Gothic"/>
          <w:i/>
          <w:sz w:val="20"/>
        </w:rPr>
        <w:t>Miljöforskning, nr 5-6, p. 25.</w:t>
      </w:r>
    </w:p>
    <w:p w14:paraId="370C7A39"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(2006):Vägar mot ökat lokalt inflytande och delaktighet i landskapsvården. I </w:t>
      </w:r>
      <w:proofErr w:type="spellStart"/>
      <w:r w:rsidRPr="002B43E1">
        <w:rPr>
          <w:rFonts w:ascii="Century Gothic" w:hAnsi="Century Gothic"/>
          <w:i/>
          <w:sz w:val="20"/>
        </w:rPr>
        <w:t>Hagmarksmistra</w:t>
      </w:r>
      <w:proofErr w:type="spellEnd"/>
      <w:r w:rsidRPr="002B43E1">
        <w:rPr>
          <w:rFonts w:ascii="Century Gothic" w:hAnsi="Century Gothic"/>
          <w:i/>
          <w:sz w:val="20"/>
        </w:rPr>
        <w:t xml:space="preserve"> Årsrapport 2005.</w:t>
      </w:r>
      <w:r w:rsidRPr="002B43E1">
        <w:rPr>
          <w:rFonts w:ascii="Century Gothic" w:hAnsi="Century Gothic"/>
          <w:sz w:val="20"/>
        </w:rPr>
        <w:t xml:space="preserve"> CBM,</w:t>
      </w:r>
      <w:r w:rsidRPr="002B43E1">
        <w:rPr>
          <w:rFonts w:ascii="Century Gothic" w:hAnsi="Century Gothic"/>
          <w:i/>
          <w:sz w:val="20"/>
        </w:rPr>
        <w:t xml:space="preserve"> </w:t>
      </w:r>
      <w:r w:rsidRPr="002B43E1">
        <w:rPr>
          <w:rFonts w:ascii="Century Gothic" w:hAnsi="Century Gothic"/>
          <w:sz w:val="20"/>
        </w:rPr>
        <w:t xml:space="preserve">Uppsala, </w:t>
      </w:r>
      <w:proofErr w:type="spellStart"/>
      <w:r w:rsidRPr="002B43E1">
        <w:rPr>
          <w:rFonts w:ascii="Century Gothic" w:hAnsi="Century Gothic"/>
          <w:sz w:val="20"/>
        </w:rPr>
        <w:t>pp</w:t>
      </w:r>
      <w:proofErr w:type="spellEnd"/>
      <w:r w:rsidRPr="002B43E1">
        <w:rPr>
          <w:rFonts w:ascii="Century Gothic" w:hAnsi="Century Gothic"/>
          <w:sz w:val="20"/>
        </w:rPr>
        <w:t>. 45-49.</w:t>
      </w:r>
    </w:p>
    <w:p w14:paraId="74B9ABFA"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(2004): Naturbetesmarkerna och deras framtid i fyra bygder. </w:t>
      </w:r>
      <w:proofErr w:type="spellStart"/>
      <w:r w:rsidRPr="002B43E1">
        <w:rPr>
          <w:rFonts w:ascii="Century Gothic" w:hAnsi="Century Gothic"/>
          <w:sz w:val="20"/>
        </w:rPr>
        <w:t>Hagmarksmistra</w:t>
      </w:r>
      <w:proofErr w:type="spellEnd"/>
      <w:r w:rsidRPr="002B43E1">
        <w:rPr>
          <w:rFonts w:ascii="Century Gothic" w:hAnsi="Century Gothic"/>
          <w:sz w:val="20"/>
        </w:rPr>
        <w:t>, Årsrapport 2003. CBM,</w:t>
      </w:r>
      <w:r w:rsidRPr="002B43E1">
        <w:rPr>
          <w:rFonts w:ascii="Century Gothic" w:hAnsi="Century Gothic"/>
          <w:i/>
          <w:sz w:val="20"/>
        </w:rPr>
        <w:t xml:space="preserve"> </w:t>
      </w:r>
      <w:r w:rsidRPr="002B43E1">
        <w:rPr>
          <w:rFonts w:ascii="Century Gothic" w:hAnsi="Century Gothic"/>
          <w:sz w:val="20"/>
        </w:rPr>
        <w:t xml:space="preserve">Uppsala, </w:t>
      </w:r>
      <w:proofErr w:type="spellStart"/>
      <w:r w:rsidRPr="002B43E1">
        <w:rPr>
          <w:rFonts w:ascii="Century Gothic" w:hAnsi="Century Gothic"/>
          <w:sz w:val="20"/>
        </w:rPr>
        <w:t>pp</w:t>
      </w:r>
      <w:proofErr w:type="spellEnd"/>
      <w:r w:rsidRPr="002B43E1">
        <w:rPr>
          <w:rFonts w:ascii="Century Gothic" w:hAnsi="Century Gothic"/>
          <w:sz w:val="20"/>
        </w:rPr>
        <w:t>. 32-39.</w:t>
      </w:r>
    </w:p>
    <w:p w14:paraId="12079CC5"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Berg, Å., Stenseke, M. &amp; Sjödin, N. E.(2003): Naturbetesmarker i ett bygdeperspektiv. In </w:t>
      </w:r>
      <w:proofErr w:type="spellStart"/>
      <w:r w:rsidRPr="002B43E1">
        <w:rPr>
          <w:rFonts w:ascii="Century Gothic" w:hAnsi="Century Gothic"/>
          <w:i/>
          <w:sz w:val="20"/>
        </w:rPr>
        <w:t>Hagmarksmistra</w:t>
      </w:r>
      <w:proofErr w:type="spellEnd"/>
      <w:r w:rsidRPr="002B43E1">
        <w:rPr>
          <w:rFonts w:ascii="Century Gothic" w:hAnsi="Century Gothic"/>
          <w:i/>
          <w:sz w:val="20"/>
        </w:rPr>
        <w:t xml:space="preserve"> Årsrapport 2002.</w:t>
      </w:r>
      <w:r w:rsidRPr="002B43E1">
        <w:rPr>
          <w:rFonts w:ascii="Century Gothic" w:hAnsi="Century Gothic"/>
          <w:sz w:val="20"/>
        </w:rPr>
        <w:t xml:space="preserve"> CBM,</w:t>
      </w:r>
      <w:r w:rsidRPr="002B43E1">
        <w:rPr>
          <w:rFonts w:ascii="Century Gothic" w:hAnsi="Century Gothic"/>
          <w:i/>
          <w:sz w:val="20"/>
        </w:rPr>
        <w:t xml:space="preserve"> </w:t>
      </w:r>
      <w:r w:rsidRPr="002B43E1">
        <w:rPr>
          <w:rFonts w:ascii="Century Gothic" w:hAnsi="Century Gothic"/>
          <w:sz w:val="20"/>
        </w:rPr>
        <w:t xml:space="preserve">Uppsala, </w:t>
      </w:r>
      <w:proofErr w:type="spellStart"/>
      <w:r w:rsidRPr="002B43E1">
        <w:rPr>
          <w:rFonts w:ascii="Century Gothic" w:hAnsi="Century Gothic"/>
          <w:sz w:val="20"/>
        </w:rPr>
        <w:t>pp</w:t>
      </w:r>
      <w:proofErr w:type="spellEnd"/>
      <w:r w:rsidRPr="002B43E1">
        <w:rPr>
          <w:rFonts w:ascii="Century Gothic" w:hAnsi="Century Gothic"/>
          <w:sz w:val="20"/>
        </w:rPr>
        <w:t xml:space="preserve">. 15-20. </w:t>
      </w:r>
    </w:p>
    <w:p w14:paraId="4915EA49"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(2002): Bönder och betesmarker i en sörmländsk bygd. In </w:t>
      </w:r>
      <w:proofErr w:type="spellStart"/>
      <w:r w:rsidRPr="002B43E1">
        <w:rPr>
          <w:rFonts w:ascii="Century Gothic" w:hAnsi="Century Gothic"/>
          <w:i/>
          <w:sz w:val="20"/>
        </w:rPr>
        <w:t>Hagmarksmistra</w:t>
      </w:r>
      <w:proofErr w:type="spellEnd"/>
      <w:r w:rsidRPr="002B43E1">
        <w:rPr>
          <w:rFonts w:ascii="Century Gothic" w:hAnsi="Century Gothic"/>
          <w:i/>
          <w:sz w:val="20"/>
        </w:rPr>
        <w:t xml:space="preserve"> Årsrapport 2001.</w:t>
      </w:r>
      <w:r w:rsidRPr="002B43E1">
        <w:rPr>
          <w:rFonts w:ascii="Century Gothic" w:hAnsi="Century Gothic"/>
          <w:sz w:val="20"/>
        </w:rPr>
        <w:t>CBM,</w:t>
      </w:r>
      <w:r w:rsidRPr="002B43E1">
        <w:rPr>
          <w:rFonts w:ascii="Century Gothic" w:hAnsi="Century Gothic"/>
          <w:i/>
          <w:sz w:val="20"/>
        </w:rPr>
        <w:t xml:space="preserve"> </w:t>
      </w:r>
      <w:r w:rsidRPr="002B43E1">
        <w:rPr>
          <w:rFonts w:ascii="Century Gothic" w:hAnsi="Century Gothic"/>
          <w:sz w:val="20"/>
        </w:rPr>
        <w:t xml:space="preserve">Uppsala, </w:t>
      </w:r>
      <w:proofErr w:type="spellStart"/>
      <w:r w:rsidRPr="002B43E1">
        <w:rPr>
          <w:rFonts w:ascii="Century Gothic" w:hAnsi="Century Gothic"/>
          <w:sz w:val="20"/>
        </w:rPr>
        <w:t>pp</w:t>
      </w:r>
      <w:proofErr w:type="spellEnd"/>
      <w:r w:rsidRPr="002B43E1">
        <w:rPr>
          <w:rFonts w:ascii="Century Gothic" w:hAnsi="Century Gothic"/>
          <w:sz w:val="20"/>
        </w:rPr>
        <w:t>. 32-34.</w:t>
      </w:r>
    </w:p>
    <w:p w14:paraId="68C9DF9D"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sz w:val="20"/>
        </w:rPr>
        <w:t xml:space="preserve">Stenseke M (1995): Det svenska jordbrukslandskapets historia. In </w:t>
      </w:r>
      <w:r w:rsidRPr="002B43E1">
        <w:rPr>
          <w:rFonts w:ascii="Century Gothic" w:hAnsi="Century Gothic"/>
          <w:i/>
          <w:sz w:val="20"/>
        </w:rPr>
        <w:t>Växtplats landsbygd. En fråga om förvaltarskap.</w:t>
      </w:r>
      <w:r w:rsidRPr="002B43E1">
        <w:rPr>
          <w:rFonts w:ascii="Century Gothic" w:hAnsi="Century Gothic"/>
          <w:sz w:val="20"/>
        </w:rPr>
        <w:t xml:space="preserve"> Vuxenskolan, FS och SMF, Stockholm, </w:t>
      </w:r>
      <w:proofErr w:type="spellStart"/>
      <w:r w:rsidRPr="002B43E1">
        <w:rPr>
          <w:rFonts w:ascii="Century Gothic" w:hAnsi="Century Gothic"/>
          <w:sz w:val="20"/>
        </w:rPr>
        <w:t>pp</w:t>
      </w:r>
      <w:proofErr w:type="spellEnd"/>
      <w:r w:rsidRPr="002B43E1">
        <w:rPr>
          <w:rFonts w:ascii="Century Gothic" w:hAnsi="Century Gothic"/>
          <w:sz w:val="20"/>
        </w:rPr>
        <w:t>. 13-16.</w:t>
      </w:r>
    </w:p>
    <w:p w14:paraId="239475DC" w14:textId="77777777" w:rsidR="00FC4D0A" w:rsidRPr="002B43E1" w:rsidRDefault="00FC4D0A" w:rsidP="00E16259">
      <w:pPr>
        <w:pStyle w:val="Brdtextmedfrstaindrag2"/>
        <w:ind w:left="568" w:hanging="284"/>
        <w:contextualSpacing/>
        <w:rPr>
          <w:rFonts w:ascii="Century Gothic" w:hAnsi="Century Gothic"/>
          <w:sz w:val="20"/>
        </w:rPr>
      </w:pPr>
    </w:p>
    <w:p w14:paraId="117A3B03" w14:textId="77777777" w:rsidR="00FC4D0A" w:rsidRPr="002B43E1" w:rsidRDefault="00FC4D0A" w:rsidP="00E16259">
      <w:pPr>
        <w:pStyle w:val="Brdtextmedfrstaindrag2"/>
        <w:ind w:left="568" w:hanging="284"/>
        <w:contextualSpacing/>
        <w:rPr>
          <w:rFonts w:ascii="Century Gothic" w:hAnsi="Century Gothic"/>
          <w:b/>
          <w:sz w:val="20"/>
        </w:rPr>
      </w:pPr>
    </w:p>
    <w:p w14:paraId="19369D83" w14:textId="77777777" w:rsidR="00FC4D0A" w:rsidRPr="002B43E1" w:rsidRDefault="00FC4D0A" w:rsidP="00E16259">
      <w:pPr>
        <w:pStyle w:val="Brdtextmedfrstaindrag2"/>
        <w:ind w:left="568" w:hanging="284"/>
        <w:contextualSpacing/>
        <w:rPr>
          <w:rFonts w:ascii="Century Gothic" w:hAnsi="Century Gothic"/>
          <w:b/>
          <w:sz w:val="20"/>
        </w:rPr>
      </w:pPr>
      <w:proofErr w:type="spellStart"/>
      <w:r w:rsidRPr="002B43E1">
        <w:rPr>
          <w:rFonts w:ascii="Century Gothic" w:hAnsi="Century Gothic"/>
          <w:b/>
          <w:sz w:val="20"/>
        </w:rPr>
        <w:t>Debate</w:t>
      </w:r>
      <w:proofErr w:type="spellEnd"/>
      <w:r w:rsidRPr="002B43E1">
        <w:rPr>
          <w:rFonts w:ascii="Century Gothic" w:hAnsi="Century Gothic"/>
          <w:b/>
          <w:sz w:val="20"/>
        </w:rPr>
        <w:t xml:space="preserve"> </w:t>
      </w:r>
      <w:proofErr w:type="spellStart"/>
      <w:r w:rsidRPr="002B43E1">
        <w:rPr>
          <w:rFonts w:ascii="Century Gothic" w:hAnsi="Century Gothic"/>
          <w:b/>
          <w:sz w:val="20"/>
        </w:rPr>
        <w:t>Articles</w:t>
      </w:r>
      <w:proofErr w:type="spellEnd"/>
    </w:p>
    <w:p w14:paraId="5F455FA3"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bCs/>
          <w:sz w:val="20"/>
        </w:rPr>
        <w:t xml:space="preserve">Fredman P, Stenseke M </w:t>
      </w:r>
      <w:r w:rsidRPr="002B43E1">
        <w:rPr>
          <w:rFonts w:ascii="Century Gothic" w:hAnsi="Century Gothic"/>
          <w:sz w:val="20"/>
        </w:rPr>
        <w:t xml:space="preserve">(2012): Svensk friluftspolitik riskerar att bli ett luftslott. </w:t>
      </w:r>
      <w:r w:rsidRPr="002B43E1">
        <w:rPr>
          <w:rFonts w:ascii="Century Gothic" w:hAnsi="Century Gothic"/>
          <w:i/>
          <w:iCs/>
          <w:sz w:val="20"/>
        </w:rPr>
        <w:t>Dagens Nyheter</w:t>
      </w:r>
      <w:r w:rsidRPr="002B43E1">
        <w:rPr>
          <w:rFonts w:ascii="Century Gothic" w:hAnsi="Century Gothic"/>
          <w:sz w:val="20"/>
        </w:rPr>
        <w:t xml:space="preserve">. </w:t>
      </w:r>
    </w:p>
    <w:p w14:paraId="0372E123" w14:textId="77777777" w:rsidR="00FC4D0A" w:rsidRPr="002B43E1" w:rsidRDefault="00FC4D0A" w:rsidP="00E16259">
      <w:pPr>
        <w:pStyle w:val="Brdtextmedfrstaindrag2"/>
        <w:ind w:left="568" w:hanging="284"/>
        <w:contextualSpacing/>
        <w:rPr>
          <w:rFonts w:ascii="Century Gothic" w:hAnsi="Century Gothic"/>
          <w:sz w:val="20"/>
        </w:rPr>
      </w:pPr>
      <w:r w:rsidRPr="002B43E1">
        <w:rPr>
          <w:rFonts w:ascii="Century Gothic" w:hAnsi="Century Gothic"/>
          <w:bCs/>
          <w:sz w:val="20"/>
        </w:rPr>
        <w:t xml:space="preserve">Sandell K, Stenseke M, Fredman P </w:t>
      </w:r>
      <w:r w:rsidRPr="002B43E1">
        <w:rPr>
          <w:rFonts w:ascii="Century Gothic" w:hAnsi="Century Gothic"/>
          <w:sz w:val="20"/>
        </w:rPr>
        <w:t xml:space="preserve">(2012): Allemansrätten måste </w:t>
      </w:r>
      <w:proofErr w:type="spellStart"/>
      <w:r w:rsidRPr="002B43E1">
        <w:rPr>
          <w:rFonts w:ascii="Century Gothic" w:hAnsi="Century Gothic"/>
          <w:sz w:val="20"/>
        </w:rPr>
        <w:t>verklighetsanpassas</w:t>
      </w:r>
      <w:proofErr w:type="spellEnd"/>
      <w:r w:rsidRPr="002B43E1">
        <w:rPr>
          <w:rFonts w:ascii="Century Gothic" w:hAnsi="Century Gothic"/>
          <w:sz w:val="20"/>
        </w:rPr>
        <w:t xml:space="preserve">. </w:t>
      </w:r>
      <w:r w:rsidRPr="002B43E1">
        <w:rPr>
          <w:rFonts w:ascii="Century Gothic" w:hAnsi="Century Gothic"/>
          <w:i/>
          <w:iCs/>
          <w:sz w:val="20"/>
        </w:rPr>
        <w:t>Göteborgs-Posten</w:t>
      </w:r>
      <w:r w:rsidRPr="002B43E1">
        <w:rPr>
          <w:rFonts w:ascii="Century Gothic" w:hAnsi="Century Gothic"/>
          <w:sz w:val="20"/>
        </w:rPr>
        <w:t xml:space="preserve">. </w:t>
      </w:r>
    </w:p>
    <w:p w14:paraId="6933A4EC" w14:textId="7C1EA3FF" w:rsidR="00FC4D0A" w:rsidRPr="008D4C71" w:rsidRDefault="00A83E09" w:rsidP="00E16259">
      <w:pPr>
        <w:pStyle w:val="Brdtextmedfrstaindrag2"/>
        <w:ind w:left="568" w:hanging="284"/>
        <w:contextualSpacing/>
        <w:rPr>
          <w:rFonts w:ascii="Century Gothic" w:hAnsi="Century Gothic"/>
          <w:sz w:val="20"/>
        </w:rPr>
      </w:pPr>
      <w:r>
        <w:rPr>
          <w:rFonts w:ascii="Century Gothic" w:hAnsi="Century Gothic"/>
          <w:bCs/>
          <w:sz w:val="20"/>
        </w:rPr>
        <w:t xml:space="preserve">Fredman P, </w:t>
      </w:r>
      <w:r w:rsidR="00FC4D0A" w:rsidRPr="002B43E1">
        <w:rPr>
          <w:rFonts w:ascii="Century Gothic" w:hAnsi="Century Gothic"/>
          <w:bCs/>
          <w:sz w:val="20"/>
        </w:rPr>
        <w:t>Sandell K, Stenseke M</w:t>
      </w:r>
      <w:r w:rsidR="00FC4D0A" w:rsidRPr="002B43E1">
        <w:rPr>
          <w:rFonts w:ascii="Century Gothic" w:hAnsi="Century Gothic"/>
          <w:b/>
          <w:bCs/>
          <w:sz w:val="20"/>
        </w:rPr>
        <w:t xml:space="preserve"> </w:t>
      </w:r>
      <w:r w:rsidR="00FC4D0A" w:rsidRPr="002B43E1">
        <w:rPr>
          <w:rFonts w:ascii="Century Gothic" w:hAnsi="Century Gothic"/>
          <w:sz w:val="20"/>
        </w:rPr>
        <w:t xml:space="preserve">(2010): Regeringens ambitioner måste ges resurser. </w:t>
      </w:r>
      <w:r w:rsidR="00FC4D0A" w:rsidRPr="008D4C71">
        <w:rPr>
          <w:rFonts w:ascii="Century Gothic" w:hAnsi="Century Gothic"/>
          <w:i/>
          <w:iCs/>
          <w:sz w:val="20"/>
        </w:rPr>
        <w:t>Svenska Dagbladet</w:t>
      </w:r>
      <w:r w:rsidR="00FC4D0A" w:rsidRPr="008D4C71">
        <w:rPr>
          <w:rFonts w:ascii="Century Gothic" w:hAnsi="Century Gothic"/>
          <w:sz w:val="20"/>
        </w:rPr>
        <w:t xml:space="preserve">. </w:t>
      </w:r>
    </w:p>
    <w:p w14:paraId="658141EE" w14:textId="46F75420" w:rsidR="0099552E" w:rsidRPr="0099552E" w:rsidRDefault="00D97CB7" w:rsidP="0099552E">
      <w:pPr>
        <w:pStyle w:val="Brdtextmedfrstaindrag2"/>
        <w:ind w:left="568" w:hanging="284"/>
        <w:contextualSpacing/>
        <w:rPr>
          <w:rFonts w:ascii="Century Gothic" w:hAnsi="Century Gothic"/>
          <w:b/>
          <w:bCs/>
          <w:sz w:val="20"/>
          <w:highlight w:val="yellow"/>
        </w:rPr>
      </w:pPr>
      <w:r w:rsidRPr="0099552E">
        <w:rPr>
          <w:rFonts w:ascii="Century Gothic" w:hAnsi="Century Gothic"/>
          <w:sz w:val="20"/>
        </w:rPr>
        <w:t xml:space="preserve">Stenseke, M. &amp; </w:t>
      </w:r>
      <w:proofErr w:type="spellStart"/>
      <w:r w:rsidRPr="0099552E">
        <w:rPr>
          <w:rFonts w:ascii="Century Gothic" w:hAnsi="Century Gothic"/>
          <w:sz w:val="20"/>
        </w:rPr>
        <w:t>Baste</w:t>
      </w:r>
      <w:proofErr w:type="spellEnd"/>
      <w:r w:rsidRPr="0099552E">
        <w:rPr>
          <w:rFonts w:ascii="Century Gothic" w:hAnsi="Century Gothic"/>
          <w:sz w:val="20"/>
        </w:rPr>
        <w:t xml:space="preserve"> I. 2018</w:t>
      </w:r>
      <w:r w:rsidR="0099552E" w:rsidRPr="0099552E">
        <w:rPr>
          <w:rFonts w:ascii="Century Gothic" w:hAnsi="Century Gothic"/>
          <w:sz w:val="20"/>
        </w:rPr>
        <w:t xml:space="preserve">. </w:t>
      </w:r>
      <w:r w:rsidR="0099552E" w:rsidRPr="0099552E">
        <w:rPr>
          <w:rFonts w:ascii="Century Gothic" w:hAnsi="Century Gothic"/>
          <w:bCs/>
          <w:sz w:val="20"/>
        </w:rPr>
        <w:t xml:space="preserve">Natur er </w:t>
      </w:r>
      <w:proofErr w:type="spellStart"/>
      <w:r w:rsidR="0099552E" w:rsidRPr="0099552E">
        <w:rPr>
          <w:rFonts w:ascii="Century Gothic" w:hAnsi="Century Gothic"/>
          <w:bCs/>
          <w:sz w:val="20"/>
        </w:rPr>
        <w:t>mye</w:t>
      </w:r>
      <w:proofErr w:type="spellEnd"/>
      <w:r w:rsidR="0099552E" w:rsidRPr="0099552E">
        <w:rPr>
          <w:rFonts w:ascii="Century Gothic" w:hAnsi="Century Gothic"/>
          <w:bCs/>
          <w:sz w:val="20"/>
        </w:rPr>
        <w:t xml:space="preserve"> mer </w:t>
      </w:r>
      <w:proofErr w:type="spellStart"/>
      <w:r w:rsidR="0099552E" w:rsidRPr="0099552E">
        <w:rPr>
          <w:rFonts w:ascii="Century Gothic" w:hAnsi="Century Gothic"/>
          <w:bCs/>
          <w:sz w:val="20"/>
        </w:rPr>
        <w:t>enn</w:t>
      </w:r>
      <w:proofErr w:type="spellEnd"/>
      <w:r w:rsidR="0099552E" w:rsidRPr="0099552E">
        <w:rPr>
          <w:rFonts w:ascii="Century Gothic" w:hAnsi="Century Gothic"/>
          <w:bCs/>
          <w:sz w:val="20"/>
        </w:rPr>
        <w:t xml:space="preserve"> en </w:t>
      </w:r>
      <w:proofErr w:type="spellStart"/>
      <w:r w:rsidR="0099552E" w:rsidRPr="0099552E">
        <w:rPr>
          <w:rFonts w:ascii="Century Gothic" w:hAnsi="Century Gothic"/>
          <w:bCs/>
          <w:sz w:val="20"/>
        </w:rPr>
        <w:t>handelsvare</w:t>
      </w:r>
      <w:proofErr w:type="spellEnd"/>
      <w:r w:rsidR="0099552E" w:rsidRPr="0099552E">
        <w:rPr>
          <w:rFonts w:ascii="Century Gothic" w:hAnsi="Century Gothic"/>
          <w:bCs/>
          <w:sz w:val="20"/>
        </w:rPr>
        <w:t xml:space="preserve">. Forskning.no 20 </w:t>
      </w:r>
      <w:proofErr w:type="spellStart"/>
      <w:r w:rsidR="0099552E" w:rsidRPr="0099552E">
        <w:rPr>
          <w:rFonts w:ascii="Century Gothic" w:hAnsi="Century Gothic"/>
          <w:bCs/>
          <w:sz w:val="20"/>
        </w:rPr>
        <w:t>January</w:t>
      </w:r>
      <w:proofErr w:type="spellEnd"/>
      <w:r w:rsidR="0099552E" w:rsidRPr="0099552E">
        <w:rPr>
          <w:rFonts w:ascii="Century Gothic" w:hAnsi="Century Gothic"/>
          <w:bCs/>
          <w:sz w:val="20"/>
        </w:rPr>
        <w:t xml:space="preserve"> 2018, https://forskning.no/kronikk-miljovern/kronikk-natur-er-mye-mer-enn-en-handelsvare/1160419</w:t>
      </w:r>
    </w:p>
    <w:p w14:paraId="2AAA02E0" w14:textId="508E058C" w:rsidR="00D97CB7" w:rsidRPr="008D4C71" w:rsidRDefault="00D97CB7" w:rsidP="00E16259">
      <w:pPr>
        <w:pStyle w:val="Brdtextmedfrstaindrag2"/>
        <w:ind w:left="568" w:hanging="284"/>
        <w:contextualSpacing/>
        <w:rPr>
          <w:rFonts w:ascii="Century Gothic" w:hAnsi="Century Gothic"/>
          <w:sz w:val="20"/>
          <w:highlight w:val="yellow"/>
        </w:rPr>
      </w:pPr>
    </w:p>
    <w:p w14:paraId="0E4C8077" w14:textId="3EFB9FFB" w:rsidR="00D97CB7" w:rsidRPr="008D4C71" w:rsidRDefault="00D97CB7" w:rsidP="00D97CB7">
      <w:pPr>
        <w:pStyle w:val="Brdtextmedfrstaindrag2"/>
        <w:ind w:left="568" w:hanging="284"/>
        <w:contextualSpacing/>
        <w:rPr>
          <w:rFonts w:ascii="Century Gothic" w:hAnsi="Century Gothic"/>
          <w:sz w:val="20"/>
        </w:rPr>
      </w:pPr>
      <w:r w:rsidRPr="0099552E">
        <w:rPr>
          <w:rFonts w:ascii="Century Gothic" w:hAnsi="Century Gothic"/>
          <w:sz w:val="20"/>
        </w:rPr>
        <w:t xml:space="preserve">Stenseke, M. &amp; </w:t>
      </w:r>
      <w:proofErr w:type="spellStart"/>
      <w:r w:rsidRPr="0099552E">
        <w:rPr>
          <w:rFonts w:ascii="Century Gothic" w:hAnsi="Century Gothic"/>
          <w:sz w:val="20"/>
        </w:rPr>
        <w:t>Baste</w:t>
      </w:r>
      <w:proofErr w:type="spellEnd"/>
      <w:r w:rsidRPr="0099552E">
        <w:rPr>
          <w:rFonts w:ascii="Century Gothic" w:hAnsi="Century Gothic"/>
          <w:sz w:val="20"/>
        </w:rPr>
        <w:t xml:space="preserve"> I. 2018</w:t>
      </w:r>
      <w:r w:rsidR="0099552E" w:rsidRPr="0099552E">
        <w:rPr>
          <w:rFonts w:ascii="Century Gothic" w:hAnsi="Century Gothic"/>
          <w:sz w:val="20"/>
        </w:rPr>
        <w:t xml:space="preserve">. ”Naturen – mycket mer än handelsvara”. Extrakt 21 </w:t>
      </w:r>
      <w:proofErr w:type="spellStart"/>
      <w:r w:rsidR="0099552E" w:rsidRPr="0099552E">
        <w:rPr>
          <w:rFonts w:ascii="Century Gothic" w:hAnsi="Century Gothic"/>
          <w:sz w:val="20"/>
        </w:rPr>
        <w:t>January</w:t>
      </w:r>
      <w:proofErr w:type="spellEnd"/>
      <w:r w:rsidR="0099552E" w:rsidRPr="0099552E">
        <w:rPr>
          <w:rFonts w:ascii="Century Gothic" w:hAnsi="Century Gothic"/>
          <w:sz w:val="20"/>
        </w:rPr>
        <w:t xml:space="preserve"> 2018, http://www.extrakt.se/debatt-opinion/naturen-mycket-mer-an-handelsvara/</w:t>
      </w:r>
    </w:p>
    <w:p w14:paraId="1E967D2A" w14:textId="77777777" w:rsidR="00D97CB7" w:rsidRPr="008D4C71" w:rsidRDefault="00D97CB7" w:rsidP="00E16259">
      <w:pPr>
        <w:pStyle w:val="Brdtextmedfrstaindrag2"/>
        <w:ind w:left="568" w:hanging="284"/>
        <w:contextualSpacing/>
        <w:rPr>
          <w:rFonts w:ascii="Century Gothic" w:hAnsi="Century Gothic"/>
          <w:sz w:val="20"/>
        </w:rPr>
      </w:pPr>
    </w:p>
    <w:p w14:paraId="6BA0859E" w14:textId="77777777" w:rsidR="00D97CB7" w:rsidRPr="008D4C71" w:rsidRDefault="00D97CB7" w:rsidP="00E16259">
      <w:pPr>
        <w:pStyle w:val="Brdtextmedfrstaindrag2"/>
        <w:ind w:left="568" w:hanging="284"/>
        <w:contextualSpacing/>
        <w:rPr>
          <w:rFonts w:ascii="Century Gothic" w:hAnsi="Century Gothic"/>
          <w:sz w:val="20"/>
        </w:rPr>
      </w:pPr>
    </w:p>
    <w:p w14:paraId="7D4AEE30" w14:textId="77777777" w:rsidR="00FC4D0A" w:rsidRPr="008D4C71" w:rsidRDefault="00FC4D0A" w:rsidP="00E16259">
      <w:pPr>
        <w:pStyle w:val="Brdtextmedfrstaindrag2"/>
        <w:ind w:left="568" w:hanging="284"/>
        <w:contextualSpacing/>
        <w:rPr>
          <w:rFonts w:ascii="Century Gothic" w:hAnsi="Century Gothic"/>
          <w:sz w:val="20"/>
        </w:rPr>
      </w:pPr>
    </w:p>
    <w:p w14:paraId="3EA09C53" w14:textId="77777777" w:rsidR="00FC4D0A" w:rsidRPr="008D4C71" w:rsidRDefault="00FC4D0A" w:rsidP="00E16259">
      <w:pPr>
        <w:pStyle w:val="Lista2"/>
        <w:tabs>
          <w:tab w:val="left" w:pos="567"/>
        </w:tabs>
        <w:ind w:left="568" w:hanging="284"/>
        <w:rPr>
          <w:rFonts w:ascii="Century Gothic" w:hAnsi="Century Gothic"/>
          <w:b/>
          <w:sz w:val="20"/>
          <w:szCs w:val="20"/>
        </w:rPr>
      </w:pPr>
    </w:p>
    <w:p w14:paraId="329A03C8" w14:textId="46FF7F1D" w:rsidR="00FC4D0A" w:rsidRPr="002B43E1" w:rsidRDefault="00FC4D0A" w:rsidP="00E16259">
      <w:pPr>
        <w:pStyle w:val="Lista2"/>
        <w:tabs>
          <w:tab w:val="left" w:pos="567"/>
        </w:tabs>
        <w:ind w:left="567"/>
        <w:rPr>
          <w:rFonts w:ascii="Century Gothic" w:hAnsi="Century Gothic"/>
          <w:b/>
          <w:sz w:val="20"/>
          <w:szCs w:val="20"/>
          <w:lang w:val="en-US"/>
        </w:rPr>
      </w:pPr>
      <w:r w:rsidRPr="002B43E1">
        <w:rPr>
          <w:rFonts w:ascii="Century Gothic" w:hAnsi="Century Gothic"/>
          <w:b/>
          <w:sz w:val="20"/>
          <w:szCs w:val="20"/>
          <w:lang w:val="en-US"/>
        </w:rPr>
        <w:t>Presentations</w:t>
      </w:r>
      <w:r w:rsidR="00E16259">
        <w:rPr>
          <w:rFonts w:ascii="Century Gothic" w:hAnsi="Century Gothic"/>
          <w:b/>
          <w:sz w:val="20"/>
          <w:szCs w:val="20"/>
          <w:lang w:val="en-US"/>
        </w:rPr>
        <w:t xml:space="preserve"> </w:t>
      </w:r>
      <w:r w:rsidR="00373D14" w:rsidRPr="002B43E1">
        <w:rPr>
          <w:rFonts w:ascii="Century Gothic" w:hAnsi="Century Gothic"/>
          <w:b/>
          <w:sz w:val="20"/>
          <w:szCs w:val="20"/>
          <w:lang w:val="en-US"/>
        </w:rPr>
        <w:t>(</w:t>
      </w:r>
      <w:r w:rsidRPr="002B43E1">
        <w:rPr>
          <w:rFonts w:ascii="Century Gothic" w:hAnsi="Century Gothic"/>
          <w:b/>
          <w:sz w:val="20"/>
          <w:szCs w:val="20"/>
          <w:lang w:val="en-US"/>
        </w:rPr>
        <w:t>selected)</w:t>
      </w:r>
    </w:p>
    <w:p w14:paraId="1E8A3449" w14:textId="370488D2" w:rsidR="009A228B" w:rsidRPr="002B43E1" w:rsidRDefault="009A228B" w:rsidP="00E16259">
      <w:pPr>
        <w:pStyle w:val="BodyStyle"/>
        <w:ind w:left="567" w:hanging="283"/>
        <w:contextualSpacing/>
        <w:rPr>
          <w:rFonts w:ascii="Century Gothic" w:hAnsi="Century Gothic"/>
          <w:color w:val="auto"/>
          <w:sz w:val="20"/>
        </w:rPr>
      </w:pPr>
      <w:r w:rsidRPr="002B43E1">
        <w:rPr>
          <w:rFonts w:ascii="Century Gothic" w:hAnsi="Century Gothic"/>
          <w:bCs/>
          <w:sz w:val="20"/>
        </w:rPr>
        <w:t xml:space="preserve">Stenseke, M. 2017. </w:t>
      </w:r>
      <w:r w:rsidRPr="002B43E1">
        <w:rPr>
          <w:rFonts w:ascii="Century Gothic" w:hAnsi="Century Gothic"/>
          <w:color w:val="auto"/>
          <w:sz w:val="20"/>
        </w:rPr>
        <w:t xml:space="preserve">A social science perspective on the co-production of ecosystem services. Presentation at Resilience 2017. Resilience frontiers for global sustainability, Stockholm Aug 20-23.  </w:t>
      </w:r>
    </w:p>
    <w:p w14:paraId="22911EDF" w14:textId="0C26561B" w:rsidR="00FC4D0A" w:rsidRPr="002B43E1" w:rsidRDefault="00D10801" w:rsidP="00E16259">
      <w:pPr>
        <w:pStyle w:val="BodyStyle"/>
        <w:ind w:left="567" w:hanging="283"/>
        <w:contextualSpacing/>
        <w:rPr>
          <w:rFonts w:ascii="Century Gothic" w:hAnsi="Century Gothic"/>
          <w:sz w:val="20"/>
        </w:rPr>
      </w:pPr>
      <w:r w:rsidRPr="002B43E1">
        <w:rPr>
          <w:rFonts w:ascii="Century Gothic" w:hAnsi="Century Gothic"/>
          <w:bCs/>
          <w:sz w:val="20"/>
        </w:rPr>
        <w:t xml:space="preserve">Stenseke, M. 2017. </w:t>
      </w:r>
      <w:r w:rsidR="00A31508" w:rsidRPr="002B43E1">
        <w:rPr>
          <w:rFonts w:ascii="Century Gothic" w:hAnsi="Century Gothic"/>
          <w:sz w:val="20"/>
        </w:rPr>
        <w:t>On sustainability concepts and how they resonate with tourism and recreation in coastal areas</w:t>
      </w:r>
      <w:r w:rsidRPr="002B43E1">
        <w:rPr>
          <w:rFonts w:ascii="Century Gothic" w:hAnsi="Century Gothic"/>
          <w:sz w:val="20"/>
        </w:rPr>
        <w:t xml:space="preserve">. Presentation at </w:t>
      </w:r>
      <w:r w:rsidR="009A228B" w:rsidRPr="002B43E1">
        <w:rPr>
          <w:rFonts w:ascii="Century Gothic" w:hAnsi="Century Gothic"/>
          <w:sz w:val="20"/>
        </w:rPr>
        <w:t>the 9th International Congress on Coastal and Marine Tourism (</w:t>
      </w:r>
      <w:proofErr w:type="spellStart"/>
      <w:r w:rsidR="009A228B" w:rsidRPr="002B43E1">
        <w:rPr>
          <w:rFonts w:ascii="Century Gothic" w:hAnsi="Century Gothic"/>
          <w:sz w:val="20"/>
        </w:rPr>
        <w:t>CMT</w:t>
      </w:r>
      <w:proofErr w:type="spellEnd"/>
      <w:r w:rsidR="009A228B" w:rsidRPr="002B43E1">
        <w:rPr>
          <w:rFonts w:ascii="Century Gothic" w:hAnsi="Century Gothic"/>
          <w:sz w:val="20"/>
        </w:rPr>
        <w:t>), Gothenburg, June 13-16.</w:t>
      </w:r>
    </w:p>
    <w:p w14:paraId="41EF73A5" w14:textId="77777777" w:rsidR="002B43E1" w:rsidRPr="002B43E1" w:rsidRDefault="009A228B" w:rsidP="00E16259">
      <w:pPr>
        <w:ind w:left="567" w:hanging="283"/>
        <w:contextualSpacing/>
        <w:rPr>
          <w:rFonts w:ascii="Century Gothic" w:eastAsia="Times New Roman" w:hAnsi="Century Gothic" w:cs="Times New Roman"/>
          <w:bCs/>
          <w:sz w:val="20"/>
          <w:szCs w:val="20"/>
          <w:lang w:val="en-US" w:eastAsia="sv-SE"/>
        </w:rPr>
      </w:pPr>
      <w:r w:rsidRPr="002B43E1">
        <w:rPr>
          <w:rFonts w:ascii="Century Gothic" w:hAnsi="Century Gothic"/>
          <w:bCs/>
          <w:sz w:val="20"/>
          <w:szCs w:val="20"/>
          <w:lang w:val="en-US"/>
        </w:rPr>
        <w:t>Stenseke, M. 2016.</w:t>
      </w:r>
      <w:r w:rsidRPr="002B43E1">
        <w:rPr>
          <w:rFonts w:ascii="Century Gothic" w:hAnsi="Century Gothic"/>
          <w:bCs/>
          <w:sz w:val="20"/>
          <w:szCs w:val="20"/>
        </w:rPr>
        <w:t xml:space="preserve"> </w:t>
      </w:r>
      <w:r w:rsidRPr="002B43E1">
        <w:rPr>
          <w:rFonts w:ascii="Century Gothic" w:eastAsia="Times New Roman" w:hAnsi="Century Gothic" w:cs="Times New Roman"/>
          <w:bCs/>
          <w:sz w:val="20"/>
          <w:szCs w:val="20"/>
          <w:lang w:val="en-US" w:eastAsia="sv-SE"/>
        </w:rPr>
        <w:t xml:space="preserve">The Intergovernmental Science-Policy Platform on Biodiversity and Ecosystem Services and the challenge of integrating social sciences and humanities. Seminar at </w:t>
      </w:r>
      <w:proofErr w:type="spellStart"/>
      <w:r w:rsidRPr="002B43E1">
        <w:rPr>
          <w:rFonts w:ascii="Century Gothic" w:eastAsia="Times New Roman" w:hAnsi="Century Gothic" w:cs="Times New Roman"/>
          <w:bCs/>
          <w:sz w:val="20"/>
          <w:szCs w:val="20"/>
          <w:lang w:val="en-US" w:eastAsia="sv-SE"/>
        </w:rPr>
        <w:t>Unersity</w:t>
      </w:r>
      <w:proofErr w:type="spellEnd"/>
      <w:r w:rsidRPr="002B43E1">
        <w:rPr>
          <w:rFonts w:ascii="Century Gothic" w:eastAsia="Times New Roman" w:hAnsi="Century Gothic" w:cs="Times New Roman"/>
          <w:bCs/>
          <w:sz w:val="20"/>
          <w:szCs w:val="20"/>
          <w:lang w:val="en-US" w:eastAsia="sv-SE"/>
        </w:rPr>
        <w:t xml:space="preserve"> of Melbourne, Melbourne</w:t>
      </w:r>
      <w:r w:rsidR="002B43E1" w:rsidRPr="002B43E1">
        <w:rPr>
          <w:rFonts w:ascii="Century Gothic" w:eastAsia="Times New Roman" w:hAnsi="Century Gothic" w:cs="Times New Roman"/>
          <w:bCs/>
          <w:sz w:val="20"/>
          <w:szCs w:val="20"/>
          <w:lang w:val="en-US" w:eastAsia="sv-SE"/>
        </w:rPr>
        <w:t>,</w:t>
      </w:r>
      <w:r w:rsidRPr="002B43E1">
        <w:rPr>
          <w:rFonts w:ascii="Century Gothic" w:eastAsia="Times New Roman" w:hAnsi="Century Gothic" w:cs="Times New Roman"/>
          <w:bCs/>
          <w:sz w:val="20"/>
          <w:szCs w:val="20"/>
          <w:lang w:val="en-US" w:eastAsia="sv-SE"/>
        </w:rPr>
        <w:t xml:space="preserve"> </w:t>
      </w:r>
      <w:r w:rsidR="002B43E1" w:rsidRPr="002B43E1">
        <w:rPr>
          <w:rFonts w:ascii="Century Gothic" w:eastAsia="Times New Roman" w:hAnsi="Century Gothic" w:cs="Times New Roman"/>
          <w:bCs/>
          <w:sz w:val="20"/>
          <w:szCs w:val="20"/>
          <w:lang w:val="en-US" w:eastAsia="sv-SE"/>
        </w:rPr>
        <w:t xml:space="preserve">12 </w:t>
      </w:r>
      <w:proofErr w:type="spellStart"/>
      <w:r w:rsidR="002B43E1" w:rsidRPr="002B43E1">
        <w:rPr>
          <w:rFonts w:ascii="Century Gothic" w:eastAsia="Times New Roman" w:hAnsi="Century Gothic" w:cs="Times New Roman"/>
          <w:bCs/>
          <w:sz w:val="20"/>
          <w:szCs w:val="20"/>
          <w:lang w:val="en-US" w:eastAsia="sv-SE"/>
        </w:rPr>
        <w:t>october</w:t>
      </w:r>
      <w:proofErr w:type="spellEnd"/>
      <w:r w:rsidR="002B43E1" w:rsidRPr="002B43E1">
        <w:rPr>
          <w:rFonts w:ascii="Century Gothic" w:eastAsia="Times New Roman" w:hAnsi="Century Gothic" w:cs="Times New Roman"/>
          <w:bCs/>
          <w:sz w:val="20"/>
          <w:szCs w:val="20"/>
          <w:lang w:val="en-US" w:eastAsia="sv-SE"/>
        </w:rPr>
        <w:t>. (Invited)</w:t>
      </w:r>
    </w:p>
    <w:p w14:paraId="09B65ACA" w14:textId="77777777" w:rsidR="00E16259" w:rsidRDefault="00D10801" w:rsidP="00E16259">
      <w:pPr>
        <w:ind w:left="567" w:hanging="283"/>
        <w:contextualSpacing/>
        <w:rPr>
          <w:rFonts w:ascii="Century Gothic" w:hAnsi="Century Gothic"/>
          <w:bCs/>
          <w:sz w:val="20"/>
          <w:szCs w:val="20"/>
          <w:lang w:val="en-US"/>
        </w:rPr>
      </w:pPr>
      <w:r w:rsidRPr="002B43E1">
        <w:rPr>
          <w:rFonts w:ascii="Century Gothic" w:hAnsi="Century Gothic"/>
          <w:bCs/>
          <w:sz w:val="20"/>
          <w:szCs w:val="20"/>
          <w:lang w:val="en-US"/>
        </w:rPr>
        <w:t>Stenseke, M.</w:t>
      </w:r>
      <w:r w:rsidR="00B93715" w:rsidRPr="002B43E1">
        <w:rPr>
          <w:rFonts w:ascii="Century Gothic" w:hAnsi="Century Gothic"/>
          <w:bCs/>
          <w:sz w:val="20"/>
          <w:szCs w:val="20"/>
          <w:lang w:val="en-US"/>
        </w:rPr>
        <w:t xml:space="preserve"> 2016. </w:t>
      </w:r>
      <w:proofErr w:type="spellStart"/>
      <w:r w:rsidR="00B93715" w:rsidRPr="002B43E1">
        <w:rPr>
          <w:rFonts w:ascii="Century Gothic" w:hAnsi="Century Gothic"/>
          <w:bCs/>
          <w:sz w:val="20"/>
          <w:szCs w:val="20"/>
          <w:lang w:val="en-US"/>
        </w:rPr>
        <w:t>IPBES</w:t>
      </w:r>
      <w:proofErr w:type="spellEnd"/>
      <w:r w:rsidR="00B93715" w:rsidRPr="002B43E1">
        <w:rPr>
          <w:rFonts w:ascii="Century Gothic" w:hAnsi="Century Gothic"/>
          <w:bCs/>
          <w:sz w:val="20"/>
          <w:szCs w:val="20"/>
          <w:lang w:val="en-US"/>
        </w:rPr>
        <w:t xml:space="preserve"> is in great need! A perspective from inside. Presentation at the European Ecosystem Services Conference, </w:t>
      </w:r>
      <w:proofErr w:type="spellStart"/>
      <w:r w:rsidR="00B93715" w:rsidRPr="002B43E1">
        <w:rPr>
          <w:rFonts w:ascii="Century Gothic" w:hAnsi="Century Gothic"/>
          <w:bCs/>
          <w:sz w:val="20"/>
          <w:szCs w:val="20"/>
          <w:lang w:val="en-US"/>
        </w:rPr>
        <w:t>Antwerpen</w:t>
      </w:r>
      <w:proofErr w:type="spellEnd"/>
      <w:r w:rsidR="00B93715" w:rsidRPr="002B43E1">
        <w:rPr>
          <w:rFonts w:ascii="Century Gothic" w:hAnsi="Century Gothic"/>
          <w:bCs/>
          <w:sz w:val="20"/>
          <w:szCs w:val="20"/>
          <w:lang w:val="en-US"/>
        </w:rPr>
        <w:t xml:space="preserve">, </w:t>
      </w:r>
      <w:r w:rsidR="009A228B" w:rsidRPr="002B43E1">
        <w:rPr>
          <w:rFonts w:ascii="Century Gothic" w:hAnsi="Century Gothic"/>
          <w:bCs/>
          <w:sz w:val="20"/>
          <w:szCs w:val="20"/>
          <w:lang w:val="en-US"/>
        </w:rPr>
        <w:t xml:space="preserve">Sept </w:t>
      </w:r>
      <w:r w:rsidR="00B93715" w:rsidRPr="002B43E1">
        <w:rPr>
          <w:rFonts w:ascii="Century Gothic" w:hAnsi="Century Gothic"/>
          <w:bCs/>
          <w:sz w:val="20"/>
          <w:szCs w:val="20"/>
          <w:lang w:val="en-US"/>
        </w:rPr>
        <w:t>19-23</w:t>
      </w:r>
      <w:r w:rsidR="009A228B" w:rsidRPr="002B43E1">
        <w:rPr>
          <w:rFonts w:ascii="Century Gothic" w:hAnsi="Century Gothic"/>
          <w:bCs/>
          <w:sz w:val="20"/>
          <w:szCs w:val="20"/>
          <w:lang w:val="en-US"/>
        </w:rPr>
        <w:t xml:space="preserve">. </w:t>
      </w:r>
    </w:p>
    <w:p w14:paraId="7735EB5E" w14:textId="77777777" w:rsidR="00E16259" w:rsidRDefault="00FC4D0A" w:rsidP="00E16259">
      <w:pPr>
        <w:ind w:left="567" w:hanging="283"/>
        <w:contextualSpacing/>
        <w:rPr>
          <w:rFonts w:ascii="Century Gothic" w:eastAsia="Times New Roman" w:hAnsi="Century Gothic" w:cs="Times New Roman"/>
          <w:bCs/>
          <w:sz w:val="20"/>
          <w:szCs w:val="20"/>
          <w:lang w:val="en-US" w:eastAsia="sv-SE"/>
        </w:rPr>
      </w:pPr>
      <w:r w:rsidRPr="002B43E1">
        <w:rPr>
          <w:rFonts w:ascii="Century Gothic" w:hAnsi="Century Gothic"/>
          <w:bCs/>
          <w:sz w:val="20"/>
          <w:szCs w:val="20"/>
          <w:lang w:val="en-US"/>
        </w:rPr>
        <w:t>Stenseke, M. 2014. On complications in integrating culture and nature in landscape planning and management. Presentation at The future of landscape characterization and the future character of landscape”, Seminar at The Royal Swedish Academy of Agriculture and Forestry</w:t>
      </w:r>
      <w:r w:rsidR="009A228B" w:rsidRPr="002B43E1">
        <w:rPr>
          <w:rFonts w:ascii="Century Gothic" w:hAnsi="Century Gothic"/>
          <w:bCs/>
          <w:sz w:val="20"/>
          <w:szCs w:val="20"/>
          <w:lang w:val="en-US"/>
        </w:rPr>
        <w:t>, Stockholm,</w:t>
      </w:r>
      <w:r w:rsidRPr="002B43E1">
        <w:rPr>
          <w:rFonts w:ascii="Century Gothic" w:hAnsi="Century Gothic"/>
          <w:bCs/>
          <w:sz w:val="20"/>
          <w:szCs w:val="20"/>
          <w:lang w:val="en-US"/>
        </w:rPr>
        <w:t xml:space="preserve"> </w:t>
      </w:r>
      <w:r w:rsidR="009A228B" w:rsidRPr="002B43E1">
        <w:rPr>
          <w:rFonts w:ascii="Century Gothic" w:hAnsi="Century Gothic"/>
          <w:bCs/>
          <w:sz w:val="20"/>
          <w:szCs w:val="20"/>
          <w:lang w:val="en-US"/>
        </w:rPr>
        <w:t>March 3-4.</w:t>
      </w:r>
    </w:p>
    <w:p w14:paraId="7B8527F3" w14:textId="77777777" w:rsidR="00E16259" w:rsidRDefault="00E16259" w:rsidP="00E16259">
      <w:pPr>
        <w:ind w:left="567" w:hanging="283"/>
        <w:contextualSpacing/>
        <w:rPr>
          <w:rFonts w:ascii="Century Gothic" w:hAnsi="Century Gothic"/>
          <w:bCs/>
          <w:sz w:val="20"/>
          <w:szCs w:val="20"/>
          <w:lang w:val="en-US"/>
        </w:rPr>
      </w:pPr>
      <w:r w:rsidRPr="002B43E1">
        <w:rPr>
          <w:rFonts w:ascii="Century Gothic" w:hAnsi="Century Gothic"/>
          <w:bCs/>
          <w:sz w:val="20"/>
          <w:lang w:val="en-US"/>
        </w:rPr>
        <w:t xml:space="preserve"> </w:t>
      </w:r>
      <w:r w:rsidR="00FC4D0A" w:rsidRPr="002B43E1">
        <w:rPr>
          <w:rFonts w:ascii="Century Gothic" w:hAnsi="Century Gothic"/>
          <w:bCs/>
          <w:sz w:val="20"/>
          <w:szCs w:val="20"/>
          <w:lang w:val="en-US"/>
        </w:rPr>
        <w:t xml:space="preserve">Stenseke, M. (2013). </w:t>
      </w:r>
      <w:r w:rsidR="00FC4D0A" w:rsidRPr="002B43E1">
        <w:rPr>
          <w:rFonts w:ascii="Century Gothic" w:hAnsi="Century Gothic"/>
          <w:bCs/>
          <w:sz w:val="20"/>
          <w:szCs w:val="20"/>
          <w:lang w:val="en-GB"/>
        </w:rPr>
        <w:t xml:space="preserve">Landscape management and temporality. </w:t>
      </w:r>
      <w:r w:rsidR="00FC4D0A" w:rsidRPr="002B43E1">
        <w:rPr>
          <w:rFonts w:ascii="Century Gothic" w:hAnsi="Century Gothic"/>
          <w:bCs/>
          <w:sz w:val="20"/>
          <w:szCs w:val="20"/>
          <w:lang w:val="en-US"/>
        </w:rPr>
        <w:t>Annual meeting of the Institute of British Geographers, London, August 27-30.</w:t>
      </w:r>
    </w:p>
    <w:p w14:paraId="0187EBAD" w14:textId="77777777" w:rsidR="00E16259" w:rsidRDefault="00E16259" w:rsidP="00E16259">
      <w:pPr>
        <w:ind w:left="567" w:hanging="283"/>
        <w:contextualSpacing/>
        <w:rPr>
          <w:rFonts w:ascii="Century Gothic" w:hAnsi="Century Gothic"/>
          <w:bCs/>
          <w:iCs/>
          <w:sz w:val="20"/>
          <w:szCs w:val="20"/>
          <w:lang w:val="en-US"/>
        </w:rPr>
      </w:pPr>
      <w:r w:rsidRPr="002B43E1">
        <w:rPr>
          <w:rFonts w:ascii="Century Gothic" w:hAnsi="Century Gothic"/>
          <w:bCs/>
          <w:sz w:val="20"/>
          <w:lang w:val="en-US"/>
        </w:rPr>
        <w:t xml:space="preserve"> </w:t>
      </w:r>
      <w:r w:rsidR="00FC4D0A" w:rsidRPr="002B43E1">
        <w:rPr>
          <w:rFonts w:ascii="Century Gothic" w:hAnsi="Century Gothic"/>
          <w:bCs/>
          <w:sz w:val="20"/>
          <w:szCs w:val="20"/>
          <w:lang w:val="en-US"/>
        </w:rPr>
        <w:t xml:space="preserve">Stenseke. M. (2012). On complications in integrating culture and nature in landscape planning and management. </w:t>
      </w:r>
      <w:r w:rsidR="00FC4D0A" w:rsidRPr="002B43E1">
        <w:rPr>
          <w:rFonts w:ascii="Century Gothic" w:hAnsi="Century Gothic"/>
          <w:bCs/>
          <w:iCs/>
          <w:sz w:val="20"/>
          <w:szCs w:val="20"/>
          <w:lang w:val="en-US"/>
        </w:rPr>
        <w:t>The Permanent European Conference for the Study of the Rural Landscape, 25th Session, 2012. Reflection on landscape change: The European perspe</w:t>
      </w:r>
      <w:r>
        <w:rPr>
          <w:rFonts w:ascii="Century Gothic" w:hAnsi="Century Gothic"/>
          <w:bCs/>
          <w:iCs/>
          <w:sz w:val="20"/>
          <w:szCs w:val="20"/>
          <w:lang w:val="en-US"/>
        </w:rPr>
        <w:t>ctive. Leeuwarden, August 20-24.</w:t>
      </w:r>
    </w:p>
    <w:p w14:paraId="0C679EDF" w14:textId="77777777" w:rsidR="00E16259" w:rsidRDefault="00FC4D0A" w:rsidP="00E16259">
      <w:pPr>
        <w:ind w:left="567" w:hanging="283"/>
        <w:contextualSpacing/>
        <w:rPr>
          <w:rFonts w:ascii="Century Gothic" w:hAnsi="Century Gothic"/>
          <w:bCs/>
          <w:iCs/>
          <w:sz w:val="20"/>
          <w:szCs w:val="20"/>
          <w:lang w:val="en-US"/>
        </w:rPr>
      </w:pPr>
      <w:r w:rsidRPr="002B43E1">
        <w:rPr>
          <w:rFonts w:ascii="Century Gothic" w:hAnsi="Century Gothic"/>
          <w:bCs/>
          <w:sz w:val="20"/>
          <w:szCs w:val="20"/>
          <w:lang w:val="en-US"/>
        </w:rPr>
        <w:t xml:space="preserve">Stenseke. M. (2012). On the potential in a relational arena perspective for understanding landscape dynamics. </w:t>
      </w:r>
      <w:proofErr w:type="spellStart"/>
      <w:r w:rsidRPr="002B43E1">
        <w:rPr>
          <w:rFonts w:ascii="Century Gothic" w:hAnsi="Century Gothic"/>
          <w:bCs/>
          <w:iCs/>
          <w:sz w:val="20"/>
          <w:szCs w:val="20"/>
          <w:lang w:val="en-US"/>
        </w:rPr>
        <w:t>IGC</w:t>
      </w:r>
      <w:proofErr w:type="spellEnd"/>
      <w:r w:rsidRPr="002B43E1">
        <w:rPr>
          <w:rFonts w:ascii="Century Gothic" w:hAnsi="Century Gothic"/>
          <w:bCs/>
          <w:iCs/>
          <w:sz w:val="20"/>
          <w:szCs w:val="20"/>
          <w:lang w:val="en-US"/>
        </w:rPr>
        <w:t xml:space="preserve"> - 32nd International Geog</w:t>
      </w:r>
      <w:r w:rsidR="009A228B" w:rsidRPr="002B43E1">
        <w:rPr>
          <w:rFonts w:ascii="Century Gothic" w:hAnsi="Century Gothic"/>
          <w:bCs/>
          <w:iCs/>
          <w:sz w:val="20"/>
          <w:szCs w:val="20"/>
          <w:lang w:val="en-US"/>
        </w:rPr>
        <w:t>raphical Congress, Cologne, 26-30 August.</w:t>
      </w:r>
    </w:p>
    <w:p w14:paraId="18FE2442" w14:textId="77777777" w:rsidR="00E16259" w:rsidRDefault="00E16259" w:rsidP="00E16259">
      <w:pPr>
        <w:ind w:left="567" w:hanging="283"/>
        <w:contextualSpacing/>
        <w:rPr>
          <w:rFonts w:ascii="Century Gothic" w:hAnsi="Century Gothic"/>
          <w:sz w:val="20"/>
          <w:szCs w:val="20"/>
          <w:lang w:val="en-US"/>
        </w:rPr>
      </w:pPr>
      <w:r w:rsidRPr="002B43E1">
        <w:rPr>
          <w:rFonts w:ascii="Century Gothic" w:hAnsi="Century Gothic"/>
          <w:sz w:val="20"/>
          <w:lang w:val="en-US"/>
        </w:rPr>
        <w:lastRenderedPageBreak/>
        <w:t xml:space="preserve"> </w:t>
      </w:r>
      <w:r w:rsidR="00FC4D0A" w:rsidRPr="002B43E1">
        <w:rPr>
          <w:rFonts w:ascii="Century Gothic" w:hAnsi="Century Gothic"/>
          <w:sz w:val="20"/>
          <w:szCs w:val="20"/>
          <w:lang w:val="en-US"/>
        </w:rPr>
        <w:t xml:space="preserve">Stenseke, M. (2011) </w:t>
      </w:r>
      <w:r w:rsidR="00FC4D0A" w:rsidRPr="002B43E1">
        <w:rPr>
          <w:rFonts w:ascii="Century Gothic" w:hAnsi="Century Gothic"/>
          <w:bCs/>
          <w:sz w:val="20"/>
          <w:szCs w:val="20"/>
          <w:lang w:val="en-US"/>
        </w:rPr>
        <w:t>Confronting the challenge: On complications in combining cultural and natural environmental aspects</w:t>
      </w:r>
      <w:r w:rsidR="00FC4D0A" w:rsidRPr="002B43E1">
        <w:rPr>
          <w:rFonts w:ascii="Century Gothic" w:hAnsi="Century Gothic"/>
          <w:sz w:val="20"/>
          <w:szCs w:val="20"/>
          <w:lang w:val="en-US"/>
        </w:rPr>
        <w:t xml:space="preserve"> People and nature in </w:t>
      </w:r>
      <w:proofErr w:type="spellStart"/>
      <w:r w:rsidR="00FC4D0A" w:rsidRPr="002B43E1">
        <w:rPr>
          <w:rFonts w:ascii="Century Gothic" w:hAnsi="Century Gothic"/>
          <w:sz w:val="20"/>
          <w:szCs w:val="20"/>
          <w:lang w:val="en-US"/>
        </w:rPr>
        <w:t>mountains,Trondheim</w:t>
      </w:r>
      <w:proofErr w:type="spellEnd"/>
      <w:r w:rsidR="00FC4D0A" w:rsidRPr="002B43E1">
        <w:rPr>
          <w:rFonts w:ascii="Century Gothic" w:hAnsi="Century Gothic"/>
          <w:sz w:val="20"/>
          <w:szCs w:val="20"/>
          <w:lang w:val="en-US"/>
        </w:rPr>
        <w:t xml:space="preserve"> 21-23 Sept. (Invited)</w:t>
      </w:r>
    </w:p>
    <w:p w14:paraId="6BCC3C2E" w14:textId="77777777" w:rsidR="00E16259" w:rsidRDefault="00E16259" w:rsidP="00E16259">
      <w:pPr>
        <w:ind w:left="567" w:hanging="283"/>
        <w:contextualSpacing/>
        <w:rPr>
          <w:rFonts w:ascii="Century Gothic" w:hAnsi="Century Gothic"/>
          <w:sz w:val="20"/>
          <w:szCs w:val="20"/>
        </w:rPr>
      </w:pPr>
      <w:r w:rsidRPr="002B43E1">
        <w:rPr>
          <w:rFonts w:ascii="Century Gothic" w:hAnsi="Century Gothic"/>
          <w:sz w:val="20"/>
          <w:lang w:val="en-US"/>
        </w:rPr>
        <w:t xml:space="preserve"> </w:t>
      </w:r>
      <w:r w:rsidR="00FC4D0A" w:rsidRPr="002B43E1">
        <w:rPr>
          <w:rFonts w:ascii="Century Gothic" w:hAnsi="Century Gothic"/>
          <w:sz w:val="20"/>
          <w:szCs w:val="20"/>
          <w:lang w:val="en-US"/>
        </w:rPr>
        <w:t xml:space="preserve">Stenseke, M. 2011. Farmers - a key species in Swedish biodiversity. </w:t>
      </w:r>
      <w:r w:rsidR="00FC4D0A" w:rsidRPr="002B43E1">
        <w:rPr>
          <w:rFonts w:ascii="Century Gothic" w:hAnsi="Century Gothic"/>
          <w:sz w:val="20"/>
          <w:szCs w:val="20"/>
        </w:rPr>
        <w:t xml:space="preserve">University </w:t>
      </w:r>
      <w:proofErr w:type="spellStart"/>
      <w:r w:rsidR="00FC4D0A" w:rsidRPr="002B43E1">
        <w:rPr>
          <w:rFonts w:ascii="Century Gothic" w:hAnsi="Century Gothic"/>
          <w:sz w:val="20"/>
          <w:szCs w:val="20"/>
        </w:rPr>
        <w:t>of</w:t>
      </w:r>
      <w:proofErr w:type="spellEnd"/>
      <w:r w:rsidR="00FC4D0A" w:rsidRPr="002B43E1">
        <w:rPr>
          <w:rFonts w:ascii="Century Gothic" w:hAnsi="Century Gothic"/>
          <w:sz w:val="20"/>
          <w:szCs w:val="20"/>
        </w:rPr>
        <w:t xml:space="preserve"> Minnesota, </w:t>
      </w:r>
      <w:proofErr w:type="spellStart"/>
      <w:r w:rsidR="00FC4D0A" w:rsidRPr="002B43E1">
        <w:rPr>
          <w:rFonts w:ascii="Century Gothic" w:hAnsi="Century Gothic"/>
          <w:sz w:val="20"/>
          <w:szCs w:val="20"/>
        </w:rPr>
        <w:t>Duluth</w:t>
      </w:r>
      <w:proofErr w:type="spellEnd"/>
      <w:r w:rsidR="00FC4D0A" w:rsidRPr="002B43E1">
        <w:rPr>
          <w:rFonts w:ascii="Century Gothic" w:hAnsi="Century Gothic"/>
          <w:sz w:val="20"/>
          <w:szCs w:val="20"/>
        </w:rPr>
        <w:t xml:space="preserve">, </w:t>
      </w:r>
      <w:r w:rsidR="009A228B" w:rsidRPr="002B43E1">
        <w:rPr>
          <w:rFonts w:ascii="Century Gothic" w:hAnsi="Century Gothic"/>
          <w:sz w:val="20"/>
          <w:szCs w:val="20"/>
        </w:rPr>
        <w:t xml:space="preserve">5 </w:t>
      </w:r>
      <w:proofErr w:type="spellStart"/>
      <w:r w:rsidR="009A228B" w:rsidRPr="002B43E1">
        <w:rPr>
          <w:rFonts w:ascii="Century Gothic" w:hAnsi="Century Gothic"/>
          <w:sz w:val="20"/>
          <w:szCs w:val="20"/>
        </w:rPr>
        <w:t>February</w:t>
      </w:r>
      <w:proofErr w:type="spellEnd"/>
      <w:r w:rsidR="009A228B" w:rsidRPr="002B43E1">
        <w:rPr>
          <w:rFonts w:ascii="Century Gothic" w:hAnsi="Century Gothic"/>
          <w:sz w:val="20"/>
          <w:szCs w:val="20"/>
        </w:rPr>
        <w:t xml:space="preserve"> (</w:t>
      </w:r>
      <w:proofErr w:type="spellStart"/>
      <w:r w:rsidR="009A228B" w:rsidRPr="002B43E1">
        <w:rPr>
          <w:rFonts w:ascii="Century Gothic" w:hAnsi="Century Gothic"/>
          <w:sz w:val="20"/>
          <w:szCs w:val="20"/>
        </w:rPr>
        <w:t>Invited</w:t>
      </w:r>
      <w:proofErr w:type="spellEnd"/>
      <w:r w:rsidR="009A228B" w:rsidRPr="002B43E1">
        <w:rPr>
          <w:rFonts w:ascii="Century Gothic" w:hAnsi="Century Gothic"/>
          <w:sz w:val="20"/>
          <w:szCs w:val="20"/>
        </w:rPr>
        <w:t>).</w:t>
      </w:r>
    </w:p>
    <w:p w14:paraId="18538BDD" w14:textId="77777777" w:rsidR="00E16259" w:rsidRDefault="00E16259" w:rsidP="00E16259">
      <w:pPr>
        <w:ind w:left="567" w:hanging="283"/>
        <w:contextualSpacing/>
        <w:rPr>
          <w:rFonts w:ascii="Century Gothic" w:hAnsi="Century Gothic"/>
          <w:bCs/>
          <w:sz w:val="20"/>
          <w:szCs w:val="20"/>
          <w:lang w:val="en-US"/>
        </w:rPr>
      </w:pPr>
      <w:r w:rsidRPr="002B43E1">
        <w:rPr>
          <w:rFonts w:ascii="Century Gothic" w:hAnsi="Century Gothic"/>
          <w:bCs/>
          <w:sz w:val="20"/>
        </w:rPr>
        <w:t xml:space="preserve"> </w:t>
      </w:r>
      <w:r w:rsidR="00FC4D0A" w:rsidRPr="002B43E1">
        <w:rPr>
          <w:rFonts w:ascii="Century Gothic" w:hAnsi="Century Gothic"/>
          <w:bCs/>
          <w:sz w:val="20"/>
          <w:szCs w:val="20"/>
        </w:rPr>
        <w:t xml:space="preserve">Stenseke, M. 2010. </w:t>
      </w:r>
      <w:proofErr w:type="spellStart"/>
      <w:r w:rsidR="00FC4D0A" w:rsidRPr="002B43E1">
        <w:rPr>
          <w:rFonts w:ascii="Century Gothic" w:hAnsi="Century Gothic"/>
          <w:bCs/>
          <w:sz w:val="20"/>
          <w:szCs w:val="20"/>
        </w:rPr>
        <w:t>Friluftsliv</w:t>
      </w:r>
      <w:proofErr w:type="spellEnd"/>
      <w:r w:rsidR="00FC4D0A" w:rsidRPr="002B43E1">
        <w:rPr>
          <w:rFonts w:ascii="Century Gothic" w:hAnsi="Century Gothic"/>
          <w:bCs/>
          <w:sz w:val="20"/>
          <w:szCs w:val="20"/>
        </w:rPr>
        <w:t xml:space="preserve"> i </w:t>
      </w:r>
      <w:proofErr w:type="spellStart"/>
      <w:r w:rsidR="00FC4D0A" w:rsidRPr="002B43E1">
        <w:rPr>
          <w:rFonts w:ascii="Century Gothic" w:hAnsi="Century Gothic"/>
          <w:bCs/>
          <w:sz w:val="20"/>
          <w:szCs w:val="20"/>
        </w:rPr>
        <w:t>förändring</w:t>
      </w:r>
      <w:proofErr w:type="spellEnd"/>
      <w:r w:rsidR="00FC4D0A" w:rsidRPr="002B43E1">
        <w:rPr>
          <w:rFonts w:ascii="Century Gothic" w:hAnsi="Century Gothic"/>
          <w:bCs/>
          <w:sz w:val="20"/>
          <w:szCs w:val="20"/>
        </w:rPr>
        <w:t xml:space="preserve"> Paper </w:t>
      </w:r>
      <w:proofErr w:type="spellStart"/>
      <w:r w:rsidR="00FC4D0A" w:rsidRPr="002B43E1">
        <w:rPr>
          <w:rFonts w:ascii="Century Gothic" w:hAnsi="Century Gothic"/>
          <w:bCs/>
          <w:sz w:val="20"/>
          <w:szCs w:val="20"/>
        </w:rPr>
        <w:t>presented</w:t>
      </w:r>
      <w:proofErr w:type="spellEnd"/>
      <w:r w:rsidR="00FC4D0A" w:rsidRPr="002B43E1">
        <w:rPr>
          <w:rFonts w:ascii="Century Gothic" w:hAnsi="Century Gothic"/>
          <w:bCs/>
          <w:sz w:val="20"/>
          <w:szCs w:val="20"/>
        </w:rPr>
        <w:t xml:space="preserve"> at </w:t>
      </w:r>
      <w:proofErr w:type="spellStart"/>
      <w:r w:rsidR="00FC4D0A" w:rsidRPr="002B43E1">
        <w:rPr>
          <w:rFonts w:ascii="Century Gothic" w:hAnsi="Century Gothic"/>
          <w:bCs/>
          <w:sz w:val="20"/>
          <w:szCs w:val="20"/>
        </w:rPr>
        <w:t>Nordisk</w:t>
      </w:r>
      <w:proofErr w:type="spellEnd"/>
      <w:r w:rsidR="00FC4D0A" w:rsidRPr="002B43E1">
        <w:rPr>
          <w:rFonts w:ascii="Century Gothic" w:hAnsi="Century Gothic"/>
          <w:bCs/>
          <w:sz w:val="20"/>
          <w:szCs w:val="20"/>
        </w:rPr>
        <w:t xml:space="preserve"> Park- </w:t>
      </w:r>
      <w:proofErr w:type="spellStart"/>
      <w:r w:rsidR="00FC4D0A" w:rsidRPr="002B43E1">
        <w:rPr>
          <w:rFonts w:ascii="Century Gothic" w:hAnsi="Century Gothic"/>
          <w:bCs/>
          <w:sz w:val="20"/>
          <w:szCs w:val="20"/>
        </w:rPr>
        <w:t>og</w:t>
      </w:r>
      <w:proofErr w:type="spellEnd"/>
      <w:r w:rsidR="00FC4D0A" w:rsidRPr="002B43E1">
        <w:rPr>
          <w:rFonts w:ascii="Century Gothic" w:hAnsi="Century Gothic"/>
          <w:bCs/>
          <w:sz w:val="20"/>
          <w:szCs w:val="20"/>
        </w:rPr>
        <w:t xml:space="preserve"> </w:t>
      </w:r>
      <w:proofErr w:type="spellStart"/>
      <w:r w:rsidR="00FC4D0A" w:rsidRPr="002B43E1">
        <w:rPr>
          <w:rFonts w:ascii="Century Gothic" w:hAnsi="Century Gothic"/>
          <w:bCs/>
          <w:sz w:val="20"/>
          <w:szCs w:val="20"/>
        </w:rPr>
        <w:t>friluftskongress</w:t>
      </w:r>
      <w:proofErr w:type="spellEnd"/>
      <w:r w:rsidR="00FC4D0A" w:rsidRPr="002B43E1">
        <w:rPr>
          <w:rFonts w:ascii="Century Gothic" w:hAnsi="Century Gothic"/>
          <w:bCs/>
          <w:sz w:val="20"/>
          <w:szCs w:val="20"/>
        </w:rPr>
        <w:t xml:space="preserve">, Oslo, 4 June. </w:t>
      </w:r>
      <w:r w:rsidR="00FC4D0A" w:rsidRPr="002B43E1">
        <w:rPr>
          <w:rFonts w:ascii="Century Gothic" w:hAnsi="Century Gothic"/>
          <w:bCs/>
          <w:sz w:val="20"/>
          <w:szCs w:val="20"/>
          <w:lang w:val="en-US"/>
        </w:rPr>
        <w:t>(Invited)</w:t>
      </w:r>
    </w:p>
    <w:p w14:paraId="04D4BEEA" w14:textId="77777777" w:rsidR="00E16259" w:rsidRDefault="00E16259" w:rsidP="00E16259">
      <w:pPr>
        <w:ind w:left="567" w:hanging="283"/>
        <w:contextualSpacing/>
        <w:rPr>
          <w:rFonts w:ascii="Century Gothic" w:hAnsi="Century Gothic"/>
          <w:sz w:val="20"/>
          <w:szCs w:val="20"/>
        </w:rPr>
      </w:pPr>
      <w:r w:rsidRPr="002B43E1">
        <w:rPr>
          <w:rFonts w:ascii="Century Gothic" w:hAnsi="Century Gothic"/>
          <w:sz w:val="20"/>
          <w:lang w:val="en-US"/>
        </w:rPr>
        <w:t xml:space="preserve"> </w:t>
      </w:r>
      <w:r w:rsidR="00FC4D0A" w:rsidRPr="002B43E1">
        <w:rPr>
          <w:rFonts w:ascii="Century Gothic" w:hAnsi="Century Gothic"/>
          <w:sz w:val="20"/>
          <w:szCs w:val="20"/>
          <w:lang w:val="en-US"/>
        </w:rPr>
        <w:t xml:space="preserve">Stenseke, M. 2010. Farmers - a key species in Swedish biodiversity. </w:t>
      </w:r>
      <w:r w:rsidR="00FC4D0A" w:rsidRPr="002B43E1">
        <w:rPr>
          <w:rFonts w:ascii="Century Gothic" w:hAnsi="Century Gothic"/>
          <w:sz w:val="20"/>
          <w:szCs w:val="20"/>
        </w:rPr>
        <w:t>Wollongong University, Australien, 5 Nov (</w:t>
      </w:r>
      <w:proofErr w:type="spellStart"/>
      <w:r w:rsidR="00FC4D0A" w:rsidRPr="002B43E1">
        <w:rPr>
          <w:rFonts w:ascii="Century Gothic" w:hAnsi="Century Gothic"/>
          <w:sz w:val="20"/>
          <w:szCs w:val="20"/>
        </w:rPr>
        <w:t>Invited</w:t>
      </w:r>
      <w:proofErr w:type="spellEnd"/>
      <w:r w:rsidR="00FC4D0A" w:rsidRPr="002B43E1">
        <w:rPr>
          <w:rFonts w:ascii="Century Gothic" w:hAnsi="Century Gothic"/>
          <w:sz w:val="20"/>
          <w:szCs w:val="20"/>
        </w:rPr>
        <w:t>)</w:t>
      </w:r>
    </w:p>
    <w:p w14:paraId="178F4F00" w14:textId="70ACD38C" w:rsidR="00FC4D0A" w:rsidRPr="002B43E1" w:rsidRDefault="00E16259" w:rsidP="00E16259">
      <w:pPr>
        <w:ind w:left="567" w:hanging="283"/>
        <w:contextualSpacing/>
        <w:rPr>
          <w:rFonts w:ascii="Century Gothic" w:hAnsi="Century Gothic"/>
          <w:sz w:val="20"/>
          <w:szCs w:val="20"/>
          <w:lang w:val="en-US"/>
        </w:rPr>
      </w:pPr>
      <w:r w:rsidRPr="002B43E1">
        <w:rPr>
          <w:rFonts w:ascii="Century Gothic" w:hAnsi="Century Gothic"/>
          <w:sz w:val="20"/>
        </w:rPr>
        <w:t xml:space="preserve"> </w:t>
      </w:r>
      <w:r w:rsidR="00FC4D0A" w:rsidRPr="002B43E1">
        <w:rPr>
          <w:rFonts w:ascii="Century Gothic" w:hAnsi="Century Gothic"/>
          <w:sz w:val="20"/>
          <w:szCs w:val="20"/>
        </w:rPr>
        <w:t xml:space="preserve">Stenseke, M. 2009. </w:t>
      </w:r>
      <w:proofErr w:type="spellStart"/>
      <w:r w:rsidR="00FC4D0A" w:rsidRPr="002B43E1">
        <w:rPr>
          <w:rFonts w:ascii="Century Gothic" w:hAnsi="Century Gothic"/>
          <w:sz w:val="20"/>
          <w:szCs w:val="20"/>
        </w:rPr>
        <w:t>Uthållig</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förvaltning</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av</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landskap</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Ett</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samspel</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mellan</w:t>
      </w:r>
      <w:proofErr w:type="spellEnd"/>
      <w:r w:rsidR="00FC4D0A" w:rsidRPr="002B43E1">
        <w:rPr>
          <w:rFonts w:ascii="Century Gothic" w:hAnsi="Century Gothic"/>
          <w:sz w:val="20"/>
          <w:szCs w:val="20"/>
        </w:rPr>
        <w:t xml:space="preserve"> </w:t>
      </w:r>
      <w:proofErr w:type="spellStart"/>
      <w:r w:rsidR="00FC4D0A" w:rsidRPr="002B43E1">
        <w:rPr>
          <w:rFonts w:ascii="Century Gothic" w:hAnsi="Century Gothic"/>
          <w:sz w:val="20"/>
          <w:szCs w:val="20"/>
        </w:rPr>
        <w:t>människa</w:t>
      </w:r>
      <w:proofErr w:type="spellEnd"/>
      <w:r w:rsidR="00FC4D0A" w:rsidRPr="002B43E1">
        <w:rPr>
          <w:rFonts w:ascii="Century Gothic" w:hAnsi="Century Gothic"/>
          <w:sz w:val="20"/>
          <w:szCs w:val="20"/>
        </w:rPr>
        <w:t xml:space="preserve"> och </w:t>
      </w:r>
      <w:proofErr w:type="spellStart"/>
      <w:r w:rsidR="00FC4D0A" w:rsidRPr="002B43E1">
        <w:rPr>
          <w:rFonts w:ascii="Century Gothic" w:hAnsi="Century Gothic"/>
          <w:sz w:val="20"/>
          <w:szCs w:val="20"/>
        </w:rPr>
        <w:t>natur</w:t>
      </w:r>
      <w:proofErr w:type="spellEnd"/>
      <w:r w:rsidR="00FC4D0A" w:rsidRPr="002B43E1">
        <w:rPr>
          <w:rFonts w:ascii="Century Gothic" w:hAnsi="Century Gothic"/>
          <w:sz w:val="20"/>
          <w:szCs w:val="20"/>
        </w:rPr>
        <w:t xml:space="preserve">. </w:t>
      </w:r>
      <w:r w:rsidR="00FC4D0A" w:rsidRPr="002B43E1">
        <w:rPr>
          <w:rFonts w:ascii="Century Gothic" w:hAnsi="Century Gothic"/>
          <w:sz w:val="20"/>
          <w:szCs w:val="20"/>
          <w:lang w:val="en-GB"/>
        </w:rPr>
        <w:t xml:space="preserve">Paper presented at </w:t>
      </w:r>
      <w:r w:rsidR="00FC4D0A" w:rsidRPr="002B43E1">
        <w:rPr>
          <w:rFonts w:ascii="Century Gothic" w:hAnsi="Century Gothic"/>
          <w:sz w:val="20"/>
          <w:szCs w:val="20"/>
          <w:lang w:val="en-US"/>
        </w:rPr>
        <w:t xml:space="preserve">Nordic Organic Conference, 2009, </w:t>
      </w:r>
      <w:proofErr w:type="spellStart"/>
      <w:r w:rsidR="00FC4D0A" w:rsidRPr="002B43E1">
        <w:rPr>
          <w:rFonts w:ascii="Century Gothic" w:hAnsi="Century Gothic"/>
          <w:sz w:val="20"/>
          <w:szCs w:val="20"/>
          <w:lang w:val="en-US"/>
        </w:rPr>
        <w:t>Göteborg</w:t>
      </w:r>
      <w:proofErr w:type="spellEnd"/>
      <w:r w:rsidR="00FC4D0A" w:rsidRPr="002B43E1">
        <w:rPr>
          <w:rFonts w:ascii="Century Gothic" w:hAnsi="Century Gothic"/>
          <w:sz w:val="20"/>
          <w:szCs w:val="20"/>
          <w:lang w:val="en-US"/>
        </w:rPr>
        <w:t>, 18 May (Invited)</w:t>
      </w:r>
    </w:p>
    <w:p w14:paraId="6FD66A38"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 xml:space="preserve">* Conference presentations at The Permanent European Conference for the Study of the Rural Landscape; in </w:t>
      </w:r>
      <w:proofErr w:type="spellStart"/>
      <w:r w:rsidRPr="002B43E1">
        <w:rPr>
          <w:rFonts w:ascii="Century Gothic" w:hAnsi="Century Gothic"/>
          <w:sz w:val="20"/>
          <w:lang w:val="en-US"/>
        </w:rPr>
        <w:t>Röros</w:t>
      </w:r>
      <w:proofErr w:type="spellEnd"/>
      <w:r w:rsidRPr="002B43E1">
        <w:rPr>
          <w:rFonts w:ascii="Century Gothic" w:hAnsi="Century Gothic"/>
          <w:sz w:val="20"/>
          <w:lang w:val="en-US"/>
        </w:rPr>
        <w:t xml:space="preserve"> 1999, Tartu 2002 and Limnos/Lesvos 2004, Berlin 2006, </w:t>
      </w:r>
      <w:proofErr w:type="spellStart"/>
      <w:r w:rsidRPr="002B43E1">
        <w:rPr>
          <w:rFonts w:ascii="Century Gothic" w:hAnsi="Century Gothic"/>
          <w:sz w:val="20"/>
          <w:lang w:val="en-US"/>
        </w:rPr>
        <w:t>Lisboa</w:t>
      </w:r>
      <w:proofErr w:type="spellEnd"/>
      <w:r w:rsidRPr="002B43E1">
        <w:rPr>
          <w:rFonts w:ascii="Century Gothic" w:hAnsi="Century Gothic"/>
          <w:sz w:val="20"/>
          <w:lang w:val="en-US"/>
        </w:rPr>
        <w:t xml:space="preserve"> 2008. Riga 2010, Leeuwarden 2012, Gothenburg 2014.</w:t>
      </w:r>
    </w:p>
    <w:p w14:paraId="0FB5E187"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 Conference presentation at The 22nd General meeting of the European Grassland Federation, Uppsala, 9-12 June 2008.</w:t>
      </w:r>
    </w:p>
    <w:p w14:paraId="4F99C332" w14:textId="77777777"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 xml:space="preserve">*  Invited speaker at the conference Landscape as Common Good, Nordic Network for landscape research, </w:t>
      </w:r>
      <w:proofErr w:type="spellStart"/>
      <w:r w:rsidRPr="002B43E1">
        <w:rPr>
          <w:rFonts w:ascii="Century Gothic" w:hAnsi="Century Gothic"/>
          <w:sz w:val="20"/>
          <w:lang w:val="en-US"/>
        </w:rPr>
        <w:t>Drøbak</w:t>
      </w:r>
      <w:proofErr w:type="spellEnd"/>
      <w:r w:rsidRPr="002B43E1">
        <w:rPr>
          <w:rFonts w:ascii="Century Gothic" w:hAnsi="Century Gothic"/>
          <w:sz w:val="20"/>
          <w:lang w:val="en-US"/>
        </w:rPr>
        <w:t xml:space="preserve"> 29-31 Aug 2007.</w:t>
      </w:r>
    </w:p>
    <w:p w14:paraId="58E2361F" w14:textId="4CD170D6" w:rsidR="00FC4D0A" w:rsidRPr="002B43E1" w:rsidRDefault="00FC4D0A" w:rsidP="00E16259">
      <w:pPr>
        <w:pStyle w:val="Brdtextmedfrstaindrag2"/>
        <w:ind w:left="568" w:hanging="284"/>
        <w:contextualSpacing/>
        <w:rPr>
          <w:rFonts w:ascii="Century Gothic" w:hAnsi="Century Gothic"/>
          <w:sz w:val="20"/>
          <w:lang w:val="en-US"/>
        </w:rPr>
      </w:pPr>
      <w:r w:rsidRPr="002B43E1">
        <w:rPr>
          <w:rFonts w:ascii="Century Gothic" w:hAnsi="Century Gothic"/>
          <w:sz w:val="20"/>
          <w:lang w:val="en-US"/>
        </w:rPr>
        <w:t xml:space="preserve">*  Conference presentations at </w:t>
      </w:r>
      <w:proofErr w:type="spellStart"/>
      <w:r w:rsidRPr="002B43E1">
        <w:rPr>
          <w:rFonts w:ascii="Century Gothic" w:hAnsi="Century Gothic"/>
          <w:sz w:val="20"/>
          <w:lang w:val="en-US"/>
        </w:rPr>
        <w:t>IGU</w:t>
      </w:r>
      <w:proofErr w:type="spellEnd"/>
      <w:r w:rsidRPr="002B43E1">
        <w:rPr>
          <w:rFonts w:ascii="Century Gothic" w:hAnsi="Century Gothic"/>
          <w:sz w:val="20"/>
          <w:lang w:val="en-US"/>
        </w:rPr>
        <w:t xml:space="preserve"> (International Geographical Union) conference</w:t>
      </w:r>
      <w:r w:rsidR="008D4C71">
        <w:rPr>
          <w:rFonts w:ascii="Century Gothic" w:hAnsi="Century Gothic"/>
          <w:sz w:val="20"/>
          <w:lang w:val="en-US"/>
        </w:rPr>
        <w:t xml:space="preserve">s , in </w:t>
      </w:r>
      <w:r w:rsidRPr="002B43E1">
        <w:rPr>
          <w:rFonts w:ascii="Century Gothic" w:hAnsi="Century Gothic"/>
          <w:sz w:val="20"/>
          <w:lang w:val="en-US"/>
        </w:rPr>
        <w:t>the commission Sustainable Rural System; the Hague 1996 ,Vancouver 1999, Johannesburg 2002 and Glasgow 2004, Cologne 2012.</w:t>
      </w:r>
    </w:p>
    <w:p w14:paraId="79431EBF" w14:textId="77777777" w:rsidR="00FC4D0A" w:rsidRPr="002B43E1" w:rsidRDefault="00FC4D0A" w:rsidP="00E16259">
      <w:pPr>
        <w:spacing w:after="120" w:line="360" w:lineRule="auto"/>
        <w:contextualSpacing/>
        <w:rPr>
          <w:rFonts w:ascii="Century Gothic" w:eastAsia="Century Gothic" w:hAnsi="Century Gothic" w:cs="Century Gothic"/>
          <w:sz w:val="20"/>
          <w:szCs w:val="20"/>
          <w:lang w:val="en-US"/>
        </w:rPr>
      </w:pPr>
    </w:p>
    <w:sectPr w:rsidR="00FC4D0A" w:rsidRPr="002B43E1">
      <w:footerReference w:type="even" r:id="rId8"/>
      <w:footerReference w:type="default" r:id="rId9"/>
      <w:pgSz w:w="11906" w:h="16838"/>
      <w:pgMar w:top="1020" w:right="1020" w:bottom="1020" w:left="10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5BA3" w14:textId="77777777" w:rsidR="00D64E2C" w:rsidRDefault="00D64E2C" w:rsidP="00373D14">
      <w:pPr>
        <w:spacing w:after="0" w:line="240" w:lineRule="auto"/>
      </w:pPr>
      <w:r>
        <w:separator/>
      </w:r>
    </w:p>
  </w:endnote>
  <w:endnote w:type="continuationSeparator" w:id="0">
    <w:p w14:paraId="73221864" w14:textId="77777777" w:rsidR="00D64E2C" w:rsidRDefault="00D64E2C" w:rsidP="0037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0000000000000000000"/>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0D20" w14:textId="77777777" w:rsidR="00373D14" w:rsidRDefault="00373D14" w:rsidP="00EF7137">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367BB08" w14:textId="77777777" w:rsidR="00373D14" w:rsidRDefault="00373D14" w:rsidP="00373D1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CD1C" w14:textId="77777777" w:rsidR="00373D14" w:rsidRDefault="00373D14" w:rsidP="00EF7137">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7CB7">
      <w:rPr>
        <w:rStyle w:val="Sidnummer"/>
        <w:noProof/>
      </w:rPr>
      <w:t>11</w:t>
    </w:r>
    <w:r>
      <w:rPr>
        <w:rStyle w:val="Sidnummer"/>
      </w:rPr>
      <w:fldChar w:fldCharType="end"/>
    </w:r>
  </w:p>
  <w:p w14:paraId="1CB52FA0" w14:textId="77777777" w:rsidR="00373D14" w:rsidRDefault="00373D14" w:rsidP="00373D1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2469" w14:textId="77777777" w:rsidR="00D64E2C" w:rsidRDefault="00D64E2C" w:rsidP="00373D14">
      <w:pPr>
        <w:spacing w:after="0" w:line="240" w:lineRule="auto"/>
      </w:pPr>
      <w:r>
        <w:separator/>
      </w:r>
    </w:p>
  </w:footnote>
  <w:footnote w:type="continuationSeparator" w:id="0">
    <w:p w14:paraId="2612DA09" w14:textId="77777777" w:rsidR="00D64E2C" w:rsidRDefault="00D64E2C" w:rsidP="00373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6551"/>
    <w:multiLevelType w:val="multilevel"/>
    <w:tmpl w:val="52D8A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03B3"/>
    <w:multiLevelType w:val="hybridMultilevel"/>
    <w:tmpl w:val="52448168"/>
    <w:lvl w:ilvl="0" w:tplc="7AEC4DF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28140D"/>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61022"/>
    <w:multiLevelType w:val="multilevel"/>
    <w:tmpl w:val="1B76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B3325"/>
    <w:multiLevelType w:val="multilevel"/>
    <w:tmpl w:val="7CDA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E67C2E"/>
    <w:multiLevelType w:val="hybridMultilevel"/>
    <w:tmpl w:val="71DA2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713B0"/>
    <w:multiLevelType w:val="hybridMultilevel"/>
    <w:tmpl w:val="1480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2B29E8"/>
    <w:multiLevelType w:val="hybridMultilevel"/>
    <w:tmpl w:val="C8420DC2"/>
    <w:lvl w:ilvl="0" w:tplc="041D0001">
      <w:start w:val="1"/>
      <w:numFmt w:val="bullet"/>
      <w:lvlText w:val=""/>
      <w:lvlJc w:val="left"/>
      <w:pPr>
        <w:ind w:left="862" w:hanging="360"/>
      </w:pPr>
      <w:rPr>
        <w:rFonts w:ascii="Symbol" w:hAnsi="Symbol" w:hint="default"/>
      </w:rPr>
    </w:lvl>
    <w:lvl w:ilvl="1" w:tplc="836C4CBC">
      <w:numFmt w:val="bullet"/>
      <w:lvlText w:val="-"/>
      <w:lvlJc w:val="left"/>
      <w:pPr>
        <w:ind w:left="1582" w:hanging="360"/>
      </w:pPr>
      <w:rPr>
        <w:rFonts w:ascii="Calibri" w:eastAsia="Times New Roman" w:hAnsi="Calibri" w:cs="Times New Roman"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15:restartNumberingAfterBreak="0">
    <w:nsid w:val="4D0175AD"/>
    <w:multiLevelType w:val="multilevel"/>
    <w:tmpl w:val="9F3E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02016"/>
    <w:multiLevelType w:val="multilevel"/>
    <w:tmpl w:val="225E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4B2C24"/>
    <w:multiLevelType w:val="multilevel"/>
    <w:tmpl w:val="25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97F6D"/>
    <w:multiLevelType w:val="multilevel"/>
    <w:tmpl w:val="78DE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CC7838"/>
    <w:multiLevelType w:val="hybridMultilevel"/>
    <w:tmpl w:val="50F09F30"/>
    <w:lvl w:ilvl="0" w:tplc="041D0001">
      <w:start w:val="1"/>
      <w:numFmt w:val="bullet"/>
      <w:lvlText w:val=""/>
      <w:lvlJc w:val="left"/>
      <w:pPr>
        <w:ind w:left="720" w:hanging="360"/>
      </w:pPr>
      <w:rPr>
        <w:rFonts w:ascii="Symbol" w:hAnsi="Symbol" w:hint="default"/>
      </w:rPr>
    </w:lvl>
    <w:lvl w:ilvl="1" w:tplc="98B86596">
      <w:numFmt w:val="bullet"/>
      <w:lvlText w:val="-"/>
      <w:lvlJc w:val="left"/>
      <w:pPr>
        <w:ind w:left="1440" w:hanging="360"/>
      </w:pPr>
      <w:rPr>
        <w:rFonts w:ascii="Calibri" w:eastAsiaTheme="minorEastAsia" w:hAnsi="Calibri" w:cstheme="minorBidi" w:hint="default"/>
        <w:b w: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25F6A"/>
    <w:multiLevelType w:val="hybridMultilevel"/>
    <w:tmpl w:val="70F865F6"/>
    <w:lvl w:ilvl="0" w:tplc="2E48E1FC">
      <w:numFmt w:val="bullet"/>
      <w:lvlText w:val="–"/>
      <w:lvlJc w:val="left"/>
      <w:pPr>
        <w:ind w:left="720" w:hanging="360"/>
      </w:pPr>
      <w:rPr>
        <w:rFonts w:ascii="Calibri" w:eastAsia="Times New Roman" w:hAnsi="Calibri"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3"/>
  </w:num>
  <w:num w:numId="5">
    <w:abstractNumId w:val="4"/>
  </w:num>
  <w:num w:numId="6">
    <w:abstractNumId w:val="8"/>
  </w:num>
  <w:num w:numId="7">
    <w:abstractNumId w:val="12"/>
  </w:num>
  <w:num w:numId="8">
    <w:abstractNumId w:val="13"/>
  </w:num>
  <w:num w:numId="9">
    <w:abstractNumId w:val="1"/>
  </w:num>
  <w:num w:numId="10">
    <w:abstractNumId w:val="5"/>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A"/>
    <w:rsid w:val="0002420A"/>
    <w:rsid w:val="00031D7B"/>
    <w:rsid w:val="000406D1"/>
    <w:rsid w:val="00050B2D"/>
    <w:rsid w:val="0005381D"/>
    <w:rsid w:val="000A0AD7"/>
    <w:rsid w:val="000F741F"/>
    <w:rsid w:val="001036FE"/>
    <w:rsid w:val="001C1E97"/>
    <w:rsid w:val="002B43E1"/>
    <w:rsid w:val="002D4005"/>
    <w:rsid w:val="00332C12"/>
    <w:rsid w:val="00373D14"/>
    <w:rsid w:val="00494B5F"/>
    <w:rsid w:val="004B46C9"/>
    <w:rsid w:val="004D40D5"/>
    <w:rsid w:val="004F50B8"/>
    <w:rsid w:val="005112FF"/>
    <w:rsid w:val="00547EDC"/>
    <w:rsid w:val="00667952"/>
    <w:rsid w:val="006B62EC"/>
    <w:rsid w:val="00735295"/>
    <w:rsid w:val="007C4C10"/>
    <w:rsid w:val="00803501"/>
    <w:rsid w:val="008B34D5"/>
    <w:rsid w:val="008C1FFD"/>
    <w:rsid w:val="008C3600"/>
    <w:rsid w:val="008D4C71"/>
    <w:rsid w:val="008F23D6"/>
    <w:rsid w:val="0099552E"/>
    <w:rsid w:val="009A228B"/>
    <w:rsid w:val="009B47A0"/>
    <w:rsid w:val="009F74B6"/>
    <w:rsid w:val="00A31508"/>
    <w:rsid w:val="00A83E09"/>
    <w:rsid w:val="00AE0E22"/>
    <w:rsid w:val="00B30DDE"/>
    <w:rsid w:val="00B93715"/>
    <w:rsid w:val="00CC130F"/>
    <w:rsid w:val="00CC633A"/>
    <w:rsid w:val="00D10801"/>
    <w:rsid w:val="00D545B2"/>
    <w:rsid w:val="00D64E2C"/>
    <w:rsid w:val="00D64E91"/>
    <w:rsid w:val="00D72AD5"/>
    <w:rsid w:val="00D77A8C"/>
    <w:rsid w:val="00D810D7"/>
    <w:rsid w:val="00D97CB7"/>
    <w:rsid w:val="00DE7C83"/>
    <w:rsid w:val="00DF02FD"/>
    <w:rsid w:val="00E16259"/>
    <w:rsid w:val="00E732FD"/>
    <w:rsid w:val="00E9479C"/>
    <w:rsid w:val="00EF7137"/>
    <w:rsid w:val="00F657E7"/>
    <w:rsid w:val="00F90863"/>
    <w:rsid w:val="00FB5BC8"/>
    <w:rsid w:val="00FC4D0A"/>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249"/>
  <w15:docId w15:val="{9D0612A4-D7E1-7841-BA15-62AFC4AC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F90863"/>
    <w:rPr>
      <w:color w:val="0000FF" w:themeColor="hyperlink"/>
      <w:u w:val="single"/>
    </w:rPr>
  </w:style>
  <w:style w:type="paragraph" w:styleId="Lista2">
    <w:name w:val="List 2"/>
    <w:basedOn w:val="Normal"/>
    <w:uiPriority w:val="99"/>
    <w:unhideWhenUsed/>
    <w:rsid w:val="00D72AD5"/>
    <w:pPr>
      <w:pBdr>
        <w:top w:val="none" w:sz="0" w:space="0" w:color="auto"/>
        <w:left w:val="none" w:sz="0" w:space="0" w:color="auto"/>
        <w:bottom w:val="none" w:sz="0" w:space="0" w:color="auto"/>
        <w:right w:val="none" w:sz="0" w:space="0" w:color="auto"/>
        <w:between w:val="none" w:sz="0" w:space="0" w:color="auto"/>
      </w:pBdr>
      <w:spacing w:after="0" w:line="240" w:lineRule="auto"/>
      <w:ind w:left="566" w:hanging="283"/>
      <w:contextualSpacing/>
    </w:pPr>
    <w:rPr>
      <w:rFonts w:asciiTheme="minorHAnsi" w:eastAsiaTheme="minorEastAsia" w:hAnsiTheme="minorHAnsi" w:cstheme="minorBidi"/>
      <w:color w:val="auto"/>
      <w:sz w:val="24"/>
      <w:szCs w:val="24"/>
      <w:lang w:val="sv-SE" w:eastAsia="sv-SE"/>
    </w:rPr>
  </w:style>
  <w:style w:type="paragraph" w:styleId="Liststycke">
    <w:name w:val="List Paragraph"/>
    <w:basedOn w:val="Normal"/>
    <w:uiPriority w:val="34"/>
    <w:qFormat/>
    <w:rsid w:val="00D72AD5"/>
    <w:pPr>
      <w:ind w:left="720"/>
      <w:contextualSpacing/>
    </w:pPr>
  </w:style>
  <w:style w:type="paragraph" w:customStyle="1" w:styleId="BodyStyle">
    <w:name w:val="Body Style"/>
    <w:rsid w:val="00FC4D0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7200"/>
      </w:tabs>
      <w:spacing w:after="0" w:line="240" w:lineRule="auto"/>
    </w:pPr>
    <w:rPr>
      <w:rFonts w:ascii="Geneva" w:eastAsia="Times New Roman" w:hAnsi="Geneva" w:cs="Times New Roman"/>
      <w:sz w:val="24"/>
      <w:szCs w:val="20"/>
      <w:lang w:val="en-US" w:eastAsia="sv-SE"/>
    </w:rPr>
  </w:style>
  <w:style w:type="paragraph" w:styleId="Brdtextmedindrag">
    <w:name w:val="Body Text Indent"/>
    <w:basedOn w:val="Normal"/>
    <w:link w:val="BrdtextmedindragChar"/>
    <w:uiPriority w:val="99"/>
    <w:semiHidden/>
    <w:unhideWhenUsed/>
    <w:rsid w:val="00FC4D0A"/>
    <w:pPr>
      <w:spacing w:after="120"/>
      <w:ind w:left="283"/>
    </w:pPr>
  </w:style>
  <w:style w:type="character" w:customStyle="1" w:styleId="BrdtextmedindragChar">
    <w:name w:val="Brödtext med indrag Char"/>
    <w:basedOn w:val="Standardstycketeckensnitt"/>
    <w:link w:val="Brdtextmedindrag"/>
    <w:uiPriority w:val="99"/>
    <w:semiHidden/>
    <w:rsid w:val="00FC4D0A"/>
  </w:style>
  <w:style w:type="paragraph" w:styleId="Brdtextmedfrstaindrag2">
    <w:name w:val="Body Text First Indent 2"/>
    <w:basedOn w:val="Brdtextmedindrag"/>
    <w:link w:val="Brdtextmedfrstaindrag2Char"/>
    <w:uiPriority w:val="99"/>
    <w:unhideWhenUsed/>
    <w:rsid w:val="00FC4D0A"/>
    <w:pPr>
      <w:pBdr>
        <w:top w:val="none" w:sz="0" w:space="0" w:color="auto"/>
        <w:left w:val="none" w:sz="0" w:space="0" w:color="auto"/>
        <w:bottom w:val="none" w:sz="0" w:space="0" w:color="auto"/>
        <w:right w:val="none" w:sz="0" w:space="0" w:color="auto"/>
        <w:between w:val="none" w:sz="0" w:space="0" w:color="auto"/>
      </w:pBdr>
      <w:spacing w:line="240" w:lineRule="auto"/>
      <w:ind w:firstLine="210"/>
    </w:pPr>
    <w:rPr>
      <w:rFonts w:ascii="Times" w:eastAsia="Times New Roman" w:hAnsi="Times" w:cs="Times New Roman"/>
      <w:color w:val="auto"/>
      <w:sz w:val="24"/>
      <w:szCs w:val="20"/>
      <w:lang w:val="sv-SE" w:eastAsia="sv-SE"/>
    </w:rPr>
  </w:style>
  <w:style w:type="character" w:customStyle="1" w:styleId="Brdtextmedfrstaindrag2Char">
    <w:name w:val="Brödtext med första indrag 2 Char"/>
    <w:basedOn w:val="BrdtextmedindragChar"/>
    <w:link w:val="Brdtextmedfrstaindrag2"/>
    <w:uiPriority w:val="99"/>
    <w:rsid w:val="00FC4D0A"/>
    <w:rPr>
      <w:rFonts w:ascii="Times" w:eastAsia="Times New Roman" w:hAnsi="Times" w:cs="Times New Roman"/>
      <w:color w:val="auto"/>
      <w:sz w:val="24"/>
      <w:szCs w:val="20"/>
      <w:lang w:val="sv-SE" w:eastAsia="sv-SE"/>
    </w:rPr>
  </w:style>
  <w:style w:type="character" w:styleId="Betoning">
    <w:name w:val="Emphasis"/>
    <w:basedOn w:val="Standardstycketeckensnitt"/>
    <w:uiPriority w:val="20"/>
    <w:qFormat/>
    <w:rsid w:val="00FC4D0A"/>
    <w:rPr>
      <w:i/>
      <w:iCs/>
    </w:rPr>
  </w:style>
  <w:style w:type="paragraph" w:styleId="Sidfot">
    <w:name w:val="footer"/>
    <w:basedOn w:val="Normal"/>
    <w:link w:val="SidfotChar"/>
    <w:uiPriority w:val="99"/>
    <w:unhideWhenUsed/>
    <w:rsid w:val="00373D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3D14"/>
  </w:style>
  <w:style w:type="character" w:styleId="Sidnummer">
    <w:name w:val="page number"/>
    <w:basedOn w:val="Standardstycketeckensnitt"/>
    <w:uiPriority w:val="99"/>
    <w:semiHidden/>
    <w:unhideWhenUsed/>
    <w:rsid w:val="0037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3392">
      <w:bodyDiv w:val="1"/>
      <w:marLeft w:val="0"/>
      <w:marRight w:val="0"/>
      <w:marTop w:val="0"/>
      <w:marBottom w:val="0"/>
      <w:divBdr>
        <w:top w:val="none" w:sz="0" w:space="0" w:color="auto"/>
        <w:left w:val="none" w:sz="0" w:space="0" w:color="auto"/>
        <w:bottom w:val="none" w:sz="0" w:space="0" w:color="auto"/>
        <w:right w:val="none" w:sz="0" w:space="0" w:color="auto"/>
      </w:divBdr>
    </w:div>
    <w:div w:id="171377387">
      <w:bodyDiv w:val="1"/>
      <w:marLeft w:val="0"/>
      <w:marRight w:val="0"/>
      <w:marTop w:val="0"/>
      <w:marBottom w:val="0"/>
      <w:divBdr>
        <w:top w:val="none" w:sz="0" w:space="0" w:color="auto"/>
        <w:left w:val="none" w:sz="0" w:space="0" w:color="auto"/>
        <w:bottom w:val="none" w:sz="0" w:space="0" w:color="auto"/>
        <w:right w:val="none" w:sz="0" w:space="0" w:color="auto"/>
      </w:divBdr>
    </w:div>
    <w:div w:id="297339663">
      <w:bodyDiv w:val="1"/>
      <w:marLeft w:val="0"/>
      <w:marRight w:val="0"/>
      <w:marTop w:val="0"/>
      <w:marBottom w:val="0"/>
      <w:divBdr>
        <w:top w:val="none" w:sz="0" w:space="0" w:color="auto"/>
        <w:left w:val="none" w:sz="0" w:space="0" w:color="auto"/>
        <w:bottom w:val="none" w:sz="0" w:space="0" w:color="auto"/>
        <w:right w:val="none" w:sz="0" w:space="0" w:color="auto"/>
      </w:divBdr>
    </w:div>
    <w:div w:id="612981644">
      <w:bodyDiv w:val="1"/>
      <w:marLeft w:val="0"/>
      <w:marRight w:val="0"/>
      <w:marTop w:val="0"/>
      <w:marBottom w:val="0"/>
      <w:divBdr>
        <w:top w:val="none" w:sz="0" w:space="0" w:color="auto"/>
        <w:left w:val="none" w:sz="0" w:space="0" w:color="auto"/>
        <w:bottom w:val="none" w:sz="0" w:space="0" w:color="auto"/>
        <w:right w:val="none" w:sz="0" w:space="0" w:color="auto"/>
      </w:divBdr>
    </w:div>
    <w:div w:id="980308146">
      <w:bodyDiv w:val="1"/>
      <w:marLeft w:val="0"/>
      <w:marRight w:val="0"/>
      <w:marTop w:val="0"/>
      <w:marBottom w:val="0"/>
      <w:divBdr>
        <w:top w:val="none" w:sz="0" w:space="0" w:color="auto"/>
        <w:left w:val="none" w:sz="0" w:space="0" w:color="auto"/>
        <w:bottom w:val="none" w:sz="0" w:space="0" w:color="auto"/>
        <w:right w:val="none" w:sz="0" w:space="0" w:color="auto"/>
      </w:divBdr>
    </w:div>
    <w:div w:id="1420786676">
      <w:bodyDiv w:val="1"/>
      <w:marLeft w:val="0"/>
      <w:marRight w:val="0"/>
      <w:marTop w:val="0"/>
      <w:marBottom w:val="0"/>
      <w:divBdr>
        <w:top w:val="none" w:sz="0" w:space="0" w:color="auto"/>
        <w:left w:val="none" w:sz="0" w:space="0" w:color="auto"/>
        <w:bottom w:val="none" w:sz="0" w:space="0" w:color="auto"/>
        <w:right w:val="none" w:sz="0" w:space="0" w:color="auto"/>
      </w:divBdr>
    </w:div>
    <w:div w:id="1587180885">
      <w:bodyDiv w:val="1"/>
      <w:marLeft w:val="0"/>
      <w:marRight w:val="0"/>
      <w:marTop w:val="0"/>
      <w:marBottom w:val="0"/>
      <w:divBdr>
        <w:top w:val="none" w:sz="0" w:space="0" w:color="auto"/>
        <w:left w:val="none" w:sz="0" w:space="0" w:color="auto"/>
        <w:bottom w:val="none" w:sz="0" w:space="0" w:color="auto"/>
        <w:right w:val="none" w:sz="0" w:space="0" w:color="auto"/>
      </w:divBdr>
    </w:div>
    <w:div w:id="1804075671">
      <w:bodyDiv w:val="1"/>
      <w:marLeft w:val="0"/>
      <w:marRight w:val="0"/>
      <w:marTop w:val="0"/>
      <w:marBottom w:val="0"/>
      <w:divBdr>
        <w:top w:val="none" w:sz="0" w:space="0" w:color="auto"/>
        <w:left w:val="none" w:sz="0" w:space="0" w:color="auto"/>
        <w:bottom w:val="none" w:sz="0" w:space="0" w:color="auto"/>
        <w:right w:val="none" w:sz="0" w:space="0" w:color="auto"/>
      </w:divBdr>
    </w:div>
    <w:div w:id="1863738254">
      <w:bodyDiv w:val="1"/>
      <w:marLeft w:val="0"/>
      <w:marRight w:val="0"/>
      <w:marTop w:val="0"/>
      <w:marBottom w:val="0"/>
      <w:divBdr>
        <w:top w:val="none" w:sz="0" w:space="0" w:color="auto"/>
        <w:left w:val="none" w:sz="0" w:space="0" w:color="auto"/>
        <w:bottom w:val="none" w:sz="0" w:space="0" w:color="auto"/>
        <w:right w:val="none" w:sz="0" w:space="0" w:color="auto"/>
      </w:divBdr>
    </w:div>
    <w:div w:id="2053847418">
      <w:bodyDiv w:val="1"/>
      <w:marLeft w:val="0"/>
      <w:marRight w:val="0"/>
      <w:marTop w:val="0"/>
      <w:marBottom w:val="0"/>
      <w:divBdr>
        <w:top w:val="none" w:sz="0" w:space="0" w:color="auto"/>
        <w:left w:val="none" w:sz="0" w:space="0" w:color="auto"/>
        <w:bottom w:val="none" w:sz="0" w:space="0" w:color="auto"/>
        <w:right w:val="none" w:sz="0" w:space="0" w:color="auto"/>
      </w:divBdr>
    </w:div>
    <w:div w:id="2063484458">
      <w:bodyDiv w:val="1"/>
      <w:marLeft w:val="0"/>
      <w:marRight w:val="0"/>
      <w:marTop w:val="0"/>
      <w:marBottom w:val="0"/>
      <w:divBdr>
        <w:top w:val="none" w:sz="0" w:space="0" w:color="auto"/>
        <w:left w:val="none" w:sz="0" w:space="0" w:color="auto"/>
        <w:bottom w:val="none" w:sz="0" w:space="0" w:color="auto"/>
        <w:right w:val="none" w:sz="0" w:space="0" w:color="auto"/>
      </w:divBdr>
    </w:div>
    <w:div w:id="209350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e.Stenseke@geography.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5058</Words>
  <Characters>29290</Characters>
  <Application>Microsoft Office Word</Application>
  <DocSecurity>0</DocSecurity>
  <Lines>574</Lines>
  <Paragraphs>146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Monster Worldwide</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Heissat, Sarah</dc:creator>
  <cp:keywords/>
  <dc:description/>
  <cp:lastModifiedBy>Marie Stenseke</cp:lastModifiedBy>
  <cp:revision>2</cp:revision>
  <cp:lastPrinted>2017-09-25T10:48:00Z</cp:lastPrinted>
  <dcterms:created xsi:type="dcterms:W3CDTF">2018-08-15T08:11:00Z</dcterms:created>
  <dcterms:modified xsi:type="dcterms:W3CDTF">2018-08-15T08:11:00Z</dcterms:modified>
</cp:coreProperties>
</file>