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7471CA" w:rsidRPr="008C00D6" w14:paraId="3692A732" w14:textId="77777777" w:rsidTr="005A0281">
        <w:trPr>
          <w:cantSplit/>
          <w:trHeight w:val="20"/>
          <w:jc w:val="right"/>
        </w:trPr>
        <w:tc>
          <w:tcPr>
            <w:tcW w:w="1526" w:type="dxa"/>
          </w:tcPr>
          <w:p w14:paraId="1A553DC9" w14:textId="77777777" w:rsidR="007471CA" w:rsidRPr="00024C14" w:rsidRDefault="007471CA" w:rsidP="005A0281">
            <w:pPr>
              <w:pStyle w:val="Normal-pool"/>
              <w:rPr>
                <w:rFonts w:ascii="Arial" w:hAnsi="Arial" w:cs="Arial"/>
                <w:b/>
                <w:sz w:val="27"/>
                <w:szCs w:val="27"/>
              </w:rPr>
            </w:pPr>
            <w:bookmarkStart w:id="0" w:name="_GoBack"/>
            <w:bookmarkEnd w:id="0"/>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5330053C" w14:textId="77777777" w:rsidR="007471CA" w:rsidRPr="0081483A" w:rsidRDefault="007471CA" w:rsidP="005A0281">
            <w:pPr>
              <w:pStyle w:val="Normal-pool"/>
              <w:ind w:left="-108"/>
              <w:jc w:val="both"/>
            </w:pPr>
            <w:r w:rsidRPr="00124B95">
              <w:rPr>
                <w:noProof/>
                <w:lang w:eastAsia="en-GB"/>
              </w:rPr>
              <w:drawing>
                <wp:inline distT="0" distB="0" distL="0" distR="0" wp14:anchorId="2593D506" wp14:editId="33600632">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7445B7FE" w14:textId="77777777" w:rsidR="007471CA" w:rsidRPr="0081483A" w:rsidRDefault="007471CA" w:rsidP="005A0281">
            <w:pPr>
              <w:pStyle w:val="Normal-pool"/>
              <w:ind w:left="-108"/>
            </w:pPr>
            <w:r w:rsidRPr="00124B95">
              <w:rPr>
                <w:noProof/>
                <w:lang w:eastAsia="en-GB"/>
              </w:rPr>
              <w:drawing>
                <wp:inline distT="0" distB="0" distL="0" distR="0" wp14:anchorId="05DA7CCA" wp14:editId="29F215F2">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31B08C60" w14:textId="77777777" w:rsidR="007471CA" w:rsidRPr="0081483A" w:rsidRDefault="007471CA" w:rsidP="005A0281">
            <w:pPr>
              <w:pStyle w:val="Normal-pool"/>
              <w:ind w:left="-108"/>
            </w:pPr>
            <w:r w:rsidRPr="00124B95">
              <w:rPr>
                <w:noProof/>
                <w:lang w:eastAsia="en-GB"/>
              </w:rPr>
              <w:drawing>
                <wp:inline distT="0" distB="0" distL="0" distR="0" wp14:anchorId="4740A01B" wp14:editId="154B18AF">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5D061784" w14:textId="77777777" w:rsidR="007471CA" w:rsidRPr="0081483A" w:rsidRDefault="007471CA" w:rsidP="005A0281">
            <w:pPr>
              <w:pStyle w:val="Normal-pool"/>
              <w:ind w:left="-108"/>
            </w:pPr>
            <w:r w:rsidRPr="00124B95">
              <w:rPr>
                <w:noProof/>
                <w:lang w:eastAsia="en-GB"/>
              </w:rPr>
              <w:drawing>
                <wp:inline distT="0" distB="0" distL="0" distR="0" wp14:anchorId="7CFEA220" wp14:editId="4F9E9A70">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4DC0F839" w14:textId="77777777" w:rsidR="007471CA" w:rsidRPr="0081483A" w:rsidRDefault="007471CA" w:rsidP="005A0281">
            <w:pPr>
              <w:pStyle w:val="Normal-pool"/>
            </w:pPr>
            <w:r w:rsidRPr="00124B95">
              <w:rPr>
                <w:noProof/>
                <w:lang w:eastAsia="en-GB"/>
              </w:rPr>
              <w:drawing>
                <wp:inline distT="0" distB="0" distL="0" distR="0" wp14:anchorId="12979B6C" wp14:editId="5D3244D1">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7EFF714E" w14:textId="77777777" w:rsidR="007471CA" w:rsidRPr="0081483A" w:rsidRDefault="007471CA" w:rsidP="005A0281">
            <w:pPr>
              <w:pStyle w:val="Normal-pool"/>
            </w:pPr>
          </w:p>
        </w:tc>
        <w:tc>
          <w:tcPr>
            <w:tcW w:w="1666" w:type="dxa"/>
          </w:tcPr>
          <w:p w14:paraId="28AAABEF" w14:textId="77777777" w:rsidR="007471CA" w:rsidRPr="00024C14" w:rsidRDefault="007471CA" w:rsidP="005A0281">
            <w:pPr>
              <w:pStyle w:val="Normal-pool"/>
              <w:rPr>
                <w:rFonts w:ascii="Arial" w:hAnsi="Arial" w:cs="Arial"/>
                <w:b/>
                <w:sz w:val="64"/>
                <w:szCs w:val="64"/>
              </w:rPr>
            </w:pPr>
            <w:r w:rsidRPr="00024C14">
              <w:rPr>
                <w:rFonts w:ascii="Arial" w:hAnsi="Arial" w:cs="Arial"/>
                <w:b/>
                <w:sz w:val="64"/>
                <w:szCs w:val="64"/>
              </w:rPr>
              <w:t>BES</w:t>
            </w:r>
          </w:p>
        </w:tc>
      </w:tr>
      <w:tr w:rsidR="007471CA" w:rsidRPr="008C00D6" w14:paraId="4E8B5AC0" w14:textId="77777777" w:rsidTr="005A0281">
        <w:trPr>
          <w:cantSplit/>
          <w:trHeight w:val="20"/>
          <w:jc w:val="right"/>
        </w:trPr>
        <w:tc>
          <w:tcPr>
            <w:tcW w:w="1526" w:type="dxa"/>
            <w:tcBorders>
              <w:bottom w:val="single" w:sz="2" w:space="0" w:color="auto"/>
            </w:tcBorders>
          </w:tcPr>
          <w:p w14:paraId="33250BEC" w14:textId="77777777" w:rsidR="007471CA" w:rsidRPr="0081483A" w:rsidRDefault="007471CA" w:rsidP="005A0281">
            <w:pPr>
              <w:pStyle w:val="Normal-pool"/>
              <w:rPr>
                <w:noProof/>
              </w:rPr>
            </w:pPr>
          </w:p>
        </w:tc>
        <w:tc>
          <w:tcPr>
            <w:tcW w:w="5953" w:type="dxa"/>
            <w:gridSpan w:val="6"/>
            <w:tcBorders>
              <w:bottom w:val="single" w:sz="2" w:space="0" w:color="auto"/>
            </w:tcBorders>
          </w:tcPr>
          <w:p w14:paraId="2F471FA6" w14:textId="77777777" w:rsidR="007471CA" w:rsidRPr="00EA5E72" w:rsidRDefault="007471CA" w:rsidP="005A0281">
            <w:pPr>
              <w:pStyle w:val="Normal-pool"/>
              <w:rPr>
                <w:sz w:val="24"/>
                <w:szCs w:val="24"/>
              </w:rPr>
            </w:pPr>
          </w:p>
        </w:tc>
        <w:tc>
          <w:tcPr>
            <w:tcW w:w="2233" w:type="dxa"/>
            <w:gridSpan w:val="2"/>
            <w:tcBorders>
              <w:bottom w:val="single" w:sz="2" w:space="0" w:color="auto"/>
            </w:tcBorders>
          </w:tcPr>
          <w:p w14:paraId="5695DEA6" w14:textId="77777777" w:rsidR="007471CA" w:rsidRPr="005F06C5" w:rsidRDefault="007471CA" w:rsidP="005A0281">
            <w:pPr>
              <w:pStyle w:val="Normal-pool"/>
              <w:rPr>
                <w:sz w:val="24"/>
                <w:szCs w:val="24"/>
              </w:rPr>
            </w:pPr>
            <w:r w:rsidRPr="005F06C5">
              <w:rPr>
                <w:b/>
                <w:sz w:val="24"/>
                <w:szCs w:val="24"/>
              </w:rPr>
              <w:t>IPBES</w:t>
            </w:r>
            <w:r w:rsidRPr="005F06C5">
              <w:t>/7/</w:t>
            </w:r>
            <w:r>
              <w:t>INF/21</w:t>
            </w:r>
          </w:p>
        </w:tc>
      </w:tr>
      <w:tr w:rsidR="007471CA" w:rsidRPr="008C00D6" w14:paraId="506251FE" w14:textId="77777777" w:rsidTr="005A0281">
        <w:trPr>
          <w:cantSplit/>
          <w:trHeight w:val="20"/>
          <w:jc w:val="right"/>
        </w:trPr>
        <w:tc>
          <w:tcPr>
            <w:tcW w:w="2009" w:type="dxa"/>
            <w:gridSpan w:val="2"/>
            <w:tcBorders>
              <w:top w:val="single" w:sz="2" w:space="0" w:color="auto"/>
              <w:bottom w:val="single" w:sz="24" w:space="0" w:color="auto"/>
            </w:tcBorders>
          </w:tcPr>
          <w:p w14:paraId="5325466D" w14:textId="77777777" w:rsidR="007471CA" w:rsidRPr="0081483A" w:rsidRDefault="007471CA" w:rsidP="005A0281">
            <w:pPr>
              <w:pStyle w:val="Normal-pool"/>
              <w:spacing w:before="240" w:after="240"/>
              <w:rPr>
                <w:sz w:val="28"/>
                <w:szCs w:val="28"/>
              </w:rPr>
            </w:pPr>
            <w:r w:rsidRPr="00396929">
              <w:rPr>
                <w:noProof/>
                <w:sz w:val="28"/>
                <w:szCs w:val="28"/>
                <w:lang w:eastAsia="en-GB"/>
              </w:rPr>
              <w:drawing>
                <wp:inline distT="0" distB="0" distL="0" distR="0" wp14:anchorId="6C86E3CF" wp14:editId="0DDE6CE5">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580B92CC" w14:textId="77777777" w:rsidR="007471CA" w:rsidRPr="00024C14" w:rsidRDefault="007471CA" w:rsidP="005A0281">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4F0B75B9" w14:textId="77777777" w:rsidR="007471CA" w:rsidRPr="005F06C5" w:rsidRDefault="007471CA" w:rsidP="005A0281">
            <w:pPr>
              <w:pStyle w:val="Normal-pool"/>
              <w:spacing w:before="120"/>
            </w:pPr>
            <w:r w:rsidRPr="005F06C5">
              <w:t>Distr.: General</w:t>
            </w:r>
            <w:r>
              <w:t xml:space="preserve"> </w:t>
            </w:r>
            <w:r w:rsidRPr="005F06C5">
              <w:br/>
            </w:r>
            <w:r w:rsidR="00727057" w:rsidRPr="00727057">
              <w:t>9</w:t>
            </w:r>
            <w:r>
              <w:t xml:space="preserve"> </w:t>
            </w:r>
            <w:r w:rsidR="00727057">
              <w:t>April</w:t>
            </w:r>
            <w:r>
              <w:t xml:space="preserve"> 2019</w:t>
            </w:r>
          </w:p>
          <w:p w14:paraId="05B01D57" w14:textId="3EAA4278" w:rsidR="007471CA" w:rsidRPr="005F06C5" w:rsidRDefault="007471CA" w:rsidP="005A0281">
            <w:pPr>
              <w:pStyle w:val="Normal-pool"/>
              <w:spacing w:before="120"/>
            </w:pPr>
            <w:r w:rsidRPr="005F06C5">
              <w:t>English</w:t>
            </w:r>
            <w:r>
              <w:t xml:space="preserve"> only</w:t>
            </w:r>
          </w:p>
        </w:tc>
      </w:tr>
    </w:tbl>
    <w:p w14:paraId="66F070BC" w14:textId="77777777" w:rsidR="007471CA" w:rsidRPr="009379B9" w:rsidRDefault="007471CA" w:rsidP="007471CA">
      <w:pPr>
        <w:pStyle w:val="AATitle"/>
      </w:pPr>
      <w:r w:rsidRPr="009379B9">
        <w:t>Plenary of the Intergovernmental Science-Policy</w:t>
      </w:r>
    </w:p>
    <w:p w14:paraId="3121D8FB" w14:textId="77777777" w:rsidR="007471CA" w:rsidRPr="009379B9" w:rsidRDefault="007471CA" w:rsidP="007471CA">
      <w:pPr>
        <w:pStyle w:val="AATitle"/>
      </w:pPr>
      <w:r w:rsidRPr="009379B9">
        <w:t xml:space="preserve">Platform on </w:t>
      </w:r>
      <w:r w:rsidRPr="00024C14">
        <w:t>Biodiversity</w:t>
      </w:r>
      <w:r w:rsidRPr="009379B9">
        <w:t xml:space="preserve"> and Ecosystem Services</w:t>
      </w:r>
    </w:p>
    <w:p w14:paraId="7A8DD23F" w14:textId="77777777" w:rsidR="007471CA" w:rsidRDefault="007471CA" w:rsidP="007471CA">
      <w:pPr>
        <w:pStyle w:val="AATitle"/>
      </w:pPr>
      <w:r>
        <w:t>Seven</w:t>
      </w:r>
      <w:r w:rsidRPr="009F496D">
        <w:t xml:space="preserve">th </w:t>
      </w:r>
      <w:r w:rsidRPr="00024C14">
        <w:t>session</w:t>
      </w:r>
    </w:p>
    <w:p w14:paraId="2DC7BC84" w14:textId="77777777" w:rsidR="007471CA" w:rsidRDefault="007471CA" w:rsidP="007471CA">
      <w:pPr>
        <w:pStyle w:val="AATitle"/>
        <w:rPr>
          <w:b w:val="0"/>
        </w:rPr>
      </w:pPr>
      <w:r w:rsidRPr="005F06C5">
        <w:rPr>
          <w:b w:val="0"/>
          <w:lang w:eastAsia="ja-JP"/>
        </w:rPr>
        <w:t>Paris, 29 April–4 May 2019</w:t>
      </w:r>
    </w:p>
    <w:p w14:paraId="6297D0B8" w14:textId="77777777" w:rsidR="007471CA" w:rsidRPr="00E37727" w:rsidRDefault="007471CA" w:rsidP="007471CA">
      <w:pPr>
        <w:keepNext/>
        <w:keepLines/>
        <w:tabs>
          <w:tab w:val="left" w:pos="1247"/>
          <w:tab w:val="left" w:pos="1814"/>
          <w:tab w:val="left" w:pos="2381"/>
          <w:tab w:val="left" w:pos="2948"/>
          <w:tab w:val="left" w:pos="3515"/>
          <w:tab w:val="left" w:pos="4082"/>
        </w:tabs>
        <w:suppressAutoHyphens/>
        <w:ind w:right="5103"/>
        <w:rPr>
          <w:rFonts w:eastAsia="Times New Roman"/>
        </w:rPr>
      </w:pPr>
      <w:r>
        <w:rPr>
          <w:rFonts w:eastAsia="Times New Roman"/>
        </w:rPr>
        <w:t>Item 9</w:t>
      </w:r>
      <w:r w:rsidRPr="00436355">
        <w:rPr>
          <w:rFonts w:eastAsia="Times New Roman"/>
        </w:rPr>
        <w:t xml:space="preserve"> of the provisional agenda</w:t>
      </w:r>
      <w:r w:rsidRPr="00436355">
        <w:rPr>
          <w:rFonts w:eastAsia="Times New Roman"/>
          <w:szCs w:val="18"/>
        </w:rPr>
        <w:footnoteReference w:customMarkFollows="1" w:id="1"/>
        <w:t>*</w:t>
      </w:r>
    </w:p>
    <w:p w14:paraId="752F0898" w14:textId="77777777" w:rsidR="007471CA" w:rsidRPr="00B86535" w:rsidRDefault="007471CA" w:rsidP="007471CA">
      <w:pPr>
        <w:pStyle w:val="AATitle2"/>
        <w:spacing w:before="60"/>
      </w:pPr>
      <w:r>
        <w:t>Next work programme</w:t>
      </w:r>
      <w:r w:rsidRPr="00E0342F">
        <w:t xml:space="preserve"> of the Platform</w:t>
      </w:r>
      <w:r>
        <w:t xml:space="preserve"> </w:t>
      </w:r>
    </w:p>
    <w:p w14:paraId="2869A2AF" w14:textId="08B90AF7" w:rsidR="00BB406B" w:rsidRPr="00263311" w:rsidRDefault="00DA0D68" w:rsidP="00BB406B">
      <w:pPr>
        <w:pStyle w:val="BBTitle"/>
        <w:rPr>
          <w:lang w:val="en-US"/>
        </w:rPr>
      </w:pPr>
      <w:r w:rsidRPr="00DA0D68">
        <w:t xml:space="preserve">Overview of requests, inputs and suggestions </w:t>
      </w:r>
      <w:r w:rsidR="00EB762A">
        <w:t>regarding</w:t>
      </w:r>
      <w:r w:rsidRPr="00DA0D68">
        <w:t xml:space="preserve"> short-term priorities and longer-term strategic needs for the next work programme of the Platform</w:t>
      </w:r>
    </w:p>
    <w:p w14:paraId="7792E9F7" w14:textId="77777777" w:rsidR="00CC51CC" w:rsidRPr="00CC51CC" w:rsidRDefault="00CC51CC" w:rsidP="00CC51CC">
      <w:pPr>
        <w:pStyle w:val="CH2"/>
        <w:rPr>
          <w:rFonts w:eastAsia="Batang"/>
          <w:lang w:val="en-US" w:eastAsia="ko-KR"/>
        </w:rPr>
      </w:pPr>
      <w:r>
        <w:rPr>
          <w:rFonts w:eastAsia="Batang"/>
          <w:lang w:val="en-US" w:eastAsia="ko-KR"/>
        </w:rPr>
        <w:tab/>
      </w:r>
      <w:r>
        <w:rPr>
          <w:rFonts w:eastAsia="Batang"/>
          <w:lang w:val="en-US" w:eastAsia="ko-KR"/>
        </w:rPr>
        <w:tab/>
        <w:t>Note by the secretariat</w:t>
      </w:r>
    </w:p>
    <w:p w14:paraId="5A269321" w14:textId="21473438" w:rsidR="002D3A4D" w:rsidRDefault="00BB406B" w:rsidP="00BB406B">
      <w:pPr>
        <w:pStyle w:val="Normalnumber"/>
        <w:ind w:left="1247" w:firstLine="624"/>
        <w:rPr>
          <w:lang w:eastAsia="ko-KR"/>
        </w:rPr>
      </w:pPr>
      <w:r>
        <w:rPr>
          <w:lang w:eastAsia="ko-KR"/>
        </w:rPr>
        <w:t>The annex to the present no</w:t>
      </w:r>
      <w:r w:rsidR="00CC51CC">
        <w:rPr>
          <w:lang w:eastAsia="ko-KR"/>
        </w:rPr>
        <w:t>te supplement</w:t>
      </w:r>
      <w:r w:rsidR="00134E46">
        <w:rPr>
          <w:lang w:eastAsia="ko-KR"/>
        </w:rPr>
        <w:t>s</w:t>
      </w:r>
      <w:r w:rsidR="00CC51CC">
        <w:rPr>
          <w:lang w:eastAsia="ko-KR"/>
        </w:rPr>
        <w:t xml:space="preserve"> document IPBES/7/6/Add.1</w:t>
      </w:r>
      <w:r>
        <w:rPr>
          <w:lang w:eastAsia="ko-KR"/>
        </w:rPr>
        <w:t xml:space="preserve"> </w:t>
      </w:r>
      <w:r w:rsidRPr="00B74FB7">
        <w:rPr>
          <w:lang w:eastAsia="ko-KR"/>
        </w:rPr>
        <w:t>on the prioritization of r</w:t>
      </w:r>
      <w:r>
        <w:rPr>
          <w:lang w:eastAsia="ko-KR"/>
        </w:rPr>
        <w:t xml:space="preserve">equests, inputs and suggestions </w:t>
      </w:r>
      <w:r w:rsidR="00DB221C">
        <w:rPr>
          <w:lang w:eastAsia="ko-KR"/>
        </w:rPr>
        <w:t>regarding</w:t>
      </w:r>
      <w:r w:rsidR="00CC51CC">
        <w:rPr>
          <w:lang w:eastAsia="ko-KR"/>
        </w:rPr>
        <w:t xml:space="preserve"> short-term priorities and longer-term strategic needs</w:t>
      </w:r>
      <w:r w:rsidR="0045589E">
        <w:rPr>
          <w:lang w:eastAsia="ko-KR"/>
        </w:rPr>
        <w:t xml:space="preserve"> for the next work programme of the Platform</w:t>
      </w:r>
      <w:r w:rsidR="00CC51CC">
        <w:rPr>
          <w:lang w:eastAsia="ko-KR"/>
        </w:rPr>
        <w:t xml:space="preserve"> </w:t>
      </w:r>
      <w:r>
        <w:rPr>
          <w:lang w:eastAsia="ko-KR"/>
        </w:rPr>
        <w:t xml:space="preserve">put to the </w:t>
      </w:r>
      <w:r w:rsidRPr="00A55FCF">
        <w:rPr>
          <w:lang w:eastAsia="ko-KR"/>
        </w:rPr>
        <w:t>Intergovernmental Science-Policy Platform on Biodiversity and Ecosystem Services</w:t>
      </w:r>
      <w:r>
        <w:rPr>
          <w:lang w:eastAsia="ko-KR"/>
        </w:rPr>
        <w:t xml:space="preserve">. </w:t>
      </w:r>
      <w:r w:rsidR="00134E46">
        <w:rPr>
          <w:lang w:eastAsia="ko-KR"/>
        </w:rPr>
        <w:t>The annex</w:t>
      </w:r>
      <w:r w:rsidR="005257E3">
        <w:rPr>
          <w:lang w:eastAsia="ko-KR"/>
        </w:rPr>
        <w:t xml:space="preserve">, which is presented without formal editing, </w:t>
      </w:r>
      <w:r>
        <w:rPr>
          <w:lang w:eastAsia="ko-KR"/>
        </w:rPr>
        <w:t>sets out a list of the req</w:t>
      </w:r>
      <w:r w:rsidR="00CC51CC">
        <w:rPr>
          <w:lang w:eastAsia="ko-KR"/>
        </w:rPr>
        <w:t xml:space="preserve">uests, inputs and suggestions, </w:t>
      </w:r>
      <w:r>
        <w:rPr>
          <w:lang w:eastAsia="ko-KR"/>
        </w:rPr>
        <w:t xml:space="preserve">with indications of how they have been addressed in the </w:t>
      </w:r>
      <w:r w:rsidR="00CD6471">
        <w:rPr>
          <w:lang w:eastAsia="ko-KR"/>
        </w:rPr>
        <w:t>draft</w:t>
      </w:r>
      <w:r w:rsidR="00CC51CC">
        <w:rPr>
          <w:lang w:eastAsia="ko-KR"/>
        </w:rPr>
        <w:t xml:space="preserve"> work programme</w:t>
      </w:r>
      <w:r w:rsidR="00131B82">
        <w:rPr>
          <w:lang w:eastAsia="ko-KR"/>
        </w:rPr>
        <w:t xml:space="preserve"> of IPBES up to 2030</w:t>
      </w:r>
      <w:r>
        <w:rPr>
          <w:lang w:eastAsia="ko-KR"/>
        </w:rPr>
        <w:t xml:space="preserve"> (</w:t>
      </w:r>
      <w:r w:rsidR="00CC51CC">
        <w:rPr>
          <w:lang w:eastAsia="ko-KR"/>
        </w:rPr>
        <w:t>IPBES/7/6</w:t>
      </w:r>
      <w:r w:rsidR="00131B82">
        <w:rPr>
          <w:lang w:eastAsia="ko-KR"/>
        </w:rPr>
        <w:t>, annex</w:t>
      </w:r>
      <w:r>
        <w:rPr>
          <w:lang w:eastAsia="ko-KR"/>
        </w:rPr>
        <w:t>).</w:t>
      </w:r>
    </w:p>
    <w:p w14:paraId="14E73022" w14:textId="77777777" w:rsidR="005A23C2" w:rsidRDefault="005A23C2" w:rsidP="00BB406B">
      <w:pPr>
        <w:pStyle w:val="Normalnumber"/>
        <w:ind w:left="1247" w:firstLine="624"/>
        <w:rPr>
          <w:lang w:eastAsia="ko-KR"/>
        </w:rPr>
      </w:pPr>
    </w:p>
    <w:p w14:paraId="042E4559" w14:textId="77777777" w:rsidR="002D3A4D" w:rsidRDefault="002D3A4D" w:rsidP="002C6864">
      <w:pPr>
        <w:pStyle w:val="Normalnumber"/>
        <w:rPr>
          <w:lang w:eastAsia="ko-KR"/>
        </w:rPr>
        <w:sectPr w:rsidR="002D3A4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992" w:bottom="1418" w:left="1418" w:header="539" w:footer="975" w:gutter="0"/>
          <w:cols w:space="539"/>
          <w:titlePg/>
          <w:docGrid w:linePitch="360"/>
        </w:sectPr>
      </w:pPr>
    </w:p>
    <w:p w14:paraId="7E271542" w14:textId="77777777" w:rsidR="00BB406B" w:rsidRDefault="00BB406B" w:rsidP="003758AE">
      <w:pPr>
        <w:pStyle w:val="ZZAnxheader"/>
      </w:pPr>
      <w:r w:rsidRPr="003A466E">
        <w:lastRenderedPageBreak/>
        <w:t>A</w:t>
      </w:r>
      <w:r>
        <w:t>nnex</w:t>
      </w:r>
    </w:p>
    <w:p w14:paraId="3C679271" w14:textId="43AB0350" w:rsidR="00BB406B" w:rsidRPr="00085B29" w:rsidRDefault="005A0281" w:rsidP="003758AE">
      <w:pPr>
        <w:pStyle w:val="ZZAnxtitle"/>
        <w:spacing w:before="280"/>
      </w:pPr>
      <w:r w:rsidRPr="00DA0D68">
        <w:t xml:space="preserve">Overview of requests, inputs and suggestions </w:t>
      </w:r>
      <w:r w:rsidR="00EB762A">
        <w:t>regarding</w:t>
      </w:r>
      <w:r w:rsidRPr="00DA0D68">
        <w:t xml:space="preserve"> short-term priorities and longer-term strategic needs for the next work programme of the Platform</w:t>
      </w:r>
    </w:p>
    <w:p w14:paraId="6C69D07D" w14:textId="77777777" w:rsidR="00BB406B" w:rsidRDefault="00BB406B" w:rsidP="003758AE">
      <w:pPr>
        <w:pStyle w:val="Normal-pool"/>
        <w:ind w:left="1247"/>
        <w:rPr>
          <w:rFonts w:eastAsia="Cambria"/>
        </w:rPr>
      </w:pPr>
      <w:r w:rsidRPr="001B56B4">
        <w:rPr>
          <w:rFonts w:eastAsia="Cambria"/>
        </w:rPr>
        <w:t xml:space="preserve">The first four columns of this table </w:t>
      </w:r>
      <w:r w:rsidR="00DE7DDE">
        <w:rPr>
          <w:rFonts w:eastAsia="Cambria"/>
        </w:rPr>
        <w:t>provide key characteristics of each</w:t>
      </w:r>
      <w:r w:rsidRPr="001B56B4">
        <w:rPr>
          <w:rFonts w:eastAsia="Cambria"/>
        </w:rPr>
        <w:t xml:space="preserve"> submissi</w:t>
      </w:r>
      <w:r w:rsidR="001B56B4" w:rsidRPr="001B56B4">
        <w:rPr>
          <w:rFonts w:eastAsia="Cambria"/>
        </w:rPr>
        <w:t>on received</w:t>
      </w:r>
      <w:r w:rsidRPr="001B56B4">
        <w:rPr>
          <w:rFonts w:eastAsia="Cambria"/>
        </w:rPr>
        <w:t xml:space="preserve">. The full submissions </w:t>
      </w:r>
      <w:r w:rsidR="001B56B4" w:rsidRPr="001B56B4">
        <w:rPr>
          <w:rFonts w:eastAsia="Cambria"/>
        </w:rPr>
        <w:t xml:space="preserve">can be </w:t>
      </w:r>
      <w:r w:rsidRPr="001B56B4">
        <w:rPr>
          <w:rFonts w:eastAsia="Cambria"/>
        </w:rPr>
        <w:t>found on the IPBES website at</w:t>
      </w:r>
      <w:r w:rsidR="001B56B4" w:rsidRPr="001B56B4">
        <w:rPr>
          <w:rFonts w:eastAsia="Cambria"/>
        </w:rPr>
        <w:t xml:space="preserve"> </w:t>
      </w:r>
      <w:r w:rsidR="00EB429A" w:rsidRPr="00EB429A">
        <w:rPr>
          <w:rFonts w:eastAsia="Cambria"/>
        </w:rPr>
        <w:t>https://www.ipbes.net/requests-received-next-ipbes-work-programme</w:t>
      </w:r>
      <w:r w:rsidRPr="001B56B4">
        <w:rPr>
          <w:rFonts w:eastAsia="Cambria"/>
        </w:rPr>
        <w:t xml:space="preserve">. The last column of this table summarises how </w:t>
      </w:r>
      <w:r w:rsidR="006B1446">
        <w:rPr>
          <w:rFonts w:eastAsia="Cambria"/>
        </w:rPr>
        <w:t>each</w:t>
      </w:r>
      <w:r w:rsidRPr="001B56B4">
        <w:rPr>
          <w:rFonts w:eastAsia="Cambria"/>
        </w:rPr>
        <w:t xml:space="preserve"> submission </w:t>
      </w:r>
      <w:r w:rsidR="006B1446">
        <w:rPr>
          <w:rFonts w:eastAsia="Cambria"/>
        </w:rPr>
        <w:t>has been</w:t>
      </w:r>
      <w:r w:rsidRPr="001B56B4">
        <w:rPr>
          <w:rFonts w:eastAsia="Cambria"/>
        </w:rPr>
        <w:t xml:space="preserve"> dealt with i</w:t>
      </w:r>
      <w:r w:rsidR="006B1446">
        <w:rPr>
          <w:rFonts w:eastAsia="Cambria"/>
        </w:rPr>
        <w:t>n</w:t>
      </w:r>
      <w:r w:rsidRPr="001B56B4">
        <w:rPr>
          <w:rFonts w:eastAsia="Cambria"/>
        </w:rPr>
        <w:t xml:space="preserve"> the </w:t>
      </w:r>
      <w:r w:rsidR="00131B82">
        <w:rPr>
          <w:rFonts w:eastAsia="Cambria"/>
        </w:rPr>
        <w:t>draft</w:t>
      </w:r>
      <w:r w:rsidR="001B56B4" w:rsidRPr="001B56B4">
        <w:rPr>
          <w:rFonts w:eastAsia="Cambria"/>
        </w:rPr>
        <w:t xml:space="preserve"> </w:t>
      </w:r>
      <w:r w:rsidRPr="001B56B4">
        <w:rPr>
          <w:rFonts w:eastAsia="Cambria"/>
        </w:rPr>
        <w:t>work programme</w:t>
      </w:r>
      <w:r w:rsidR="00131B82">
        <w:rPr>
          <w:rFonts w:eastAsia="Cambria"/>
        </w:rPr>
        <w:t xml:space="preserve"> of IPBES up to 2030, set out in the annex to document IPBES/7/6</w:t>
      </w:r>
      <w:r w:rsidRPr="001B56B4">
        <w:rPr>
          <w:rFonts w:eastAsia="Cambria"/>
        </w:rPr>
        <w:t>.</w:t>
      </w:r>
      <w:r w:rsidRPr="00085B29">
        <w:rPr>
          <w:rFonts w:eastAsia="Cambria"/>
        </w:rPr>
        <w:t xml:space="preserve"> </w:t>
      </w:r>
      <w:r w:rsidR="00727057">
        <w:rPr>
          <w:rFonts w:eastAsia="Cambria"/>
        </w:rPr>
        <w:t xml:space="preserve">This table focuses on specific suggestions made regarding the work programme up to 2030. </w:t>
      </w:r>
      <w:r w:rsidR="00361A94">
        <w:rPr>
          <w:rFonts w:eastAsia="Cambria"/>
        </w:rPr>
        <w:t>Remarks of a more general nature</w:t>
      </w:r>
      <w:r w:rsidR="00727057">
        <w:rPr>
          <w:rFonts w:eastAsia="Cambria"/>
        </w:rPr>
        <w:t xml:space="preserve"> are summarised in document IPBES/7/6/Add.1 but not fully reproduced in this table. </w:t>
      </w:r>
      <w:r w:rsidRPr="00085B29">
        <w:rPr>
          <w:rFonts w:eastAsia="Cambria"/>
        </w:rPr>
        <w:t>The following abbreviations are used in the table:</w:t>
      </w:r>
    </w:p>
    <w:p w14:paraId="32704AA4" w14:textId="77777777" w:rsidR="00BB406B" w:rsidRPr="003758AE" w:rsidRDefault="00BB406B" w:rsidP="003758AE">
      <w:pPr>
        <w:pStyle w:val="Normal-pool"/>
        <w:spacing w:after="120"/>
        <w:ind w:left="1247"/>
        <w:rPr>
          <w:rFonts w:eastAsia="Cambria"/>
        </w:rPr>
      </w:pPr>
    </w:p>
    <w:p w14:paraId="18EC398A" w14:textId="77777777" w:rsidR="00BB406B" w:rsidRDefault="00BB406B" w:rsidP="003758AE">
      <w:pPr>
        <w:pStyle w:val="Normal-pool"/>
        <w:ind w:left="1247"/>
        <w:rPr>
          <w:rFonts w:cs="Calibri"/>
          <w:sz w:val="18"/>
          <w:szCs w:val="18"/>
        </w:rPr>
        <w:sectPr w:rsidR="00BB406B" w:rsidSect="00861A9B">
          <w:headerReference w:type="even" r:id="rId20"/>
          <w:headerReference w:type="default" r:id="rId21"/>
          <w:headerReference w:type="first" r:id="rId22"/>
          <w:footerReference w:type="first" r:id="rId23"/>
          <w:pgSz w:w="16839" w:h="11907" w:orient="landscape" w:code="9"/>
          <w:pgMar w:top="907" w:right="994" w:bottom="1411" w:left="1411" w:header="533" w:footer="979" w:gutter="0"/>
          <w:cols w:space="567"/>
          <w:titlePg/>
          <w:docGrid w:linePitch="360"/>
        </w:sectPr>
      </w:pPr>
    </w:p>
    <w:p w14:paraId="3968334F" w14:textId="77777777" w:rsidR="00BB406B" w:rsidRDefault="00A15695" w:rsidP="003758AE">
      <w:pPr>
        <w:pStyle w:val="Normal-pool"/>
        <w:tabs>
          <w:tab w:val="clear" w:pos="1247"/>
          <w:tab w:val="clear" w:pos="1814"/>
          <w:tab w:val="clear" w:pos="2381"/>
          <w:tab w:val="clear" w:pos="2948"/>
          <w:tab w:val="clear" w:pos="3515"/>
        </w:tabs>
        <w:spacing w:after="20"/>
        <w:ind w:left="2552" w:hanging="1276"/>
      </w:pPr>
      <w:r>
        <w:t>AU</w:t>
      </w:r>
      <w:r>
        <w:tab/>
        <w:t>African Union</w:t>
      </w:r>
    </w:p>
    <w:p w14:paraId="6D851ECF" w14:textId="77777777" w:rsidR="0078667B" w:rsidRPr="00085B29" w:rsidRDefault="0078667B" w:rsidP="003758AE">
      <w:pPr>
        <w:pStyle w:val="Normal-pool"/>
        <w:tabs>
          <w:tab w:val="clear" w:pos="1247"/>
          <w:tab w:val="clear" w:pos="1814"/>
          <w:tab w:val="clear" w:pos="2381"/>
          <w:tab w:val="clear" w:pos="2948"/>
          <w:tab w:val="clear" w:pos="3515"/>
        </w:tabs>
        <w:spacing w:after="20"/>
        <w:ind w:left="2552" w:hanging="1276"/>
      </w:pPr>
      <w:r>
        <w:t>BECCS</w:t>
      </w:r>
      <w:r>
        <w:tab/>
      </w:r>
      <w:r w:rsidRPr="0078667B">
        <w:t>Bio-energy with carbon capture and storage</w:t>
      </w:r>
    </w:p>
    <w:p w14:paraId="26FBE57C" w14:textId="77777777" w:rsidR="00BB406B" w:rsidRDefault="00BB406B" w:rsidP="003758AE">
      <w:pPr>
        <w:pStyle w:val="Normal-pool"/>
        <w:tabs>
          <w:tab w:val="clear" w:pos="1247"/>
          <w:tab w:val="clear" w:pos="1814"/>
          <w:tab w:val="clear" w:pos="2381"/>
          <w:tab w:val="clear" w:pos="2948"/>
          <w:tab w:val="clear" w:pos="3515"/>
        </w:tabs>
        <w:spacing w:after="20"/>
        <w:ind w:left="2552" w:hanging="1276"/>
      </w:pPr>
      <w:r w:rsidRPr="00085B29">
        <w:t>CBD</w:t>
      </w:r>
      <w:r w:rsidRPr="00085B29">
        <w:tab/>
        <w:t>Convention on Biological Diversity</w:t>
      </w:r>
    </w:p>
    <w:p w14:paraId="289F8A4F" w14:textId="77777777" w:rsidR="0078667B" w:rsidRPr="00085B29" w:rsidRDefault="0078667B" w:rsidP="003758AE">
      <w:pPr>
        <w:pStyle w:val="Normal-pool"/>
        <w:tabs>
          <w:tab w:val="clear" w:pos="1247"/>
          <w:tab w:val="clear" w:pos="1814"/>
          <w:tab w:val="clear" w:pos="2381"/>
          <w:tab w:val="clear" w:pos="2948"/>
          <w:tab w:val="clear" w:pos="3515"/>
        </w:tabs>
        <w:spacing w:after="20"/>
        <w:ind w:left="2552" w:hanging="1276"/>
      </w:pPr>
      <w:r>
        <w:t>CGIAR</w:t>
      </w:r>
      <w:r>
        <w:tab/>
      </w:r>
      <w:r w:rsidRPr="0078667B">
        <w:t>Consultative Group on International Agricultural Research</w:t>
      </w:r>
    </w:p>
    <w:p w14:paraId="0B89BE63" w14:textId="77777777" w:rsidR="00BB406B"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CITES</w:t>
      </w:r>
      <w:r w:rsidRPr="00085B29">
        <w:tab/>
        <w:t xml:space="preserve">Convention on International Trade in Endangered </w:t>
      </w:r>
      <w:r w:rsidR="005B58B9">
        <w:t>Species of Wild Fauna and Flora</w:t>
      </w:r>
      <w:r w:rsidRPr="00085B29">
        <w:t xml:space="preserve"> </w:t>
      </w:r>
    </w:p>
    <w:p w14:paraId="3E598C98" w14:textId="77777777" w:rsidR="00BB406B" w:rsidRDefault="005B58B9" w:rsidP="003758AE">
      <w:pPr>
        <w:pStyle w:val="Normal-pool"/>
        <w:tabs>
          <w:tab w:val="clear" w:pos="1247"/>
          <w:tab w:val="clear" w:pos="1814"/>
          <w:tab w:val="clear" w:pos="2381"/>
          <w:tab w:val="clear" w:pos="2948"/>
          <w:tab w:val="clear" w:pos="3515"/>
        </w:tabs>
        <w:spacing w:after="20"/>
        <w:ind w:left="2552" w:hanging="1276"/>
      </w:pPr>
      <w:r>
        <w:t>COP</w:t>
      </w:r>
      <w:r>
        <w:tab/>
        <w:t>Conference of the Parties</w:t>
      </w:r>
    </w:p>
    <w:p w14:paraId="0C7378A4" w14:textId="77777777" w:rsidR="00F91DD3" w:rsidRDefault="00F91DD3" w:rsidP="003758AE">
      <w:pPr>
        <w:pStyle w:val="Normal-pool"/>
        <w:tabs>
          <w:tab w:val="clear" w:pos="1247"/>
          <w:tab w:val="clear" w:pos="1814"/>
          <w:tab w:val="clear" w:pos="2381"/>
          <w:tab w:val="clear" w:pos="2948"/>
          <w:tab w:val="clear" w:pos="3515"/>
        </w:tabs>
        <w:spacing w:after="20"/>
        <w:ind w:left="2552" w:hanging="1276"/>
      </w:pPr>
      <w:r>
        <w:t>EAT</w:t>
      </w:r>
      <w:r>
        <w:tab/>
        <w:t>Stockholm Food Forum</w:t>
      </w:r>
    </w:p>
    <w:p w14:paraId="44E7E1C0" w14:textId="77777777" w:rsidR="0078667B" w:rsidRPr="00085B29" w:rsidRDefault="0078667B" w:rsidP="003758AE">
      <w:pPr>
        <w:pStyle w:val="Normal-pool"/>
        <w:tabs>
          <w:tab w:val="clear" w:pos="1247"/>
          <w:tab w:val="clear" w:pos="1814"/>
          <w:tab w:val="clear" w:pos="2381"/>
          <w:tab w:val="clear" w:pos="2948"/>
          <w:tab w:val="clear" w:pos="3515"/>
        </w:tabs>
        <w:spacing w:after="20"/>
        <w:ind w:left="2552" w:hanging="1276"/>
      </w:pPr>
      <w:r>
        <w:t>EU</w:t>
      </w:r>
      <w:r>
        <w:tab/>
        <w:t>European Union</w:t>
      </w:r>
    </w:p>
    <w:p w14:paraId="0ECC691B" w14:textId="77777777" w:rsidR="00BB406B"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FAO</w:t>
      </w:r>
      <w:r w:rsidRPr="00085B29">
        <w:tab/>
        <w:t>Food and Agriculture Org</w:t>
      </w:r>
      <w:r w:rsidR="005B58B9">
        <w:t>anization of the United Nations</w:t>
      </w:r>
    </w:p>
    <w:p w14:paraId="52E8E8EE" w14:textId="77777777" w:rsidR="00BB406B"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GBO</w:t>
      </w:r>
      <w:r w:rsidRPr="00085B29">
        <w:tab/>
        <w:t>Global Biodiversity Outlook</w:t>
      </w:r>
    </w:p>
    <w:p w14:paraId="4C3CCE2C" w14:textId="77777777" w:rsidR="00BB406B"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GEF</w:t>
      </w:r>
      <w:r w:rsidRPr="00085B29">
        <w:tab/>
        <w:t>Global Environment Facility</w:t>
      </w:r>
    </w:p>
    <w:p w14:paraId="53BE5469" w14:textId="77777777" w:rsidR="00BB406B"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G</w:t>
      </w:r>
      <w:r w:rsidR="005B58B9">
        <w:t>EO</w:t>
      </w:r>
      <w:r w:rsidR="005B58B9">
        <w:tab/>
        <w:t>Global Environmental Outlook</w:t>
      </w:r>
    </w:p>
    <w:p w14:paraId="47B92599" w14:textId="77777777" w:rsidR="00BB406B" w:rsidRDefault="00BB406B" w:rsidP="003758AE">
      <w:pPr>
        <w:pStyle w:val="Normal-pool"/>
        <w:tabs>
          <w:tab w:val="clear" w:pos="1247"/>
          <w:tab w:val="clear" w:pos="1814"/>
          <w:tab w:val="clear" w:pos="2381"/>
          <w:tab w:val="clear" w:pos="2948"/>
          <w:tab w:val="clear" w:pos="3515"/>
        </w:tabs>
        <w:spacing w:after="20"/>
        <w:ind w:left="2552" w:hanging="1276"/>
      </w:pPr>
      <w:r w:rsidRPr="00085B29">
        <w:t>IAASTD</w:t>
      </w:r>
      <w:r w:rsidRPr="00085B29">
        <w:tab/>
        <w:t>International Assessment of Agricultural Knowledge, Science and Technology for Development</w:t>
      </w:r>
    </w:p>
    <w:p w14:paraId="24E4362D" w14:textId="77777777" w:rsidR="0078667B" w:rsidRDefault="0078667B" w:rsidP="003758AE">
      <w:pPr>
        <w:pStyle w:val="Normal-pool"/>
        <w:tabs>
          <w:tab w:val="clear" w:pos="1247"/>
          <w:tab w:val="clear" w:pos="1814"/>
          <w:tab w:val="clear" w:pos="2381"/>
          <w:tab w:val="clear" w:pos="2948"/>
          <w:tab w:val="clear" w:pos="3515"/>
        </w:tabs>
        <w:spacing w:after="20"/>
        <w:ind w:left="2552" w:hanging="1276"/>
      </w:pPr>
      <w:r>
        <w:t>ICLEI</w:t>
      </w:r>
      <w:r>
        <w:tab/>
      </w:r>
      <w:r w:rsidRPr="0078667B">
        <w:t>International Council for Local Environmental Initiatives</w:t>
      </w:r>
    </w:p>
    <w:p w14:paraId="61FF1CC9" w14:textId="77777777" w:rsidR="00B85767" w:rsidRDefault="00B85767" w:rsidP="003758AE">
      <w:pPr>
        <w:pStyle w:val="Normal-pool"/>
        <w:tabs>
          <w:tab w:val="clear" w:pos="1247"/>
          <w:tab w:val="clear" w:pos="1814"/>
          <w:tab w:val="clear" w:pos="2381"/>
          <w:tab w:val="clear" w:pos="2948"/>
          <w:tab w:val="clear" w:pos="3515"/>
        </w:tabs>
        <w:spacing w:after="20"/>
        <w:ind w:left="2552" w:hanging="1276"/>
      </w:pPr>
      <w:r>
        <w:t>ICH</w:t>
      </w:r>
      <w:r>
        <w:tab/>
      </w:r>
      <w:r w:rsidRPr="00B85767">
        <w:t>In</w:t>
      </w:r>
      <w:r>
        <w:t xml:space="preserve">tangible Cultural Heritage </w:t>
      </w:r>
    </w:p>
    <w:p w14:paraId="13002CF4" w14:textId="77777777" w:rsidR="00FD2AA0" w:rsidRDefault="00FD2AA0" w:rsidP="003758AE">
      <w:pPr>
        <w:pStyle w:val="Normal-pool"/>
        <w:tabs>
          <w:tab w:val="clear" w:pos="1247"/>
          <w:tab w:val="clear" w:pos="1814"/>
          <w:tab w:val="clear" w:pos="2381"/>
          <w:tab w:val="clear" w:pos="2948"/>
          <w:tab w:val="clear" w:pos="3515"/>
        </w:tabs>
        <w:spacing w:after="20"/>
        <w:ind w:left="2552" w:hanging="1276"/>
      </w:pPr>
      <w:r>
        <w:t>ICOET</w:t>
      </w:r>
      <w:r>
        <w:tab/>
        <w:t>International Conference on Ecology and Transportation</w:t>
      </w:r>
    </w:p>
    <w:p w14:paraId="08C94FA1" w14:textId="77777777" w:rsidR="0044588D" w:rsidRDefault="0044588D" w:rsidP="003758AE">
      <w:pPr>
        <w:pStyle w:val="Normal-pool"/>
        <w:tabs>
          <w:tab w:val="clear" w:pos="1247"/>
          <w:tab w:val="clear" w:pos="1814"/>
          <w:tab w:val="clear" w:pos="2381"/>
          <w:tab w:val="clear" w:pos="2948"/>
          <w:tab w:val="clear" w:pos="3515"/>
        </w:tabs>
        <w:spacing w:after="20"/>
        <w:ind w:left="2552" w:hanging="1276"/>
      </w:pPr>
      <w:r>
        <w:t>ICRAF</w:t>
      </w:r>
      <w:r>
        <w:tab/>
        <w:t>World Agroforestry Centre</w:t>
      </w:r>
    </w:p>
    <w:p w14:paraId="2E0095CD" w14:textId="77777777" w:rsidR="005817BA" w:rsidRDefault="005817BA" w:rsidP="003758AE">
      <w:pPr>
        <w:pStyle w:val="Normal-pool"/>
        <w:tabs>
          <w:tab w:val="clear" w:pos="1247"/>
          <w:tab w:val="clear" w:pos="1814"/>
          <w:tab w:val="clear" w:pos="2381"/>
          <w:tab w:val="clear" w:pos="2948"/>
          <w:tab w:val="clear" w:pos="3515"/>
        </w:tabs>
        <w:spacing w:after="20"/>
        <w:ind w:left="2552" w:hanging="1276"/>
      </w:pPr>
      <w:r>
        <w:t>IDDRI</w:t>
      </w:r>
      <w:r>
        <w:tab/>
      </w:r>
      <w:r w:rsidRPr="005817BA">
        <w:t>Institute for Sustainable Development and International Relations</w:t>
      </w:r>
    </w:p>
    <w:p w14:paraId="677FA9CB" w14:textId="77777777" w:rsidR="008D5960" w:rsidRDefault="008D5960" w:rsidP="003758AE">
      <w:pPr>
        <w:pStyle w:val="Normal-pool"/>
        <w:tabs>
          <w:tab w:val="clear" w:pos="1247"/>
          <w:tab w:val="clear" w:pos="1814"/>
          <w:tab w:val="clear" w:pos="2381"/>
          <w:tab w:val="clear" w:pos="2948"/>
          <w:tab w:val="clear" w:pos="3515"/>
        </w:tabs>
        <w:spacing w:after="20"/>
        <w:ind w:left="2552" w:hanging="1276"/>
      </w:pPr>
      <w:r>
        <w:t>IGES</w:t>
      </w:r>
      <w:r>
        <w:tab/>
        <w:t>Institute for Global Environmental Strategies</w:t>
      </w:r>
    </w:p>
    <w:p w14:paraId="27A1C629" w14:textId="77777777" w:rsidR="00BB406B"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IPCC</w:t>
      </w:r>
      <w:r w:rsidRPr="00085B29">
        <w:tab/>
        <w:t>Intergovernmental Panel on Climate Change</w:t>
      </w:r>
    </w:p>
    <w:p w14:paraId="043BDE93" w14:textId="77777777" w:rsidR="00BB406B" w:rsidRDefault="00BB406B" w:rsidP="003758AE">
      <w:pPr>
        <w:pStyle w:val="Normal-pool"/>
        <w:tabs>
          <w:tab w:val="clear" w:pos="1247"/>
          <w:tab w:val="clear" w:pos="1814"/>
          <w:tab w:val="clear" w:pos="2381"/>
          <w:tab w:val="clear" w:pos="2948"/>
          <w:tab w:val="clear" w:pos="3515"/>
        </w:tabs>
        <w:spacing w:after="20"/>
        <w:ind w:left="2552" w:hanging="1276"/>
      </w:pPr>
      <w:r w:rsidRPr="00085B29">
        <w:t>IUCN</w:t>
      </w:r>
      <w:r w:rsidRPr="00085B29">
        <w:tab/>
        <w:t>International U</w:t>
      </w:r>
      <w:r w:rsidR="005B58B9">
        <w:t>nion for Conservation of Nature</w:t>
      </w:r>
    </w:p>
    <w:p w14:paraId="07D6726A" w14:textId="77777777" w:rsidR="0044588D" w:rsidRPr="00085B29" w:rsidRDefault="0044588D" w:rsidP="003758AE">
      <w:pPr>
        <w:pStyle w:val="Normal-pool"/>
        <w:tabs>
          <w:tab w:val="clear" w:pos="1247"/>
          <w:tab w:val="clear" w:pos="1814"/>
          <w:tab w:val="clear" w:pos="2381"/>
          <w:tab w:val="clear" w:pos="2948"/>
          <w:tab w:val="clear" w:pos="3515"/>
        </w:tabs>
        <w:spacing w:after="20"/>
        <w:ind w:left="2552" w:hanging="1276"/>
      </w:pPr>
      <w:r>
        <w:t>IUNS</w:t>
      </w:r>
      <w:r>
        <w:tab/>
        <w:t>International Union of Nutritional Sciences</w:t>
      </w:r>
    </w:p>
    <w:p w14:paraId="48F00B26" w14:textId="77777777" w:rsidR="00BB406B"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MA</w:t>
      </w:r>
      <w:r w:rsidRPr="00085B29">
        <w:tab/>
      </w:r>
      <w:r w:rsidR="00A15695">
        <w:t>Millennium Ecosystem Assessment</w:t>
      </w:r>
    </w:p>
    <w:p w14:paraId="3BE884F3" w14:textId="77777777" w:rsidR="00BB406B" w:rsidRDefault="00BB406B" w:rsidP="003758AE">
      <w:pPr>
        <w:pStyle w:val="Normal-pool"/>
        <w:tabs>
          <w:tab w:val="clear" w:pos="1247"/>
          <w:tab w:val="clear" w:pos="1814"/>
          <w:tab w:val="clear" w:pos="2381"/>
          <w:tab w:val="clear" w:pos="2948"/>
          <w:tab w:val="clear" w:pos="3515"/>
        </w:tabs>
        <w:spacing w:after="20"/>
        <w:ind w:left="2552" w:hanging="1276"/>
      </w:pPr>
      <w:r w:rsidRPr="00085B29">
        <w:t>MEA</w:t>
      </w:r>
      <w:r w:rsidRPr="00085B29">
        <w:tab/>
        <w:t>Multi</w:t>
      </w:r>
      <w:r w:rsidR="00A15695">
        <w:t>lateral Environmental Agreement</w:t>
      </w:r>
    </w:p>
    <w:p w14:paraId="62413771" w14:textId="77777777" w:rsidR="007675B8" w:rsidRDefault="007675B8" w:rsidP="003758AE">
      <w:pPr>
        <w:pStyle w:val="Normal-pool"/>
        <w:tabs>
          <w:tab w:val="clear" w:pos="1247"/>
          <w:tab w:val="clear" w:pos="1814"/>
          <w:tab w:val="clear" w:pos="2381"/>
          <w:tab w:val="clear" w:pos="2948"/>
          <w:tab w:val="clear" w:pos="3515"/>
        </w:tabs>
        <w:spacing w:after="20"/>
        <w:ind w:left="2552" w:hanging="1276"/>
      </w:pPr>
      <w:r>
        <w:t>NBSAP</w:t>
      </w:r>
      <w:r>
        <w:tab/>
      </w:r>
      <w:r w:rsidRPr="007675B8">
        <w:t>National Biodiversity Strategies and Action Plan</w:t>
      </w:r>
    </w:p>
    <w:p w14:paraId="7AF8C9BB" w14:textId="77777777" w:rsidR="007675B8" w:rsidRDefault="007675B8" w:rsidP="003758AE">
      <w:pPr>
        <w:pStyle w:val="Normal-pool"/>
        <w:tabs>
          <w:tab w:val="clear" w:pos="1247"/>
          <w:tab w:val="clear" w:pos="1814"/>
          <w:tab w:val="clear" w:pos="2381"/>
          <w:tab w:val="clear" w:pos="2948"/>
          <w:tab w:val="clear" w:pos="3515"/>
        </w:tabs>
        <w:spacing w:after="20"/>
        <w:ind w:left="2552" w:hanging="1276"/>
      </w:pPr>
      <w:r>
        <w:t>NEOH</w:t>
      </w:r>
      <w:r>
        <w:tab/>
        <w:t>Network for Evaluation of One Health</w:t>
      </w:r>
    </w:p>
    <w:p w14:paraId="3560096A" w14:textId="77777777" w:rsidR="007675B8" w:rsidRPr="00085B29" w:rsidRDefault="007675B8" w:rsidP="003758AE">
      <w:pPr>
        <w:pStyle w:val="Normal-pool"/>
        <w:tabs>
          <w:tab w:val="clear" w:pos="1247"/>
          <w:tab w:val="clear" w:pos="1814"/>
          <w:tab w:val="clear" w:pos="2381"/>
          <w:tab w:val="clear" w:pos="2948"/>
          <w:tab w:val="clear" w:pos="3515"/>
        </w:tabs>
        <w:spacing w:after="20"/>
        <w:ind w:left="2552" w:hanging="1276"/>
      </w:pPr>
      <w:r>
        <w:t>NINA</w:t>
      </w:r>
      <w:r>
        <w:tab/>
        <w:t>Norwegian Institute for Nature Research</w:t>
      </w:r>
    </w:p>
    <w:p w14:paraId="4055F25D" w14:textId="77777777" w:rsidR="00BB406B"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OECD</w:t>
      </w:r>
      <w:r w:rsidRPr="00085B29">
        <w:tab/>
        <w:t>Organization for Econom</w:t>
      </w:r>
      <w:r w:rsidR="00A15695">
        <w:t>ic Co-operation and Development</w:t>
      </w:r>
    </w:p>
    <w:p w14:paraId="3C3F9EDF" w14:textId="77777777" w:rsidR="007675B8" w:rsidRDefault="007675B8" w:rsidP="003758AE">
      <w:pPr>
        <w:pStyle w:val="Normal-pool"/>
        <w:tabs>
          <w:tab w:val="clear" w:pos="1247"/>
          <w:tab w:val="clear" w:pos="1814"/>
          <w:tab w:val="clear" w:pos="2381"/>
          <w:tab w:val="clear" w:pos="2948"/>
          <w:tab w:val="clear" w:pos="3515"/>
        </w:tabs>
        <w:spacing w:after="20"/>
        <w:ind w:left="2552" w:hanging="1276"/>
      </w:pPr>
      <w:r>
        <w:t>SBSTTA</w:t>
      </w:r>
      <w:r>
        <w:tab/>
      </w:r>
      <w:r w:rsidRPr="007675B8">
        <w:t>Subsidiary Body on Scientific, Technical and Technological Advice</w:t>
      </w:r>
    </w:p>
    <w:p w14:paraId="6FBE969E" w14:textId="77777777" w:rsidR="00BB406B" w:rsidRDefault="00BB406B" w:rsidP="003758AE">
      <w:pPr>
        <w:pStyle w:val="Normal-pool"/>
        <w:tabs>
          <w:tab w:val="clear" w:pos="1247"/>
          <w:tab w:val="clear" w:pos="1814"/>
          <w:tab w:val="clear" w:pos="2381"/>
          <w:tab w:val="clear" w:pos="2948"/>
          <w:tab w:val="clear" w:pos="3515"/>
        </w:tabs>
        <w:spacing w:after="20"/>
        <w:ind w:left="2552" w:hanging="1276"/>
      </w:pPr>
      <w:r w:rsidRPr="00085B29">
        <w:t>SEEA</w:t>
      </w:r>
      <w:r w:rsidR="00E83D15">
        <w:t>-EEA</w:t>
      </w:r>
      <w:r w:rsidRPr="00085B29">
        <w:tab/>
        <w:t>System of En</w:t>
      </w:r>
      <w:r w:rsidR="00A15695">
        <w:t>vironmental-Economic Accounting</w:t>
      </w:r>
      <w:r w:rsidR="00E83D15">
        <w:t>-Experimental Ecosystem Accounting</w:t>
      </w:r>
    </w:p>
    <w:p w14:paraId="7DA521C8" w14:textId="77777777" w:rsidR="00E83D15" w:rsidRDefault="00E83D15" w:rsidP="003758AE">
      <w:pPr>
        <w:pStyle w:val="Normal-pool"/>
        <w:tabs>
          <w:tab w:val="clear" w:pos="1247"/>
          <w:tab w:val="clear" w:pos="1814"/>
          <w:tab w:val="clear" w:pos="2381"/>
          <w:tab w:val="clear" w:pos="2948"/>
          <w:tab w:val="clear" w:pos="3515"/>
        </w:tabs>
        <w:spacing w:after="20"/>
        <w:ind w:left="2552" w:hanging="1276"/>
      </w:pPr>
      <w:r>
        <w:t>SIDS</w:t>
      </w:r>
      <w:r>
        <w:tab/>
        <w:t>Small Island Developing States</w:t>
      </w:r>
    </w:p>
    <w:p w14:paraId="430DF58F" w14:textId="77777777" w:rsidR="00E83D15" w:rsidRPr="00085B29" w:rsidRDefault="00E83D15" w:rsidP="003758AE">
      <w:pPr>
        <w:pStyle w:val="Normal-pool"/>
        <w:tabs>
          <w:tab w:val="clear" w:pos="1247"/>
          <w:tab w:val="clear" w:pos="1814"/>
          <w:tab w:val="clear" w:pos="2381"/>
          <w:tab w:val="clear" w:pos="2948"/>
          <w:tab w:val="clear" w:pos="3515"/>
        </w:tabs>
        <w:spacing w:after="20"/>
        <w:ind w:left="2552" w:hanging="1276"/>
      </w:pPr>
      <w:r>
        <w:t>SDG</w:t>
      </w:r>
      <w:r>
        <w:tab/>
        <w:t>Sustainable Development Goal</w:t>
      </w:r>
    </w:p>
    <w:p w14:paraId="09924B31" w14:textId="77777777" w:rsidR="00E83D15"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TEEB</w:t>
      </w:r>
      <w:r w:rsidRPr="00085B29">
        <w:tab/>
        <w:t>The Economics of Ecosystems and Biodiversity</w:t>
      </w:r>
    </w:p>
    <w:p w14:paraId="4C5B3AEA" w14:textId="77777777" w:rsidR="00BB406B" w:rsidRDefault="00A15695" w:rsidP="003758AE">
      <w:pPr>
        <w:pStyle w:val="Normal-pool"/>
        <w:tabs>
          <w:tab w:val="clear" w:pos="1247"/>
          <w:tab w:val="clear" w:pos="1814"/>
          <w:tab w:val="clear" w:pos="2381"/>
          <w:tab w:val="clear" w:pos="2948"/>
          <w:tab w:val="clear" w:pos="3515"/>
        </w:tabs>
        <w:spacing w:after="20"/>
        <w:ind w:left="2552" w:hanging="1276"/>
      </w:pPr>
      <w:r>
        <w:t>UN</w:t>
      </w:r>
      <w:r>
        <w:tab/>
        <w:t>United Nations</w:t>
      </w:r>
    </w:p>
    <w:p w14:paraId="62F011FA" w14:textId="77777777" w:rsidR="00E83D15" w:rsidRPr="00085B29" w:rsidRDefault="00E83D15" w:rsidP="003758AE">
      <w:pPr>
        <w:pStyle w:val="Normal-pool"/>
        <w:tabs>
          <w:tab w:val="clear" w:pos="1247"/>
          <w:tab w:val="clear" w:pos="1814"/>
          <w:tab w:val="clear" w:pos="2381"/>
          <w:tab w:val="clear" w:pos="2948"/>
          <w:tab w:val="clear" w:pos="3515"/>
        </w:tabs>
        <w:spacing w:after="20"/>
        <w:ind w:left="2552" w:hanging="1276"/>
      </w:pPr>
      <w:r>
        <w:t>UNESCO</w:t>
      </w:r>
      <w:r>
        <w:tab/>
      </w:r>
      <w:r w:rsidRPr="00E83D15">
        <w:t>United Nations Educational, Scientific and Cultural Organization</w:t>
      </w:r>
    </w:p>
    <w:p w14:paraId="2EEE7E09" w14:textId="77777777" w:rsidR="00BB406B"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UNDP</w:t>
      </w:r>
      <w:r w:rsidRPr="00085B29">
        <w:tab/>
        <w:t>United Nations Development Programme</w:t>
      </w:r>
    </w:p>
    <w:p w14:paraId="0E65ED6C" w14:textId="77777777" w:rsidR="00BB406B"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UNEP-WCMC</w:t>
      </w:r>
      <w:r w:rsidRPr="00085B29">
        <w:tab/>
        <w:t>U</w:t>
      </w:r>
      <w:r w:rsidR="00487BDB">
        <w:t xml:space="preserve">nited </w:t>
      </w:r>
      <w:r w:rsidRPr="00085B29">
        <w:t>N</w:t>
      </w:r>
      <w:r w:rsidR="00487BDB">
        <w:t xml:space="preserve">ations </w:t>
      </w:r>
      <w:r w:rsidRPr="00085B29">
        <w:t>E</w:t>
      </w:r>
      <w:r w:rsidR="00487BDB">
        <w:t xml:space="preserve">nvironment </w:t>
      </w:r>
      <w:r w:rsidRPr="00085B29">
        <w:t>P</w:t>
      </w:r>
      <w:r w:rsidR="00487BDB">
        <w:t>rogramme</w:t>
      </w:r>
      <w:r w:rsidRPr="00085B29">
        <w:t xml:space="preserve"> World Conservation Monitoring Centre</w:t>
      </w:r>
    </w:p>
    <w:p w14:paraId="77520D04" w14:textId="77777777" w:rsidR="00BB406B" w:rsidRDefault="00BB406B" w:rsidP="003758AE">
      <w:pPr>
        <w:pStyle w:val="Normal-pool"/>
        <w:tabs>
          <w:tab w:val="clear" w:pos="1247"/>
          <w:tab w:val="clear" w:pos="1814"/>
          <w:tab w:val="clear" w:pos="2381"/>
          <w:tab w:val="clear" w:pos="2948"/>
          <w:tab w:val="clear" w:pos="3515"/>
        </w:tabs>
        <w:spacing w:after="20"/>
        <w:ind w:left="2552" w:hanging="1276"/>
      </w:pPr>
      <w:r w:rsidRPr="00085B29">
        <w:t>UNFCCC</w:t>
      </w:r>
      <w:r w:rsidRPr="00085B29">
        <w:tab/>
        <w:t>United Nations Framewo</w:t>
      </w:r>
      <w:r w:rsidR="00A15695">
        <w:t>rk Convention on Climate Change</w:t>
      </w:r>
    </w:p>
    <w:p w14:paraId="21CA48EB" w14:textId="77777777" w:rsidR="002775D8" w:rsidRDefault="002775D8" w:rsidP="003758AE">
      <w:pPr>
        <w:pStyle w:val="Normal-pool"/>
        <w:tabs>
          <w:tab w:val="clear" w:pos="1247"/>
          <w:tab w:val="clear" w:pos="1814"/>
          <w:tab w:val="clear" w:pos="2381"/>
          <w:tab w:val="clear" w:pos="2948"/>
          <w:tab w:val="clear" w:pos="3515"/>
        </w:tabs>
        <w:spacing w:after="20"/>
        <w:ind w:left="2552" w:hanging="1276"/>
      </w:pPr>
      <w:r>
        <w:t>UNSD</w:t>
      </w:r>
      <w:r>
        <w:tab/>
        <w:t xml:space="preserve">United Nations Statistics Division </w:t>
      </w:r>
    </w:p>
    <w:p w14:paraId="685C1997" w14:textId="77777777" w:rsidR="002775D8" w:rsidRPr="00085B29" w:rsidRDefault="002775D8" w:rsidP="003758AE">
      <w:pPr>
        <w:pStyle w:val="Normal-pool"/>
        <w:tabs>
          <w:tab w:val="clear" w:pos="1247"/>
          <w:tab w:val="clear" w:pos="1814"/>
          <w:tab w:val="clear" w:pos="2381"/>
          <w:tab w:val="clear" w:pos="2948"/>
          <w:tab w:val="clear" w:pos="3515"/>
        </w:tabs>
        <w:spacing w:after="20"/>
        <w:ind w:left="2552" w:hanging="1276"/>
      </w:pPr>
      <w:r>
        <w:t>WHO</w:t>
      </w:r>
      <w:r>
        <w:tab/>
        <w:t xml:space="preserve">World Health Organization </w:t>
      </w:r>
    </w:p>
    <w:p w14:paraId="304E94DE" w14:textId="77777777" w:rsidR="00BB406B" w:rsidRPr="00085B29" w:rsidRDefault="00BB406B" w:rsidP="003758AE">
      <w:pPr>
        <w:pStyle w:val="Normal-pool"/>
        <w:tabs>
          <w:tab w:val="clear" w:pos="1247"/>
          <w:tab w:val="clear" w:pos="1814"/>
          <w:tab w:val="clear" w:pos="2381"/>
          <w:tab w:val="clear" w:pos="2948"/>
          <w:tab w:val="clear" w:pos="3515"/>
        </w:tabs>
        <w:spacing w:after="20"/>
        <w:ind w:left="2552" w:hanging="1276"/>
      </w:pPr>
      <w:r w:rsidRPr="00085B29">
        <w:t>WTO</w:t>
      </w:r>
      <w:r w:rsidRPr="00085B29">
        <w:tab/>
        <w:t>World Trade Organization</w:t>
      </w:r>
    </w:p>
    <w:p w14:paraId="51B1C869" w14:textId="77777777" w:rsidR="00BB406B" w:rsidRDefault="00BB406B" w:rsidP="003758AE">
      <w:pPr>
        <w:pStyle w:val="Normal-pool"/>
        <w:tabs>
          <w:tab w:val="clear" w:pos="1247"/>
          <w:tab w:val="clear" w:pos="1814"/>
          <w:tab w:val="clear" w:pos="2381"/>
          <w:tab w:val="clear" w:pos="2948"/>
          <w:tab w:val="clear" w:pos="3515"/>
        </w:tabs>
        <w:spacing w:after="20"/>
        <w:ind w:left="2552" w:hanging="1276"/>
      </w:pPr>
      <w:r w:rsidRPr="00085B29">
        <w:t>WWF</w:t>
      </w:r>
      <w:r w:rsidRPr="00085B29">
        <w:tab/>
        <w:t>World Wide Fund for Nature</w:t>
      </w:r>
    </w:p>
    <w:p w14:paraId="2C625417" w14:textId="77777777" w:rsidR="003758AE" w:rsidRPr="003758AE" w:rsidRDefault="003758AE" w:rsidP="003758AE">
      <w:pPr>
        <w:pStyle w:val="Normal-pool"/>
        <w:tabs>
          <w:tab w:val="clear" w:pos="1247"/>
          <w:tab w:val="clear" w:pos="1814"/>
          <w:tab w:val="clear" w:pos="2381"/>
          <w:tab w:val="clear" w:pos="2948"/>
          <w:tab w:val="clear" w:pos="3515"/>
        </w:tabs>
        <w:ind w:left="1276"/>
        <w:rPr>
          <w:sz w:val="10"/>
          <w:szCs w:val="10"/>
        </w:rPr>
      </w:pPr>
    </w:p>
    <w:p w14:paraId="5340B811" w14:textId="77777777" w:rsidR="003758AE" w:rsidRPr="003758AE" w:rsidRDefault="003758AE" w:rsidP="003758AE">
      <w:pPr>
        <w:pStyle w:val="Normal-pool"/>
        <w:tabs>
          <w:tab w:val="clear" w:pos="1247"/>
          <w:tab w:val="clear" w:pos="1814"/>
          <w:tab w:val="clear" w:pos="2381"/>
          <w:tab w:val="clear" w:pos="2948"/>
          <w:tab w:val="clear" w:pos="3515"/>
        </w:tabs>
        <w:ind w:left="2552" w:hanging="1276"/>
        <w:sectPr w:rsidR="003758AE" w:rsidRPr="003758AE">
          <w:type w:val="continuous"/>
          <w:pgSz w:w="16839" w:h="11907" w:orient="landscape" w:code="9"/>
          <w:pgMar w:top="907" w:right="992" w:bottom="1418" w:left="1418" w:header="539" w:footer="975" w:gutter="0"/>
          <w:cols w:num="2" w:space="567" w:equalWidth="0">
            <w:col w:w="7938" w:space="567"/>
            <w:col w:w="5924"/>
          </w:cols>
          <w:titlePg/>
          <w:docGrid w:linePitch="360"/>
        </w:sectPr>
      </w:pPr>
    </w:p>
    <w:p w14:paraId="74E2497A" w14:textId="77777777" w:rsidR="00BB406B" w:rsidRPr="00085B29" w:rsidRDefault="00BB406B" w:rsidP="003758AE">
      <w:pPr>
        <w:pStyle w:val="Normal-pool"/>
        <w:rPr>
          <w:rFonts w:eastAsia="Cambria"/>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359"/>
        <w:gridCol w:w="5812"/>
        <w:gridCol w:w="3118"/>
        <w:gridCol w:w="2126"/>
      </w:tblGrid>
      <w:tr w:rsidR="00BB406B" w:rsidRPr="005E2ED8" w14:paraId="6AA53C29" w14:textId="77777777">
        <w:trPr>
          <w:cantSplit/>
          <w:tblHeader/>
        </w:trPr>
        <w:tc>
          <w:tcPr>
            <w:tcW w:w="1327" w:type="dxa"/>
            <w:shd w:val="clear" w:color="auto" w:fill="auto"/>
            <w:vAlign w:val="center"/>
          </w:tcPr>
          <w:p w14:paraId="2829BD57" w14:textId="77777777" w:rsidR="00BB406B" w:rsidRPr="005A59D6" w:rsidRDefault="00BB406B" w:rsidP="009D0F1B">
            <w:pPr>
              <w:spacing w:before="40" w:after="40"/>
              <w:jc w:val="center"/>
              <w:rPr>
                <w:rFonts w:cs="Calibri"/>
                <w:b/>
                <w:sz w:val="18"/>
                <w:szCs w:val="18"/>
              </w:rPr>
            </w:pPr>
            <w:r w:rsidRPr="005A59D6">
              <w:rPr>
                <w:rFonts w:cs="Calibri"/>
                <w:b/>
                <w:sz w:val="18"/>
                <w:szCs w:val="18"/>
              </w:rPr>
              <w:t>Country</w:t>
            </w:r>
          </w:p>
        </w:tc>
        <w:tc>
          <w:tcPr>
            <w:tcW w:w="2359" w:type="dxa"/>
            <w:shd w:val="clear" w:color="auto" w:fill="auto"/>
            <w:vAlign w:val="center"/>
          </w:tcPr>
          <w:p w14:paraId="64517B5C" w14:textId="77777777" w:rsidR="00BB406B" w:rsidRPr="005A59D6" w:rsidRDefault="00BB406B" w:rsidP="009D0F1B">
            <w:pPr>
              <w:spacing w:before="40" w:after="40"/>
              <w:jc w:val="center"/>
              <w:rPr>
                <w:rFonts w:cs="Calibri"/>
                <w:b/>
                <w:sz w:val="18"/>
                <w:szCs w:val="18"/>
              </w:rPr>
            </w:pPr>
            <w:r w:rsidRPr="005A59D6">
              <w:rPr>
                <w:rFonts w:cs="Calibri"/>
                <w:b/>
                <w:sz w:val="18"/>
                <w:szCs w:val="18"/>
              </w:rPr>
              <w:t>Intervention requested</w:t>
            </w:r>
          </w:p>
        </w:tc>
        <w:tc>
          <w:tcPr>
            <w:tcW w:w="5812" w:type="dxa"/>
            <w:shd w:val="clear" w:color="auto" w:fill="auto"/>
            <w:vAlign w:val="center"/>
          </w:tcPr>
          <w:p w14:paraId="24F66093" w14:textId="77777777" w:rsidR="00BB406B" w:rsidRPr="005A59D6" w:rsidRDefault="00BB406B" w:rsidP="009D0F1B">
            <w:pPr>
              <w:spacing w:before="40" w:after="40"/>
              <w:jc w:val="center"/>
              <w:rPr>
                <w:rFonts w:cs="Calibri"/>
                <w:b/>
                <w:sz w:val="18"/>
                <w:szCs w:val="18"/>
              </w:rPr>
            </w:pPr>
            <w:r w:rsidRPr="005A59D6">
              <w:rPr>
                <w:rFonts w:cs="Calibri"/>
                <w:b/>
                <w:sz w:val="18"/>
                <w:szCs w:val="18"/>
              </w:rPr>
              <w:t>Scientific and Policy Relevance</w:t>
            </w:r>
          </w:p>
          <w:p w14:paraId="1AE3AD50" w14:textId="77777777" w:rsidR="00BB406B" w:rsidRPr="005A59D6" w:rsidRDefault="00DE7DDE" w:rsidP="009D0F1B">
            <w:pPr>
              <w:spacing w:before="40" w:after="40"/>
              <w:jc w:val="center"/>
              <w:rPr>
                <w:rFonts w:cs="Calibri"/>
                <w:i/>
                <w:sz w:val="18"/>
                <w:szCs w:val="18"/>
              </w:rPr>
            </w:pPr>
            <w:r>
              <w:rPr>
                <w:rStyle w:val="FootnoteReference"/>
                <w:rFonts w:cs="Calibri"/>
                <w:i/>
              </w:rPr>
              <w:footnoteReference w:id="2"/>
            </w:r>
            <w:r>
              <w:rPr>
                <w:rFonts w:cs="Calibri"/>
                <w:i/>
                <w:sz w:val="18"/>
                <w:szCs w:val="18"/>
              </w:rPr>
              <w:t>Relevance to IPBES</w:t>
            </w:r>
            <w:r w:rsidR="00DF606D">
              <w:rPr>
                <w:rFonts w:cs="Calibri"/>
                <w:i/>
                <w:sz w:val="18"/>
                <w:szCs w:val="18"/>
              </w:rPr>
              <w:t xml:space="preserve"> </w:t>
            </w:r>
            <w:r w:rsidR="00BB406B" w:rsidRPr="005A59D6">
              <w:rPr>
                <w:rFonts w:cs="Calibri"/>
                <w:i/>
                <w:sz w:val="18"/>
                <w:szCs w:val="18"/>
              </w:rPr>
              <w:t xml:space="preserve">(a), urgency (b), </w:t>
            </w:r>
            <w:r>
              <w:rPr>
                <w:rFonts w:cs="Calibri"/>
                <w:i/>
                <w:sz w:val="18"/>
                <w:szCs w:val="18"/>
              </w:rPr>
              <w:t xml:space="preserve">policy </w:t>
            </w:r>
            <w:r w:rsidR="00BB406B" w:rsidRPr="005A59D6">
              <w:rPr>
                <w:rFonts w:cs="Calibri"/>
                <w:i/>
                <w:sz w:val="18"/>
                <w:szCs w:val="18"/>
              </w:rPr>
              <w:t>relevance</w:t>
            </w:r>
            <w:r>
              <w:rPr>
                <w:rFonts w:cs="Calibri"/>
                <w:i/>
                <w:sz w:val="18"/>
                <w:szCs w:val="18"/>
              </w:rPr>
              <w:t xml:space="preserve"> </w:t>
            </w:r>
            <w:r w:rsidR="00BB406B" w:rsidRPr="005A59D6">
              <w:rPr>
                <w:rFonts w:cs="Calibri"/>
                <w:i/>
                <w:sz w:val="18"/>
                <w:szCs w:val="18"/>
              </w:rPr>
              <w:t>(c),</w:t>
            </w:r>
            <w:r w:rsidR="00AA569F">
              <w:rPr>
                <w:rFonts w:cs="Calibri"/>
                <w:i/>
                <w:sz w:val="18"/>
                <w:szCs w:val="18"/>
              </w:rPr>
              <w:t xml:space="preserve"> geographic scope (d), </w:t>
            </w:r>
            <w:r>
              <w:rPr>
                <w:rFonts w:cs="Calibri"/>
                <w:i/>
                <w:sz w:val="18"/>
                <w:szCs w:val="18"/>
              </w:rPr>
              <w:t xml:space="preserve">evidence of </w:t>
            </w:r>
            <w:r w:rsidR="00485EE6">
              <w:rPr>
                <w:rFonts w:cs="Calibri"/>
                <w:i/>
                <w:sz w:val="18"/>
                <w:szCs w:val="18"/>
              </w:rPr>
              <w:t>a need for this work</w:t>
            </w:r>
            <w:r w:rsidR="00BB406B" w:rsidRPr="005A59D6">
              <w:rPr>
                <w:rFonts w:cs="Calibri"/>
                <w:i/>
                <w:sz w:val="18"/>
                <w:szCs w:val="18"/>
              </w:rPr>
              <w:t xml:space="preserve"> (f)</w:t>
            </w:r>
            <w:r w:rsidR="00485EE6">
              <w:rPr>
                <w:rFonts w:cs="Calibri"/>
                <w:i/>
                <w:sz w:val="18"/>
                <w:szCs w:val="18"/>
              </w:rPr>
              <w:t>, impacts and beneficiaries (h)</w:t>
            </w:r>
          </w:p>
        </w:tc>
        <w:tc>
          <w:tcPr>
            <w:tcW w:w="3118" w:type="dxa"/>
            <w:shd w:val="clear" w:color="auto" w:fill="auto"/>
            <w:vAlign w:val="center"/>
          </w:tcPr>
          <w:p w14:paraId="2B7C9B99" w14:textId="77777777" w:rsidR="00BB406B" w:rsidRPr="005A59D6" w:rsidRDefault="00BB406B" w:rsidP="009D0F1B">
            <w:pPr>
              <w:spacing w:before="40" w:after="40"/>
              <w:jc w:val="center"/>
              <w:rPr>
                <w:rFonts w:cs="Calibri"/>
                <w:b/>
                <w:sz w:val="18"/>
                <w:szCs w:val="18"/>
              </w:rPr>
            </w:pPr>
            <w:r w:rsidRPr="005A59D6">
              <w:rPr>
                <w:rFonts w:cs="Calibri"/>
                <w:b/>
                <w:sz w:val="18"/>
                <w:szCs w:val="18"/>
              </w:rPr>
              <w:t>Implications for work programme and resource requirements</w:t>
            </w:r>
          </w:p>
          <w:p w14:paraId="666A05A3" w14:textId="77777777" w:rsidR="00BB406B" w:rsidRPr="005A59D6" w:rsidRDefault="00BB406B" w:rsidP="009D0F1B">
            <w:pPr>
              <w:spacing w:before="40" w:after="40"/>
              <w:jc w:val="center"/>
              <w:rPr>
                <w:rFonts w:cs="Calibri"/>
                <w:i/>
                <w:sz w:val="18"/>
                <w:szCs w:val="18"/>
              </w:rPr>
            </w:pPr>
            <w:r w:rsidRPr="005A59D6">
              <w:rPr>
                <w:rFonts w:cs="Calibri"/>
                <w:i/>
                <w:sz w:val="18"/>
                <w:szCs w:val="18"/>
              </w:rPr>
              <w:t>complexity (e), availability of information (g), financial and human resource requirements (i)</w:t>
            </w:r>
            <w:r w:rsidR="002C6070">
              <w:rPr>
                <w:rFonts w:cs="Calibri"/>
                <w:i/>
                <w:sz w:val="18"/>
                <w:szCs w:val="18"/>
              </w:rPr>
              <w:t>, priority level in case of multiple requests (j)</w:t>
            </w:r>
          </w:p>
        </w:tc>
        <w:tc>
          <w:tcPr>
            <w:tcW w:w="2126" w:type="dxa"/>
            <w:shd w:val="clear" w:color="auto" w:fill="auto"/>
            <w:vAlign w:val="center"/>
          </w:tcPr>
          <w:p w14:paraId="0C671BE1" w14:textId="77777777" w:rsidR="00BB406B" w:rsidRPr="00DF029B" w:rsidRDefault="00BB406B" w:rsidP="009D0F1B">
            <w:pPr>
              <w:spacing w:before="40" w:after="40"/>
              <w:jc w:val="center"/>
              <w:rPr>
                <w:rFonts w:cs="Calibri"/>
                <w:b/>
                <w:sz w:val="18"/>
                <w:szCs w:val="18"/>
              </w:rPr>
            </w:pPr>
            <w:r w:rsidRPr="00DF029B">
              <w:rPr>
                <w:rFonts w:cs="Calibri"/>
                <w:b/>
                <w:sz w:val="18"/>
                <w:szCs w:val="18"/>
              </w:rPr>
              <w:t>Indication on how request was addressed</w:t>
            </w:r>
          </w:p>
        </w:tc>
      </w:tr>
      <w:tr w:rsidR="00143F62" w:rsidRPr="005E2ED8" w14:paraId="42B99E37" w14:textId="77777777">
        <w:trPr>
          <w:cantSplit/>
        </w:trPr>
        <w:tc>
          <w:tcPr>
            <w:tcW w:w="14742" w:type="dxa"/>
            <w:gridSpan w:val="5"/>
            <w:shd w:val="clear" w:color="auto" w:fill="D9D9D9"/>
          </w:tcPr>
          <w:p w14:paraId="6001DE4A" w14:textId="77777777" w:rsidR="00143F62" w:rsidRPr="00DF029B" w:rsidRDefault="00143F62" w:rsidP="00354584">
            <w:pPr>
              <w:spacing w:before="40" w:after="40"/>
              <w:rPr>
                <w:rFonts w:cs="Calibri"/>
                <w:b/>
                <w:i/>
                <w:sz w:val="18"/>
                <w:szCs w:val="18"/>
              </w:rPr>
            </w:pPr>
            <w:r w:rsidRPr="00DF029B">
              <w:rPr>
                <w:rFonts w:cs="Calibri"/>
                <w:b/>
                <w:i/>
                <w:sz w:val="18"/>
                <w:szCs w:val="18"/>
              </w:rPr>
              <w:t>Requests by Multilateral Environmental Agreements</w:t>
            </w:r>
          </w:p>
        </w:tc>
      </w:tr>
      <w:tr w:rsidR="00143F62" w:rsidRPr="005E2ED8" w14:paraId="40403439" w14:textId="77777777">
        <w:trPr>
          <w:cantSplit/>
        </w:trPr>
        <w:tc>
          <w:tcPr>
            <w:tcW w:w="1327" w:type="dxa"/>
            <w:shd w:val="clear" w:color="auto" w:fill="auto"/>
          </w:tcPr>
          <w:p w14:paraId="65F77BF2" w14:textId="77777777" w:rsidR="00143F62" w:rsidRPr="005A59D6" w:rsidRDefault="00143F62" w:rsidP="00354584">
            <w:pPr>
              <w:spacing w:before="40" w:after="40"/>
              <w:rPr>
                <w:rFonts w:cs="Calibri"/>
                <w:sz w:val="18"/>
                <w:szCs w:val="18"/>
              </w:rPr>
            </w:pPr>
            <w:r>
              <w:rPr>
                <w:rFonts w:cs="Calibri"/>
                <w:sz w:val="18"/>
                <w:szCs w:val="18"/>
              </w:rPr>
              <w:t>Convention on Biological Diversity (1)</w:t>
            </w:r>
          </w:p>
        </w:tc>
        <w:tc>
          <w:tcPr>
            <w:tcW w:w="2359" w:type="dxa"/>
            <w:shd w:val="clear" w:color="auto" w:fill="auto"/>
          </w:tcPr>
          <w:p w14:paraId="625AD631" w14:textId="77777777" w:rsidR="00143F62" w:rsidRPr="00F62DBC" w:rsidRDefault="00F62DBC" w:rsidP="00354584">
            <w:pPr>
              <w:spacing w:before="40" w:after="40"/>
              <w:rPr>
                <w:rFonts w:cs="Calibri"/>
                <w:b/>
                <w:i/>
                <w:sz w:val="18"/>
                <w:szCs w:val="18"/>
              </w:rPr>
            </w:pPr>
            <w:r w:rsidRPr="00F62DBC">
              <w:rPr>
                <w:rFonts w:cs="Calibri"/>
                <w:b/>
                <w:i/>
                <w:sz w:val="18"/>
                <w:szCs w:val="18"/>
              </w:rPr>
              <w:t>Understand and assess the behavioural, social, economic, institutional, technical and technological determinants of transformational change, and how these may be deployed to achieve the 2050 Vision for Biodiversity</w:t>
            </w:r>
          </w:p>
        </w:tc>
        <w:tc>
          <w:tcPr>
            <w:tcW w:w="5812" w:type="dxa"/>
            <w:shd w:val="clear" w:color="auto" w:fill="auto"/>
          </w:tcPr>
          <w:p w14:paraId="51D8097D" w14:textId="77777777" w:rsidR="00143F62" w:rsidRPr="00EC36AA" w:rsidRDefault="00EC36AA" w:rsidP="00CB0BB8">
            <w:pPr>
              <w:pStyle w:val="ListParagraph"/>
              <w:numPr>
                <w:ilvl w:val="0"/>
                <w:numId w:val="7"/>
              </w:numPr>
              <w:spacing w:line="240" w:lineRule="auto"/>
              <w:ind w:left="397"/>
              <w:rPr>
                <w:rFonts w:cs="Calibri"/>
                <w:sz w:val="18"/>
                <w:szCs w:val="18"/>
              </w:rPr>
            </w:pPr>
            <w:r>
              <w:rPr>
                <w:rFonts w:cs="Calibri"/>
                <w:sz w:val="18"/>
                <w:szCs w:val="18"/>
              </w:rPr>
              <w:t xml:space="preserve">Request relevant to IPBES, and in particular to </w:t>
            </w:r>
            <w:r w:rsidRPr="00EC36AA">
              <w:rPr>
                <w:rFonts w:cs="Calibri"/>
                <w:sz w:val="18"/>
                <w:szCs w:val="18"/>
              </w:rPr>
              <w:t xml:space="preserve">the box </w:t>
            </w:r>
            <w:r w:rsidRPr="00EC36AA">
              <w:rPr>
                <w:sz w:val="18"/>
                <w:szCs w:val="18"/>
              </w:rPr>
              <w:t xml:space="preserve">entitled “institutions, governance and other indirect drivers” which lays at the centre of </w:t>
            </w:r>
            <w:r>
              <w:rPr>
                <w:sz w:val="18"/>
                <w:szCs w:val="18"/>
              </w:rPr>
              <w:t>its conceptual</w:t>
            </w:r>
            <w:r w:rsidRPr="00EC36AA">
              <w:rPr>
                <w:sz w:val="18"/>
                <w:szCs w:val="18"/>
              </w:rPr>
              <w:t xml:space="preserve"> framework</w:t>
            </w:r>
          </w:p>
          <w:p w14:paraId="67F0EBA1" w14:textId="77777777" w:rsidR="00143F62" w:rsidRPr="00235098" w:rsidRDefault="00AB41B2" w:rsidP="00CB0BB8">
            <w:pPr>
              <w:pStyle w:val="ListParagraph"/>
              <w:numPr>
                <w:ilvl w:val="0"/>
                <w:numId w:val="7"/>
              </w:numPr>
              <w:spacing w:line="240" w:lineRule="auto"/>
              <w:ind w:left="397"/>
              <w:rPr>
                <w:rFonts w:cs="Calibri"/>
                <w:sz w:val="18"/>
                <w:szCs w:val="18"/>
              </w:rPr>
            </w:pPr>
            <w:r w:rsidRPr="00EC36AA">
              <w:rPr>
                <w:rFonts w:cs="Calibri"/>
                <w:sz w:val="18"/>
                <w:szCs w:val="18"/>
              </w:rPr>
              <w:t xml:space="preserve">More comprehensive and in-depth information is needed to better understand how these </w:t>
            </w:r>
            <w:r w:rsidR="00C24721" w:rsidRPr="00EC36AA">
              <w:rPr>
                <w:rFonts w:cs="Calibri"/>
                <w:sz w:val="18"/>
                <w:szCs w:val="18"/>
              </w:rPr>
              <w:t xml:space="preserve">underlying </w:t>
            </w:r>
            <w:r w:rsidRPr="00EC36AA">
              <w:rPr>
                <w:rFonts w:cs="Calibri"/>
                <w:sz w:val="18"/>
                <w:szCs w:val="18"/>
              </w:rPr>
              <w:t xml:space="preserve">factors impact on biodiversity; given this and </w:t>
            </w:r>
            <w:r w:rsidR="00F62DBC" w:rsidRPr="00EC36AA">
              <w:rPr>
                <w:rFonts w:cs="Calibri"/>
                <w:sz w:val="18"/>
                <w:szCs w:val="18"/>
              </w:rPr>
              <w:t>the time required for biological</w:t>
            </w:r>
            <w:r w:rsidR="00F62DBC" w:rsidRPr="00235098">
              <w:rPr>
                <w:rFonts w:cs="Calibri"/>
                <w:sz w:val="18"/>
                <w:szCs w:val="18"/>
              </w:rPr>
              <w:t xml:space="preserve"> syst</w:t>
            </w:r>
            <w:r w:rsidR="000855B2" w:rsidRPr="00235098">
              <w:rPr>
                <w:rFonts w:cs="Calibri"/>
                <w:sz w:val="18"/>
                <w:szCs w:val="18"/>
              </w:rPr>
              <w:t>ems to respond to changes</w:t>
            </w:r>
            <w:r>
              <w:rPr>
                <w:rFonts w:cs="Calibri"/>
                <w:sz w:val="18"/>
                <w:szCs w:val="18"/>
              </w:rPr>
              <w:t>, this action is of high urgency</w:t>
            </w:r>
          </w:p>
          <w:p w14:paraId="208C7CEC" w14:textId="77777777" w:rsidR="00143F62" w:rsidRDefault="00235098" w:rsidP="00CB0BB8">
            <w:pPr>
              <w:pStyle w:val="ListParagraph"/>
              <w:numPr>
                <w:ilvl w:val="0"/>
                <w:numId w:val="7"/>
              </w:numPr>
              <w:spacing w:line="240" w:lineRule="auto"/>
              <w:ind w:left="397"/>
              <w:rPr>
                <w:rFonts w:cs="Calibri"/>
                <w:sz w:val="18"/>
                <w:szCs w:val="18"/>
              </w:rPr>
            </w:pPr>
            <w:r>
              <w:rPr>
                <w:sz w:val="18"/>
              </w:rPr>
              <w:t>D</w:t>
            </w:r>
            <w:r w:rsidR="000855B2" w:rsidRPr="00235098">
              <w:rPr>
                <w:sz w:val="18"/>
              </w:rPr>
              <w:t xml:space="preserve">irectly </w:t>
            </w:r>
            <w:r w:rsidR="002528E8" w:rsidRPr="00235098">
              <w:rPr>
                <w:rFonts w:cs="Calibri"/>
                <w:sz w:val="18"/>
                <w:szCs w:val="18"/>
              </w:rPr>
              <w:t>relevant</w:t>
            </w:r>
            <w:r w:rsidR="00F62DBC" w:rsidRPr="00235098">
              <w:rPr>
                <w:rFonts w:cs="Calibri"/>
                <w:sz w:val="18"/>
                <w:szCs w:val="18"/>
              </w:rPr>
              <w:t xml:space="preserve"> to the work of the C</w:t>
            </w:r>
            <w:r w:rsidR="00DF029B">
              <w:rPr>
                <w:rFonts w:cs="Calibri"/>
                <w:sz w:val="18"/>
                <w:szCs w:val="18"/>
              </w:rPr>
              <w:t>BD</w:t>
            </w:r>
            <w:r w:rsidR="000855B2" w:rsidRPr="00235098">
              <w:rPr>
                <w:rFonts w:cs="Calibri"/>
                <w:sz w:val="18"/>
                <w:szCs w:val="18"/>
              </w:rPr>
              <w:t xml:space="preserve">, </w:t>
            </w:r>
            <w:r w:rsidR="00F62DBC" w:rsidRPr="00235098">
              <w:rPr>
                <w:rFonts w:cs="Calibri"/>
                <w:sz w:val="18"/>
                <w:szCs w:val="18"/>
              </w:rPr>
              <w:t>the anticipated agreement of a post-2020 gl</w:t>
            </w:r>
            <w:r w:rsidR="000855B2" w:rsidRPr="00235098">
              <w:rPr>
                <w:rFonts w:cs="Calibri"/>
                <w:sz w:val="18"/>
                <w:szCs w:val="18"/>
              </w:rPr>
              <w:t xml:space="preserve">obal biodiversity framework and the </w:t>
            </w:r>
            <w:r w:rsidR="00F62DBC" w:rsidRPr="00235098">
              <w:rPr>
                <w:rFonts w:cs="Calibri"/>
                <w:sz w:val="18"/>
                <w:szCs w:val="18"/>
              </w:rPr>
              <w:t>SDGs</w:t>
            </w:r>
          </w:p>
          <w:p w14:paraId="48A11FC2" w14:textId="77777777" w:rsidR="00DF606D" w:rsidRPr="000C1AC5" w:rsidRDefault="00DF606D" w:rsidP="00DF606D">
            <w:pPr>
              <w:pStyle w:val="ListParagraph"/>
              <w:numPr>
                <w:ilvl w:val="0"/>
                <w:numId w:val="7"/>
              </w:numPr>
              <w:spacing w:line="240" w:lineRule="auto"/>
              <w:ind w:left="397"/>
              <w:rPr>
                <w:rFonts w:cs="Calibri"/>
                <w:sz w:val="18"/>
                <w:szCs w:val="18"/>
              </w:rPr>
            </w:pPr>
            <w:r w:rsidRPr="005167CB">
              <w:rPr>
                <w:rFonts w:cs="Calibri"/>
                <w:sz w:val="18"/>
                <w:szCs w:val="18"/>
              </w:rPr>
              <w:t>Geographic scope:</w:t>
            </w:r>
            <w:r w:rsidRPr="005167CB">
              <w:rPr>
                <w:sz w:val="18"/>
                <w:szCs w:val="18"/>
              </w:rPr>
              <w:t xml:space="preserve"> global</w:t>
            </w:r>
            <w:r>
              <w:t xml:space="preserve"> </w:t>
            </w:r>
          </w:p>
          <w:p w14:paraId="684C2DE4" w14:textId="77777777" w:rsidR="00143F62" w:rsidRPr="005167CB" w:rsidRDefault="00235098" w:rsidP="007E3493">
            <w:pPr>
              <w:pStyle w:val="ListParagraph"/>
              <w:numPr>
                <w:ilvl w:val="0"/>
                <w:numId w:val="7"/>
              </w:numPr>
              <w:spacing w:line="240" w:lineRule="auto"/>
              <w:ind w:left="397"/>
            </w:pPr>
            <w:r>
              <w:rPr>
                <w:rFonts w:cs="Calibri"/>
                <w:sz w:val="18"/>
                <w:szCs w:val="18"/>
              </w:rPr>
              <w:t>F</w:t>
            </w:r>
            <w:r w:rsidR="00051B68">
              <w:rPr>
                <w:rFonts w:cs="Calibri"/>
                <w:sz w:val="18"/>
                <w:szCs w:val="18"/>
              </w:rPr>
              <w:t xml:space="preserve">ew initiatives on </w:t>
            </w:r>
            <w:r w:rsidR="00F62DBC" w:rsidRPr="00235098">
              <w:rPr>
                <w:rFonts w:cs="Calibri"/>
                <w:sz w:val="18"/>
                <w:szCs w:val="18"/>
              </w:rPr>
              <w:t>links between behavioural, social, economic, institutional technical and technological determinants of transformational change in relation to bio</w:t>
            </w:r>
            <w:r>
              <w:rPr>
                <w:rFonts w:cs="Calibri"/>
                <w:sz w:val="18"/>
                <w:szCs w:val="18"/>
              </w:rPr>
              <w:t>diversity</w:t>
            </w:r>
          </w:p>
        </w:tc>
        <w:tc>
          <w:tcPr>
            <w:tcW w:w="3118" w:type="dxa"/>
            <w:shd w:val="clear" w:color="auto" w:fill="auto"/>
          </w:tcPr>
          <w:p w14:paraId="4D896A8E" w14:textId="77777777" w:rsidR="00235098" w:rsidRDefault="00235098" w:rsidP="00CB0BB8">
            <w:pPr>
              <w:pStyle w:val="ListParagraph"/>
              <w:numPr>
                <w:ilvl w:val="0"/>
                <w:numId w:val="7"/>
              </w:numPr>
              <w:spacing w:line="240" w:lineRule="auto"/>
              <w:ind w:left="397"/>
              <w:rPr>
                <w:rFonts w:cs="Calibri"/>
                <w:sz w:val="18"/>
                <w:szCs w:val="18"/>
              </w:rPr>
            </w:pPr>
            <w:r w:rsidRPr="00235098">
              <w:rPr>
                <w:rFonts w:cs="Calibri"/>
                <w:sz w:val="18"/>
                <w:szCs w:val="18"/>
              </w:rPr>
              <w:t>H</w:t>
            </w:r>
            <w:r w:rsidR="000855B2" w:rsidRPr="00235098">
              <w:rPr>
                <w:rFonts w:cs="Calibri"/>
                <w:sz w:val="18"/>
                <w:szCs w:val="18"/>
              </w:rPr>
              <w:t xml:space="preserve">igh </w:t>
            </w:r>
            <w:r w:rsidR="005167CB">
              <w:rPr>
                <w:rFonts w:cs="Calibri"/>
                <w:sz w:val="18"/>
                <w:szCs w:val="18"/>
              </w:rPr>
              <w:t xml:space="preserve">complexity </w:t>
            </w:r>
            <w:r w:rsidR="000855B2" w:rsidRPr="00235098">
              <w:rPr>
                <w:rFonts w:cs="Calibri"/>
                <w:sz w:val="18"/>
                <w:szCs w:val="18"/>
              </w:rPr>
              <w:t xml:space="preserve">as </w:t>
            </w:r>
            <w:r w:rsidR="00F62DBC" w:rsidRPr="00235098">
              <w:rPr>
                <w:rFonts w:cs="Calibri"/>
                <w:sz w:val="18"/>
                <w:szCs w:val="18"/>
              </w:rPr>
              <w:t xml:space="preserve">various socioeconomic issues </w:t>
            </w:r>
            <w:r>
              <w:rPr>
                <w:rFonts w:cs="Calibri"/>
                <w:sz w:val="18"/>
                <w:szCs w:val="18"/>
              </w:rPr>
              <w:t>need to be considered</w:t>
            </w:r>
          </w:p>
          <w:p w14:paraId="2BC9A48D" w14:textId="77777777" w:rsidR="00C24721" w:rsidRDefault="00EC36AA" w:rsidP="00DF029B">
            <w:pPr>
              <w:pStyle w:val="ListParagraph"/>
              <w:numPr>
                <w:ilvl w:val="0"/>
                <w:numId w:val="7"/>
              </w:numPr>
              <w:spacing w:line="240" w:lineRule="auto"/>
              <w:ind w:left="397"/>
              <w:rPr>
                <w:rFonts w:cs="Calibri"/>
                <w:sz w:val="18"/>
                <w:szCs w:val="18"/>
              </w:rPr>
            </w:pPr>
            <w:r>
              <w:rPr>
                <w:rFonts w:cs="Calibri"/>
                <w:sz w:val="18"/>
                <w:szCs w:val="18"/>
              </w:rPr>
              <w:t>A thematic assessment is requested</w:t>
            </w:r>
          </w:p>
          <w:p w14:paraId="71BA7C54" w14:textId="77777777" w:rsidR="00143F62" w:rsidRPr="005167CB" w:rsidRDefault="005167CB" w:rsidP="00DF029B">
            <w:pPr>
              <w:pStyle w:val="ListParagraph"/>
              <w:numPr>
                <w:ilvl w:val="0"/>
                <w:numId w:val="7"/>
              </w:numPr>
              <w:spacing w:line="240" w:lineRule="auto"/>
              <w:ind w:left="397"/>
              <w:rPr>
                <w:rFonts w:cs="Calibri"/>
                <w:sz w:val="18"/>
                <w:szCs w:val="18"/>
              </w:rPr>
            </w:pPr>
            <w:r w:rsidRPr="005167CB">
              <w:rPr>
                <w:rFonts w:cs="Calibri"/>
                <w:sz w:val="18"/>
                <w:szCs w:val="18"/>
              </w:rPr>
              <w:t xml:space="preserve">Duration: 2-3 </w:t>
            </w:r>
            <w:r w:rsidR="000855B2" w:rsidRPr="005167CB">
              <w:rPr>
                <w:rFonts w:cs="Calibri"/>
                <w:sz w:val="18"/>
                <w:szCs w:val="18"/>
              </w:rPr>
              <w:t>years</w:t>
            </w:r>
          </w:p>
        </w:tc>
        <w:tc>
          <w:tcPr>
            <w:tcW w:w="2126" w:type="dxa"/>
            <w:shd w:val="clear" w:color="auto" w:fill="auto"/>
          </w:tcPr>
          <w:p w14:paraId="1A408AD2" w14:textId="77777777" w:rsidR="00574D46" w:rsidRPr="00DF029B" w:rsidRDefault="004D7A88" w:rsidP="00AF647A">
            <w:pPr>
              <w:spacing w:before="40" w:after="120"/>
              <w:rPr>
                <w:rFonts w:cs="Calibri"/>
                <w:sz w:val="18"/>
                <w:szCs w:val="18"/>
              </w:rPr>
            </w:pPr>
            <w:r>
              <w:rPr>
                <w:rFonts w:cs="Calibri"/>
                <w:sz w:val="18"/>
                <w:szCs w:val="18"/>
                <w:u w:val="words"/>
              </w:rPr>
              <w:t>Priority t</w:t>
            </w:r>
            <w:r w:rsidR="00574D46" w:rsidRPr="00DF029B">
              <w:rPr>
                <w:rFonts w:cs="Calibri"/>
                <w:sz w:val="18"/>
                <w:szCs w:val="18"/>
                <w:u w:val="words"/>
              </w:rPr>
              <w:t xml:space="preserve">opic 2: </w:t>
            </w:r>
            <w:r w:rsidR="00574D46">
              <w:rPr>
                <w:rFonts w:cs="Calibri"/>
                <w:sz w:val="18"/>
                <w:szCs w:val="18"/>
              </w:rPr>
              <w:t>U</w:t>
            </w:r>
            <w:r w:rsidR="00574D46" w:rsidRPr="00DF029B">
              <w:rPr>
                <w:rFonts w:cs="Calibri"/>
                <w:sz w:val="18"/>
                <w:szCs w:val="18"/>
              </w:rPr>
              <w:t>nderlying causes of biodiversity loss</w:t>
            </w:r>
            <w:r w:rsidR="00095A1F">
              <w:rPr>
                <w:rFonts w:cs="Calibri"/>
                <w:sz w:val="18"/>
                <w:szCs w:val="18"/>
              </w:rPr>
              <w:t xml:space="preserve"> and determinants of transformative change</w:t>
            </w:r>
            <w:r w:rsidR="00361A94">
              <w:rPr>
                <w:rFonts w:cs="Calibri"/>
                <w:sz w:val="18"/>
                <w:szCs w:val="18"/>
              </w:rPr>
              <w:t>:</w:t>
            </w:r>
          </w:p>
          <w:p w14:paraId="391A47C5" w14:textId="77777777" w:rsidR="00D579B9" w:rsidRPr="00DF029B" w:rsidRDefault="00051B68" w:rsidP="003758AE">
            <w:pPr>
              <w:spacing w:before="40" w:after="40"/>
              <w:rPr>
                <w:rFonts w:cs="Calibri"/>
                <w:sz w:val="18"/>
                <w:szCs w:val="18"/>
              </w:rPr>
            </w:pPr>
            <w:r w:rsidRPr="00D579B9">
              <w:rPr>
                <w:sz w:val="18"/>
                <w:szCs w:val="18"/>
              </w:rPr>
              <w:t>Deliverable 1</w:t>
            </w:r>
            <w:r w:rsidR="005F6239" w:rsidRPr="00D579B9">
              <w:rPr>
                <w:sz w:val="18"/>
                <w:szCs w:val="18"/>
              </w:rPr>
              <w:t xml:space="preserve"> </w:t>
            </w:r>
            <w:r w:rsidRPr="00D579B9">
              <w:rPr>
                <w:sz w:val="18"/>
                <w:szCs w:val="18"/>
              </w:rPr>
              <w:t xml:space="preserve">(c) </w:t>
            </w:r>
            <w:r w:rsidR="00095A1F" w:rsidRPr="00D579B9">
              <w:rPr>
                <w:sz w:val="18"/>
                <w:szCs w:val="18"/>
              </w:rPr>
              <w:t xml:space="preserve">and dedicated activities within </w:t>
            </w:r>
            <w:r w:rsidR="00C24721" w:rsidRPr="00D579B9">
              <w:rPr>
                <w:sz w:val="18"/>
                <w:szCs w:val="18"/>
              </w:rPr>
              <w:t>deliverables</w:t>
            </w:r>
            <w:r w:rsidR="00095A1F" w:rsidRPr="00D579B9">
              <w:rPr>
                <w:sz w:val="18"/>
                <w:szCs w:val="18"/>
              </w:rPr>
              <w:t xml:space="preserve"> </w:t>
            </w:r>
            <w:r w:rsidR="00C24721" w:rsidRPr="00D579B9">
              <w:rPr>
                <w:sz w:val="18"/>
                <w:szCs w:val="18"/>
              </w:rPr>
              <w:t xml:space="preserve">of </w:t>
            </w:r>
            <w:r w:rsidR="00C24721" w:rsidRPr="00361A94">
              <w:rPr>
                <w:sz w:val="18"/>
                <w:szCs w:val="18"/>
                <w:u w:val="single"/>
              </w:rPr>
              <w:t xml:space="preserve">objectives </w:t>
            </w:r>
            <w:r w:rsidR="00095A1F" w:rsidRPr="00361A94">
              <w:rPr>
                <w:sz w:val="18"/>
                <w:szCs w:val="18"/>
                <w:u w:val="single"/>
              </w:rPr>
              <w:t>2 to 5</w:t>
            </w:r>
          </w:p>
        </w:tc>
      </w:tr>
      <w:tr w:rsidR="00143F62" w:rsidRPr="005E2ED8" w14:paraId="5902EBDB" w14:textId="77777777">
        <w:trPr>
          <w:cantSplit/>
        </w:trPr>
        <w:tc>
          <w:tcPr>
            <w:tcW w:w="1327" w:type="dxa"/>
            <w:shd w:val="clear" w:color="auto" w:fill="auto"/>
          </w:tcPr>
          <w:p w14:paraId="7A203882" w14:textId="77777777" w:rsidR="00143F62" w:rsidRDefault="00143F62" w:rsidP="00354584">
            <w:pPr>
              <w:spacing w:before="40" w:after="40"/>
              <w:rPr>
                <w:rFonts w:cs="Calibri"/>
                <w:sz w:val="18"/>
                <w:szCs w:val="18"/>
              </w:rPr>
            </w:pPr>
            <w:r w:rsidRPr="00143F62">
              <w:rPr>
                <w:rFonts w:cs="Calibri"/>
                <w:sz w:val="18"/>
                <w:szCs w:val="18"/>
              </w:rPr>
              <w:t>Conve</w:t>
            </w:r>
            <w:r>
              <w:rPr>
                <w:rFonts w:cs="Calibri"/>
                <w:sz w:val="18"/>
                <w:szCs w:val="18"/>
              </w:rPr>
              <w:t>ntion on Biological Diversity (2</w:t>
            </w:r>
            <w:r w:rsidRPr="00143F62">
              <w:rPr>
                <w:rFonts w:cs="Calibri"/>
                <w:sz w:val="18"/>
                <w:szCs w:val="18"/>
              </w:rPr>
              <w:t>)</w:t>
            </w:r>
          </w:p>
        </w:tc>
        <w:tc>
          <w:tcPr>
            <w:tcW w:w="2359" w:type="dxa"/>
            <w:shd w:val="clear" w:color="auto" w:fill="auto"/>
          </w:tcPr>
          <w:p w14:paraId="4124D035" w14:textId="77777777" w:rsidR="00143F62" w:rsidRPr="00F62DBC" w:rsidRDefault="00F62DBC" w:rsidP="00354584">
            <w:pPr>
              <w:spacing w:before="40" w:after="40"/>
              <w:rPr>
                <w:rFonts w:cs="Calibri"/>
                <w:b/>
                <w:i/>
                <w:sz w:val="18"/>
                <w:szCs w:val="18"/>
              </w:rPr>
            </w:pPr>
            <w:r w:rsidRPr="00F62DBC">
              <w:rPr>
                <w:rFonts w:cs="Calibri"/>
                <w:b/>
                <w:i/>
                <w:sz w:val="18"/>
                <w:szCs w:val="18"/>
              </w:rPr>
              <w:t>Develop a multi-disciplinary approach to understand the interactions of the direct and indirect drivers of biodiversity loss</w:t>
            </w:r>
          </w:p>
        </w:tc>
        <w:tc>
          <w:tcPr>
            <w:tcW w:w="5812" w:type="dxa"/>
            <w:shd w:val="clear" w:color="auto" w:fill="auto"/>
          </w:tcPr>
          <w:p w14:paraId="3C545A32" w14:textId="77777777" w:rsidR="00EC36AA" w:rsidRPr="00EC36AA" w:rsidRDefault="00EC36AA" w:rsidP="00CB0BB8">
            <w:pPr>
              <w:pStyle w:val="ListParagraph"/>
              <w:numPr>
                <w:ilvl w:val="0"/>
                <w:numId w:val="7"/>
              </w:numPr>
              <w:spacing w:line="240" w:lineRule="auto"/>
              <w:ind w:left="397"/>
              <w:rPr>
                <w:rFonts w:cs="Calibri"/>
                <w:sz w:val="18"/>
                <w:szCs w:val="18"/>
              </w:rPr>
            </w:pPr>
            <w:r>
              <w:rPr>
                <w:sz w:val="18"/>
                <w:szCs w:val="18"/>
              </w:rPr>
              <w:t>R</w:t>
            </w:r>
            <w:r w:rsidR="008F7AFE">
              <w:rPr>
                <w:sz w:val="18"/>
                <w:szCs w:val="18"/>
              </w:rPr>
              <w:t>equest r</w:t>
            </w:r>
            <w:r>
              <w:rPr>
                <w:sz w:val="18"/>
                <w:szCs w:val="18"/>
              </w:rPr>
              <w:t>elevant to IPBES</w:t>
            </w:r>
            <w:r w:rsidRPr="00EC36AA">
              <w:rPr>
                <w:sz w:val="18"/>
                <w:szCs w:val="18"/>
              </w:rPr>
              <w:t xml:space="preserve"> function of supporting policy formulation</w:t>
            </w:r>
            <w:r>
              <w:rPr>
                <w:sz w:val="18"/>
                <w:szCs w:val="18"/>
              </w:rPr>
              <w:t>, and to IPBES conceptual framework</w:t>
            </w:r>
          </w:p>
          <w:p w14:paraId="0B14FAF2" w14:textId="77777777" w:rsidR="00143F62" w:rsidRPr="00235098" w:rsidRDefault="005167CB" w:rsidP="00CB0BB8">
            <w:pPr>
              <w:pStyle w:val="ListParagraph"/>
              <w:numPr>
                <w:ilvl w:val="0"/>
                <w:numId w:val="7"/>
              </w:numPr>
              <w:spacing w:line="240" w:lineRule="auto"/>
              <w:ind w:left="397"/>
              <w:rPr>
                <w:rFonts w:cs="Calibri"/>
                <w:sz w:val="18"/>
                <w:szCs w:val="18"/>
              </w:rPr>
            </w:pPr>
            <w:r>
              <w:rPr>
                <w:sz w:val="18"/>
                <w:szCs w:val="18"/>
              </w:rPr>
              <w:t>A</w:t>
            </w:r>
            <w:r w:rsidR="00F62DBC" w:rsidRPr="00235098">
              <w:rPr>
                <w:rFonts w:cs="Calibri"/>
                <w:sz w:val="18"/>
                <w:szCs w:val="18"/>
              </w:rPr>
              <w:t>ssessment of the interactions between the direct and indirect drivers of biodiversity loss and multidisciplinary approaches</w:t>
            </w:r>
          </w:p>
          <w:p w14:paraId="3EEBD408" w14:textId="77777777" w:rsidR="00143F62" w:rsidRPr="00235098" w:rsidRDefault="00F04C92" w:rsidP="00CB0BB8">
            <w:pPr>
              <w:pStyle w:val="ListParagraph"/>
              <w:numPr>
                <w:ilvl w:val="0"/>
                <w:numId w:val="7"/>
              </w:numPr>
              <w:spacing w:line="240" w:lineRule="auto"/>
              <w:ind w:left="397"/>
              <w:rPr>
                <w:rFonts w:cs="Calibri"/>
                <w:sz w:val="18"/>
                <w:szCs w:val="18"/>
              </w:rPr>
            </w:pPr>
            <w:r w:rsidRPr="00F04C92">
              <w:rPr>
                <w:sz w:val="18"/>
                <w:szCs w:val="18"/>
              </w:rPr>
              <w:t>Given the time required for biological systems to respond to changes and that various direct and indirect pressures are already affecting biodiversity in multiple ways, this action is of high urgency</w:t>
            </w:r>
          </w:p>
          <w:p w14:paraId="783200A2" w14:textId="77777777" w:rsidR="00235098" w:rsidRDefault="00235098" w:rsidP="00CB0BB8">
            <w:pPr>
              <w:pStyle w:val="ListParagraph"/>
              <w:numPr>
                <w:ilvl w:val="0"/>
                <w:numId w:val="7"/>
              </w:numPr>
              <w:spacing w:line="240" w:lineRule="auto"/>
              <w:ind w:left="397"/>
              <w:rPr>
                <w:rFonts w:cs="Calibri"/>
                <w:sz w:val="18"/>
                <w:szCs w:val="18"/>
              </w:rPr>
            </w:pPr>
            <w:r>
              <w:rPr>
                <w:rFonts w:cs="Calibri"/>
                <w:sz w:val="18"/>
                <w:szCs w:val="18"/>
              </w:rPr>
              <w:t xml:space="preserve">A better understanding </w:t>
            </w:r>
            <w:r w:rsidR="00DF029B">
              <w:rPr>
                <w:rFonts w:cs="Calibri"/>
                <w:sz w:val="18"/>
                <w:szCs w:val="18"/>
              </w:rPr>
              <w:t xml:space="preserve">for </w:t>
            </w:r>
            <w:r w:rsidR="00F62DBC" w:rsidRPr="00235098">
              <w:rPr>
                <w:rFonts w:cs="Calibri"/>
                <w:sz w:val="18"/>
                <w:szCs w:val="18"/>
              </w:rPr>
              <w:t>more</w:t>
            </w:r>
            <w:r>
              <w:rPr>
                <w:rFonts w:cs="Calibri"/>
                <w:sz w:val="18"/>
                <w:szCs w:val="18"/>
              </w:rPr>
              <w:t xml:space="preserve"> tailored and effective actions</w:t>
            </w:r>
            <w:r w:rsidR="00F62DBC" w:rsidRPr="00235098">
              <w:rPr>
                <w:rFonts w:cs="Calibri"/>
                <w:sz w:val="18"/>
                <w:szCs w:val="18"/>
              </w:rPr>
              <w:t xml:space="preserve"> and policies for the conservation and sustainable use of</w:t>
            </w:r>
            <w:r w:rsidR="00265558" w:rsidRPr="00235098">
              <w:rPr>
                <w:rFonts w:cs="Calibri"/>
                <w:sz w:val="18"/>
                <w:szCs w:val="18"/>
              </w:rPr>
              <w:t xml:space="preserve"> biodiversity. </w:t>
            </w:r>
          </w:p>
          <w:p w14:paraId="314F3CDD" w14:textId="77777777" w:rsidR="00143F62" w:rsidRDefault="00265558" w:rsidP="00CB0BB8">
            <w:pPr>
              <w:pStyle w:val="ListParagraph"/>
              <w:numPr>
                <w:ilvl w:val="0"/>
                <w:numId w:val="7"/>
              </w:numPr>
              <w:spacing w:line="240" w:lineRule="auto"/>
              <w:ind w:left="397"/>
              <w:rPr>
                <w:rFonts w:cs="Calibri"/>
                <w:sz w:val="18"/>
                <w:szCs w:val="18"/>
              </w:rPr>
            </w:pPr>
            <w:r w:rsidRPr="00235098">
              <w:rPr>
                <w:rFonts w:cs="Calibri"/>
                <w:sz w:val="18"/>
                <w:szCs w:val="18"/>
              </w:rPr>
              <w:t xml:space="preserve">Direct </w:t>
            </w:r>
            <w:r w:rsidR="00F62DBC" w:rsidRPr="00235098">
              <w:rPr>
                <w:rFonts w:cs="Calibri"/>
                <w:sz w:val="18"/>
                <w:szCs w:val="18"/>
              </w:rPr>
              <w:t>c</w:t>
            </w:r>
            <w:r w:rsidR="00723D95">
              <w:rPr>
                <w:rFonts w:cs="Calibri"/>
                <w:sz w:val="18"/>
                <w:szCs w:val="18"/>
              </w:rPr>
              <w:t xml:space="preserve">ontribution to </w:t>
            </w:r>
            <w:r w:rsidRPr="00235098">
              <w:rPr>
                <w:rFonts w:cs="Calibri"/>
                <w:sz w:val="18"/>
                <w:szCs w:val="18"/>
              </w:rPr>
              <w:t xml:space="preserve">CBD </w:t>
            </w:r>
            <w:r w:rsidR="00F62DBC" w:rsidRPr="00235098">
              <w:rPr>
                <w:rFonts w:cs="Calibri"/>
                <w:sz w:val="18"/>
                <w:szCs w:val="18"/>
              </w:rPr>
              <w:t>and o</w:t>
            </w:r>
            <w:r w:rsidR="00723D95">
              <w:rPr>
                <w:rFonts w:cs="Calibri"/>
                <w:sz w:val="18"/>
                <w:szCs w:val="18"/>
              </w:rPr>
              <w:t xml:space="preserve">ther </w:t>
            </w:r>
            <w:r w:rsidR="00235098">
              <w:rPr>
                <w:rFonts w:cs="Calibri"/>
                <w:sz w:val="18"/>
                <w:szCs w:val="18"/>
              </w:rPr>
              <w:t>related MEAs</w:t>
            </w:r>
            <w:r w:rsidR="00F62DBC" w:rsidRPr="00235098">
              <w:rPr>
                <w:rFonts w:cs="Calibri"/>
                <w:sz w:val="18"/>
                <w:szCs w:val="18"/>
              </w:rPr>
              <w:t xml:space="preserve"> </w:t>
            </w:r>
            <w:r w:rsidRPr="00235098">
              <w:rPr>
                <w:rFonts w:cs="Calibri"/>
                <w:sz w:val="18"/>
                <w:szCs w:val="18"/>
              </w:rPr>
              <w:t xml:space="preserve">as well as the </w:t>
            </w:r>
            <w:r w:rsidR="00F62DBC" w:rsidRPr="00235098">
              <w:rPr>
                <w:rFonts w:cs="Calibri"/>
                <w:sz w:val="18"/>
                <w:szCs w:val="18"/>
              </w:rPr>
              <w:t>SDGs.</w:t>
            </w:r>
          </w:p>
          <w:p w14:paraId="47DEC76C" w14:textId="77777777" w:rsidR="00F04C92" w:rsidRPr="006828AD" w:rsidRDefault="00F04C92">
            <w:pPr>
              <w:pStyle w:val="ListParagraph"/>
              <w:numPr>
                <w:ilvl w:val="0"/>
                <w:numId w:val="7"/>
              </w:numPr>
              <w:spacing w:line="240" w:lineRule="auto"/>
              <w:ind w:left="397"/>
              <w:rPr>
                <w:rFonts w:cs="Calibri"/>
                <w:sz w:val="18"/>
                <w:szCs w:val="18"/>
              </w:rPr>
            </w:pPr>
            <w:r w:rsidRPr="005167CB">
              <w:rPr>
                <w:rFonts w:cs="Calibri"/>
                <w:sz w:val="18"/>
                <w:szCs w:val="18"/>
              </w:rPr>
              <w:t>Geographic scope:</w:t>
            </w:r>
            <w:r w:rsidRPr="00F62DBC">
              <w:t xml:space="preserve"> </w:t>
            </w:r>
            <w:r w:rsidRPr="005167CB">
              <w:rPr>
                <w:sz w:val="18"/>
                <w:szCs w:val="18"/>
              </w:rPr>
              <w:t xml:space="preserve">global </w:t>
            </w:r>
          </w:p>
          <w:p w14:paraId="48954B9B" w14:textId="77777777" w:rsidR="00143F62" w:rsidRPr="003758AE" w:rsidRDefault="00EC36AA" w:rsidP="005A23C2">
            <w:pPr>
              <w:pStyle w:val="ListParagraph"/>
              <w:numPr>
                <w:ilvl w:val="0"/>
                <w:numId w:val="7"/>
              </w:numPr>
              <w:spacing w:after="120" w:line="240" w:lineRule="auto"/>
              <w:ind w:left="397" w:hanging="357"/>
              <w:contextualSpacing w:val="0"/>
              <w:rPr>
                <w:rFonts w:cs="Calibri"/>
                <w:sz w:val="18"/>
                <w:szCs w:val="18"/>
              </w:rPr>
            </w:pPr>
            <w:r>
              <w:rPr>
                <w:rFonts w:cs="Calibri"/>
                <w:sz w:val="18"/>
                <w:szCs w:val="18"/>
              </w:rPr>
              <w:t>Work has tended to look at these drivers in isolation</w:t>
            </w:r>
            <w:r w:rsidR="00723D95">
              <w:rPr>
                <w:rFonts w:cs="Calibri"/>
                <w:sz w:val="18"/>
                <w:szCs w:val="18"/>
              </w:rPr>
              <w:t>.</w:t>
            </w:r>
          </w:p>
        </w:tc>
        <w:tc>
          <w:tcPr>
            <w:tcW w:w="3118" w:type="dxa"/>
            <w:shd w:val="clear" w:color="auto" w:fill="auto"/>
          </w:tcPr>
          <w:p w14:paraId="22825D31" w14:textId="77777777" w:rsidR="00F62DBC" w:rsidRPr="00235098" w:rsidRDefault="00235098" w:rsidP="00CB0BB8">
            <w:pPr>
              <w:pStyle w:val="ListParagraph"/>
              <w:numPr>
                <w:ilvl w:val="0"/>
                <w:numId w:val="7"/>
              </w:numPr>
              <w:spacing w:line="240" w:lineRule="auto"/>
              <w:ind w:left="397"/>
              <w:rPr>
                <w:rFonts w:cs="Calibri"/>
                <w:sz w:val="18"/>
                <w:szCs w:val="18"/>
              </w:rPr>
            </w:pPr>
            <w:r>
              <w:rPr>
                <w:rFonts w:cs="Calibri"/>
                <w:sz w:val="18"/>
                <w:szCs w:val="18"/>
              </w:rPr>
              <w:t>H</w:t>
            </w:r>
            <w:r w:rsidR="00265558" w:rsidRPr="00235098">
              <w:rPr>
                <w:rFonts w:cs="Calibri"/>
                <w:sz w:val="18"/>
                <w:szCs w:val="18"/>
              </w:rPr>
              <w:t xml:space="preserve">igh </w:t>
            </w:r>
            <w:r w:rsidR="00051B68">
              <w:rPr>
                <w:rFonts w:cs="Calibri"/>
                <w:sz w:val="18"/>
                <w:szCs w:val="18"/>
              </w:rPr>
              <w:t xml:space="preserve">complexity: </w:t>
            </w:r>
            <w:r w:rsidR="00F62DBC" w:rsidRPr="00235098">
              <w:rPr>
                <w:rFonts w:cs="Calibri"/>
                <w:sz w:val="18"/>
                <w:szCs w:val="18"/>
              </w:rPr>
              <w:t>consideration of information from multiple disciplines</w:t>
            </w:r>
          </w:p>
          <w:p w14:paraId="7E3DD925" w14:textId="77777777" w:rsidR="00F62DBC" w:rsidRPr="00235098" w:rsidRDefault="00235098" w:rsidP="00CB0BB8">
            <w:pPr>
              <w:pStyle w:val="ListParagraph"/>
              <w:numPr>
                <w:ilvl w:val="0"/>
                <w:numId w:val="7"/>
              </w:numPr>
              <w:spacing w:line="240" w:lineRule="auto"/>
              <w:ind w:left="397"/>
              <w:rPr>
                <w:rFonts w:cs="Calibri"/>
                <w:sz w:val="18"/>
                <w:szCs w:val="18"/>
              </w:rPr>
            </w:pPr>
            <w:r>
              <w:rPr>
                <w:sz w:val="18"/>
                <w:szCs w:val="18"/>
              </w:rPr>
              <w:t>S</w:t>
            </w:r>
            <w:r w:rsidR="00265558" w:rsidRPr="00235098">
              <w:rPr>
                <w:sz w:val="18"/>
                <w:szCs w:val="18"/>
              </w:rPr>
              <w:t>ignificant literature on</w:t>
            </w:r>
            <w:r w:rsidR="00265558" w:rsidRPr="00235098">
              <w:rPr>
                <w:rFonts w:cs="Calibri"/>
                <w:sz w:val="18"/>
                <w:szCs w:val="18"/>
              </w:rPr>
              <w:t xml:space="preserve"> direct/</w:t>
            </w:r>
            <w:r w:rsidR="00F62DBC" w:rsidRPr="00235098">
              <w:rPr>
                <w:rFonts w:cs="Calibri"/>
                <w:sz w:val="18"/>
                <w:szCs w:val="18"/>
              </w:rPr>
              <w:t>indirect drivers of biod</w:t>
            </w:r>
            <w:r w:rsidR="00265558" w:rsidRPr="00235098">
              <w:rPr>
                <w:rFonts w:cs="Calibri"/>
                <w:sz w:val="18"/>
                <w:szCs w:val="18"/>
              </w:rPr>
              <w:t xml:space="preserve">iversity loss, but </w:t>
            </w:r>
            <w:r w:rsidR="00051B68">
              <w:rPr>
                <w:rFonts w:cs="Calibri"/>
                <w:sz w:val="18"/>
                <w:szCs w:val="18"/>
              </w:rPr>
              <w:t xml:space="preserve">less </w:t>
            </w:r>
            <w:r w:rsidR="00F62DBC" w:rsidRPr="00235098">
              <w:rPr>
                <w:rFonts w:cs="Calibri"/>
                <w:sz w:val="18"/>
                <w:szCs w:val="18"/>
              </w:rPr>
              <w:t>on multidisciplinary app</w:t>
            </w:r>
            <w:r>
              <w:rPr>
                <w:rFonts w:cs="Calibri"/>
                <w:sz w:val="18"/>
                <w:szCs w:val="18"/>
              </w:rPr>
              <w:t xml:space="preserve">roaches </w:t>
            </w:r>
          </w:p>
          <w:p w14:paraId="25C05110" w14:textId="77777777" w:rsidR="00C24721" w:rsidRDefault="00235098" w:rsidP="00CB0BB8">
            <w:pPr>
              <w:pStyle w:val="ListParagraph"/>
              <w:numPr>
                <w:ilvl w:val="0"/>
                <w:numId w:val="7"/>
              </w:numPr>
              <w:spacing w:line="240" w:lineRule="auto"/>
              <w:ind w:left="397"/>
              <w:rPr>
                <w:rFonts w:cs="Calibri"/>
                <w:sz w:val="18"/>
                <w:szCs w:val="18"/>
              </w:rPr>
            </w:pPr>
            <w:r>
              <w:rPr>
                <w:rFonts w:cs="Calibri"/>
                <w:sz w:val="18"/>
                <w:szCs w:val="18"/>
              </w:rPr>
              <w:t>Review of</w:t>
            </w:r>
            <w:r w:rsidR="00F62DBC" w:rsidRPr="00235098">
              <w:rPr>
                <w:rFonts w:cs="Calibri"/>
                <w:sz w:val="18"/>
                <w:szCs w:val="18"/>
              </w:rPr>
              <w:t xml:space="preserve"> existing literature by a multi-disci</w:t>
            </w:r>
            <w:r w:rsidR="00051B68">
              <w:rPr>
                <w:rFonts w:cs="Calibri"/>
                <w:sz w:val="18"/>
                <w:szCs w:val="18"/>
              </w:rPr>
              <w:t>plinary expert team</w:t>
            </w:r>
            <w:r w:rsidR="005167CB">
              <w:rPr>
                <w:rFonts w:cs="Calibri"/>
                <w:sz w:val="18"/>
                <w:szCs w:val="18"/>
              </w:rPr>
              <w:t xml:space="preserve">. </w:t>
            </w:r>
          </w:p>
          <w:p w14:paraId="5DF28696" w14:textId="77777777" w:rsidR="00143F62" w:rsidRPr="00235098" w:rsidRDefault="00255CA2" w:rsidP="00CB0BB8">
            <w:pPr>
              <w:pStyle w:val="ListParagraph"/>
              <w:numPr>
                <w:ilvl w:val="0"/>
                <w:numId w:val="7"/>
              </w:numPr>
              <w:spacing w:line="240" w:lineRule="auto"/>
              <w:ind w:left="397"/>
              <w:rPr>
                <w:rFonts w:cs="Calibri"/>
                <w:sz w:val="18"/>
                <w:szCs w:val="18"/>
              </w:rPr>
            </w:pPr>
            <w:r w:rsidRPr="00235098">
              <w:rPr>
                <w:rFonts w:cs="Calibri"/>
                <w:sz w:val="18"/>
                <w:szCs w:val="18"/>
              </w:rPr>
              <w:t xml:space="preserve">Duration: </w:t>
            </w:r>
            <w:r w:rsidR="00235098">
              <w:rPr>
                <w:rFonts w:cs="Calibri"/>
                <w:sz w:val="18"/>
                <w:szCs w:val="18"/>
              </w:rPr>
              <w:t xml:space="preserve">2-3 </w:t>
            </w:r>
            <w:r w:rsidRPr="00235098">
              <w:rPr>
                <w:rFonts w:cs="Calibri"/>
                <w:sz w:val="18"/>
                <w:szCs w:val="18"/>
              </w:rPr>
              <w:t>years.</w:t>
            </w:r>
          </w:p>
        </w:tc>
        <w:tc>
          <w:tcPr>
            <w:tcW w:w="2126" w:type="dxa"/>
            <w:shd w:val="clear" w:color="auto" w:fill="auto"/>
          </w:tcPr>
          <w:p w14:paraId="3C22160A" w14:textId="77777777" w:rsidR="00036961" w:rsidRPr="00DF029B" w:rsidRDefault="00AF647A" w:rsidP="00AF647A">
            <w:pPr>
              <w:spacing w:before="40" w:after="120"/>
              <w:rPr>
                <w:rFonts w:cs="Calibri"/>
                <w:sz w:val="18"/>
                <w:szCs w:val="18"/>
              </w:rPr>
            </w:pPr>
            <w:r>
              <w:rPr>
                <w:rFonts w:cs="Calibri"/>
                <w:sz w:val="18"/>
                <w:szCs w:val="18"/>
                <w:u w:val="words"/>
              </w:rPr>
              <w:t>Priority t</w:t>
            </w:r>
            <w:r w:rsidR="00036961" w:rsidRPr="00DF029B">
              <w:rPr>
                <w:rFonts w:cs="Calibri"/>
                <w:sz w:val="18"/>
                <w:szCs w:val="18"/>
                <w:u w:val="words"/>
              </w:rPr>
              <w:t xml:space="preserve">opic 2: </w:t>
            </w:r>
            <w:r w:rsidR="00036961">
              <w:rPr>
                <w:rFonts w:cs="Calibri"/>
                <w:sz w:val="18"/>
                <w:szCs w:val="18"/>
              </w:rPr>
              <w:t>U</w:t>
            </w:r>
            <w:r w:rsidR="00036961" w:rsidRPr="00DF029B">
              <w:rPr>
                <w:rFonts w:cs="Calibri"/>
                <w:sz w:val="18"/>
                <w:szCs w:val="18"/>
              </w:rPr>
              <w:t>nderlying causes of biodiversity loss</w:t>
            </w:r>
            <w:r w:rsidR="00036961">
              <w:rPr>
                <w:rFonts w:cs="Calibri"/>
                <w:sz w:val="18"/>
                <w:szCs w:val="18"/>
              </w:rPr>
              <w:t xml:space="preserve"> and determinants of transformative change</w:t>
            </w:r>
            <w:r w:rsidR="00361A94">
              <w:rPr>
                <w:rFonts w:cs="Calibri"/>
                <w:sz w:val="18"/>
                <w:szCs w:val="18"/>
              </w:rPr>
              <w:t>:</w:t>
            </w:r>
          </w:p>
          <w:p w14:paraId="02B4468B" w14:textId="77777777" w:rsidR="00143F62" w:rsidRPr="00051B68" w:rsidRDefault="00036961" w:rsidP="00354584">
            <w:pPr>
              <w:spacing w:before="40" w:after="40"/>
              <w:rPr>
                <w:rFonts w:cs="Calibri"/>
                <w:sz w:val="18"/>
                <w:szCs w:val="18"/>
              </w:rPr>
            </w:pPr>
            <w:r w:rsidRPr="00361A94">
              <w:rPr>
                <w:rFonts w:cs="Calibri"/>
                <w:sz w:val="18"/>
                <w:szCs w:val="18"/>
                <w:u w:val="single"/>
              </w:rPr>
              <w:t>Deliverable 1 (c)</w:t>
            </w:r>
            <w:r>
              <w:rPr>
                <w:rFonts w:cs="Calibri"/>
                <w:sz w:val="18"/>
                <w:szCs w:val="18"/>
              </w:rPr>
              <w:t xml:space="preserve">; and dedicated activities within </w:t>
            </w:r>
            <w:r w:rsidR="00C24721">
              <w:rPr>
                <w:rFonts w:cs="Calibri"/>
                <w:sz w:val="18"/>
                <w:szCs w:val="18"/>
              </w:rPr>
              <w:t xml:space="preserve">deliverables of </w:t>
            </w:r>
            <w:r w:rsidR="00C24721" w:rsidRPr="00361A94">
              <w:rPr>
                <w:rFonts w:cs="Calibri"/>
                <w:sz w:val="18"/>
                <w:szCs w:val="18"/>
                <w:u w:val="single"/>
              </w:rPr>
              <w:t>objectives</w:t>
            </w:r>
            <w:r w:rsidRPr="00361A94">
              <w:rPr>
                <w:rFonts w:cs="Calibri"/>
                <w:sz w:val="18"/>
                <w:szCs w:val="18"/>
                <w:u w:val="single"/>
              </w:rPr>
              <w:t xml:space="preserve"> 2 to 5</w:t>
            </w:r>
          </w:p>
        </w:tc>
      </w:tr>
      <w:tr w:rsidR="00143F62" w:rsidRPr="005E2ED8" w14:paraId="461472DD" w14:textId="77777777">
        <w:trPr>
          <w:cantSplit/>
        </w:trPr>
        <w:tc>
          <w:tcPr>
            <w:tcW w:w="1327" w:type="dxa"/>
            <w:shd w:val="clear" w:color="auto" w:fill="auto"/>
          </w:tcPr>
          <w:p w14:paraId="601F1497" w14:textId="77777777" w:rsidR="00143F62" w:rsidRDefault="00143F62" w:rsidP="00354584">
            <w:pPr>
              <w:spacing w:before="40" w:after="40"/>
              <w:rPr>
                <w:rFonts w:cs="Calibri"/>
                <w:sz w:val="18"/>
                <w:szCs w:val="18"/>
              </w:rPr>
            </w:pPr>
            <w:r w:rsidRPr="00143F62">
              <w:rPr>
                <w:rFonts w:cs="Calibri"/>
                <w:sz w:val="18"/>
                <w:szCs w:val="18"/>
              </w:rPr>
              <w:t>Conve</w:t>
            </w:r>
            <w:r>
              <w:rPr>
                <w:rFonts w:cs="Calibri"/>
                <w:sz w:val="18"/>
                <w:szCs w:val="18"/>
              </w:rPr>
              <w:t>ntion on Biological Diversity (3</w:t>
            </w:r>
            <w:r w:rsidRPr="00143F62">
              <w:rPr>
                <w:rFonts w:cs="Calibri"/>
                <w:sz w:val="18"/>
                <w:szCs w:val="18"/>
              </w:rPr>
              <w:t>)</w:t>
            </w:r>
          </w:p>
        </w:tc>
        <w:tc>
          <w:tcPr>
            <w:tcW w:w="2359" w:type="dxa"/>
            <w:shd w:val="clear" w:color="auto" w:fill="auto"/>
          </w:tcPr>
          <w:p w14:paraId="2365C225" w14:textId="77777777" w:rsidR="00143F62" w:rsidRPr="005A59D6" w:rsidRDefault="00F62DBC" w:rsidP="00723D95">
            <w:pPr>
              <w:spacing w:before="40" w:after="40"/>
              <w:rPr>
                <w:rFonts w:cs="Calibri"/>
                <w:sz w:val="18"/>
                <w:szCs w:val="18"/>
              </w:rPr>
            </w:pPr>
            <w:r w:rsidRPr="00F62DBC">
              <w:rPr>
                <w:rFonts w:cs="Calibri"/>
                <w:b/>
                <w:i/>
                <w:sz w:val="18"/>
                <w:szCs w:val="18"/>
              </w:rPr>
              <w:t>Assess issues at the nexus of biodiversity, food and water, agriculture and health, nutrition and food security, forestry and fisheries</w:t>
            </w:r>
          </w:p>
        </w:tc>
        <w:tc>
          <w:tcPr>
            <w:tcW w:w="5812" w:type="dxa"/>
            <w:shd w:val="clear" w:color="auto" w:fill="auto"/>
          </w:tcPr>
          <w:p w14:paraId="11D5BE64" w14:textId="77777777" w:rsidR="00143F62" w:rsidRPr="00235098" w:rsidRDefault="00051B68" w:rsidP="00CB0BB8">
            <w:pPr>
              <w:pStyle w:val="ListParagraph"/>
              <w:numPr>
                <w:ilvl w:val="0"/>
                <w:numId w:val="7"/>
              </w:numPr>
              <w:spacing w:line="240" w:lineRule="auto"/>
              <w:ind w:left="397"/>
              <w:rPr>
                <w:rFonts w:cs="Calibri"/>
                <w:sz w:val="18"/>
                <w:szCs w:val="18"/>
              </w:rPr>
            </w:pPr>
            <w:r>
              <w:rPr>
                <w:sz w:val="18"/>
                <w:szCs w:val="18"/>
              </w:rPr>
              <w:t>T</w:t>
            </w:r>
            <w:r w:rsidR="00255CA2" w:rsidRPr="00235098">
              <w:rPr>
                <w:rFonts w:cs="Calibri"/>
                <w:sz w:val="18"/>
                <w:szCs w:val="18"/>
              </w:rPr>
              <w:t>o enhance</w:t>
            </w:r>
            <w:r w:rsidR="00F62DBC" w:rsidRPr="00235098">
              <w:rPr>
                <w:rFonts w:cs="Calibri"/>
                <w:sz w:val="18"/>
                <w:szCs w:val="18"/>
              </w:rPr>
              <w:t xml:space="preserve"> understanding of various sectoral issues affecting biodiversity and ecosystem</w:t>
            </w:r>
            <w:r>
              <w:rPr>
                <w:rFonts w:cs="Calibri"/>
                <w:sz w:val="18"/>
                <w:szCs w:val="18"/>
              </w:rPr>
              <w:t xml:space="preserve"> services.</w:t>
            </w:r>
            <w:r w:rsidR="00255CA2" w:rsidRPr="00235098">
              <w:rPr>
                <w:rFonts w:cs="Calibri"/>
                <w:sz w:val="18"/>
                <w:szCs w:val="18"/>
              </w:rPr>
              <w:t xml:space="preserve"> </w:t>
            </w:r>
          </w:p>
          <w:p w14:paraId="4FF5B79A" w14:textId="77777777" w:rsidR="00143F62" w:rsidRPr="00723D95" w:rsidRDefault="00235098" w:rsidP="00CB0BB8">
            <w:pPr>
              <w:pStyle w:val="ListParagraph"/>
              <w:numPr>
                <w:ilvl w:val="0"/>
                <w:numId w:val="7"/>
              </w:numPr>
              <w:spacing w:line="240" w:lineRule="auto"/>
              <w:ind w:left="397"/>
              <w:rPr>
                <w:rFonts w:cs="Calibri"/>
                <w:sz w:val="18"/>
                <w:szCs w:val="18"/>
              </w:rPr>
            </w:pPr>
            <w:r>
              <w:rPr>
                <w:sz w:val="18"/>
                <w:szCs w:val="18"/>
              </w:rPr>
              <w:t>H</w:t>
            </w:r>
            <w:r w:rsidR="00255CA2" w:rsidRPr="00235098">
              <w:rPr>
                <w:sz w:val="18"/>
                <w:szCs w:val="18"/>
              </w:rPr>
              <w:t xml:space="preserve">igh </w:t>
            </w:r>
            <w:r w:rsidR="005167CB">
              <w:rPr>
                <w:sz w:val="18"/>
                <w:szCs w:val="18"/>
              </w:rPr>
              <w:t xml:space="preserve">urgency </w:t>
            </w:r>
            <w:r w:rsidR="00255CA2" w:rsidRPr="00235098">
              <w:rPr>
                <w:sz w:val="18"/>
                <w:szCs w:val="18"/>
              </w:rPr>
              <w:t>due to</w:t>
            </w:r>
            <w:r w:rsidR="00255CA2">
              <w:t xml:space="preserve"> </w:t>
            </w:r>
            <w:r w:rsidR="00F62DBC" w:rsidRPr="00235098">
              <w:rPr>
                <w:rFonts w:cs="Calibri"/>
                <w:sz w:val="18"/>
                <w:szCs w:val="18"/>
              </w:rPr>
              <w:t>time required for biologica</w:t>
            </w:r>
            <w:r w:rsidR="00723D95">
              <w:rPr>
                <w:rFonts w:cs="Calibri"/>
                <w:sz w:val="18"/>
                <w:szCs w:val="18"/>
              </w:rPr>
              <w:t>l systems to respond to changes</w:t>
            </w:r>
            <w:r w:rsidR="00255CA2" w:rsidRPr="00723D95">
              <w:rPr>
                <w:rFonts w:cs="Calibri"/>
                <w:sz w:val="18"/>
                <w:szCs w:val="18"/>
              </w:rPr>
              <w:t xml:space="preserve">; </w:t>
            </w:r>
            <w:r w:rsidR="00F62DBC" w:rsidRPr="00723D95">
              <w:rPr>
                <w:rFonts w:cs="Calibri"/>
                <w:sz w:val="18"/>
                <w:szCs w:val="18"/>
              </w:rPr>
              <w:t>the need to mainstream biodiversity within</w:t>
            </w:r>
            <w:r w:rsidR="00723D95">
              <w:rPr>
                <w:rFonts w:cs="Calibri"/>
                <w:sz w:val="18"/>
                <w:szCs w:val="18"/>
              </w:rPr>
              <w:t xml:space="preserve"> and across sectors</w:t>
            </w:r>
            <w:r w:rsidR="00051B68">
              <w:rPr>
                <w:rFonts w:cs="Calibri"/>
                <w:sz w:val="18"/>
                <w:szCs w:val="18"/>
              </w:rPr>
              <w:t xml:space="preserve">; </w:t>
            </w:r>
            <w:r w:rsidR="00F62DBC" w:rsidRPr="00723D95">
              <w:rPr>
                <w:rFonts w:cs="Calibri"/>
                <w:sz w:val="18"/>
                <w:szCs w:val="18"/>
              </w:rPr>
              <w:t>the anticipated agreement on a post-2020 gl</w:t>
            </w:r>
            <w:r w:rsidR="00255CA2" w:rsidRPr="00723D95">
              <w:rPr>
                <w:rFonts w:cs="Calibri"/>
                <w:sz w:val="18"/>
                <w:szCs w:val="18"/>
              </w:rPr>
              <w:t>obal biodiversity framework.</w:t>
            </w:r>
          </w:p>
          <w:p w14:paraId="20916E68" w14:textId="77777777" w:rsidR="00D556AD" w:rsidRDefault="00235098" w:rsidP="00CB0BB8">
            <w:pPr>
              <w:pStyle w:val="ListParagraph"/>
              <w:numPr>
                <w:ilvl w:val="0"/>
                <w:numId w:val="7"/>
              </w:numPr>
              <w:spacing w:line="240" w:lineRule="auto"/>
              <w:ind w:left="397"/>
              <w:rPr>
                <w:rFonts w:cs="Calibri"/>
                <w:sz w:val="18"/>
                <w:szCs w:val="18"/>
              </w:rPr>
            </w:pPr>
            <w:r>
              <w:rPr>
                <w:rFonts w:cs="Calibri"/>
                <w:sz w:val="18"/>
                <w:szCs w:val="18"/>
              </w:rPr>
              <w:t>Hi</w:t>
            </w:r>
            <w:r w:rsidR="00F62DBC" w:rsidRPr="00235098">
              <w:rPr>
                <w:rFonts w:cs="Calibri"/>
                <w:sz w:val="18"/>
                <w:szCs w:val="18"/>
              </w:rPr>
              <w:t>ghly relevant to the issue of mainstreaming biodiversity</w:t>
            </w:r>
            <w:r w:rsidR="00255CA2" w:rsidRPr="00235098">
              <w:rPr>
                <w:rFonts w:cs="Calibri"/>
                <w:sz w:val="18"/>
                <w:szCs w:val="18"/>
              </w:rPr>
              <w:t xml:space="preserve"> considerations across sectors; to </w:t>
            </w:r>
            <w:r w:rsidR="00051B68">
              <w:rPr>
                <w:rFonts w:cs="Calibri"/>
                <w:sz w:val="18"/>
                <w:szCs w:val="18"/>
              </w:rPr>
              <w:t xml:space="preserve">the work of the CBD; </w:t>
            </w:r>
            <w:r w:rsidR="00D556AD" w:rsidRPr="00235098">
              <w:rPr>
                <w:rFonts w:cs="Calibri"/>
                <w:sz w:val="18"/>
                <w:szCs w:val="18"/>
              </w:rPr>
              <w:t xml:space="preserve">to the attainment of the SDGs. </w:t>
            </w:r>
          </w:p>
          <w:p w14:paraId="06454EFF" w14:textId="77777777" w:rsidR="002F6C34" w:rsidRPr="00C24721" w:rsidRDefault="002F6C34">
            <w:pPr>
              <w:pStyle w:val="ListParagraph"/>
              <w:numPr>
                <w:ilvl w:val="0"/>
                <w:numId w:val="7"/>
              </w:numPr>
              <w:spacing w:line="240" w:lineRule="auto"/>
              <w:ind w:left="397"/>
              <w:rPr>
                <w:rFonts w:cs="Calibri"/>
                <w:sz w:val="18"/>
                <w:szCs w:val="18"/>
              </w:rPr>
            </w:pPr>
            <w:r w:rsidRPr="009812F4">
              <w:rPr>
                <w:rFonts w:cs="Calibri"/>
                <w:sz w:val="18"/>
                <w:szCs w:val="18"/>
              </w:rPr>
              <w:t>Geographic scope:</w:t>
            </w:r>
            <w:r w:rsidRPr="00F62DBC">
              <w:t xml:space="preserve"> </w:t>
            </w:r>
            <w:r w:rsidRPr="009812F4">
              <w:rPr>
                <w:sz w:val="18"/>
                <w:szCs w:val="18"/>
              </w:rPr>
              <w:t xml:space="preserve">global </w:t>
            </w:r>
          </w:p>
          <w:p w14:paraId="2BF43D7E" w14:textId="77777777" w:rsidR="00143F62" w:rsidRPr="003758AE" w:rsidRDefault="00F04C92" w:rsidP="005A23C2">
            <w:pPr>
              <w:pStyle w:val="ListParagraph"/>
              <w:numPr>
                <w:ilvl w:val="0"/>
                <w:numId w:val="7"/>
              </w:numPr>
              <w:spacing w:after="120" w:line="240" w:lineRule="auto"/>
              <w:ind w:left="397" w:hanging="357"/>
              <w:contextualSpacing w:val="0"/>
              <w:rPr>
                <w:rFonts w:cs="Calibri"/>
                <w:sz w:val="18"/>
                <w:szCs w:val="18"/>
              </w:rPr>
            </w:pPr>
            <w:r w:rsidRPr="002F6C34">
              <w:rPr>
                <w:rFonts w:cs="Calibri"/>
                <w:sz w:val="18"/>
                <w:szCs w:val="18"/>
              </w:rPr>
              <w:t xml:space="preserve">No scientifically independent initiative has specifically explored these issues using a nexus approach in a comprehensive manner. Trade-offs between issues have not been explored comprehensively </w:t>
            </w:r>
            <w:r w:rsidR="002F6C34" w:rsidRPr="002F6C34">
              <w:rPr>
                <w:rFonts w:cs="Calibri"/>
                <w:sz w:val="18"/>
                <w:szCs w:val="18"/>
              </w:rPr>
              <w:t>and</w:t>
            </w:r>
            <w:r w:rsidRPr="002F6C34">
              <w:rPr>
                <w:rFonts w:cs="Calibri"/>
                <w:sz w:val="18"/>
                <w:szCs w:val="18"/>
              </w:rPr>
              <w:t xml:space="preserve"> policy options regarding sustainable production and consumption, pollution and urbanization, energy and climate, </w:t>
            </w:r>
            <w:r w:rsidR="002F6C34" w:rsidRPr="002F6C34">
              <w:rPr>
                <w:rFonts w:cs="Calibri"/>
                <w:sz w:val="18"/>
                <w:szCs w:val="18"/>
              </w:rPr>
              <w:t>have not been drawn</w:t>
            </w:r>
            <w:r w:rsidR="00C24721">
              <w:rPr>
                <w:rFonts w:cs="Calibri"/>
                <w:sz w:val="18"/>
                <w:szCs w:val="18"/>
              </w:rPr>
              <w:t>,</w:t>
            </w:r>
            <w:r w:rsidR="002F6C34" w:rsidRPr="002F6C34">
              <w:rPr>
                <w:rFonts w:cs="Calibri"/>
                <w:sz w:val="18"/>
                <w:szCs w:val="18"/>
              </w:rPr>
              <w:t xml:space="preserve"> </w:t>
            </w:r>
            <w:r w:rsidRPr="002F6C34">
              <w:rPr>
                <w:rFonts w:cs="Calibri"/>
                <w:sz w:val="18"/>
                <w:szCs w:val="18"/>
              </w:rPr>
              <w:t xml:space="preserve">taking into account the role of biodiversity and ecosystem </w:t>
            </w:r>
          </w:p>
        </w:tc>
        <w:tc>
          <w:tcPr>
            <w:tcW w:w="3118" w:type="dxa"/>
            <w:shd w:val="clear" w:color="auto" w:fill="auto"/>
          </w:tcPr>
          <w:p w14:paraId="53E7CEBC" w14:textId="77777777" w:rsidR="00F62DBC" w:rsidRPr="00723D95" w:rsidRDefault="00723D95" w:rsidP="00CB0BB8">
            <w:pPr>
              <w:pStyle w:val="ListParagraph"/>
              <w:numPr>
                <w:ilvl w:val="0"/>
                <w:numId w:val="8"/>
              </w:numPr>
              <w:spacing w:line="240" w:lineRule="auto"/>
              <w:ind w:left="397"/>
              <w:rPr>
                <w:rFonts w:cs="Calibri"/>
                <w:sz w:val="18"/>
                <w:szCs w:val="18"/>
              </w:rPr>
            </w:pPr>
            <w:r>
              <w:rPr>
                <w:sz w:val="18"/>
                <w:szCs w:val="18"/>
              </w:rPr>
              <w:t>H</w:t>
            </w:r>
            <w:r w:rsidR="00D556AD" w:rsidRPr="00723D95">
              <w:rPr>
                <w:sz w:val="18"/>
                <w:szCs w:val="18"/>
              </w:rPr>
              <w:t xml:space="preserve">igh </w:t>
            </w:r>
            <w:r w:rsidR="005167CB">
              <w:rPr>
                <w:sz w:val="18"/>
                <w:szCs w:val="18"/>
              </w:rPr>
              <w:t>complexity</w:t>
            </w:r>
            <w:r w:rsidR="00051B68">
              <w:rPr>
                <w:sz w:val="18"/>
                <w:szCs w:val="18"/>
              </w:rPr>
              <w:t>:</w:t>
            </w:r>
            <w:r w:rsidR="005167CB">
              <w:rPr>
                <w:sz w:val="18"/>
                <w:szCs w:val="18"/>
              </w:rPr>
              <w:t xml:space="preserve"> </w:t>
            </w:r>
            <w:r w:rsidR="00D556AD" w:rsidRPr="00723D95">
              <w:rPr>
                <w:rFonts w:cs="Calibri"/>
                <w:sz w:val="18"/>
                <w:szCs w:val="18"/>
              </w:rPr>
              <w:t xml:space="preserve">different sectors involved </w:t>
            </w:r>
            <w:r w:rsidR="005167CB">
              <w:rPr>
                <w:rFonts w:cs="Calibri"/>
                <w:sz w:val="18"/>
                <w:szCs w:val="18"/>
              </w:rPr>
              <w:t xml:space="preserve">and </w:t>
            </w:r>
            <w:r w:rsidR="00F62DBC" w:rsidRPr="00723D95">
              <w:rPr>
                <w:rFonts w:cs="Calibri"/>
                <w:sz w:val="18"/>
                <w:szCs w:val="18"/>
              </w:rPr>
              <w:t>need to synthesize and analyse this inform</w:t>
            </w:r>
            <w:r w:rsidR="00D556AD" w:rsidRPr="00723D95">
              <w:rPr>
                <w:rFonts w:cs="Calibri"/>
                <w:sz w:val="18"/>
                <w:szCs w:val="18"/>
              </w:rPr>
              <w:t>ation in a coherent manner.</w:t>
            </w:r>
          </w:p>
          <w:p w14:paraId="7EF2D277" w14:textId="77777777" w:rsidR="00F62DBC" w:rsidRPr="00723D95" w:rsidRDefault="00723D95" w:rsidP="00CB0BB8">
            <w:pPr>
              <w:pStyle w:val="ListParagraph"/>
              <w:numPr>
                <w:ilvl w:val="0"/>
                <w:numId w:val="8"/>
              </w:numPr>
              <w:spacing w:line="240" w:lineRule="auto"/>
              <w:ind w:left="397"/>
              <w:rPr>
                <w:rFonts w:cs="Calibri"/>
                <w:sz w:val="18"/>
                <w:szCs w:val="18"/>
              </w:rPr>
            </w:pPr>
            <w:r>
              <w:rPr>
                <w:rFonts w:cs="Calibri"/>
                <w:sz w:val="18"/>
                <w:szCs w:val="18"/>
              </w:rPr>
              <w:t xml:space="preserve">Each of the </w:t>
            </w:r>
            <w:r w:rsidR="00F62DBC" w:rsidRPr="00723D95">
              <w:rPr>
                <w:rFonts w:cs="Calibri"/>
                <w:sz w:val="18"/>
                <w:szCs w:val="18"/>
              </w:rPr>
              <w:t>i</w:t>
            </w:r>
            <w:r>
              <w:rPr>
                <w:rFonts w:cs="Calibri"/>
                <w:sz w:val="18"/>
                <w:szCs w:val="18"/>
              </w:rPr>
              <w:t>ssues identified in the request have</w:t>
            </w:r>
            <w:r w:rsidR="00F62DBC" w:rsidRPr="00723D95">
              <w:rPr>
                <w:rFonts w:cs="Calibri"/>
                <w:sz w:val="18"/>
                <w:szCs w:val="18"/>
              </w:rPr>
              <w:t xml:space="preserve"> been extensively</w:t>
            </w:r>
            <w:r w:rsidR="00051B68">
              <w:rPr>
                <w:rFonts w:cs="Calibri"/>
                <w:sz w:val="18"/>
                <w:szCs w:val="18"/>
              </w:rPr>
              <w:t xml:space="preserve"> explored</w:t>
            </w:r>
            <w:r w:rsidR="00D556AD" w:rsidRPr="00723D95">
              <w:rPr>
                <w:rFonts w:cs="Calibri"/>
                <w:sz w:val="18"/>
                <w:szCs w:val="18"/>
              </w:rPr>
              <w:t xml:space="preserve">, but </w:t>
            </w:r>
            <w:r w:rsidR="005D296B">
              <w:rPr>
                <w:rFonts w:cs="Calibri"/>
                <w:sz w:val="18"/>
                <w:szCs w:val="18"/>
              </w:rPr>
              <w:t xml:space="preserve">few </w:t>
            </w:r>
            <w:r w:rsidR="00F62DBC" w:rsidRPr="00723D95">
              <w:rPr>
                <w:rFonts w:cs="Calibri"/>
                <w:sz w:val="18"/>
                <w:szCs w:val="18"/>
              </w:rPr>
              <w:t>on nexus assessments explicitly linked to biodiversity.</w:t>
            </w:r>
          </w:p>
          <w:p w14:paraId="44812D12" w14:textId="77777777" w:rsidR="00EC36AA" w:rsidRDefault="00723D95" w:rsidP="00CB0BB8">
            <w:pPr>
              <w:pStyle w:val="ListParagraph"/>
              <w:numPr>
                <w:ilvl w:val="0"/>
                <w:numId w:val="8"/>
              </w:numPr>
              <w:spacing w:line="240" w:lineRule="auto"/>
              <w:ind w:left="397"/>
              <w:rPr>
                <w:rFonts w:cs="Calibri"/>
                <w:sz w:val="18"/>
                <w:szCs w:val="18"/>
              </w:rPr>
            </w:pPr>
            <w:r>
              <w:rPr>
                <w:rFonts w:cs="Calibri"/>
                <w:sz w:val="18"/>
                <w:szCs w:val="18"/>
              </w:rPr>
              <w:t>Review of</w:t>
            </w:r>
            <w:r w:rsidR="00F62DBC" w:rsidRPr="00723D95">
              <w:rPr>
                <w:rFonts w:cs="Calibri"/>
                <w:sz w:val="18"/>
                <w:szCs w:val="18"/>
              </w:rPr>
              <w:t xml:space="preserve"> e</w:t>
            </w:r>
            <w:r w:rsidR="00051B68">
              <w:rPr>
                <w:rFonts w:cs="Calibri"/>
                <w:sz w:val="18"/>
                <w:szCs w:val="18"/>
              </w:rPr>
              <w:t>xisting literature</w:t>
            </w:r>
            <w:r w:rsidR="00F62DBC" w:rsidRPr="00723D95">
              <w:rPr>
                <w:rFonts w:cs="Calibri"/>
                <w:sz w:val="18"/>
                <w:szCs w:val="18"/>
              </w:rPr>
              <w:t>.</w:t>
            </w:r>
          </w:p>
          <w:p w14:paraId="2AAADF89" w14:textId="77777777" w:rsidR="00143F62" w:rsidRPr="00723D95" w:rsidRDefault="00723D95" w:rsidP="00CB0BB8">
            <w:pPr>
              <w:pStyle w:val="ListParagraph"/>
              <w:numPr>
                <w:ilvl w:val="0"/>
                <w:numId w:val="8"/>
              </w:numPr>
              <w:spacing w:line="240" w:lineRule="auto"/>
              <w:ind w:left="397"/>
              <w:rPr>
                <w:rFonts w:cs="Calibri"/>
                <w:sz w:val="18"/>
                <w:szCs w:val="18"/>
              </w:rPr>
            </w:pPr>
            <w:r>
              <w:rPr>
                <w:rFonts w:cs="Calibri"/>
                <w:sz w:val="18"/>
                <w:szCs w:val="18"/>
              </w:rPr>
              <w:t xml:space="preserve">Duration: 2-3 </w:t>
            </w:r>
            <w:r w:rsidR="00D556AD" w:rsidRPr="00723D95">
              <w:rPr>
                <w:rFonts w:cs="Calibri"/>
                <w:sz w:val="18"/>
                <w:szCs w:val="18"/>
              </w:rPr>
              <w:t>years.</w:t>
            </w:r>
          </w:p>
        </w:tc>
        <w:tc>
          <w:tcPr>
            <w:tcW w:w="2126" w:type="dxa"/>
            <w:shd w:val="clear" w:color="auto" w:fill="auto"/>
          </w:tcPr>
          <w:p w14:paraId="784E55FF" w14:textId="77777777" w:rsidR="00051B68" w:rsidRDefault="00AF647A" w:rsidP="00AF647A">
            <w:pPr>
              <w:spacing w:before="40" w:after="120"/>
              <w:rPr>
                <w:rFonts w:cs="Calibri"/>
                <w:sz w:val="18"/>
                <w:szCs w:val="18"/>
              </w:rPr>
            </w:pPr>
            <w:r>
              <w:rPr>
                <w:rFonts w:cs="Calibri"/>
                <w:sz w:val="18"/>
                <w:szCs w:val="18"/>
                <w:u w:val="words"/>
              </w:rPr>
              <w:t>Priority t</w:t>
            </w:r>
            <w:r w:rsidR="00051B68" w:rsidRPr="00DF029B">
              <w:rPr>
                <w:rFonts w:cs="Calibri"/>
                <w:sz w:val="18"/>
                <w:szCs w:val="18"/>
                <w:u w:val="words"/>
              </w:rPr>
              <w:t xml:space="preserve">opic </w:t>
            </w:r>
            <w:r w:rsidR="002F6C34">
              <w:rPr>
                <w:rFonts w:cs="Calibri"/>
                <w:sz w:val="18"/>
                <w:szCs w:val="18"/>
                <w:u w:val="words"/>
              </w:rPr>
              <w:t>1</w:t>
            </w:r>
            <w:r w:rsidR="00051B68" w:rsidRPr="00DF029B">
              <w:rPr>
                <w:rFonts w:cs="Calibri"/>
                <w:sz w:val="18"/>
                <w:szCs w:val="18"/>
                <w:u w:val="words"/>
              </w:rPr>
              <w:t xml:space="preserve">: </w:t>
            </w:r>
            <w:r w:rsidR="002F6C34">
              <w:rPr>
                <w:rFonts w:cs="Calibri"/>
                <w:sz w:val="18"/>
                <w:szCs w:val="18"/>
              </w:rPr>
              <w:t>Promoting biodiversity to achieve the 2030 Agenda for Sustainable Development</w:t>
            </w:r>
            <w:r w:rsidR="00711555">
              <w:rPr>
                <w:rFonts w:cs="Calibri"/>
                <w:sz w:val="18"/>
                <w:szCs w:val="18"/>
              </w:rPr>
              <w:t>:</w:t>
            </w:r>
          </w:p>
          <w:p w14:paraId="7045FF8F" w14:textId="77777777" w:rsidR="00143F62" w:rsidRPr="00711555" w:rsidRDefault="00051B68" w:rsidP="00051B68">
            <w:pPr>
              <w:spacing w:before="40" w:after="40"/>
              <w:rPr>
                <w:rFonts w:cs="Calibri"/>
                <w:sz w:val="18"/>
                <w:szCs w:val="18"/>
                <w:u w:val="single"/>
              </w:rPr>
            </w:pPr>
            <w:r w:rsidRPr="00711555">
              <w:rPr>
                <w:rFonts w:cs="Calibri"/>
                <w:sz w:val="18"/>
                <w:szCs w:val="18"/>
                <w:u w:val="single"/>
              </w:rPr>
              <w:t>Deliverable</w:t>
            </w:r>
            <w:r w:rsidR="00036961" w:rsidRPr="00711555">
              <w:rPr>
                <w:rFonts w:cs="Calibri"/>
                <w:sz w:val="18"/>
                <w:szCs w:val="18"/>
                <w:u w:val="single"/>
              </w:rPr>
              <w:t>s</w:t>
            </w:r>
            <w:r w:rsidRPr="00711555">
              <w:rPr>
                <w:rFonts w:cs="Calibri"/>
                <w:sz w:val="18"/>
                <w:szCs w:val="18"/>
                <w:u w:val="single"/>
              </w:rPr>
              <w:t xml:space="preserve"> 1</w:t>
            </w:r>
            <w:r w:rsidR="005F6239" w:rsidRPr="00711555">
              <w:rPr>
                <w:rFonts w:cs="Calibri"/>
                <w:sz w:val="18"/>
                <w:szCs w:val="18"/>
                <w:u w:val="single"/>
              </w:rPr>
              <w:t xml:space="preserve"> </w:t>
            </w:r>
            <w:r w:rsidRPr="00711555">
              <w:rPr>
                <w:rFonts w:cs="Calibri"/>
                <w:sz w:val="18"/>
                <w:szCs w:val="18"/>
                <w:u w:val="single"/>
              </w:rPr>
              <w:t>(</w:t>
            </w:r>
            <w:r w:rsidR="002F6C34" w:rsidRPr="00711555">
              <w:rPr>
                <w:rFonts w:cs="Calibri"/>
                <w:sz w:val="18"/>
                <w:szCs w:val="18"/>
                <w:u w:val="single"/>
              </w:rPr>
              <w:t>a</w:t>
            </w:r>
            <w:r w:rsidRPr="00711555">
              <w:rPr>
                <w:rFonts w:cs="Calibri"/>
                <w:sz w:val="18"/>
                <w:szCs w:val="18"/>
                <w:u w:val="single"/>
              </w:rPr>
              <w:t>)</w:t>
            </w:r>
            <w:r w:rsidR="00036961" w:rsidRPr="00711555">
              <w:rPr>
                <w:rFonts w:cs="Calibri"/>
                <w:sz w:val="18"/>
                <w:szCs w:val="18"/>
                <w:u w:val="single"/>
              </w:rPr>
              <w:t xml:space="preserve"> and 1 (b)</w:t>
            </w:r>
            <w:r w:rsidR="00036961">
              <w:rPr>
                <w:rFonts w:cs="Calibri"/>
                <w:sz w:val="18"/>
                <w:szCs w:val="18"/>
              </w:rPr>
              <w:t xml:space="preserve">; and dedicated activities within </w:t>
            </w:r>
            <w:r w:rsidR="00C24721">
              <w:rPr>
                <w:rFonts w:cs="Calibri"/>
                <w:sz w:val="18"/>
                <w:szCs w:val="18"/>
              </w:rPr>
              <w:t xml:space="preserve">deliverables of </w:t>
            </w:r>
            <w:r w:rsidR="00036961" w:rsidRPr="00711555">
              <w:rPr>
                <w:rFonts w:cs="Calibri"/>
                <w:sz w:val="18"/>
                <w:szCs w:val="18"/>
                <w:u w:val="single"/>
              </w:rPr>
              <w:t>objectives 2 to 5</w:t>
            </w:r>
          </w:p>
          <w:p w14:paraId="486A0EC1" w14:textId="77777777" w:rsidR="00D579B9" w:rsidRDefault="00D579B9" w:rsidP="00051B68">
            <w:pPr>
              <w:spacing w:before="40" w:after="40"/>
              <w:rPr>
                <w:rFonts w:cs="Calibri"/>
                <w:sz w:val="18"/>
                <w:szCs w:val="18"/>
                <w:highlight w:val="yellow"/>
                <w:u w:val="words"/>
              </w:rPr>
            </w:pPr>
          </w:p>
          <w:p w14:paraId="27C4DB0E" w14:textId="77777777" w:rsidR="00D579B9" w:rsidRPr="00D579B9" w:rsidRDefault="00D579B9" w:rsidP="00051B68">
            <w:pPr>
              <w:spacing w:before="40" w:after="40"/>
              <w:rPr>
                <w:sz w:val="18"/>
                <w:szCs w:val="18"/>
                <w:highlight w:val="yellow"/>
                <w:u w:val="words"/>
              </w:rPr>
            </w:pPr>
            <w:r w:rsidRPr="00D579B9">
              <w:rPr>
                <w:spacing w:val="-3"/>
                <w:kern w:val="22"/>
                <w:sz w:val="18"/>
                <w:szCs w:val="18"/>
                <w:lang w:val="en-US" w:eastAsia="en-GB"/>
              </w:rPr>
              <w:t>NB: Similar requests were submitted by the European Union, UNESCO and the Norwegian Institute for Nature Research (NINA)</w:t>
            </w:r>
          </w:p>
        </w:tc>
      </w:tr>
      <w:tr w:rsidR="00143F62" w:rsidRPr="005E2ED8" w14:paraId="31A92F75" w14:textId="77777777">
        <w:trPr>
          <w:cantSplit/>
        </w:trPr>
        <w:tc>
          <w:tcPr>
            <w:tcW w:w="1327" w:type="dxa"/>
            <w:shd w:val="clear" w:color="auto" w:fill="auto"/>
          </w:tcPr>
          <w:p w14:paraId="19876CC4" w14:textId="77777777" w:rsidR="00143F62" w:rsidRDefault="00143F62" w:rsidP="00354584">
            <w:pPr>
              <w:spacing w:before="40" w:after="40"/>
              <w:rPr>
                <w:rFonts w:cs="Calibri"/>
                <w:sz w:val="18"/>
                <w:szCs w:val="18"/>
              </w:rPr>
            </w:pPr>
            <w:r w:rsidRPr="00143F62">
              <w:rPr>
                <w:rFonts w:cs="Calibri"/>
                <w:sz w:val="18"/>
                <w:szCs w:val="18"/>
              </w:rPr>
              <w:t>Conve</w:t>
            </w:r>
            <w:r>
              <w:rPr>
                <w:rFonts w:cs="Calibri"/>
                <w:sz w:val="18"/>
                <w:szCs w:val="18"/>
              </w:rPr>
              <w:t>ntion on Biological Diversity (4</w:t>
            </w:r>
            <w:r w:rsidRPr="00143F62">
              <w:rPr>
                <w:rFonts w:cs="Calibri"/>
                <w:sz w:val="18"/>
                <w:szCs w:val="18"/>
              </w:rPr>
              <w:t>)</w:t>
            </w:r>
          </w:p>
        </w:tc>
        <w:tc>
          <w:tcPr>
            <w:tcW w:w="2359" w:type="dxa"/>
            <w:shd w:val="clear" w:color="auto" w:fill="auto"/>
          </w:tcPr>
          <w:p w14:paraId="7B6464EE" w14:textId="77777777" w:rsidR="00143F62" w:rsidRPr="00354584" w:rsidRDefault="00354584" w:rsidP="00354584">
            <w:pPr>
              <w:spacing w:before="40" w:after="40"/>
              <w:rPr>
                <w:rFonts w:cs="Calibri"/>
                <w:b/>
                <w:i/>
                <w:sz w:val="18"/>
                <w:szCs w:val="18"/>
              </w:rPr>
            </w:pPr>
            <w:r w:rsidRPr="00354584">
              <w:rPr>
                <w:rFonts w:cs="Calibri"/>
                <w:b/>
                <w:i/>
                <w:sz w:val="18"/>
                <w:szCs w:val="18"/>
              </w:rPr>
              <w:t>Undertake methodological assessments on the effectiveness of various policy instruments and policy and planning support tools for understanding on how to achieve transformational change, and to characterize and quantify successful approaches and cases of the conservation and sustainable use of biodiversity, and their impacts</w:t>
            </w:r>
          </w:p>
        </w:tc>
        <w:tc>
          <w:tcPr>
            <w:tcW w:w="5812" w:type="dxa"/>
            <w:shd w:val="clear" w:color="auto" w:fill="auto"/>
          </w:tcPr>
          <w:p w14:paraId="5580F479" w14:textId="77777777" w:rsidR="00D556AD" w:rsidRPr="00723D95" w:rsidRDefault="005167CB" w:rsidP="00CB0BB8">
            <w:pPr>
              <w:pStyle w:val="ListParagraph"/>
              <w:numPr>
                <w:ilvl w:val="0"/>
                <w:numId w:val="8"/>
              </w:numPr>
              <w:spacing w:line="240" w:lineRule="auto"/>
              <w:ind w:left="397"/>
              <w:rPr>
                <w:rFonts w:cs="Calibri"/>
                <w:sz w:val="18"/>
                <w:szCs w:val="18"/>
              </w:rPr>
            </w:pPr>
            <w:r>
              <w:rPr>
                <w:rFonts w:cs="Calibri"/>
                <w:sz w:val="18"/>
                <w:szCs w:val="18"/>
              </w:rPr>
              <w:t>E</w:t>
            </w:r>
            <w:r w:rsidR="00D556AD" w:rsidRPr="00723D95">
              <w:rPr>
                <w:rFonts w:cs="Calibri"/>
                <w:sz w:val="18"/>
                <w:szCs w:val="18"/>
              </w:rPr>
              <w:t xml:space="preserve">nhance the </w:t>
            </w:r>
            <w:r w:rsidR="00C60270">
              <w:rPr>
                <w:rFonts w:cs="Calibri"/>
                <w:sz w:val="18"/>
                <w:szCs w:val="18"/>
              </w:rPr>
              <w:t xml:space="preserve">understanding of </w:t>
            </w:r>
            <w:r w:rsidR="00354584" w:rsidRPr="00723D95">
              <w:rPr>
                <w:rFonts w:cs="Calibri"/>
                <w:sz w:val="18"/>
                <w:szCs w:val="18"/>
              </w:rPr>
              <w:t xml:space="preserve">types of methods </w:t>
            </w:r>
            <w:r w:rsidR="00C60270">
              <w:rPr>
                <w:rFonts w:cs="Calibri"/>
                <w:sz w:val="18"/>
                <w:szCs w:val="18"/>
              </w:rPr>
              <w:t xml:space="preserve">that </w:t>
            </w:r>
            <w:r w:rsidR="00354584" w:rsidRPr="00723D95">
              <w:rPr>
                <w:rFonts w:cs="Calibri"/>
                <w:sz w:val="18"/>
                <w:szCs w:val="18"/>
              </w:rPr>
              <w:t>can be used to assess the</w:t>
            </w:r>
            <w:r w:rsidR="00D556AD" w:rsidRPr="00723D95">
              <w:rPr>
                <w:rFonts w:cs="Calibri"/>
                <w:sz w:val="18"/>
                <w:szCs w:val="18"/>
              </w:rPr>
              <w:t xml:space="preserve"> effectiveness of actions to </w:t>
            </w:r>
            <w:r w:rsidR="00354584" w:rsidRPr="00723D95">
              <w:rPr>
                <w:rFonts w:cs="Calibri"/>
                <w:sz w:val="18"/>
                <w:szCs w:val="18"/>
              </w:rPr>
              <w:t xml:space="preserve">help to address the current gap in policy research related to biodiversity. </w:t>
            </w:r>
          </w:p>
          <w:p w14:paraId="4F2FA318" w14:textId="77777777" w:rsidR="00FF0338" w:rsidRDefault="00723D95" w:rsidP="00CB0BB8">
            <w:pPr>
              <w:pStyle w:val="ListParagraph"/>
              <w:numPr>
                <w:ilvl w:val="0"/>
                <w:numId w:val="8"/>
              </w:numPr>
              <w:spacing w:line="240" w:lineRule="auto"/>
              <w:ind w:left="397"/>
              <w:rPr>
                <w:rFonts w:cs="Calibri"/>
                <w:sz w:val="18"/>
                <w:szCs w:val="18"/>
              </w:rPr>
            </w:pPr>
            <w:r>
              <w:rPr>
                <w:sz w:val="18"/>
                <w:szCs w:val="18"/>
              </w:rPr>
              <w:t>H</w:t>
            </w:r>
            <w:r w:rsidR="00FF0338">
              <w:rPr>
                <w:sz w:val="18"/>
                <w:szCs w:val="18"/>
              </w:rPr>
              <w:t xml:space="preserve">igh </w:t>
            </w:r>
            <w:r w:rsidR="005167CB">
              <w:rPr>
                <w:sz w:val="18"/>
                <w:szCs w:val="18"/>
              </w:rPr>
              <w:t xml:space="preserve">urgency </w:t>
            </w:r>
            <w:r w:rsidR="00FF0338">
              <w:rPr>
                <w:sz w:val="18"/>
                <w:szCs w:val="18"/>
              </w:rPr>
              <w:t xml:space="preserve">as </w:t>
            </w:r>
            <w:r w:rsidR="00354584" w:rsidRPr="00723D95">
              <w:rPr>
                <w:rFonts w:cs="Calibri"/>
                <w:sz w:val="18"/>
                <w:szCs w:val="18"/>
              </w:rPr>
              <w:t>sp</w:t>
            </w:r>
            <w:r w:rsidR="00FF0338">
              <w:rPr>
                <w:rFonts w:cs="Calibri"/>
                <w:sz w:val="18"/>
                <w:szCs w:val="18"/>
              </w:rPr>
              <w:t xml:space="preserve">ecific information on how </w:t>
            </w:r>
            <w:r w:rsidR="00354584" w:rsidRPr="00723D95">
              <w:rPr>
                <w:rFonts w:cs="Calibri"/>
                <w:sz w:val="18"/>
                <w:szCs w:val="18"/>
              </w:rPr>
              <w:t>evaluations are being carried</w:t>
            </w:r>
            <w:r w:rsidR="002E5BE0" w:rsidRPr="00723D95">
              <w:rPr>
                <w:rFonts w:cs="Calibri"/>
                <w:sz w:val="18"/>
                <w:szCs w:val="18"/>
              </w:rPr>
              <w:t xml:space="preserve"> out is limited and </w:t>
            </w:r>
            <w:r w:rsidR="00354584" w:rsidRPr="00723D95">
              <w:rPr>
                <w:rFonts w:cs="Calibri"/>
                <w:sz w:val="18"/>
                <w:szCs w:val="18"/>
              </w:rPr>
              <w:t>rarely inc</w:t>
            </w:r>
            <w:r w:rsidR="00C60270">
              <w:rPr>
                <w:rFonts w:cs="Calibri"/>
                <w:sz w:val="18"/>
                <w:szCs w:val="18"/>
              </w:rPr>
              <w:t>lude a critical analysis of</w:t>
            </w:r>
            <w:r w:rsidR="00354584" w:rsidRPr="00723D95">
              <w:rPr>
                <w:rFonts w:cs="Calibri"/>
                <w:sz w:val="18"/>
                <w:szCs w:val="18"/>
              </w:rPr>
              <w:t xml:space="preserve"> effe</w:t>
            </w:r>
            <w:r w:rsidR="00C60270">
              <w:rPr>
                <w:rFonts w:cs="Calibri"/>
                <w:sz w:val="18"/>
                <w:szCs w:val="18"/>
              </w:rPr>
              <w:t xml:space="preserve">ctiveness of measures </w:t>
            </w:r>
            <w:r w:rsidR="00354584" w:rsidRPr="00723D95">
              <w:rPr>
                <w:rFonts w:cs="Calibri"/>
                <w:sz w:val="18"/>
                <w:szCs w:val="18"/>
              </w:rPr>
              <w:t>to bring about the observed chang</w:t>
            </w:r>
            <w:r w:rsidR="00A85C9D" w:rsidRPr="00723D95">
              <w:rPr>
                <w:rFonts w:cs="Calibri"/>
                <w:sz w:val="18"/>
                <w:szCs w:val="18"/>
              </w:rPr>
              <w:t xml:space="preserve">es. </w:t>
            </w:r>
          </w:p>
          <w:p w14:paraId="7190A117" w14:textId="77777777" w:rsidR="00FF0338" w:rsidRDefault="00354584" w:rsidP="00CB0BB8">
            <w:pPr>
              <w:pStyle w:val="ListParagraph"/>
              <w:numPr>
                <w:ilvl w:val="0"/>
                <w:numId w:val="9"/>
              </w:numPr>
              <w:spacing w:line="240" w:lineRule="auto"/>
              <w:ind w:left="397"/>
              <w:rPr>
                <w:rFonts w:cs="Calibri"/>
                <w:sz w:val="18"/>
                <w:szCs w:val="18"/>
              </w:rPr>
            </w:pPr>
            <w:r w:rsidRPr="00FF0338">
              <w:rPr>
                <w:rFonts w:cs="Calibri"/>
                <w:sz w:val="18"/>
                <w:szCs w:val="18"/>
              </w:rPr>
              <w:t xml:space="preserve">More detailed information on </w:t>
            </w:r>
            <w:r w:rsidR="00FF0338" w:rsidRPr="00FF0338">
              <w:rPr>
                <w:rFonts w:cs="Calibri"/>
                <w:sz w:val="18"/>
                <w:szCs w:val="18"/>
              </w:rPr>
              <w:t xml:space="preserve">effectiveness evaluations </w:t>
            </w:r>
            <w:r w:rsidRPr="00FF0338">
              <w:rPr>
                <w:rFonts w:cs="Calibri"/>
                <w:sz w:val="18"/>
                <w:szCs w:val="18"/>
              </w:rPr>
              <w:t>cou</w:t>
            </w:r>
            <w:r w:rsidR="005D296B">
              <w:rPr>
                <w:rFonts w:cs="Calibri"/>
                <w:sz w:val="18"/>
                <w:szCs w:val="18"/>
              </w:rPr>
              <w:t>ld greatly benefit Parties of</w:t>
            </w:r>
            <w:r w:rsidRPr="00FF0338">
              <w:rPr>
                <w:rFonts w:cs="Calibri"/>
                <w:sz w:val="18"/>
                <w:szCs w:val="18"/>
              </w:rPr>
              <w:t xml:space="preserve"> the </w:t>
            </w:r>
            <w:r w:rsidR="00FF0338" w:rsidRPr="00FF0338">
              <w:rPr>
                <w:rFonts w:cs="Calibri"/>
                <w:sz w:val="18"/>
                <w:szCs w:val="18"/>
              </w:rPr>
              <w:t>CBD</w:t>
            </w:r>
            <w:r w:rsidR="00711555">
              <w:rPr>
                <w:rFonts w:cs="Calibri"/>
                <w:sz w:val="18"/>
                <w:szCs w:val="18"/>
              </w:rPr>
              <w:t>.</w:t>
            </w:r>
            <w:r w:rsidRPr="00FF0338">
              <w:rPr>
                <w:rFonts w:cs="Calibri"/>
                <w:sz w:val="18"/>
                <w:szCs w:val="18"/>
              </w:rPr>
              <w:t xml:space="preserve"> </w:t>
            </w:r>
          </w:p>
          <w:p w14:paraId="5480D33C" w14:textId="77777777" w:rsidR="005167CB" w:rsidRDefault="005D296B" w:rsidP="00CB0BB8">
            <w:pPr>
              <w:pStyle w:val="ListParagraph"/>
              <w:numPr>
                <w:ilvl w:val="0"/>
                <w:numId w:val="9"/>
              </w:numPr>
              <w:spacing w:line="240" w:lineRule="auto"/>
              <w:ind w:left="397"/>
              <w:rPr>
                <w:rFonts w:cs="Calibri"/>
                <w:sz w:val="18"/>
                <w:szCs w:val="18"/>
              </w:rPr>
            </w:pPr>
            <w:r>
              <w:rPr>
                <w:rFonts w:cs="Calibri"/>
                <w:sz w:val="18"/>
                <w:szCs w:val="18"/>
              </w:rPr>
              <w:t>L</w:t>
            </w:r>
            <w:r w:rsidR="00C60270">
              <w:rPr>
                <w:rFonts w:cs="Calibri"/>
                <w:sz w:val="18"/>
                <w:szCs w:val="18"/>
              </w:rPr>
              <w:t xml:space="preserve">arge amount of </w:t>
            </w:r>
            <w:r w:rsidR="00354584" w:rsidRPr="00FF0338">
              <w:rPr>
                <w:rFonts w:cs="Calibri"/>
                <w:sz w:val="18"/>
                <w:szCs w:val="18"/>
              </w:rPr>
              <w:t>literature</w:t>
            </w:r>
            <w:r w:rsidR="00C60270">
              <w:rPr>
                <w:rFonts w:cs="Calibri"/>
                <w:sz w:val="18"/>
                <w:szCs w:val="18"/>
              </w:rPr>
              <w:t xml:space="preserve"> related to assessing </w:t>
            </w:r>
            <w:r w:rsidR="00354584" w:rsidRPr="00FF0338">
              <w:rPr>
                <w:rFonts w:cs="Calibri"/>
                <w:sz w:val="18"/>
                <w:szCs w:val="18"/>
              </w:rPr>
              <w:t>effective</w:t>
            </w:r>
            <w:r w:rsidR="00C60270">
              <w:rPr>
                <w:rFonts w:cs="Calibri"/>
                <w:sz w:val="18"/>
                <w:szCs w:val="18"/>
              </w:rPr>
              <w:t xml:space="preserve">ness of actions; </w:t>
            </w:r>
            <w:r w:rsidR="00354584" w:rsidRPr="00FF0338">
              <w:rPr>
                <w:rFonts w:cs="Calibri"/>
                <w:sz w:val="18"/>
                <w:szCs w:val="18"/>
              </w:rPr>
              <w:t>organ</w:t>
            </w:r>
            <w:r w:rsidR="00A85C9D" w:rsidRPr="00FF0338">
              <w:rPr>
                <w:rFonts w:cs="Calibri"/>
                <w:sz w:val="18"/>
                <w:szCs w:val="18"/>
              </w:rPr>
              <w:t xml:space="preserve">isations </w:t>
            </w:r>
            <w:r w:rsidR="00C60270">
              <w:rPr>
                <w:rFonts w:cs="Calibri"/>
                <w:sz w:val="18"/>
                <w:szCs w:val="18"/>
              </w:rPr>
              <w:t xml:space="preserve">have developed guidance </w:t>
            </w:r>
            <w:r w:rsidR="00354584" w:rsidRPr="00FF0338">
              <w:rPr>
                <w:rFonts w:cs="Calibri"/>
                <w:sz w:val="18"/>
                <w:szCs w:val="18"/>
              </w:rPr>
              <w:t>to</w:t>
            </w:r>
            <w:r w:rsidR="00FF0338">
              <w:rPr>
                <w:rFonts w:cs="Calibri"/>
                <w:sz w:val="18"/>
                <w:szCs w:val="18"/>
              </w:rPr>
              <w:t xml:space="preserve"> assess effectiveness, but </w:t>
            </w:r>
            <w:r w:rsidR="00354584" w:rsidRPr="00FF0338">
              <w:rPr>
                <w:rFonts w:cs="Calibri"/>
                <w:sz w:val="18"/>
                <w:szCs w:val="18"/>
              </w:rPr>
              <w:t>there is no independent scientific body specifically looking at this issue from a biodiversity pers</w:t>
            </w:r>
            <w:r w:rsidR="00A85C9D" w:rsidRPr="00FF0338">
              <w:rPr>
                <w:rFonts w:cs="Calibri"/>
                <w:sz w:val="18"/>
                <w:szCs w:val="18"/>
              </w:rPr>
              <w:t xml:space="preserve">pective. </w:t>
            </w:r>
          </w:p>
          <w:p w14:paraId="6D348394" w14:textId="77777777" w:rsidR="00143F62" w:rsidRPr="003758AE" w:rsidRDefault="00FF0338" w:rsidP="003758AE">
            <w:pPr>
              <w:pStyle w:val="ListParagraph"/>
              <w:numPr>
                <w:ilvl w:val="0"/>
                <w:numId w:val="9"/>
              </w:numPr>
              <w:spacing w:line="240" w:lineRule="auto"/>
              <w:ind w:left="397"/>
              <w:rPr>
                <w:rFonts w:cs="Calibri"/>
                <w:sz w:val="18"/>
                <w:szCs w:val="18"/>
              </w:rPr>
            </w:pPr>
            <w:r w:rsidRPr="005167CB">
              <w:rPr>
                <w:rFonts w:cs="Calibri"/>
                <w:sz w:val="18"/>
                <w:szCs w:val="18"/>
              </w:rPr>
              <w:t>Geographic scope: global</w:t>
            </w:r>
            <w:r w:rsidR="00711555">
              <w:rPr>
                <w:rFonts w:cs="Calibri"/>
                <w:sz w:val="18"/>
                <w:szCs w:val="18"/>
              </w:rPr>
              <w:t>.</w:t>
            </w:r>
          </w:p>
        </w:tc>
        <w:tc>
          <w:tcPr>
            <w:tcW w:w="3118" w:type="dxa"/>
            <w:shd w:val="clear" w:color="auto" w:fill="auto"/>
          </w:tcPr>
          <w:p w14:paraId="12A8BC5B" w14:textId="77777777" w:rsidR="00BA2044" w:rsidRDefault="00FF0338" w:rsidP="00CB0BB8">
            <w:pPr>
              <w:pStyle w:val="ListParagraph"/>
              <w:numPr>
                <w:ilvl w:val="0"/>
                <w:numId w:val="9"/>
              </w:numPr>
              <w:spacing w:line="240" w:lineRule="auto"/>
              <w:ind w:left="397"/>
              <w:rPr>
                <w:rFonts w:cs="Calibri"/>
                <w:sz w:val="18"/>
                <w:szCs w:val="18"/>
              </w:rPr>
            </w:pPr>
            <w:r w:rsidRPr="00BA2044">
              <w:rPr>
                <w:rFonts w:cs="Calibri"/>
                <w:sz w:val="18"/>
                <w:szCs w:val="18"/>
              </w:rPr>
              <w:t>M</w:t>
            </w:r>
            <w:r w:rsidR="00FA184F" w:rsidRPr="00BA2044">
              <w:rPr>
                <w:rFonts w:cs="Calibri"/>
                <w:sz w:val="18"/>
                <w:szCs w:val="18"/>
              </w:rPr>
              <w:t>oderate</w:t>
            </w:r>
            <w:r w:rsidR="002E5BE0" w:rsidRPr="00BA2044">
              <w:rPr>
                <w:rFonts w:cs="Calibri"/>
                <w:sz w:val="18"/>
                <w:szCs w:val="18"/>
              </w:rPr>
              <w:t xml:space="preserve"> </w:t>
            </w:r>
            <w:r w:rsidR="00BA2044" w:rsidRPr="00BA2044">
              <w:rPr>
                <w:rFonts w:cs="Calibri"/>
                <w:sz w:val="18"/>
                <w:szCs w:val="18"/>
              </w:rPr>
              <w:t xml:space="preserve">complexity </w:t>
            </w:r>
          </w:p>
          <w:p w14:paraId="6E4E9EA3" w14:textId="77777777" w:rsidR="00F62DBC" w:rsidRPr="00BA2044" w:rsidRDefault="00C60270" w:rsidP="00CB0BB8">
            <w:pPr>
              <w:pStyle w:val="ListParagraph"/>
              <w:numPr>
                <w:ilvl w:val="0"/>
                <w:numId w:val="9"/>
              </w:numPr>
              <w:spacing w:line="240" w:lineRule="auto"/>
              <w:ind w:left="397"/>
              <w:rPr>
                <w:rFonts w:cs="Calibri"/>
                <w:sz w:val="18"/>
                <w:szCs w:val="18"/>
              </w:rPr>
            </w:pPr>
            <w:r>
              <w:rPr>
                <w:rFonts w:cs="Calibri"/>
                <w:sz w:val="18"/>
                <w:szCs w:val="18"/>
              </w:rPr>
              <w:t>Large amount of literature and guidance</w:t>
            </w:r>
            <w:r w:rsidR="002E5BE0" w:rsidRPr="00BA2044">
              <w:rPr>
                <w:rFonts w:cs="Calibri"/>
                <w:sz w:val="18"/>
                <w:szCs w:val="18"/>
              </w:rPr>
              <w:t xml:space="preserve">, </w:t>
            </w:r>
            <w:r w:rsidR="00354584" w:rsidRPr="00BA2044">
              <w:rPr>
                <w:rFonts w:cs="Calibri"/>
                <w:sz w:val="18"/>
                <w:szCs w:val="18"/>
              </w:rPr>
              <w:t>but few systematic, comprehens</w:t>
            </w:r>
            <w:r>
              <w:rPr>
                <w:rFonts w:cs="Calibri"/>
                <w:sz w:val="18"/>
                <w:szCs w:val="18"/>
              </w:rPr>
              <w:t>ive and objective reviews</w:t>
            </w:r>
            <w:r w:rsidR="002E5BE0" w:rsidRPr="00BA2044">
              <w:rPr>
                <w:rFonts w:cs="Calibri"/>
                <w:sz w:val="18"/>
                <w:szCs w:val="18"/>
              </w:rPr>
              <w:t xml:space="preserve">. </w:t>
            </w:r>
          </w:p>
          <w:p w14:paraId="5928BA2A" w14:textId="77777777" w:rsidR="00CF6CAA" w:rsidRDefault="00FF0338" w:rsidP="00CB0BB8">
            <w:pPr>
              <w:pStyle w:val="ListParagraph"/>
              <w:numPr>
                <w:ilvl w:val="0"/>
                <w:numId w:val="9"/>
              </w:numPr>
              <w:spacing w:line="240" w:lineRule="auto"/>
              <w:ind w:left="397"/>
              <w:rPr>
                <w:rFonts w:cs="Calibri"/>
                <w:sz w:val="18"/>
                <w:szCs w:val="18"/>
              </w:rPr>
            </w:pPr>
            <w:r>
              <w:rPr>
                <w:rFonts w:cs="Calibri"/>
                <w:sz w:val="18"/>
                <w:szCs w:val="18"/>
              </w:rPr>
              <w:t xml:space="preserve">Review of </w:t>
            </w:r>
            <w:r w:rsidR="00354584" w:rsidRPr="00FF0338">
              <w:rPr>
                <w:rFonts w:cs="Calibri"/>
                <w:sz w:val="18"/>
                <w:szCs w:val="18"/>
              </w:rPr>
              <w:t>existing literatu</w:t>
            </w:r>
            <w:r w:rsidR="00C60270">
              <w:rPr>
                <w:rFonts w:cs="Calibri"/>
                <w:sz w:val="18"/>
                <w:szCs w:val="18"/>
              </w:rPr>
              <w:t>re</w:t>
            </w:r>
            <w:r>
              <w:rPr>
                <w:rFonts w:cs="Calibri"/>
                <w:sz w:val="18"/>
                <w:szCs w:val="18"/>
              </w:rPr>
              <w:t>.</w:t>
            </w:r>
          </w:p>
          <w:p w14:paraId="0A7ACD47" w14:textId="77777777" w:rsidR="00143F62" w:rsidRPr="00FF0338" w:rsidRDefault="00FF0338" w:rsidP="00CB0BB8">
            <w:pPr>
              <w:pStyle w:val="ListParagraph"/>
              <w:numPr>
                <w:ilvl w:val="0"/>
                <w:numId w:val="9"/>
              </w:numPr>
              <w:spacing w:line="240" w:lineRule="auto"/>
              <w:ind w:left="397"/>
              <w:rPr>
                <w:rFonts w:cs="Calibri"/>
                <w:sz w:val="18"/>
                <w:szCs w:val="18"/>
              </w:rPr>
            </w:pPr>
            <w:r>
              <w:rPr>
                <w:rFonts w:cs="Calibri"/>
                <w:sz w:val="18"/>
                <w:szCs w:val="18"/>
              </w:rPr>
              <w:t xml:space="preserve">Duration: 2-3 </w:t>
            </w:r>
            <w:r w:rsidR="002E5BE0" w:rsidRPr="00FF0338">
              <w:rPr>
                <w:rFonts w:cs="Calibri"/>
                <w:sz w:val="18"/>
                <w:szCs w:val="18"/>
              </w:rPr>
              <w:t xml:space="preserve">years. </w:t>
            </w:r>
          </w:p>
        </w:tc>
        <w:tc>
          <w:tcPr>
            <w:tcW w:w="2126" w:type="dxa"/>
            <w:shd w:val="clear" w:color="auto" w:fill="auto"/>
          </w:tcPr>
          <w:p w14:paraId="2421E57A" w14:textId="77777777" w:rsidR="002F6C34" w:rsidRDefault="00AF647A" w:rsidP="00AF647A">
            <w:pPr>
              <w:spacing w:before="40" w:after="120"/>
              <w:rPr>
                <w:rFonts w:cs="Calibri"/>
                <w:sz w:val="18"/>
                <w:szCs w:val="18"/>
              </w:rPr>
            </w:pPr>
            <w:r>
              <w:rPr>
                <w:rFonts w:cs="Calibri"/>
                <w:sz w:val="18"/>
                <w:szCs w:val="18"/>
                <w:u w:val="words"/>
              </w:rPr>
              <w:t>Priority t</w:t>
            </w:r>
            <w:r w:rsidR="00C60270" w:rsidRPr="00DF029B">
              <w:rPr>
                <w:rFonts w:cs="Calibri"/>
                <w:sz w:val="18"/>
                <w:szCs w:val="18"/>
                <w:u w:val="words"/>
              </w:rPr>
              <w:t xml:space="preserve">opic 2: </w:t>
            </w:r>
            <w:r w:rsidR="0001637F">
              <w:rPr>
                <w:rFonts w:cs="Calibri"/>
                <w:sz w:val="18"/>
                <w:szCs w:val="18"/>
              </w:rPr>
              <w:t>U</w:t>
            </w:r>
            <w:r w:rsidR="0001637F" w:rsidRPr="00DF029B">
              <w:rPr>
                <w:rFonts w:cs="Calibri"/>
                <w:sz w:val="18"/>
                <w:szCs w:val="18"/>
              </w:rPr>
              <w:t>nderlying causes of biodiversity loss</w:t>
            </w:r>
            <w:r w:rsidR="0001637F">
              <w:rPr>
                <w:rFonts w:cs="Calibri"/>
                <w:sz w:val="18"/>
                <w:szCs w:val="18"/>
              </w:rPr>
              <w:t xml:space="preserve"> and determinants of transformative change</w:t>
            </w:r>
            <w:r w:rsidR="00711555">
              <w:rPr>
                <w:rFonts w:cs="Calibri"/>
                <w:sz w:val="18"/>
                <w:szCs w:val="18"/>
              </w:rPr>
              <w:t>:</w:t>
            </w:r>
          </w:p>
          <w:p w14:paraId="436D3424" w14:textId="77777777" w:rsidR="00FB50C4" w:rsidRPr="00711555" w:rsidRDefault="00FB50C4" w:rsidP="00FB50C4">
            <w:pPr>
              <w:spacing w:before="40" w:after="40"/>
              <w:rPr>
                <w:rFonts w:cs="Calibri"/>
                <w:sz w:val="18"/>
                <w:szCs w:val="18"/>
                <w:u w:val="single"/>
              </w:rPr>
            </w:pPr>
            <w:r w:rsidRPr="00711555">
              <w:rPr>
                <w:rFonts w:cs="Calibri"/>
                <w:sz w:val="18"/>
                <w:szCs w:val="18"/>
                <w:u w:val="single"/>
              </w:rPr>
              <w:t>Deliverable 4 (</w:t>
            </w:r>
            <w:r w:rsidR="002F6C34" w:rsidRPr="00711555">
              <w:rPr>
                <w:rFonts w:cs="Calibri"/>
                <w:sz w:val="18"/>
                <w:szCs w:val="18"/>
                <w:u w:val="single"/>
              </w:rPr>
              <w:t>a</w:t>
            </w:r>
            <w:r w:rsidRPr="00711555">
              <w:rPr>
                <w:rFonts w:cs="Calibri"/>
                <w:sz w:val="18"/>
                <w:szCs w:val="18"/>
                <w:u w:val="single"/>
              </w:rPr>
              <w:t xml:space="preserve">) </w:t>
            </w:r>
          </w:p>
          <w:p w14:paraId="4F76131B" w14:textId="77777777" w:rsidR="00FB50C4" w:rsidRDefault="00FB50C4" w:rsidP="00C60270">
            <w:pPr>
              <w:spacing w:before="40" w:after="40"/>
              <w:rPr>
                <w:rFonts w:cs="Calibri"/>
                <w:sz w:val="18"/>
                <w:szCs w:val="18"/>
                <w:highlight w:val="yellow"/>
                <w:u w:val="words"/>
              </w:rPr>
            </w:pPr>
          </w:p>
          <w:p w14:paraId="7FC7DE54" w14:textId="77777777" w:rsidR="00D579B9" w:rsidRPr="00727057" w:rsidRDefault="00727057" w:rsidP="00C60270">
            <w:pPr>
              <w:spacing w:before="40" w:after="40"/>
              <w:rPr>
                <w:rFonts w:cs="Calibri"/>
                <w:sz w:val="18"/>
                <w:szCs w:val="18"/>
                <w:highlight w:val="yellow"/>
                <w:u w:val="words"/>
              </w:rPr>
            </w:pPr>
            <w:r w:rsidRPr="00727057">
              <w:rPr>
                <w:kern w:val="22"/>
                <w:sz w:val="18"/>
                <w:szCs w:val="18"/>
              </w:rPr>
              <w:t>NB: Request s</w:t>
            </w:r>
            <w:r w:rsidR="00D579B9" w:rsidRPr="00727057">
              <w:rPr>
                <w:kern w:val="22"/>
                <w:sz w:val="18"/>
                <w:szCs w:val="18"/>
              </w:rPr>
              <w:t>upported by Norway</w:t>
            </w:r>
            <w:r>
              <w:rPr>
                <w:kern w:val="22"/>
                <w:sz w:val="18"/>
                <w:szCs w:val="18"/>
              </w:rPr>
              <w:t xml:space="preserve">, </w:t>
            </w:r>
            <w:r w:rsidR="00D579B9" w:rsidRPr="00727057">
              <w:rPr>
                <w:kern w:val="22"/>
                <w:sz w:val="18"/>
                <w:szCs w:val="18"/>
              </w:rPr>
              <w:t xml:space="preserve">the European Union; </w:t>
            </w:r>
            <w:r w:rsidR="00D579B9" w:rsidRPr="00727057">
              <w:rPr>
                <w:rFonts w:eastAsia="Calibri"/>
                <w:sz w:val="18"/>
                <w:szCs w:val="18"/>
                <w:lang w:eastAsia="en-GB"/>
              </w:rPr>
              <w:t>UNESCO</w:t>
            </w:r>
          </w:p>
        </w:tc>
      </w:tr>
      <w:tr w:rsidR="00143F62" w:rsidRPr="005E2ED8" w14:paraId="0124243C" w14:textId="77777777">
        <w:trPr>
          <w:cantSplit/>
        </w:trPr>
        <w:tc>
          <w:tcPr>
            <w:tcW w:w="1327" w:type="dxa"/>
            <w:shd w:val="clear" w:color="auto" w:fill="auto"/>
          </w:tcPr>
          <w:p w14:paraId="428E678E" w14:textId="77777777" w:rsidR="00143F62" w:rsidRDefault="00143F62" w:rsidP="00354584">
            <w:pPr>
              <w:spacing w:before="40" w:after="40"/>
              <w:rPr>
                <w:rFonts w:cs="Calibri"/>
                <w:sz w:val="18"/>
                <w:szCs w:val="18"/>
              </w:rPr>
            </w:pPr>
            <w:r w:rsidRPr="00143F62">
              <w:rPr>
                <w:rFonts w:cs="Calibri"/>
                <w:sz w:val="18"/>
                <w:szCs w:val="18"/>
              </w:rPr>
              <w:t>Conve</w:t>
            </w:r>
            <w:r>
              <w:rPr>
                <w:rFonts w:cs="Calibri"/>
                <w:sz w:val="18"/>
                <w:szCs w:val="18"/>
              </w:rPr>
              <w:t>ntion on Biological Diversity (5</w:t>
            </w:r>
            <w:r w:rsidRPr="00143F62">
              <w:rPr>
                <w:rFonts w:cs="Calibri"/>
                <w:sz w:val="18"/>
                <w:szCs w:val="18"/>
              </w:rPr>
              <w:t>)</w:t>
            </w:r>
          </w:p>
        </w:tc>
        <w:tc>
          <w:tcPr>
            <w:tcW w:w="2359" w:type="dxa"/>
            <w:shd w:val="clear" w:color="auto" w:fill="auto"/>
          </w:tcPr>
          <w:p w14:paraId="6C279A6F" w14:textId="77777777" w:rsidR="00143F62" w:rsidRPr="005A59D6" w:rsidRDefault="00354584" w:rsidP="008C0A58">
            <w:pPr>
              <w:spacing w:before="40" w:after="40"/>
              <w:rPr>
                <w:rFonts w:cs="Calibri"/>
                <w:sz w:val="18"/>
                <w:szCs w:val="18"/>
              </w:rPr>
            </w:pPr>
            <w:r w:rsidRPr="00354584">
              <w:rPr>
                <w:rFonts w:cs="Calibri"/>
                <w:b/>
                <w:i/>
                <w:sz w:val="18"/>
                <w:szCs w:val="18"/>
              </w:rPr>
              <w:t>Assess the potential positive and negative impacts of productive sectors and undertake a methodological assessment of the criteria, metrics and indicators of the impacts of productive sectors on biodiversity and ecosystem services as well as the benefits derived from biodiversity and ecosystem services</w:t>
            </w:r>
          </w:p>
        </w:tc>
        <w:tc>
          <w:tcPr>
            <w:tcW w:w="5812" w:type="dxa"/>
            <w:shd w:val="clear" w:color="auto" w:fill="auto"/>
          </w:tcPr>
          <w:p w14:paraId="465C8B16" w14:textId="77777777" w:rsidR="00143F62" w:rsidRPr="008C0A58" w:rsidRDefault="008C0A58" w:rsidP="00CB0BB8">
            <w:pPr>
              <w:pStyle w:val="ListParagraph"/>
              <w:numPr>
                <w:ilvl w:val="0"/>
                <w:numId w:val="9"/>
              </w:numPr>
              <w:spacing w:line="240" w:lineRule="auto"/>
              <w:ind w:left="397"/>
              <w:rPr>
                <w:rFonts w:cs="Calibri"/>
                <w:sz w:val="18"/>
                <w:szCs w:val="18"/>
              </w:rPr>
            </w:pPr>
            <w:r>
              <w:rPr>
                <w:rFonts w:cs="Calibri"/>
                <w:sz w:val="18"/>
                <w:szCs w:val="18"/>
              </w:rPr>
              <w:t>P</w:t>
            </w:r>
            <w:r w:rsidR="00354584" w:rsidRPr="008C0A58">
              <w:rPr>
                <w:rFonts w:cs="Calibri"/>
                <w:sz w:val="18"/>
                <w:szCs w:val="18"/>
              </w:rPr>
              <w:t>roductive sectors have a range of impacts on biodiversity. A better understanding of these impacts and more ro</w:t>
            </w:r>
            <w:r w:rsidR="00C43335">
              <w:rPr>
                <w:rFonts w:cs="Calibri"/>
                <w:sz w:val="18"/>
                <w:szCs w:val="18"/>
              </w:rPr>
              <w:t>bust means of monitoring them are essential.</w:t>
            </w:r>
          </w:p>
          <w:p w14:paraId="6750A115" w14:textId="77777777" w:rsidR="008C0A58" w:rsidRDefault="008C0A58" w:rsidP="00CB0BB8">
            <w:pPr>
              <w:pStyle w:val="ListParagraph"/>
              <w:numPr>
                <w:ilvl w:val="0"/>
                <w:numId w:val="9"/>
              </w:numPr>
              <w:spacing w:line="240" w:lineRule="auto"/>
              <w:ind w:left="397"/>
              <w:rPr>
                <w:rFonts w:cs="Calibri"/>
                <w:sz w:val="18"/>
                <w:szCs w:val="18"/>
              </w:rPr>
            </w:pPr>
            <w:r>
              <w:rPr>
                <w:rFonts w:cs="Calibri"/>
                <w:sz w:val="18"/>
                <w:szCs w:val="18"/>
              </w:rPr>
              <w:t>M</w:t>
            </w:r>
            <w:r w:rsidR="00354584" w:rsidRPr="008C0A58">
              <w:rPr>
                <w:rFonts w:cs="Calibri"/>
                <w:sz w:val="18"/>
                <w:szCs w:val="18"/>
              </w:rPr>
              <w:t>easuring</w:t>
            </w:r>
            <w:r w:rsidR="00674E6A" w:rsidRPr="008C0A58">
              <w:rPr>
                <w:rFonts w:cs="Calibri"/>
                <w:sz w:val="18"/>
                <w:szCs w:val="18"/>
              </w:rPr>
              <w:t xml:space="preserve"> the</w:t>
            </w:r>
            <w:r w:rsidR="00354584" w:rsidRPr="008C0A58">
              <w:rPr>
                <w:rFonts w:cs="Calibri"/>
                <w:sz w:val="18"/>
                <w:szCs w:val="18"/>
              </w:rPr>
              <w:t xml:space="preserve"> impacts </w:t>
            </w:r>
            <w:r w:rsidR="00674E6A" w:rsidRPr="008C0A58">
              <w:rPr>
                <w:rFonts w:cs="Calibri"/>
                <w:sz w:val="18"/>
                <w:szCs w:val="18"/>
              </w:rPr>
              <w:t xml:space="preserve">of the productive sectors on biodiversity </w:t>
            </w:r>
            <w:r w:rsidR="00C43335">
              <w:rPr>
                <w:rFonts w:cs="Calibri"/>
                <w:sz w:val="18"/>
                <w:szCs w:val="18"/>
              </w:rPr>
              <w:t xml:space="preserve">is challenging; </w:t>
            </w:r>
            <w:r w:rsidR="00354584" w:rsidRPr="008C0A58">
              <w:rPr>
                <w:rFonts w:cs="Calibri"/>
                <w:sz w:val="18"/>
                <w:szCs w:val="18"/>
              </w:rPr>
              <w:t>need for tools and methods t</w:t>
            </w:r>
            <w:r>
              <w:rPr>
                <w:rFonts w:cs="Calibri"/>
                <w:sz w:val="18"/>
                <w:szCs w:val="18"/>
              </w:rPr>
              <w:t xml:space="preserve">o </w:t>
            </w:r>
            <w:r w:rsidR="000978AA" w:rsidRPr="008C0A58">
              <w:rPr>
                <w:rFonts w:cs="Calibri"/>
                <w:sz w:val="18"/>
                <w:szCs w:val="18"/>
              </w:rPr>
              <w:t xml:space="preserve">support this and to </w:t>
            </w:r>
            <w:r w:rsidR="00354584" w:rsidRPr="008C0A58">
              <w:rPr>
                <w:rFonts w:cs="Calibri"/>
                <w:sz w:val="18"/>
                <w:szCs w:val="18"/>
              </w:rPr>
              <w:t>better enable business to reduce their negativ</w:t>
            </w:r>
            <w:r w:rsidR="00C43335">
              <w:rPr>
                <w:rFonts w:cs="Calibri"/>
                <w:sz w:val="18"/>
                <w:szCs w:val="18"/>
              </w:rPr>
              <w:t>e impacts on biodiversity.</w:t>
            </w:r>
          </w:p>
          <w:p w14:paraId="1B409785" w14:textId="77777777" w:rsidR="00143F62" w:rsidRPr="008C0A58" w:rsidRDefault="008C0A58" w:rsidP="00CB0BB8">
            <w:pPr>
              <w:pStyle w:val="ListParagraph"/>
              <w:numPr>
                <w:ilvl w:val="0"/>
                <w:numId w:val="9"/>
              </w:numPr>
              <w:spacing w:line="240" w:lineRule="auto"/>
              <w:ind w:left="397"/>
              <w:rPr>
                <w:rFonts w:cs="Calibri"/>
                <w:sz w:val="18"/>
                <w:szCs w:val="18"/>
              </w:rPr>
            </w:pPr>
            <w:r w:rsidRPr="008C0A58">
              <w:rPr>
                <w:rFonts w:cs="Calibri"/>
                <w:sz w:val="18"/>
                <w:szCs w:val="18"/>
              </w:rPr>
              <w:t>D</w:t>
            </w:r>
            <w:r w:rsidR="00354584" w:rsidRPr="008C0A58">
              <w:rPr>
                <w:rFonts w:cs="Calibri"/>
                <w:sz w:val="18"/>
                <w:szCs w:val="18"/>
              </w:rPr>
              <w:t>irectly relevant to the work of the Convention on Biological Diversity</w:t>
            </w:r>
            <w:r w:rsidR="00361A94">
              <w:rPr>
                <w:rFonts w:cs="Calibri"/>
                <w:sz w:val="18"/>
                <w:szCs w:val="18"/>
              </w:rPr>
              <w:t>.</w:t>
            </w:r>
          </w:p>
          <w:p w14:paraId="18018A95" w14:textId="77777777" w:rsidR="00BA2044" w:rsidRDefault="008C0A58" w:rsidP="00CB0BB8">
            <w:pPr>
              <w:pStyle w:val="ListParagraph"/>
              <w:numPr>
                <w:ilvl w:val="0"/>
                <w:numId w:val="10"/>
              </w:numPr>
              <w:spacing w:line="240" w:lineRule="auto"/>
              <w:ind w:left="397"/>
              <w:rPr>
                <w:rFonts w:cs="Calibri"/>
                <w:sz w:val="18"/>
                <w:szCs w:val="18"/>
              </w:rPr>
            </w:pPr>
            <w:r>
              <w:rPr>
                <w:rFonts w:cs="Calibri"/>
                <w:sz w:val="18"/>
                <w:szCs w:val="18"/>
              </w:rPr>
              <w:t>V</w:t>
            </w:r>
            <w:r w:rsidR="00354584" w:rsidRPr="008C0A58">
              <w:rPr>
                <w:rFonts w:cs="Calibri"/>
                <w:sz w:val="18"/>
                <w:szCs w:val="18"/>
              </w:rPr>
              <w:t>arious i</w:t>
            </w:r>
            <w:r w:rsidR="00C43335">
              <w:rPr>
                <w:rFonts w:cs="Calibri"/>
                <w:sz w:val="18"/>
                <w:szCs w:val="18"/>
              </w:rPr>
              <w:t>nitiatives (</w:t>
            </w:r>
            <w:r w:rsidR="00E52C54">
              <w:rPr>
                <w:rFonts w:cs="Calibri"/>
                <w:sz w:val="18"/>
                <w:szCs w:val="18"/>
              </w:rPr>
              <w:t xml:space="preserve">e.g. </w:t>
            </w:r>
            <w:r w:rsidR="00C43335">
              <w:rPr>
                <w:rFonts w:cs="Calibri"/>
                <w:sz w:val="18"/>
                <w:szCs w:val="18"/>
              </w:rPr>
              <w:t xml:space="preserve">by </w:t>
            </w:r>
            <w:r w:rsidR="000978AA" w:rsidRPr="008C0A58">
              <w:rPr>
                <w:rFonts w:cs="Calibri"/>
                <w:sz w:val="18"/>
                <w:szCs w:val="18"/>
              </w:rPr>
              <w:t>FAO</w:t>
            </w:r>
            <w:r w:rsidR="00C43335">
              <w:rPr>
                <w:rFonts w:cs="Calibri"/>
                <w:sz w:val="18"/>
                <w:szCs w:val="18"/>
              </w:rPr>
              <w:t xml:space="preserve">) assessed </w:t>
            </w:r>
            <w:r w:rsidR="00354584" w:rsidRPr="008C0A58">
              <w:rPr>
                <w:rFonts w:cs="Calibri"/>
                <w:sz w:val="18"/>
                <w:szCs w:val="18"/>
              </w:rPr>
              <w:t>the status,</w:t>
            </w:r>
            <w:r w:rsidR="00C43335">
              <w:rPr>
                <w:rFonts w:cs="Calibri"/>
                <w:sz w:val="18"/>
                <w:szCs w:val="18"/>
              </w:rPr>
              <w:t xml:space="preserve"> trends and impacts of fisheries, </w:t>
            </w:r>
            <w:r w:rsidR="00354584" w:rsidRPr="008C0A58">
              <w:rPr>
                <w:rFonts w:cs="Calibri"/>
                <w:sz w:val="18"/>
                <w:szCs w:val="18"/>
              </w:rPr>
              <w:t>agricultu</w:t>
            </w:r>
            <w:r w:rsidR="005D296B">
              <w:rPr>
                <w:rFonts w:cs="Calibri"/>
                <w:sz w:val="18"/>
                <w:szCs w:val="18"/>
              </w:rPr>
              <w:t>ral activities</w:t>
            </w:r>
            <w:r w:rsidR="00C43335">
              <w:rPr>
                <w:rFonts w:cs="Calibri"/>
                <w:sz w:val="18"/>
                <w:szCs w:val="18"/>
              </w:rPr>
              <w:t xml:space="preserve"> etc.</w:t>
            </w:r>
            <w:r w:rsidR="005D296B">
              <w:rPr>
                <w:rFonts w:cs="Calibri"/>
                <w:sz w:val="18"/>
                <w:szCs w:val="18"/>
              </w:rPr>
              <w:t xml:space="preserve">, but </w:t>
            </w:r>
            <w:r w:rsidR="00C43335">
              <w:rPr>
                <w:rFonts w:cs="Calibri"/>
                <w:sz w:val="18"/>
                <w:szCs w:val="18"/>
              </w:rPr>
              <w:t xml:space="preserve">not </w:t>
            </w:r>
            <w:r w:rsidR="00354584" w:rsidRPr="008C0A58">
              <w:rPr>
                <w:rFonts w:cs="Calibri"/>
                <w:sz w:val="18"/>
                <w:szCs w:val="18"/>
              </w:rPr>
              <w:t xml:space="preserve">focused on their impacts on biodiversity. </w:t>
            </w:r>
          </w:p>
          <w:p w14:paraId="0E2E31A0" w14:textId="77777777" w:rsidR="00143F62" w:rsidRPr="003758AE" w:rsidRDefault="005D296B" w:rsidP="003758AE">
            <w:pPr>
              <w:pStyle w:val="ListParagraph"/>
              <w:numPr>
                <w:ilvl w:val="0"/>
                <w:numId w:val="10"/>
              </w:numPr>
              <w:spacing w:line="240" w:lineRule="auto"/>
              <w:ind w:left="397"/>
              <w:rPr>
                <w:rFonts w:cs="Calibri"/>
                <w:sz w:val="18"/>
                <w:szCs w:val="18"/>
              </w:rPr>
            </w:pPr>
            <w:r w:rsidRPr="00BA2044">
              <w:rPr>
                <w:rFonts w:cs="Calibri"/>
                <w:sz w:val="18"/>
                <w:szCs w:val="18"/>
              </w:rPr>
              <w:t>Geographic scope: global</w:t>
            </w:r>
            <w:r w:rsidR="00361A94">
              <w:rPr>
                <w:rFonts w:cs="Calibri"/>
                <w:sz w:val="18"/>
                <w:szCs w:val="18"/>
              </w:rPr>
              <w:t>.</w:t>
            </w:r>
          </w:p>
        </w:tc>
        <w:tc>
          <w:tcPr>
            <w:tcW w:w="3118" w:type="dxa"/>
            <w:shd w:val="clear" w:color="auto" w:fill="auto"/>
          </w:tcPr>
          <w:p w14:paraId="1D328325" w14:textId="77777777" w:rsidR="00143F62" w:rsidRPr="008C0A58" w:rsidRDefault="008C0A58" w:rsidP="00CB0BB8">
            <w:pPr>
              <w:pStyle w:val="ListParagraph"/>
              <w:numPr>
                <w:ilvl w:val="0"/>
                <w:numId w:val="10"/>
              </w:numPr>
              <w:spacing w:line="240" w:lineRule="auto"/>
              <w:ind w:left="397"/>
              <w:rPr>
                <w:rFonts w:cs="Calibri"/>
                <w:sz w:val="18"/>
                <w:szCs w:val="18"/>
              </w:rPr>
            </w:pPr>
            <w:r>
              <w:rPr>
                <w:sz w:val="18"/>
                <w:szCs w:val="18"/>
              </w:rPr>
              <w:t>H</w:t>
            </w:r>
            <w:r w:rsidR="00674E6A" w:rsidRPr="008C0A58">
              <w:rPr>
                <w:sz w:val="18"/>
                <w:szCs w:val="18"/>
              </w:rPr>
              <w:t xml:space="preserve">igh </w:t>
            </w:r>
            <w:r w:rsidR="00BA2044">
              <w:rPr>
                <w:sz w:val="18"/>
                <w:szCs w:val="18"/>
              </w:rPr>
              <w:t xml:space="preserve">complexity </w:t>
            </w:r>
            <w:r w:rsidR="00AF647A">
              <w:rPr>
                <w:sz w:val="18"/>
                <w:szCs w:val="18"/>
              </w:rPr>
              <w:t xml:space="preserve">given the need to consider </w:t>
            </w:r>
            <w:r w:rsidR="00354584" w:rsidRPr="008C0A58">
              <w:rPr>
                <w:rFonts w:cs="Calibri"/>
                <w:sz w:val="18"/>
                <w:szCs w:val="18"/>
              </w:rPr>
              <w:t>information from various sectors and to relate this to c</w:t>
            </w:r>
            <w:r w:rsidR="00C43335">
              <w:rPr>
                <w:rFonts w:cs="Calibri"/>
                <w:sz w:val="18"/>
                <w:szCs w:val="18"/>
              </w:rPr>
              <w:t>riteria, metrics and indicators.</w:t>
            </w:r>
          </w:p>
          <w:p w14:paraId="35DDE8E0" w14:textId="77777777" w:rsidR="002A1EC0" w:rsidRPr="008C0A58" w:rsidRDefault="00C43335" w:rsidP="00CB0BB8">
            <w:pPr>
              <w:pStyle w:val="ListParagraph"/>
              <w:numPr>
                <w:ilvl w:val="0"/>
                <w:numId w:val="10"/>
              </w:numPr>
              <w:spacing w:line="240" w:lineRule="auto"/>
              <w:ind w:left="397"/>
              <w:rPr>
                <w:rFonts w:cs="Calibri"/>
                <w:sz w:val="18"/>
                <w:szCs w:val="18"/>
              </w:rPr>
            </w:pPr>
            <w:r>
              <w:rPr>
                <w:rFonts w:cs="Calibri"/>
                <w:sz w:val="18"/>
                <w:szCs w:val="18"/>
              </w:rPr>
              <w:t>A</w:t>
            </w:r>
            <w:r w:rsidR="00354584" w:rsidRPr="008C0A58">
              <w:rPr>
                <w:rFonts w:cs="Calibri"/>
                <w:sz w:val="18"/>
                <w:szCs w:val="18"/>
              </w:rPr>
              <w:t>bundance of literature and expertise</w:t>
            </w:r>
            <w:r w:rsidR="008C0A58">
              <w:rPr>
                <w:rFonts w:cs="Calibri"/>
                <w:sz w:val="18"/>
                <w:szCs w:val="18"/>
              </w:rPr>
              <w:t xml:space="preserve"> on the productive sectors, but </w:t>
            </w:r>
            <w:r w:rsidR="00674E6A" w:rsidRPr="008C0A58">
              <w:rPr>
                <w:rFonts w:cs="Calibri"/>
                <w:sz w:val="18"/>
                <w:szCs w:val="18"/>
              </w:rPr>
              <w:t>little</w:t>
            </w:r>
            <w:r w:rsidR="00354584" w:rsidRPr="008C0A58">
              <w:rPr>
                <w:rFonts w:cs="Calibri"/>
                <w:sz w:val="18"/>
                <w:szCs w:val="18"/>
              </w:rPr>
              <w:t xml:space="preserve"> information on how the</w:t>
            </w:r>
            <w:r w:rsidR="00AF647A">
              <w:rPr>
                <w:rFonts w:cs="Calibri"/>
                <w:sz w:val="18"/>
                <w:szCs w:val="18"/>
              </w:rPr>
              <w:t>ir</w:t>
            </w:r>
            <w:r w:rsidR="00354584" w:rsidRPr="008C0A58">
              <w:rPr>
                <w:rFonts w:cs="Calibri"/>
                <w:sz w:val="18"/>
                <w:szCs w:val="18"/>
              </w:rPr>
              <w:t xml:space="preserve"> impact</w:t>
            </w:r>
            <w:r w:rsidR="00AF647A">
              <w:rPr>
                <w:rFonts w:cs="Calibri"/>
                <w:sz w:val="18"/>
                <w:szCs w:val="18"/>
              </w:rPr>
              <w:t xml:space="preserve"> </w:t>
            </w:r>
            <w:r w:rsidR="00354584" w:rsidRPr="008C0A58">
              <w:rPr>
                <w:rFonts w:cs="Calibri"/>
                <w:sz w:val="18"/>
                <w:szCs w:val="18"/>
              </w:rPr>
              <w:t>can be measured and monitored.</w:t>
            </w:r>
          </w:p>
          <w:p w14:paraId="1D3BA953" w14:textId="77777777" w:rsidR="00AF647A" w:rsidRDefault="008C0A58" w:rsidP="00CB0BB8">
            <w:pPr>
              <w:pStyle w:val="ListParagraph"/>
              <w:numPr>
                <w:ilvl w:val="0"/>
                <w:numId w:val="10"/>
              </w:numPr>
              <w:spacing w:line="240" w:lineRule="auto"/>
              <w:ind w:left="397"/>
              <w:rPr>
                <w:rFonts w:cs="Calibri"/>
                <w:sz w:val="18"/>
                <w:szCs w:val="18"/>
              </w:rPr>
            </w:pPr>
            <w:r>
              <w:rPr>
                <w:rFonts w:cs="Calibri"/>
                <w:sz w:val="18"/>
                <w:szCs w:val="18"/>
              </w:rPr>
              <w:t xml:space="preserve">Review of </w:t>
            </w:r>
            <w:r w:rsidR="00354584" w:rsidRPr="008C0A58">
              <w:rPr>
                <w:rFonts w:cs="Calibri"/>
                <w:sz w:val="18"/>
                <w:szCs w:val="18"/>
              </w:rPr>
              <w:t>existing literature</w:t>
            </w:r>
            <w:r w:rsidR="00BA2044">
              <w:rPr>
                <w:rFonts w:cs="Calibri"/>
                <w:sz w:val="18"/>
                <w:szCs w:val="18"/>
              </w:rPr>
              <w:t>.</w:t>
            </w:r>
          </w:p>
          <w:p w14:paraId="14DBA7BA" w14:textId="77777777" w:rsidR="002A1EC0" w:rsidRPr="008C0A58" w:rsidRDefault="00BA2044" w:rsidP="00CB0BB8">
            <w:pPr>
              <w:pStyle w:val="ListParagraph"/>
              <w:numPr>
                <w:ilvl w:val="0"/>
                <w:numId w:val="10"/>
              </w:numPr>
              <w:spacing w:line="240" w:lineRule="auto"/>
              <w:ind w:left="397"/>
              <w:rPr>
                <w:rFonts w:cs="Calibri"/>
                <w:sz w:val="18"/>
                <w:szCs w:val="18"/>
              </w:rPr>
            </w:pPr>
            <w:r>
              <w:rPr>
                <w:rFonts w:cs="Calibri"/>
                <w:sz w:val="18"/>
                <w:szCs w:val="18"/>
              </w:rPr>
              <w:t>Duration:</w:t>
            </w:r>
            <w:r w:rsidR="008C0A58">
              <w:rPr>
                <w:rFonts w:cs="Calibri"/>
                <w:sz w:val="18"/>
                <w:szCs w:val="18"/>
              </w:rPr>
              <w:t xml:space="preserve"> 2-3 </w:t>
            </w:r>
            <w:r w:rsidR="00674E6A" w:rsidRPr="008C0A58">
              <w:rPr>
                <w:rFonts w:cs="Calibri"/>
                <w:sz w:val="18"/>
                <w:szCs w:val="18"/>
              </w:rPr>
              <w:t>years.</w:t>
            </w:r>
          </w:p>
        </w:tc>
        <w:tc>
          <w:tcPr>
            <w:tcW w:w="2126" w:type="dxa"/>
            <w:shd w:val="clear" w:color="auto" w:fill="auto"/>
          </w:tcPr>
          <w:p w14:paraId="49BE447D" w14:textId="77777777" w:rsidR="00C43335" w:rsidRPr="00361A94" w:rsidRDefault="00AF647A" w:rsidP="00953F7A">
            <w:pPr>
              <w:spacing w:before="40" w:after="120"/>
              <w:rPr>
                <w:rFonts w:cs="Calibri"/>
                <w:sz w:val="18"/>
                <w:szCs w:val="18"/>
              </w:rPr>
            </w:pPr>
            <w:r w:rsidRPr="00361A94">
              <w:rPr>
                <w:rFonts w:cs="Calibri"/>
                <w:sz w:val="18"/>
                <w:szCs w:val="18"/>
                <w:u w:val="words"/>
              </w:rPr>
              <w:t>Priority t</w:t>
            </w:r>
            <w:r w:rsidR="00C43335" w:rsidRPr="00361A94">
              <w:rPr>
                <w:rFonts w:cs="Calibri"/>
                <w:sz w:val="18"/>
                <w:szCs w:val="18"/>
                <w:u w:val="words"/>
              </w:rPr>
              <w:t xml:space="preserve">opic </w:t>
            </w:r>
            <w:r w:rsidR="002F6C34" w:rsidRPr="00361A94">
              <w:rPr>
                <w:rFonts w:cs="Calibri"/>
                <w:sz w:val="18"/>
                <w:szCs w:val="18"/>
                <w:u w:val="words"/>
              </w:rPr>
              <w:t>3</w:t>
            </w:r>
            <w:r w:rsidR="00C43335" w:rsidRPr="00361A94">
              <w:rPr>
                <w:rFonts w:cs="Calibri"/>
                <w:sz w:val="18"/>
                <w:szCs w:val="18"/>
                <w:u w:val="words"/>
              </w:rPr>
              <w:t xml:space="preserve">: </w:t>
            </w:r>
            <w:r w:rsidR="002F6C34" w:rsidRPr="00361A94">
              <w:rPr>
                <w:rFonts w:cs="Calibri"/>
                <w:sz w:val="18"/>
                <w:szCs w:val="18"/>
              </w:rPr>
              <w:t>Measuring business impact and dependency on biodiversity and nature’s contribution to people</w:t>
            </w:r>
            <w:r w:rsidR="00711555">
              <w:rPr>
                <w:rFonts w:cs="Calibri"/>
                <w:sz w:val="18"/>
                <w:szCs w:val="18"/>
              </w:rPr>
              <w:t>:</w:t>
            </w:r>
          </w:p>
          <w:p w14:paraId="235658E9" w14:textId="77777777" w:rsidR="00143F62" w:rsidRPr="00711555" w:rsidRDefault="00C43335" w:rsidP="00C43335">
            <w:pPr>
              <w:spacing w:before="40" w:after="40"/>
              <w:rPr>
                <w:rFonts w:cs="Calibri"/>
                <w:sz w:val="18"/>
                <w:szCs w:val="18"/>
                <w:u w:val="single"/>
              </w:rPr>
            </w:pPr>
            <w:r w:rsidRPr="00711555">
              <w:rPr>
                <w:rFonts w:cs="Calibri"/>
                <w:sz w:val="18"/>
                <w:szCs w:val="18"/>
                <w:u w:val="single"/>
              </w:rPr>
              <w:t>Deliverable 1(d)</w:t>
            </w:r>
            <w:r w:rsidR="00AF647A" w:rsidRPr="00361A94">
              <w:rPr>
                <w:rFonts w:cs="Calibri"/>
                <w:sz w:val="18"/>
                <w:szCs w:val="18"/>
              </w:rPr>
              <w:t xml:space="preserve"> and dedicated activities within deliverables of </w:t>
            </w:r>
            <w:r w:rsidR="00AF647A" w:rsidRPr="00711555">
              <w:rPr>
                <w:rFonts w:cs="Calibri"/>
                <w:sz w:val="18"/>
                <w:szCs w:val="18"/>
                <w:u w:val="single"/>
              </w:rPr>
              <w:t>objectives 2 to 5</w:t>
            </w:r>
          </w:p>
          <w:p w14:paraId="429DB2E5" w14:textId="77777777" w:rsidR="00727057" w:rsidRPr="00361A94" w:rsidRDefault="00727057" w:rsidP="00C43335">
            <w:pPr>
              <w:spacing w:before="40" w:after="40"/>
              <w:rPr>
                <w:rFonts w:cs="Calibri"/>
                <w:sz w:val="18"/>
                <w:szCs w:val="18"/>
                <w:highlight w:val="yellow"/>
                <w:u w:val="words"/>
              </w:rPr>
            </w:pPr>
          </w:p>
          <w:p w14:paraId="36E4C346" w14:textId="77777777" w:rsidR="00727057" w:rsidRPr="00361A94" w:rsidRDefault="00727057" w:rsidP="00C43335">
            <w:pPr>
              <w:spacing w:before="40" w:after="40"/>
              <w:rPr>
                <w:rFonts w:cs="Calibri"/>
                <w:sz w:val="18"/>
                <w:szCs w:val="18"/>
                <w:highlight w:val="yellow"/>
                <w:u w:val="words"/>
              </w:rPr>
            </w:pPr>
            <w:r w:rsidRPr="00361A94">
              <w:rPr>
                <w:rFonts w:cs="Calibri"/>
                <w:sz w:val="18"/>
                <w:szCs w:val="18"/>
              </w:rPr>
              <w:t>NB:</w:t>
            </w:r>
            <w:r w:rsidRPr="00361A94">
              <w:rPr>
                <w:rFonts w:cs="Calibri"/>
                <w:sz w:val="18"/>
                <w:szCs w:val="18"/>
                <w:u w:val="words"/>
              </w:rPr>
              <w:t xml:space="preserve"> </w:t>
            </w:r>
            <w:r w:rsidRPr="00361A94">
              <w:rPr>
                <w:kern w:val="22"/>
                <w:sz w:val="18"/>
                <w:szCs w:val="18"/>
              </w:rPr>
              <w:t xml:space="preserve">Request supported by </w:t>
            </w:r>
            <w:r w:rsidRPr="00361A94">
              <w:rPr>
                <w:sz w:val="18"/>
                <w:szCs w:val="18"/>
                <w:lang w:eastAsia="en-GB"/>
              </w:rPr>
              <w:t xml:space="preserve">Japan, Norway and the </w:t>
            </w:r>
            <w:r w:rsidRPr="00361A94">
              <w:rPr>
                <w:kern w:val="22"/>
                <w:sz w:val="18"/>
                <w:szCs w:val="18"/>
                <w:lang w:eastAsia="en-GB"/>
              </w:rPr>
              <w:t>European Union</w:t>
            </w:r>
            <w:r w:rsidRPr="00361A94">
              <w:rPr>
                <w:rFonts w:cs="Calibri"/>
                <w:sz w:val="18"/>
                <w:szCs w:val="18"/>
                <w:highlight w:val="yellow"/>
                <w:u w:val="words"/>
              </w:rPr>
              <w:t xml:space="preserve"> </w:t>
            </w:r>
          </w:p>
        </w:tc>
      </w:tr>
      <w:tr w:rsidR="00143F62" w:rsidRPr="005E2ED8" w14:paraId="4FE1464A" w14:textId="77777777">
        <w:trPr>
          <w:cantSplit/>
        </w:trPr>
        <w:tc>
          <w:tcPr>
            <w:tcW w:w="1327" w:type="dxa"/>
            <w:shd w:val="clear" w:color="auto" w:fill="auto"/>
          </w:tcPr>
          <w:p w14:paraId="628EB011" w14:textId="77777777" w:rsidR="00143F62" w:rsidRDefault="00DF1C5B" w:rsidP="00354584">
            <w:pPr>
              <w:spacing w:before="40" w:after="40"/>
              <w:rPr>
                <w:rFonts w:cs="Calibri"/>
                <w:sz w:val="18"/>
                <w:szCs w:val="18"/>
              </w:rPr>
            </w:pPr>
            <w:hyperlink r:id="rId24" w:history="1">
              <w:r w:rsidR="002A1EC0" w:rsidRPr="002A1EC0">
                <w:rPr>
                  <w:rStyle w:val="Hyperlink"/>
                  <w:rFonts w:cs="Calibri"/>
                  <w:sz w:val="18"/>
                  <w:szCs w:val="18"/>
                  <w:lang w:val="en-GB"/>
                </w:rPr>
                <w:t>Convention on International Trade in Endangered Species of Wild Fauna and Flora</w:t>
              </w:r>
            </w:hyperlink>
          </w:p>
        </w:tc>
        <w:tc>
          <w:tcPr>
            <w:tcW w:w="2359" w:type="dxa"/>
            <w:shd w:val="clear" w:color="auto" w:fill="auto"/>
          </w:tcPr>
          <w:p w14:paraId="170564B4" w14:textId="77777777" w:rsidR="00143F62" w:rsidRDefault="00CC43C0" w:rsidP="005A23C2">
            <w:pPr>
              <w:spacing w:before="40" w:after="120"/>
              <w:rPr>
                <w:rFonts w:cs="Calibri"/>
                <w:i/>
                <w:sz w:val="18"/>
                <w:szCs w:val="18"/>
              </w:rPr>
            </w:pPr>
            <w:r w:rsidRPr="00AF647A">
              <w:rPr>
                <w:rFonts w:cs="Calibri"/>
                <w:i/>
                <w:sz w:val="18"/>
                <w:szCs w:val="18"/>
              </w:rPr>
              <w:t xml:space="preserve">Letter with </w:t>
            </w:r>
            <w:r w:rsidR="00EA5839">
              <w:rPr>
                <w:rFonts w:cs="Calibri"/>
                <w:i/>
                <w:sz w:val="18"/>
                <w:szCs w:val="18"/>
              </w:rPr>
              <w:t>information relating to</w:t>
            </w:r>
            <w:r w:rsidR="00861A9B">
              <w:rPr>
                <w:rFonts w:cs="Calibri"/>
                <w:i/>
                <w:sz w:val="18"/>
                <w:szCs w:val="18"/>
              </w:rPr>
              <w:t xml:space="preserve"> </w:t>
            </w:r>
            <w:r w:rsidRPr="00AF647A">
              <w:rPr>
                <w:rFonts w:cs="Calibri"/>
                <w:i/>
                <w:sz w:val="18"/>
                <w:szCs w:val="18"/>
              </w:rPr>
              <w:t>the thematic assessment of the sustainable use of wild species</w:t>
            </w:r>
          </w:p>
          <w:p w14:paraId="44F51B3E" w14:textId="77777777" w:rsidR="00EA5839" w:rsidRPr="00861A9B" w:rsidRDefault="00EA5839" w:rsidP="00354584">
            <w:pPr>
              <w:spacing w:before="40" w:after="40"/>
              <w:rPr>
                <w:rFonts w:cs="Calibri"/>
                <w:b/>
                <w:i/>
                <w:sz w:val="18"/>
                <w:szCs w:val="18"/>
              </w:rPr>
            </w:pPr>
            <w:r w:rsidRPr="00861A9B">
              <w:rPr>
                <w:rFonts w:cs="Calibri"/>
                <w:b/>
                <w:i/>
                <w:sz w:val="18"/>
                <w:szCs w:val="18"/>
              </w:rPr>
              <w:t>Knowledge about the conservation status of species listed under CITES that are traded internationally, particularly in biodiversity-rich developing States, on a species-specific and range State-specific level, in addition to information and guidance to maintain the use of species at biologically sustainable levels</w:t>
            </w:r>
          </w:p>
        </w:tc>
        <w:tc>
          <w:tcPr>
            <w:tcW w:w="5812" w:type="dxa"/>
            <w:shd w:val="clear" w:color="auto" w:fill="auto"/>
          </w:tcPr>
          <w:p w14:paraId="0A22E8CD" w14:textId="77777777" w:rsidR="00AF647A" w:rsidRPr="003758AE" w:rsidRDefault="00AF647A" w:rsidP="003758AE">
            <w:pPr>
              <w:pStyle w:val="ListParagraph"/>
              <w:numPr>
                <w:ilvl w:val="0"/>
                <w:numId w:val="100"/>
              </w:numPr>
              <w:spacing w:after="40"/>
              <w:ind w:left="407"/>
              <w:rPr>
                <w:rFonts w:cs="Calibri"/>
                <w:sz w:val="18"/>
                <w:szCs w:val="18"/>
              </w:rPr>
            </w:pPr>
            <w:r>
              <w:rPr>
                <w:rFonts w:cs="Calibri"/>
                <w:sz w:val="18"/>
                <w:szCs w:val="18"/>
              </w:rPr>
              <w:t>The on-going IPBES thematic assessment of the sustainable use of wild species could be very valuable in providing new insights for the implementation of the Convention</w:t>
            </w:r>
            <w:r w:rsidR="00361A94">
              <w:rPr>
                <w:rFonts w:cs="Calibri"/>
                <w:sz w:val="18"/>
                <w:szCs w:val="18"/>
              </w:rPr>
              <w:t>.</w:t>
            </w:r>
          </w:p>
        </w:tc>
        <w:tc>
          <w:tcPr>
            <w:tcW w:w="3118" w:type="dxa"/>
            <w:shd w:val="clear" w:color="auto" w:fill="auto"/>
          </w:tcPr>
          <w:p w14:paraId="7849BAB0" w14:textId="77777777" w:rsidR="00143F62" w:rsidRPr="005A59D6" w:rsidRDefault="00143F62" w:rsidP="002A1EC0">
            <w:pPr>
              <w:spacing w:before="40" w:after="40"/>
              <w:rPr>
                <w:rFonts w:cs="Calibri"/>
                <w:sz w:val="18"/>
                <w:szCs w:val="18"/>
              </w:rPr>
            </w:pPr>
          </w:p>
        </w:tc>
        <w:tc>
          <w:tcPr>
            <w:tcW w:w="2126" w:type="dxa"/>
            <w:shd w:val="clear" w:color="auto" w:fill="auto"/>
          </w:tcPr>
          <w:p w14:paraId="3F8BF74F" w14:textId="77777777" w:rsidR="00143F62" w:rsidRDefault="00AF647A" w:rsidP="00354584">
            <w:pPr>
              <w:spacing w:before="40" w:after="40"/>
              <w:rPr>
                <w:rFonts w:cs="Calibri"/>
                <w:sz w:val="18"/>
                <w:szCs w:val="18"/>
              </w:rPr>
            </w:pPr>
            <w:r w:rsidRPr="00AF647A">
              <w:rPr>
                <w:rFonts w:cs="Calibri"/>
                <w:sz w:val="18"/>
                <w:szCs w:val="18"/>
              </w:rPr>
              <w:t>The letter from CITES w</w:t>
            </w:r>
            <w:r w:rsidR="00727057">
              <w:rPr>
                <w:rFonts w:cs="Calibri"/>
                <w:sz w:val="18"/>
                <w:szCs w:val="18"/>
              </w:rPr>
              <w:t>as</w:t>
            </w:r>
            <w:r w:rsidRPr="00AF647A">
              <w:rPr>
                <w:rFonts w:cs="Calibri"/>
                <w:sz w:val="18"/>
                <w:szCs w:val="18"/>
              </w:rPr>
              <w:t xml:space="preserve"> communicated to the authors of the IPBES assessment of the sustainable use of wild species</w:t>
            </w:r>
          </w:p>
          <w:p w14:paraId="779B77D3" w14:textId="77777777" w:rsidR="00EA5839" w:rsidRDefault="00EA5839" w:rsidP="00354584">
            <w:pPr>
              <w:spacing w:before="40" w:after="40"/>
              <w:rPr>
                <w:rFonts w:cs="Calibri"/>
                <w:sz w:val="18"/>
                <w:szCs w:val="18"/>
                <w:highlight w:val="yellow"/>
              </w:rPr>
            </w:pPr>
          </w:p>
          <w:p w14:paraId="2250C999" w14:textId="77777777" w:rsidR="00EA5839" w:rsidRDefault="00EA5839" w:rsidP="00EA5839">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1052B472" w14:textId="77777777" w:rsidR="00EA5839" w:rsidRPr="00AF647A" w:rsidRDefault="00EA5839" w:rsidP="00EA5839">
            <w:pPr>
              <w:spacing w:before="40" w:after="4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r>
              <w:rPr>
                <w:kern w:val="22"/>
                <w:sz w:val="18"/>
                <w:szCs w:val="18"/>
                <w:lang w:eastAsia="en-GB"/>
              </w:rPr>
              <w:t>.</w:t>
            </w:r>
          </w:p>
        </w:tc>
      </w:tr>
      <w:tr w:rsidR="002A1EC0" w:rsidRPr="005E2ED8" w14:paraId="15A668F5" w14:textId="77777777">
        <w:trPr>
          <w:cantSplit/>
        </w:trPr>
        <w:tc>
          <w:tcPr>
            <w:tcW w:w="1327" w:type="dxa"/>
            <w:shd w:val="clear" w:color="auto" w:fill="auto"/>
          </w:tcPr>
          <w:p w14:paraId="10526CA9" w14:textId="77777777" w:rsidR="002A1EC0" w:rsidRPr="00F87F6A" w:rsidRDefault="00DF1C5B" w:rsidP="00354584">
            <w:pPr>
              <w:spacing w:before="40" w:after="40"/>
              <w:rPr>
                <w:rFonts w:cs="Calibri"/>
                <w:sz w:val="18"/>
                <w:szCs w:val="18"/>
              </w:rPr>
            </w:pPr>
            <w:hyperlink r:id="rId25" w:history="1">
              <w:r w:rsidR="002A1EC0" w:rsidRPr="00F87F6A">
                <w:rPr>
                  <w:rStyle w:val="Hyperlink"/>
                  <w:rFonts w:cs="Calibri"/>
                  <w:sz w:val="18"/>
                  <w:szCs w:val="18"/>
                  <w:lang w:val="en-GB"/>
                </w:rPr>
                <w:t xml:space="preserve">Convention on the Conservation of Migratory Species </w:t>
              </w:r>
              <w:r w:rsidR="001E10E3" w:rsidRPr="00F87F6A">
                <w:rPr>
                  <w:rStyle w:val="Hyperlink"/>
                  <w:rFonts w:cs="Calibri"/>
                  <w:sz w:val="18"/>
                  <w:szCs w:val="18"/>
                  <w:lang w:val="en-GB"/>
                </w:rPr>
                <w:t>of Wild Animals</w:t>
              </w:r>
              <w:r w:rsidR="008A4B9B">
                <w:rPr>
                  <w:rStyle w:val="Hyperlink"/>
                  <w:rFonts w:cs="Calibri"/>
                  <w:sz w:val="18"/>
                  <w:szCs w:val="18"/>
                  <w:lang w:val="en-GB"/>
                </w:rPr>
                <w:t xml:space="preserve"> and the Agreements thereto</w:t>
              </w:r>
              <w:r w:rsidR="001E10E3" w:rsidRPr="00F87F6A">
                <w:rPr>
                  <w:rStyle w:val="Hyperlink"/>
                  <w:rFonts w:cs="Calibri"/>
                  <w:sz w:val="18"/>
                  <w:szCs w:val="18"/>
                  <w:lang w:val="en-GB"/>
                </w:rPr>
                <w:t xml:space="preserve"> and Convention C</w:t>
              </w:r>
              <w:r w:rsidR="002A1EC0" w:rsidRPr="00F87F6A">
                <w:rPr>
                  <w:rStyle w:val="Hyperlink"/>
                  <w:rFonts w:cs="Calibri"/>
                  <w:sz w:val="18"/>
                  <w:szCs w:val="18"/>
                  <w:lang w:val="en-GB"/>
                </w:rPr>
                <w:t>oncerning the Protection of the World Cultural and Natural Heritage</w:t>
              </w:r>
            </w:hyperlink>
          </w:p>
        </w:tc>
        <w:tc>
          <w:tcPr>
            <w:tcW w:w="2359" w:type="dxa"/>
            <w:shd w:val="clear" w:color="auto" w:fill="auto"/>
          </w:tcPr>
          <w:p w14:paraId="451F58D3" w14:textId="77777777" w:rsidR="002A1EC0" w:rsidRPr="00F87F6A" w:rsidRDefault="00354584" w:rsidP="00354584">
            <w:pPr>
              <w:spacing w:before="40" w:after="40"/>
              <w:rPr>
                <w:rFonts w:cs="Calibri"/>
                <w:b/>
                <w:i/>
                <w:sz w:val="18"/>
                <w:szCs w:val="18"/>
              </w:rPr>
            </w:pPr>
            <w:r w:rsidRPr="00F87F6A">
              <w:rPr>
                <w:rFonts w:cs="Calibri"/>
                <w:b/>
                <w:i/>
                <w:sz w:val="18"/>
                <w:szCs w:val="18"/>
              </w:rPr>
              <w:t>Assessment on connectivity conservation</w:t>
            </w:r>
          </w:p>
        </w:tc>
        <w:tc>
          <w:tcPr>
            <w:tcW w:w="5812" w:type="dxa"/>
            <w:shd w:val="clear" w:color="auto" w:fill="auto"/>
          </w:tcPr>
          <w:p w14:paraId="5E9F70CA" w14:textId="77777777" w:rsidR="008F7AFE" w:rsidRDefault="008F7AFE" w:rsidP="00CB0BB8">
            <w:pPr>
              <w:pStyle w:val="ListParagraph"/>
              <w:numPr>
                <w:ilvl w:val="0"/>
                <w:numId w:val="10"/>
              </w:numPr>
              <w:spacing w:line="240" w:lineRule="auto"/>
              <w:ind w:left="397"/>
              <w:rPr>
                <w:rFonts w:cs="Calibri"/>
                <w:sz w:val="18"/>
                <w:szCs w:val="18"/>
              </w:rPr>
            </w:pPr>
            <w:r>
              <w:rPr>
                <w:rFonts w:cs="Calibri"/>
                <w:sz w:val="18"/>
                <w:szCs w:val="18"/>
              </w:rPr>
              <w:t>Request relevant to the overall objective of IPBES since connectivity conservation is a key element for the conservation of many components of biodiversity</w:t>
            </w:r>
            <w:r w:rsidR="00361A94">
              <w:rPr>
                <w:rFonts w:cs="Calibri"/>
                <w:sz w:val="18"/>
                <w:szCs w:val="18"/>
              </w:rPr>
              <w:t>.</w:t>
            </w:r>
          </w:p>
          <w:p w14:paraId="25B6E2EE" w14:textId="77777777" w:rsidR="002A1EC0" w:rsidRPr="00F87F6A" w:rsidRDefault="003E40C2" w:rsidP="00CB0BB8">
            <w:pPr>
              <w:pStyle w:val="ListParagraph"/>
              <w:numPr>
                <w:ilvl w:val="0"/>
                <w:numId w:val="10"/>
              </w:numPr>
              <w:spacing w:line="240" w:lineRule="auto"/>
              <w:ind w:left="397"/>
              <w:rPr>
                <w:rFonts w:cs="Calibri"/>
                <w:sz w:val="18"/>
                <w:szCs w:val="18"/>
              </w:rPr>
            </w:pPr>
            <w:r w:rsidRPr="00F87F6A">
              <w:rPr>
                <w:rFonts w:cs="Calibri"/>
                <w:sz w:val="18"/>
                <w:szCs w:val="18"/>
              </w:rPr>
              <w:t xml:space="preserve">Assessing </w:t>
            </w:r>
            <w:r w:rsidR="00354584" w:rsidRPr="00F87F6A">
              <w:rPr>
                <w:rFonts w:cs="Calibri"/>
                <w:sz w:val="18"/>
                <w:szCs w:val="18"/>
              </w:rPr>
              <w:t xml:space="preserve">existing knowledge on </w:t>
            </w:r>
            <w:r w:rsidR="00747E72" w:rsidRPr="00F87F6A">
              <w:rPr>
                <w:rFonts w:cs="Calibri"/>
                <w:sz w:val="18"/>
                <w:szCs w:val="18"/>
              </w:rPr>
              <w:t xml:space="preserve">conservation connectivity </w:t>
            </w:r>
            <w:r w:rsidR="008F7AFE">
              <w:rPr>
                <w:rFonts w:cs="Calibri"/>
                <w:sz w:val="18"/>
                <w:szCs w:val="18"/>
              </w:rPr>
              <w:t xml:space="preserve">should allow to </w:t>
            </w:r>
            <w:r w:rsidR="00747E72" w:rsidRPr="00F87F6A">
              <w:rPr>
                <w:rFonts w:cs="Calibri"/>
                <w:sz w:val="18"/>
                <w:szCs w:val="18"/>
              </w:rPr>
              <w:t>identify</w:t>
            </w:r>
            <w:r w:rsidR="00BC1866" w:rsidRPr="00F87F6A">
              <w:rPr>
                <w:rFonts w:cs="Calibri"/>
                <w:sz w:val="18"/>
                <w:szCs w:val="18"/>
              </w:rPr>
              <w:t xml:space="preserve"> impacts and rectify</w:t>
            </w:r>
            <w:r w:rsidR="005B1ECC" w:rsidRPr="00F87F6A">
              <w:rPr>
                <w:rFonts w:cs="Calibri"/>
                <w:sz w:val="18"/>
                <w:szCs w:val="18"/>
              </w:rPr>
              <w:t xml:space="preserve"> harmful policies.</w:t>
            </w:r>
          </w:p>
          <w:p w14:paraId="742C8D5D" w14:textId="77777777" w:rsidR="00BC1866" w:rsidRPr="00F87F6A" w:rsidRDefault="00BC1866" w:rsidP="00CB0BB8">
            <w:pPr>
              <w:pStyle w:val="ListParagraph"/>
              <w:numPr>
                <w:ilvl w:val="0"/>
                <w:numId w:val="10"/>
              </w:numPr>
              <w:spacing w:line="240" w:lineRule="auto"/>
              <w:ind w:left="397"/>
              <w:rPr>
                <w:rFonts w:cs="Calibri"/>
                <w:sz w:val="18"/>
                <w:szCs w:val="18"/>
              </w:rPr>
            </w:pPr>
            <w:r w:rsidRPr="00F87F6A">
              <w:rPr>
                <w:rFonts w:cs="Calibri"/>
                <w:sz w:val="18"/>
                <w:szCs w:val="18"/>
              </w:rPr>
              <w:t>R</w:t>
            </w:r>
            <w:r w:rsidR="00354584" w:rsidRPr="00F87F6A">
              <w:rPr>
                <w:rFonts w:cs="Calibri"/>
                <w:sz w:val="18"/>
                <w:szCs w:val="18"/>
              </w:rPr>
              <w:t xml:space="preserve">elevant to policies at different scales concerning </w:t>
            </w:r>
            <w:r w:rsidR="005B1ECC" w:rsidRPr="00F87F6A">
              <w:rPr>
                <w:rFonts w:cs="Calibri"/>
                <w:sz w:val="18"/>
                <w:szCs w:val="18"/>
              </w:rPr>
              <w:t xml:space="preserve">e.g. </w:t>
            </w:r>
            <w:r w:rsidR="00354584" w:rsidRPr="00F87F6A">
              <w:rPr>
                <w:rFonts w:cs="Calibri"/>
                <w:sz w:val="18"/>
                <w:szCs w:val="18"/>
              </w:rPr>
              <w:t xml:space="preserve">land use changes, </w:t>
            </w:r>
            <w:r w:rsidR="00135DD8">
              <w:rPr>
                <w:rFonts w:cs="Calibri"/>
                <w:sz w:val="18"/>
                <w:szCs w:val="18"/>
              </w:rPr>
              <w:t xml:space="preserve">climate change adaptation, </w:t>
            </w:r>
            <w:r w:rsidR="00354584" w:rsidRPr="00F87F6A">
              <w:rPr>
                <w:rFonts w:cs="Calibri"/>
                <w:sz w:val="18"/>
                <w:szCs w:val="18"/>
              </w:rPr>
              <w:t>infrastructure develop</w:t>
            </w:r>
            <w:r w:rsidR="005B1ECC" w:rsidRPr="00F87F6A">
              <w:rPr>
                <w:rFonts w:cs="Calibri"/>
                <w:sz w:val="18"/>
                <w:szCs w:val="18"/>
              </w:rPr>
              <w:t>ment, conservation areas</w:t>
            </w:r>
            <w:r w:rsidR="00135DD8">
              <w:rPr>
                <w:rFonts w:cs="Calibri"/>
                <w:sz w:val="18"/>
                <w:szCs w:val="18"/>
              </w:rPr>
              <w:t>, wildlife management, and others</w:t>
            </w:r>
            <w:r w:rsidR="005B1ECC" w:rsidRPr="00F87F6A">
              <w:rPr>
                <w:rFonts w:cs="Calibri"/>
                <w:sz w:val="18"/>
                <w:szCs w:val="18"/>
              </w:rPr>
              <w:t>.</w:t>
            </w:r>
          </w:p>
          <w:p w14:paraId="6C381EDF" w14:textId="77777777" w:rsidR="002A1EC0" w:rsidRPr="00F87F6A" w:rsidRDefault="00747E72" w:rsidP="00CB0BB8">
            <w:pPr>
              <w:pStyle w:val="ListParagraph"/>
              <w:numPr>
                <w:ilvl w:val="0"/>
                <w:numId w:val="10"/>
              </w:numPr>
              <w:spacing w:line="240" w:lineRule="auto"/>
              <w:ind w:left="397"/>
              <w:rPr>
                <w:rFonts w:cs="Calibri"/>
                <w:sz w:val="18"/>
                <w:szCs w:val="18"/>
              </w:rPr>
            </w:pPr>
            <w:r w:rsidRPr="00F87F6A">
              <w:rPr>
                <w:rFonts w:cs="Calibri"/>
                <w:sz w:val="18"/>
                <w:szCs w:val="18"/>
              </w:rPr>
              <w:t>T</w:t>
            </w:r>
            <w:r w:rsidR="00354584" w:rsidRPr="00F87F6A">
              <w:rPr>
                <w:rFonts w:cs="Calibri"/>
                <w:sz w:val="18"/>
                <w:szCs w:val="18"/>
              </w:rPr>
              <w:t>o sup</w:t>
            </w:r>
            <w:r w:rsidR="005B1ECC" w:rsidRPr="00F87F6A">
              <w:rPr>
                <w:rFonts w:cs="Calibri"/>
                <w:sz w:val="18"/>
                <w:szCs w:val="18"/>
              </w:rPr>
              <w:t xml:space="preserve">port </w:t>
            </w:r>
            <w:r w:rsidR="00FD47CC" w:rsidRPr="00F87F6A">
              <w:rPr>
                <w:rFonts w:cs="Calibri"/>
                <w:sz w:val="18"/>
                <w:szCs w:val="18"/>
              </w:rPr>
              <w:t>implementation of the p</w:t>
            </w:r>
            <w:r w:rsidR="00354584" w:rsidRPr="00F87F6A">
              <w:rPr>
                <w:rFonts w:cs="Calibri"/>
                <w:sz w:val="18"/>
                <w:szCs w:val="18"/>
              </w:rPr>
              <w:t>ost-2020 Global Bio</w:t>
            </w:r>
            <w:r w:rsidR="00BC1866" w:rsidRPr="00F87F6A">
              <w:rPr>
                <w:rFonts w:cs="Calibri"/>
                <w:sz w:val="18"/>
                <w:szCs w:val="18"/>
              </w:rPr>
              <w:t xml:space="preserve">diversity Framework as </w:t>
            </w:r>
            <w:r w:rsidR="00354584" w:rsidRPr="00F87F6A">
              <w:rPr>
                <w:rFonts w:cs="Calibri"/>
                <w:sz w:val="18"/>
                <w:szCs w:val="18"/>
              </w:rPr>
              <w:t>Con</w:t>
            </w:r>
            <w:r w:rsidR="00BC1866" w:rsidRPr="00F87F6A">
              <w:rPr>
                <w:rFonts w:cs="Calibri"/>
                <w:sz w:val="18"/>
                <w:szCs w:val="18"/>
              </w:rPr>
              <w:t xml:space="preserve">nectivity Conservation </w:t>
            </w:r>
            <w:r w:rsidR="00135DD8">
              <w:rPr>
                <w:rFonts w:cs="Calibri"/>
                <w:sz w:val="18"/>
                <w:szCs w:val="18"/>
              </w:rPr>
              <w:t>may be</w:t>
            </w:r>
            <w:r w:rsidR="005B1ECC" w:rsidRPr="00F87F6A">
              <w:rPr>
                <w:rFonts w:cs="Calibri"/>
                <w:sz w:val="18"/>
                <w:szCs w:val="18"/>
              </w:rPr>
              <w:t xml:space="preserve"> be integrated</w:t>
            </w:r>
            <w:r w:rsidR="00135DD8">
              <w:rPr>
                <w:rFonts w:cs="Calibri"/>
                <w:sz w:val="18"/>
                <w:szCs w:val="18"/>
              </w:rPr>
              <w:t xml:space="preserve"> in the Framework</w:t>
            </w:r>
            <w:r w:rsidR="005B1ECC" w:rsidRPr="00F87F6A">
              <w:rPr>
                <w:rFonts w:cs="Calibri"/>
                <w:sz w:val="18"/>
                <w:szCs w:val="18"/>
              </w:rPr>
              <w:t>.</w:t>
            </w:r>
          </w:p>
          <w:p w14:paraId="4005350B" w14:textId="77777777" w:rsidR="00BC1866" w:rsidRPr="00F87F6A" w:rsidRDefault="00BC1866" w:rsidP="00CB0BB8">
            <w:pPr>
              <w:pStyle w:val="ListParagraph"/>
              <w:numPr>
                <w:ilvl w:val="0"/>
                <w:numId w:val="11"/>
              </w:numPr>
              <w:spacing w:line="240" w:lineRule="auto"/>
              <w:ind w:left="397"/>
              <w:rPr>
                <w:rFonts w:cs="Calibri"/>
                <w:sz w:val="18"/>
                <w:szCs w:val="18"/>
              </w:rPr>
            </w:pPr>
            <w:r w:rsidRPr="00F87F6A">
              <w:rPr>
                <w:rFonts w:cs="Calibri"/>
                <w:sz w:val="18"/>
                <w:szCs w:val="18"/>
              </w:rPr>
              <w:t>T</w:t>
            </w:r>
            <w:r w:rsidR="00354584" w:rsidRPr="00F87F6A">
              <w:rPr>
                <w:rFonts w:cs="Calibri"/>
                <w:sz w:val="18"/>
                <w:szCs w:val="18"/>
              </w:rPr>
              <w:t>here is a significant amount of scientific literature on connec</w:t>
            </w:r>
            <w:r w:rsidR="005E4405" w:rsidRPr="00F87F6A">
              <w:rPr>
                <w:rFonts w:cs="Calibri"/>
                <w:sz w:val="18"/>
                <w:szCs w:val="18"/>
              </w:rPr>
              <w:t xml:space="preserve">tivity, but </w:t>
            </w:r>
            <w:r w:rsidR="00354584" w:rsidRPr="00F87F6A">
              <w:rPr>
                <w:rFonts w:cs="Calibri"/>
                <w:sz w:val="18"/>
                <w:szCs w:val="18"/>
              </w:rPr>
              <w:t xml:space="preserve">a comprehensive review of existing literature on the subject is not available. </w:t>
            </w:r>
          </w:p>
          <w:p w14:paraId="22D0AD5B" w14:textId="77777777" w:rsidR="005D296B" w:rsidRPr="00F87F6A" w:rsidRDefault="00BC1866" w:rsidP="00CB0BB8">
            <w:pPr>
              <w:pStyle w:val="ListParagraph"/>
              <w:numPr>
                <w:ilvl w:val="0"/>
                <w:numId w:val="11"/>
              </w:numPr>
              <w:spacing w:line="240" w:lineRule="auto"/>
              <w:ind w:left="397"/>
              <w:rPr>
                <w:rFonts w:cs="Calibri"/>
                <w:sz w:val="18"/>
                <w:szCs w:val="18"/>
              </w:rPr>
            </w:pPr>
            <w:r w:rsidRPr="00F87F6A">
              <w:rPr>
                <w:rFonts w:cs="Calibri"/>
                <w:sz w:val="18"/>
                <w:szCs w:val="18"/>
              </w:rPr>
              <w:t>There are e</w:t>
            </w:r>
            <w:r w:rsidR="005E4405" w:rsidRPr="00F87F6A">
              <w:rPr>
                <w:rFonts w:cs="Calibri"/>
                <w:sz w:val="18"/>
                <w:szCs w:val="18"/>
              </w:rPr>
              <w:t>xamples of init</w:t>
            </w:r>
            <w:r w:rsidRPr="00F87F6A">
              <w:rPr>
                <w:rFonts w:cs="Calibri"/>
                <w:sz w:val="18"/>
                <w:szCs w:val="18"/>
              </w:rPr>
              <w:t>iatives (</w:t>
            </w:r>
            <w:r w:rsidR="00747E72" w:rsidRPr="00F87F6A">
              <w:rPr>
                <w:rFonts w:cs="Calibri"/>
                <w:sz w:val="18"/>
                <w:szCs w:val="18"/>
              </w:rPr>
              <w:t xml:space="preserve">e.g. </w:t>
            </w:r>
            <w:r w:rsidR="005E4405" w:rsidRPr="00F87F6A">
              <w:rPr>
                <w:rFonts w:cs="Calibri"/>
                <w:sz w:val="18"/>
                <w:szCs w:val="18"/>
              </w:rPr>
              <w:t>U</w:t>
            </w:r>
            <w:r w:rsidR="00644E79">
              <w:rPr>
                <w:rFonts w:cs="Calibri"/>
                <w:sz w:val="18"/>
                <w:szCs w:val="18"/>
              </w:rPr>
              <w:t xml:space="preserve">nited </w:t>
            </w:r>
            <w:r w:rsidR="005E4405" w:rsidRPr="00F87F6A">
              <w:rPr>
                <w:rFonts w:cs="Calibri"/>
                <w:sz w:val="18"/>
                <w:szCs w:val="18"/>
              </w:rPr>
              <w:t>N</w:t>
            </w:r>
            <w:r w:rsidR="00644E79">
              <w:rPr>
                <w:rFonts w:cs="Calibri"/>
                <w:sz w:val="18"/>
                <w:szCs w:val="18"/>
              </w:rPr>
              <w:t>ations</w:t>
            </w:r>
            <w:r w:rsidR="005E4405" w:rsidRPr="00F87F6A">
              <w:rPr>
                <w:rFonts w:cs="Calibri"/>
                <w:sz w:val="18"/>
                <w:szCs w:val="18"/>
              </w:rPr>
              <w:t xml:space="preserve"> Environment</w:t>
            </w:r>
            <w:r w:rsidR="00644E79">
              <w:rPr>
                <w:rFonts w:cs="Calibri"/>
                <w:sz w:val="18"/>
                <w:szCs w:val="18"/>
              </w:rPr>
              <w:t xml:space="preserve"> Programme</w:t>
            </w:r>
            <w:r w:rsidR="005E4405" w:rsidRPr="00F87F6A">
              <w:rPr>
                <w:rFonts w:cs="Calibri"/>
                <w:sz w:val="18"/>
                <w:szCs w:val="18"/>
              </w:rPr>
              <w:t xml:space="preserve">’s </w:t>
            </w:r>
            <w:r w:rsidR="00354584" w:rsidRPr="00F87F6A">
              <w:rPr>
                <w:rFonts w:cs="Calibri"/>
                <w:sz w:val="18"/>
                <w:szCs w:val="18"/>
              </w:rPr>
              <w:t>Gl</w:t>
            </w:r>
            <w:r w:rsidR="002A4B74" w:rsidRPr="00F87F6A">
              <w:rPr>
                <w:rFonts w:cs="Calibri"/>
                <w:sz w:val="18"/>
                <w:szCs w:val="18"/>
              </w:rPr>
              <w:t>obal Connectivity Con</w:t>
            </w:r>
            <w:r w:rsidR="00747E72" w:rsidRPr="00F87F6A">
              <w:rPr>
                <w:rFonts w:cs="Calibri"/>
                <w:sz w:val="18"/>
                <w:szCs w:val="18"/>
              </w:rPr>
              <w:t>servation Project</w:t>
            </w:r>
            <w:r w:rsidR="005D296B" w:rsidRPr="00F87F6A">
              <w:rPr>
                <w:rFonts w:cs="Calibri"/>
                <w:sz w:val="18"/>
                <w:szCs w:val="18"/>
              </w:rPr>
              <w:t>)</w:t>
            </w:r>
            <w:r w:rsidR="002A4B74" w:rsidRPr="00F87F6A">
              <w:rPr>
                <w:rFonts w:cs="Calibri"/>
                <w:sz w:val="18"/>
                <w:szCs w:val="18"/>
              </w:rPr>
              <w:t>.</w:t>
            </w:r>
          </w:p>
          <w:p w14:paraId="3A97450A" w14:textId="77777777" w:rsidR="002A1EC0" w:rsidRPr="003758AE" w:rsidRDefault="005D296B" w:rsidP="003758AE">
            <w:pPr>
              <w:pStyle w:val="ListParagraph"/>
              <w:numPr>
                <w:ilvl w:val="0"/>
                <w:numId w:val="12"/>
              </w:numPr>
              <w:spacing w:after="120" w:line="240" w:lineRule="auto"/>
              <w:ind w:left="397" w:hanging="357"/>
              <w:contextualSpacing w:val="0"/>
              <w:rPr>
                <w:rFonts w:cs="Calibri"/>
                <w:sz w:val="18"/>
                <w:szCs w:val="18"/>
              </w:rPr>
            </w:pPr>
            <w:r w:rsidRPr="00F87F6A">
              <w:rPr>
                <w:sz w:val="18"/>
                <w:szCs w:val="18"/>
              </w:rPr>
              <w:t>Global</w:t>
            </w:r>
            <w:r w:rsidR="00BA2044" w:rsidRPr="00F87F6A">
              <w:rPr>
                <w:sz w:val="18"/>
                <w:szCs w:val="18"/>
              </w:rPr>
              <w:t xml:space="preserve"> geographic scope</w:t>
            </w:r>
            <w:r w:rsidRPr="00F87F6A">
              <w:rPr>
                <w:sz w:val="18"/>
                <w:szCs w:val="18"/>
              </w:rPr>
              <w:t xml:space="preserve">, </w:t>
            </w:r>
            <w:r w:rsidR="003E40C2" w:rsidRPr="00F87F6A">
              <w:rPr>
                <w:rFonts w:cs="Calibri"/>
                <w:sz w:val="18"/>
                <w:szCs w:val="18"/>
              </w:rPr>
              <w:t>while connectivity has</w:t>
            </w:r>
            <w:r w:rsidR="005B1ECC" w:rsidRPr="00F87F6A">
              <w:rPr>
                <w:rFonts w:cs="Calibri"/>
                <w:sz w:val="18"/>
                <w:szCs w:val="18"/>
              </w:rPr>
              <w:t xml:space="preserve"> </w:t>
            </w:r>
            <w:r w:rsidRPr="00F87F6A">
              <w:rPr>
                <w:rFonts w:cs="Calibri"/>
                <w:sz w:val="18"/>
                <w:szCs w:val="18"/>
              </w:rPr>
              <w:t>to be considered at appropriate scales, including regional, sub-regional and migratory range levels.</w:t>
            </w:r>
          </w:p>
        </w:tc>
        <w:tc>
          <w:tcPr>
            <w:tcW w:w="3118" w:type="dxa"/>
            <w:shd w:val="clear" w:color="auto" w:fill="auto"/>
          </w:tcPr>
          <w:p w14:paraId="58406753" w14:textId="77777777" w:rsidR="002A1EC0" w:rsidRPr="00F87F6A" w:rsidRDefault="005B1ECC" w:rsidP="00CB0BB8">
            <w:pPr>
              <w:pStyle w:val="ListParagraph"/>
              <w:numPr>
                <w:ilvl w:val="0"/>
                <w:numId w:val="12"/>
              </w:numPr>
              <w:spacing w:line="240" w:lineRule="auto"/>
              <w:ind w:left="397"/>
              <w:rPr>
                <w:rFonts w:cs="Calibri"/>
                <w:sz w:val="18"/>
                <w:szCs w:val="18"/>
              </w:rPr>
            </w:pPr>
            <w:r w:rsidRPr="00F87F6A">
              <w:rPr>
                <w:rFonts w:cs="Calibri"/>
                <w:sz w:val="18"/>
                <w:szCs w:val="18"/>
              </w:rPr>
              <w:t xml:space="preserve">Complex as </w:t>
            </w:r>
            <w:r w:rsidR="008F7AFE">
              <w:rPr>
                <w:rFonts w:cs="Calibri"/>
                <w:sz w:val="18"/>
                <w:szCs w:val="18"/>
              </w:rPr>
              <w:t>k</w:t>
            </w:r>
            <w:r w:rsidR="003D68D0" w:rsidRPr="00F87F6A">
              <w:rPr>
                <w:rFonts w:cs="Calibri"/>
                <w:sz w:val="18"/>
                <w:szCs w:val="18"/>
              </w:rPr>
              <w:t xml:space="preserve">nowledge on many aspects of connectivity is </w:t>
            </w:r>
            <w:r w:rsidR="002A4B74" w:rsidRPr="00F87F6A">
              <w:rPr>
                <w:rFonts w:cs="Calibri"/>
                <w:sz w:val="18"/>
                <w:szCs w:val="18"/>
              </w:rPr>
              <w:t>scatt</w:t>
            </w:r>
            <w:r w:rsidRPr="00F87F6A">
              <w:rPr>
                <w:rFonts w:cs="Calibri"/>
                <w:sz w:val="18"/>
                <w:szCs w:val="18"/>
              </w:rPr>
              <w:t>ered and uneven.</w:t>
            </w:r>
          </w:p>
          <w:p w14:paraId="39C8BB10" w14:textId="77777777" w:rsidR="008F7AFE" w:rsidRPr="008F7AFE" w:rsidRDefault="005D296B" w:rsidP="008F7AFE">
            <w:pPr>
              <w:pStyle w:val="ListParagraph"/>
              <w:numPr>
                <w:ilvl w:val="0"/>
                <w:numId w:val="12"/>
              </w:numPr>
              <w:spacing w:line="240" w:lineRule="auto"/>
              <w:ind w:left="397"/>
              <w:rPr>
                <w:rFonts w:cs="Calibri"/>
                <w:sz w:val="18"/>
                <w:szCs w:val="18"/>
              </w:rPr>
            </w:pPr>
            <w:r w:rsidRPr="00F87F6A">
              <w:rPr>
                <w:rFonts w:cs="Calibri"/>
                <w:sz w:val="18"/>
                <w:szCs w:val="18"/>
              </w:rPr>
              <w:t>Extensive scientific literature on connectivity i</w:t>
            </w:r>
            <w:r w:rsidR="003D68D0" w:rsidRPr="00F87F6A">
              <w:rPr>
                <w:rFonts w:cs="Calibri"/>
                <w:sz w:val="18"/>
                <w:szCs w:val="18"/>
              </w:rPr>
              <w:t xml:space="preserve">n the field </w:t>
            </w:r>
            <w:r w:rsidRPr="00F87F6A">
              <w:rPr>
                <w:rFonts w:cs="Calibri"/>
                <w:sz w:val="18"/>
                <w:szCs w:val="18"/>
              </w:rPr>
              <w:t>of environmental science</w:t>
            </w:r>
            <w:r w:rsidR="005B1ECC" w:rsidRPr="00F87F6A">
              <w:rPr>
                <w:rFonts w:cs="Calibri"/>
                <w:sz w:val="18"/>
                <w:szCs w:val="18"/>
              </w:rPr>
              <w:t>.</w:t>
            </w:r>
            <w:r w:rsidR="003D68D0" w:rsidRPr="008F7AFE">
              <w:rPr>
                <w:rFonts w:cs="Calibri"/>
                <w:sz w:val="18"/>
                <w:szCs w:val="18"/>
              </w:rPr>
              <w:t xml:space="preserve"> </w:t>
            </w:r>
          </w:p>
          <w:p w14:paraId="64BD1B78" w14:textId="77777777" w:rsidR="002A1EC0" w:rsidRPr="00F87F6A" w:rsidRDefault="005B1ECC" w:rsidP="00CB0BB8">
            <w:pPr>
              <w:pStyle w:val="ListParagraph"/>
              <w:numPr>
                <w:ilvl w:val="0"/>
                <w:numId w:val="12"/>
              </w:numPr>
              <w:spacing w:line="240" w:lineRule="auto"/>
              <w:ind w:left="397"/>
              <w:rPr>
                <w:rFonts w:cs="Calibri"/>
                <w:sz w:val="18"/>
                <w:szCs w:val="18"/>
              </w:rPr>
            </w:pPr>
            <w:r w:rsidRPr="00F87F6A">
              <w:rPr>
                <w:rFonts w:cs="Calibri"/>
                <w:sz w:val="18"/>
                <w:szCs w:val="18"/>
              </w:rPr>
              <w:t xml:space="preserve">Timeline: </w:t>
            </w:r>
            <w:r w:rsidR="003D68D0" w:rsidRPr="00F87F6A">
              <w:rPr>
                <w:rFonts w:cs="Calibri"/>
                <w:sz w:val="18"/>
                <w:szCs w:val="18"/>
              </w:rPr>
              <w:t>2020.</w:t>
            </w:r>
          </w:p>
        </w:tc>
        <w:tc>
          <w:tcPr>
            <w:tcW w:w="2126" w:type="dxa"/>
            <w:shd w:val="clear" w:color="auto" w:fill="auto"/>
          </w:tcPr>
          <w:p w14:paraId="45D3AF72" w14:textId="77777777" w:rsidR="008F7AFE" w:rsidRPr="008F7AFE" w:rsidRDefault="008F7AFE" w:rsidP="003E40C2">
            <w:pPr>
              <w:spacing w:before="40" w:after="40"/>
              <w:rPr>
                <w:rFonts w:cs="Calibri"/>
                <w:sz w:val="18"/>
                <w:szCs w:val="18"/>
                <w:u w:val="single"/>
              </w:rPr>
            </w:pPr>
            <w:r w:rsidRPr="008F7AFE">
              <w:rPr>
                <w:rFonts w:cs="Calibri"/>
                <w:sz w:val="18"/>
                <w:szCs w:val="18"/>
                <w:u w:val="single"/>
              </w:rPr>
              <w:t>Topic 4: Connectivity:</w:t>
            </w:r>
          </w:p>
          <w:p w14:paraId="64FE94FC" w14:textId="77777777" w:rsidR="002A1EC0" w:rsidRPr="00F87F6A" w:rsidRDefault="0061598E" w:rsidP="003E40C2">
            <w:pPr>
              <w:spacing w:before="40" w:after="40"/>
              <w:rPr>
                <w:rFonts w:cs="Calibri"/>
                <w:sz w:val="18"/>
                <w:szCs w:val="18"/>
              </w:rPr>
            </w:pPr>
            <w:r w:rsidRPr="00F87F6A">
              <w:rPr>
                <w:rFonts w:cs="Calibri"/>
                <w:sz w:val="18"/>
                <w:szCs w:val="18"/>
              </w:rPr>
              <w:t>MEP and Bureau</w:t>
            </w:r>
            <w:r w:rsidR="005B1ECC" w:rsidRPr="00F87F6A">
              <w:rPr>
                <w:rFonts w:cs="Calibri"/>
                <w:sz w:val="18"/>
                <w:szCs w:val="18"/>
              </w:rPr>
              <w:t xml:space="preserve"> suggest considering an assessment on connectivity for inclusion as part of the work programme </w:t>
            </w:r>
            <w:r w:rsidRPr="00F87F6A">
              <w:rPr>
                <w:rFonts w:cs="Calibri"/>
                <w:sz w:val="18"/>
                <w:szCs w:val="18"/>
              </w:rPr>
              <w:t>at the time of the second call for requests, input and suggestions</w:t>
            </w:r>
            <w:r w:rsidR="005B1ECC" w:rsidRPr="00F87F6A">
              <w:rPr>
                <w:rFonts w:cs="Calibri"/>
                <w:sz w:val="18"/>
                <w:szCs w:val="18"/>
              </w:rPr>
              <w:t>.</w:t>
            </w:r>
          </w:p>
        </w:tc>
      </w:tr>
      <w:tr w:rsidR="002A1EC0" w:rsidRPr="005E2ED8" w14:paraId="2BDADF69" w14:textId="77777777">
        <w:trPr>
          <w:cantSplit/>
        </w:trPr>
        <w:tc>
          <w:tcPr>
            <w:tcW w:w="1327" w:type="dxa"/>
            <w:shd w:val="clear" w:color="auto" w:fill="auto"/>
          </w:tcPr>
          <w:p w14:paraId="2C153794" w14:textId="77777777" w:rsidR="002A1EC0" w:rsidRPr="00F87F6A" w:rsidRDefault="00DF1C5B" w:rsidP="00354584">
            <w:pPr>
              <w:spacing w:before="40" w:after="40"/>
              <w:rPr>
                <w:rFonts w:cs="Calibri"/>
                <w:sz w:val="18"/>
                <w:szCs w:val="18"/>
              </w:rPr>
            </w:pPr>
            <w:hyperlink r:id="rId26" w:history="1">
              <w:r w:rsidR="002A1EC0" w:rsidRPr="00F87F6A">
                <w:rPr>
                  <w:rStyle w:val="Hyperlink"/>
                  <w:rFonts w:cs="Calibri"/>
                  <w:sz w:val="18"/>
                  <w:szCs w:val="18"/>
                  <w:lang w:val="en-GB"/>
                </w:rPr>
                <w:t>Ramsar Convention on Wetlands of International Importance especially as Waterfowl Habitat</w:t>
              </w:r>
            </w:hyperlink>
          </w:p>
        </w:tc>
        <w:tc>
          <w:tcPr>
            <w:tcW w:w="2359" w:type="dxa"/>
            <w:shd w:val="clear" w:color="auto" w:fill="auto"/>
          </w:tcPr>
          <w:p w14:paraId="4501E190" w14:textId="77777777" w:rsidR="002A1EC0" w:rsidRPr="00F87F6A" w:rsidRDefault="00C20FED" w:rsidP="00354584">
            <w:pPr>
              <w:spacing w:before="40" w:after="40"/>
              <w:rPr>
                <w:rFonts w:cs="Calibri"/>
                <w:b/>
                <w:i/>
                <w:sz w:val="18"/>
                <w:szCs w:val="18"/>
              </w:rPr>
            </w:pPr>
            <w:r>
              <w:rPr>
                <w:rFonts w:cs="Calibri"/>
                <w:b/>
                <w:i/>
                <w:sz w:val="18"/>
                <w:szCs w:val="18"/>
              </w:rPr>
              <w:t>T</w:t>
            </w:r>
            <w:r w:rsidR="003D68D0" w:rsidRPr="00F87F6A">
              <w:rPr>
                <w:rFonts w:cs="Calibri"/>
                <w:b/>
                <w:i/>
                <w:sz w:val="18"/>
                <w:szCs w:val="18"/>
              </w:rPr>
              <w:t>hematic assessment on peatlands</w:t>
            </w:r>
          </w:p>
        </w:tc>
        <w:tc>
          <w:tcPr>
            <w:tcW w:w="5812" w:type="dxa"/>
            <w:shd w:val="clear" w:color="auto" w:fill="auto"/>
          </w:tcPr>
          <w:p w14:paraId="74371F03" w14:textId="77777777" w:rsidR="00BA4EAA" w:rsidRPr="00F87F6A" w:rsidRDefault="00BA4EAA" w:rsidP="00CB0BB8">
            <w:pPr>
              <w:pStyle w:val="ListParagraph"/>
              <w:numPr>
                <w:ilvl w:val="0"/>
                <w:numId w:val="12"/>
              </w:numPr>
              <w:spacing w:line="240" w:lineRule="auto"/>
              <w:ind w:left="397"/>
              <w:rPr>
                <w:rFonts w:cs="Calibri"/>
                <w:sz w:val="18"/>
                <w:szCs w:val="18"/>
              </w:rPr>
            </w:pPr>
            <w:r w:rsidRPr="00F87F6A">
              <w:rPr>
                <w:rFonts w:cs="Calibri"/>
                <w:sz w:val="18"/>
                <w:szCs w:val="18"/>
              </w:rPr>
              <w:t>D</w:t>
            </w:r>
            <w:r w:rsidR="003D68D0" w:rsidRPr="00F87F6A">
              <w:rPr>
                <w:rFonts w:cs="Calibri"/>
                <w:sz w:val="18"/>
                <w:szCs w:val="18"/>
              </w:rPr>
              <w:t xml:space="preserve">espite their great ecological role, peatlands are being degraded and lost at an alarming scale. </w:t>
            </w:r>
          </w:p>
          <w:p w14:paraId="01AD9DCB" w14:textId="77777777" w:rsidR="002A1EC0" w:rsidRPr="00F87F6A" w:rsidRDefault="00B14819" w:rsidP="00CB0BB8">
            <w:pPr>
              <w:pStyle w:val="ListParagraph"/>
              <w:numPr>
                <w:ilvl w:val="0"/>
                <w:numId w:val="12"/>
              </w:numPr>
              <w:spacing w:line="240" w:lineRule="auto"/>
              <w:ind w:left="397"/>
              <w:rPr>
                <w:rFonts w:cs="Calibri"/>
                <w:sz w:val="18"/>
                <w:szCs w:val="18"/>
              </w:rPr>
            </w:pPr>
            <w:r w:rsidRPr="00F87F6A">
              <w:rPr>
                <w:rFonts w:cs="Calibri"/>
                <w:sz w:val="18"/>
                <w:szCs w:val="18"/>
              </w:rPr>
              <w:t>The urgency is high</w:t>
            </w:r>
            <w:r w:rsidR="003D68D0" w:rsidRPr="00F87F6A">
              <w:rPr>
                <w:rFonts w:cs="Calibri"/>
                <w:sz w:val="18"/>
                <w:szCs w:val="18"/>
              </w:rPr>
              <w:t xml:space="preserve"> to prevent peatland deterioration and restore degraded and drained peatland areas and thereby biodiversity values and ecosystem servic</w:t>
            </w:r>
            <w:r w:rsidR="00F8079D" w:rsidRPr="00F87F6A">
              <w:rPr>
                <w:rFonts w:cs="Calibri"/>
                <w:sz w:val="18"/>
                <w:szCs w:val="18"/>
              </w:rPr>
              <w:t>es.</w:t>
            </w:r>
          </w:p>
          <w:p w14:paraId="7C8B3734" w14:textId="77777777" w:rsidR="00BA2044" w:rsidRPr="00F87F6A" w:rsidRDefault="00F8079D" w:rsidP="00CB0BB8">
            <w:pPr>
              <w:pStyle w:val="ListParagraph"/>
              <w:numPr>
                <w:ilvl w:val="0"/>
                <w:numId w:val="13"/>
              </w:numPr>
              <w:spacing w:line="240" w:lineRule="auto"/>
              <w:ind w:left="397"/>
              <w:rPr>
                <w:rFonts w:cs="Calibri"/>
                <w:sz w:val="18"/>
                <w:szCs w:val="18"/>
              </w:rPr>
            </w:pPr>
            <w:r w:rsidRPr="00F87F6A">
              <w:rPr>
                <w:rFonts w:cs="Calibri"/>
                <w:sz w:val="18"/>
                <w:szCs w:val="18"/>
              </w:rPr>
              <w:t>N</w:t>
            </w:r>
            <w:r w:rsidR="003D68D0" w:rsidRPr="00F87F6A">
              <w:rPr>
                <w:rFonts w:cs="Calibri"/>
                <w:sz w:val="18"/>
                <w:szCs w:val="18"/>
              </w:rPr>
              <w:t>eed to compile</w:t>
            </w:r>
            <w:r w:rsidR="00BA2044" w:rsidRPr="00F87F6A">
              <w:rPr>
                <w:rFonts w:cs="Calibri"/>
                <w:sz w:val="18"/>
                <w:szCs w:val="18"/>
              </w:rPr>
              <w:t xml:space="preserve"> and synthesise research on peatlands</w:t>
            </w:r>
            <w:r w:rsidR="003D68D0" w:rsidRPr="00F87F6A">
              <w:rPr>
                <w:rFonts w:cs="Calibri"/>
                <w:sz w:val="18"/>
                <w:szCs w:val="18"/>
              </w:rPr>
              <w:t xml:space="preserve"> and to highlight research gaps as well as consequences and provide policy and management op</w:t>
            </w:r>
            <w:r w:rsidRPr="00F87F6A">
              <w:rPr>
                <w:rFonts w:cs="Calibri"/>
                <w:sz w:val="18"/>
                <w:szCs w:val="18"/>
              </w:rPr>
              <w:t>tions.</w:t>
            </w:r>
          </w:p>
          <w:p w14:paraId="03D1CA85" w14:textId="77777777" w:rsidR="002A1EC0" w:rsidRPr="003758AE" w:rsidRDefault="00BA2044" w:rsidP="003758AE">
            <w:pPr>
              <w:pStyle w:val="ListParagraph"/>
              <w:numPr>
                <w:ilvl w:val="0"/>
                <w:numId w:val="13"/>
              </w:numPr>
              <w:spacing w:line="240" w:lineRule="auto"/>
              <w:ind w:left="397"/>
              <w:rPr>
                <w:rFonts w:cs="Calibri"/>
                <w:sz w:val="18"/>
                <w:szCs w:val="18"/>
              </w:rPr>
            </w:pPr>
            <w:r w:rsidRPr="00F87F6A">
              <w:rPr>
                <w:rFonts w:cs="Calibri"/>
                <w:sz w:val="18"/>
                <w:szCs w:val="18"/>
              </w:rPr>
              <w:t>Geographic scope: global</w:t>
            </w:r>
            <w:r w:rsidR="00361A94">
              <w:rPr>
                <w:rFonts w:cs="Calibri"/>
                <w:sz w:val="18"/>
                <w:szCs w:val="18"/>
              </w:rPr>
              <w:t>.</w:t>
            </w:r>
          </w:p>
        </w:tc>
        <w:tc>
          <w:tcPr>
            <w:tcW w:w="3118" w:type="dxa"/>
            <w:shd w:val="clear" w:color="auto" w:fill="auto"/>
          </w:tcPr>
          <w:p w14:paraId="225307D7" w14:textId="77777777" w:rsidR="002A1EC0" w:rsidRPr="00F87F6A" w:rsidRDefault="00F8079D" w:rsidP="00CB0BB8">
            <w:pPr>
              <w:pStyle w:val="ListParagraph"/>
              <w:numPr>
                <w:ilvl w:val="0"/>
                <w:numId w:val="13"/>
              </w:numPr>
              <w:spacing w:line="240" w:lineRule="auto"/>
              <w:ind w:left="397"/>
              <w:rPr>
                <w:rFonts w:cs="Calibri"/>
                <w:sz w:val="18"/>
                <w:szCs w:val="18"/>
              </w:rPr>
            </w:pPr>
            <w:r w:rsidRPr="00F87F6A">
              <w:rPr>
                <w:rFonts w:cs="Calibri"/>
                <w:sz w:val="18"/>
                <w:szCs w:val="18"/>
              </w:rPr>
              <w:t>C</w:t>
            </w:r>
            <w:r w:rsidR="003D68D0" w:rsidRPr="00F87F6A">
              <w:rPr>
                <w:rFonts w:cs="Calibri"/>
                <w:sz w:val="18"/>
                <w:szCs w:val="18"/>
              </w:rPr>
              <w:t>omplex but</w:t>
            </w:r>
            <w:r w:rsidR="005E5BE8" w:rsidRPr="00F87F6A">
              <w:rPr>
                <w:rFonts w:cs="Calibri"/>
                <w:sz w:val="18"/>
                <w:szCs w:val="18"/>
              </w:rPr>
              <w:t xml:space="preserve"> achievable. </w:t>
            </w:r>
          </w:p>
          <w:p w14:paraId="66608D6F" w14:textId="77777777" w:rsidR="00ED603C" w:rsidRPr="00F87F6A" w:rsidRDefault="00ED603C" w:rsidP="00CB0BB8">
            <w:pPr>
              <w:pStyle w:val="ListParagraph"/>
              <w:numPr>
                <w:ilvl w:val="0"/>
                <w:numId w:val="13"/>
              </w:numPr>
              <w:spacing w:line="240" w:lineRule="auto"/>
              <w:ind w:left="397"/>
              <w:rPr>
                <w:rFonts w:cs="Calibri"/>
                <w:sz w:val="18"/>
                <w:szCs w:val="18"/>
              </w:rPr>
            </w:pPr>
            <w:r w:rsidRPr="00F87F6A">
              <w:rPr>
                <w:rFonts w:cs="Calibri"/>
                <w:sz w:val="18"/>
                <w:szCs w:val="18"/>
              </w:rPr>
              <w:t>T</w:t>
            </w:r>
            <w:r w:rsidR="003D68D0" w:rsidRPr="00F87F6A">
              <w:rPr>
                <w:rFonts w:cs="Calibri"/>
                <w:sz w:val="18"/>
                <w:szCs w:val="18"/>
              </w:rPr>
              <w:t>here is a large number of studies and experti</w:t>
            </w:r>
            <w:r w:rsidRPr="00F87F6A">
              <w:rPr>
                <w:rFonts w:cs="Calibri"/>
                <w:sz w:val="18"/>
                <w:szCs w:val="18"/>
              </w:rPr>
              <w:t>se to be draw</w:t>
            </w:r>
            <w:r w:rsidR="0061598E" w:rsidRPr="00F87F6A">
              <w:rPr>
                <w:rFonts w:cs="Calibri"/>
                <w:sz w:val="18"/>
                <w:szCs w:val="18"/>
              </w:rPr>
              <w:t>n</w:t>
            </w:r>
            <w:r w:rsidRPr="00F87F6A">
              <w:rPr>
                <w:rFonts w:cs="Calibri"/>
                <w:sz w:val="18"/>
                <w:szCs w:val="18"/>
              </w:rPr>
              <w:t xml:space="preserve"> upon.</w:t>
            </w:r>
          </w:p>
          <w:p w14:paraId="211EBC5C" w14:textId="77777777" w:rsidR="00135DD8" w:rsidRDefault="00BA2044" w:rsidP="00CB0BB8">
            <w:pPr>
              <w:pStyle w:val="ListParagraph"/>
              <w:numPr>
                <w:ilvl w:val="0"/>
                <w:numId w:val="13"/>
              </w:numPr>
              <w:spacing w:line="240" w:lineRule="auto"/>
              <w:ind w:left="397"/>
              <w:rPr>
                <w:rFonts w:cs="Calibri"/>
                <w:sz w:val="18"/>
                <w:szCs w:val="18"/>
              </w:rPr>
            </w:pPr>
            <w:r w:rsidRPr="00F87F6A">
              <w:rPr>
                <w:rFonts w:cs="Calibri"/>
                <w:sz w:val="18"/>
                <w:szCs w:val="18"/>
              </w:rPr>
              <w:t>S</w:t>
            </w:r>
            <w:r w:rsidR="003D68D0" w:rsidRPr="00F87F6A">
              <w:rPr>
                <w:rFonts w:cs="Calibri"/>
                <w:sz w:val="18"/>
                <w:szCs w:val="18"/>
              </w:rPr>
              <w:t>imila</w:t>
            </w:r>
            <w:r w:rsidRPr="00F87F6A">
              <w:rPr>
                <w:rFonts w:cs="Calibri"/>
                <w:sz w:val="18"/>
                <w:szCs w:val="18"/>
              </w:rPr>
              <w:t>r resource requirements</w:t>
            </w:r>
            <w:r w:rsidR="005E5BE8" w:rsidRPr="00F87F6A">
              <w:rPr>
                <w:rFonts w:cs="Calibri"/>
                <w:sz w:val="18"/>
                <w:szCs w:val="18"/>
              </w:rPr>
              <w:t xml:space="preserve"> </w:t>
            </w:r>
            <w:r w:rsidR="003D68D0" w:rsidRPr="00F87F6A">
              <w:rPr>
                <w:rFonts w:cs="Calibri"/>
                <w:sz w:val="18"/>
                <w:szCs w:val="18"/>
              </w:rPr>
              <w:t>as</w:t>
            </w:r>
            <w:r w:rsidR="005E5BE8" w:rsidRPr="00F87F6A">
              <w:rPr>
                <w:rFonts w:cs="Calibri"/>
                <w:sz w:val="18"/>
                <w:szCs w:val="18"/>
              </w:rPr>
              <w:t xml:space="preserve"> for</w:t>
            </w:r>
            <w:r w:rsidR="003D68D0" w:rsidRPr="00F87F6A">
              <w:rPr>
                <w:rFonts w:cs="Calibri"/>
                <w:sz w:val="18"/>
                <w:szCs w:val="18"/>
              </w:rPr>
              <w:t xml:space="preserve"> other comparable IPBE</w:t>
            </w:r>
            <w:r w:rsidR="005E5BE8" w:rsidRPr="00F87F6A">
              <w:rPr>
                <w:rFonts w:cs="Calibri"/>
                <w:sz w:val="18"/>
                <w:szCs w:val="18"/>
              </w:rPr>
              <w:t xml:space="preserve">S assessments. </w:t>
            </w:r>
          </w:p>
          <w:p w14:paraId="332CD184" w14:textId="77777777" w:rsidR="002A1EC0" w:rsidRPr="00F87F6A" w:rsidRDefault="005E5BE8" w:rsidP="00CB0BB8">
            <w:pPr>
              <w:pStyle w:val="ListParagraph"/>
              <w:numPr>
                <w:ilvl w:val="0"/>
                <w:numId w:val="13"/>
              </w:numPr>
              <w:spacing w:line="240" w:lineRule="auto"/>
              <w:ind w:left="397"/>
              <w:rPr>
                <w:rFonts w:cs="Calibri"/>
                <w:sz w:val="18"/>
                <w:szCs w:val="18"/>
              </w:rPr>
            </w:pPr>
            <w:r w:rsidRPr="00F87F6A">
              <w:rPr>
                <w:rFonts w:cs="Calibri"/>
                <w:sz w:val="18"/>
                <w:szCs w:val="18"/>
              </w:rPr>
              <w:t>D</w:t>
            </w:r>
            <w:r w:rsidR="003D68D0" w:rsidRPr="00F87F6A">
              <w:rPr>
                <w:rFonts w:cs="Calibri"/>
                <w:sz w:val="18"/>
                <w:szCs w:val="18"/>
              </w:rPr>
              <w:t>uration</w:t>
            </w:r>
            <w:r w:rsidR="00ED603C" w:rsidRPr="00F87F6A">
              <w:rPr>
                <w:rFonts w:cs="Calibri"/>
                <w:sz w:val="18"/>
                <w:szCs w:val="18"/>
              </w:rPr>
              <w:t xml:space="preserve">: 3 </w:t>
            </w:r>
            <w:r w:rsidRPr="00F87F6A">
              <w:rPr>
                <w:rFonts w:cs="Calibri"/>
                <w:sz w:val="18"/>
                <w:szCs w:val="18"/>
              </w:rPr>
              <w:t xml:space="preserve">years. </w:t>
            </w:r>
          </w:p>
        </w:tc>
        <w:tc>
          <w:tcPr>
            <w:tcW w:w="2126" w:type="dxa"/>
            <w:shd w:val="clear" w:color="auto" w:fill="auto"/>
          </w:tcPr>
          <w:p w14:paraId="596E825A" w14:textId="77777777" w:rsidR="00135DD8" w:rsidRDefault="00135DD8">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7F8BA8E2" w14:textId="77777777" w:rsidR="002A1EC0" w:rsidRPr="00F87F6A" w:rsidRDefault="0061598E">
            <w:pPr>
              <w:spacing w:before="40" w:after="4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r w:rsidR="00C76107">
              <w:rPr>
                <w:kern w:val="22"/>
                <w:sz w:val="18"/>
                <w:szCs w:val="18"/>
                <w:lang w:eastAsia="en-GB"/>
              </w:rPr>
              <w:t>.</w:t>
            </w:r>
          </w:p>
        </w:tc>
      </w:tr>
      <w:tr w:rsidR="002A1EC0" w:rsidRPr="005E2ED8" w14:paraId="78B8D7C8" w14:textId="77777777">
        <w:trPr>
          <w:cantSplit/>
        </w:trPr>
        <w:tc>
          <w:tcPr>
            <w:tcW w:w="1327" w:type="dxa"/>
            <w:shd w:val="clear" w:color="auto" w:fill="auto"/>
          </w:tcPr>
          <w:p w14:paraId="06B99BFC" w14:textId="77777777" w:rsidR="002A1EC0" w:rsidRPr="002A1EC0" w:rsidRDefault="00DF1C5B" w:rsidP="00354584">
            <w:pPr>
              <w:spacing w:before="40" w:after="40"/>
              <w:rPr>
                <w:rFonts w:cs="Calibri"/>
                <w:sz w:val="18"/>
                <w:szCs w:val="18"/>
              </w:rPr>
            </w:pPr>
            <w:hyperlink r:id="rId27" w:history="1">
              <w:r w:rsidR="002A1EC0" w:rsidRPr="002A1EC0">
                <w:rPr>
                  <w:rStyle w:val="Hyperlink"/>
                  <w:rFonts w:cs="Calibri"/>
                  <w:sz w:val="18"/>
                  <w:szCs w:val="18"/>
                  <w:lang w:val="en-GB"/>
                </w:rPr>
                <w:t>United Nations Convention to Combat Desertification</w:t>
              </w:r>
            </w:hyperlink>
          </w:p>
        </w:tc>
        <w:tc>
          <w:tcPr>
            <w:tcW w:w="2359" w:type="dxa"/>
            <w:shd w:val="clear" w:color="auto" w:fill="auto"/>
          </w:tcPr>
          <w:p w14:paraId="19A1C80C" w14:textId="77777777" w:rsidR="002A1EC0" w:rsidRPr="003D68D0" w:rsidRDefault="003D68D0" w:rsidP="00354584">
            <w:pPr>
              <w:spacing w:before="40" w:after="40"/>
              <w:rPr>
                <w:rFonts w:cs="Calibri"/>
                <w:b/>
                <w:i/>
                <w:sz w:val="18"/>
                <w:szCs w:val="18"/>
              </w:rPr>
            </w:pPr>
            <w:r w:rsidRPr="003D68D0">
              <w:rPr>
                <w:rFonts w:cs="Calibri"/>
                <w:b/>
                <w:i/>
                <w:sz w:val="18"/>
                <w:szCs w:val="18"/>
              </w:rPr>
              <w:t xml:space="preserve">Assessment on connectivity </w:t>
            </w:r>
          </w:p>
        </w:tc>
        <w:tc>
          <w:tcPr>
            <w:tcW w:w="5812" w:type="dxa"/>
            <w:shd w:val="clear" w:color="auto" w:fill="auto"/>
          </w:tcPr>
          <w:p w14:paraId="6E84425B" w14:textId="77777777" w:rsidR="0028405E" w:rsidRDefault="00B02EE8" w:rsidP="00CB0BB8">
            <w:pPr>
              <w:pStyle w:val="ListParagraph"/>
              <w:numPr>
                <w:ilvl w:val="0"/>
                <w:numId w:val="14"/>
              </w:numPr>
              <w:spacing w:line="240" w:lineRule="auto"/>
              <w:ind w:left="397"/>
              <w:rPr>
                <w:rFonts w:cs="Calibri"/>
                <w:sz w:val="18"/>
                <w:szCs w:val="18"/>
              </w:rPr>
            </w:pPr>
            <w:r>
              <w:rPr>
                <w:rFonts w:cs="Calibri"/>
                <w:sz w:val="18"/>
                <w:szCs w:val="18"/>
              </w:rPr>
              <w:t xml:space="preserve">To </w:t>
            </w:r>
            <w:r w:rsidR="00107C56" w:rsidRPr="0028405E">
              <w:rPr>
                <w:rFonts w:cs="Calibri"/>
                <w:sz w:val="18"/>
                <w:szCs w:val="18"/>
              </w:rPr>
              <w:t xml:space="preserve">contribute to efforts to capitalize on synergies among the </w:t>
            </w:r>
            <w:r w:rsidR="0028405E">
              <w:rPr>
                <w:rFonts w:cs="Calibri"/>
                <w:sz w:val="18"/>
                <w:szCs w:val="18"/>
              </w:rPr>
              <w:t>MEAs a</w:t>
            </w:r>
            <w:r w:rsidR="00107C56" w:rsidRPr="0028405E">
              <w:rPr>
                <w:rFonts w:cs="Calibri"/>
                <w:sz w:val="18"/>
                <w:szCs w:val="18"/>
              </w:rPr>
              <w:t>nd the pursuit o</w:t>
            </w:r>
            <w:r w:rsidR="0028405E">
              <w:rPr>
                <w:rFonts w:cs="Calibri"/>
                <w:sz w:val="18"/>
                <w:szCs w:val="18"/>
              </w:rPr>
              <w:t xml:space="preserve">f multiple benefits. </w:t>
            </w:r>
          </w:p>
          <w:p w14:paraId="62F2A0A2" w14:textId="77777777" w:rsidR="002A1EC0" w:rsidRPr="0028405E" w:rsidRDefault="0028405E" w:rsidP="00CB0BB8">
            <w:pPr>
              <w:pStyle w:val="ListParagraph"/>
              <w:numPr>
                <w:ilvl w:val="0"/>
                <w:numId w:val="14"/>
              </w:numPr>
              <w:spacing w:line="240" w:lineRule="auto"/>
              <w:ind w:left="397"/>
              <w:rPr>
                <w:rFonts w:cs="Calibri"/>
                <w:sz w:val="18"/>
                <w:szCs w:val="18"/>
              </w:rPr>
            </w:pPr>
            <w:r>
              <w:rPr>
                <w:rFonts w:cs="Calibri"/>
                <w:sz w:val="18"/>
                <w:szCs w:val="18"/>
              </w:rPr>
              <w:t>C</w:t>
            </w:r>
            <w:r w:rsidR="00107C56" w:rsidRPr="0028405E">
              <w:rPr>
                <w:rFonts w:cs="Calibri"/>
                <w:sz w:val="18"/>
                <w:szCs w:val="18"/>
              </w:rPr>
              <w:t>onnectivity is directly related to the resilience of socio</w:t>
            </w:r>
            <w:r w:rsidR="00F8079D">
              <w:rPr>
                <w:rFonts w:cs="Calibri"/>
                <w:sz w:val="18"/>
                <w:szCs w:val="18"/>
              </w:rPr>
              <w:t xml:space="preserve">-ecological systems and </w:t>
            </w:r>
            <w:r w:rsidR="00107C56" w:rsidRPr="0028405E">
              <w:rPr>
                <w:rFonts w:cs="Calibri"/>
                <w:sz w:val="18"/>
                <w:szCs w:val="18"/>
              </w:rPr>
              <w:t xml:space="preserve">central to climate change </w:t>
            </w:r>
            <w:r w:rsidR="00B02EE8">
              <w:rPr>
                <w:rFonts w:cs="Calibri"/>
                <w:sz w:val="18"/>
                <w:szCs w:val="18"/>
              </w:rPr>
              <w:t>adaptation.</w:t>
            </w:r>
          </w:p>
          <w:p w14:paraId="11093F32" w14:textId="77777777" w:rsidR="002A1EC0" w:rsidRPr="0028405E" w:rsidRDefault="0028405E" w:rsidP="00F41594">
            <w:pPr>
              <w:pStyle w:val="ListParagraph"/>
              <w:numPr>
                <w:ilvl w:val="0"/>
                <w:numId w:val="15"/>
              </w:numPr>
              <w:spacing w:line="240" w:lineRule="auto"/>
              <w:ind w:left="397"/>
              <w:rPr>
                <w:rFonts w:cs="Calibri"/>
                <w:sz w:val="18"/>
                <w:szCs w:val="18"/>
              </w:rPr>
            </w:pPr>
            <w:r>
              <w:rPr>
                <w:rFonts w:cs="Calibri"/>
                <w:sz w:val="18"/>
                <w:szCs w:val="18"/>
              </w:rPr>
              <w:t xml:space="preserve">The assessment </w:t>
            </w:r>
            <w:r w:rsidR="003D68D0" w:rsidRPr="0028405E">
              <w:rPr>
                <w:rFonts w:cs="Calibri"/>
                <w:sz w:val="18"/>
                <w:szCs w:val="18"/>
              </w:rPr>
              <w:t>would support country efforts to achieve land degradation neutra</w:t>
            </w:r>
            <w:r>
              <w:rPr>
                <w:rFonts w:cs="Calibri"/>
                <w:sz w:val="18"/>
                <w:szCs w:val="18"/>
              </w:rPr>
              <w:t>lity</w:t>
            </w:r>
            <w:r w:rsidR="00F8079D">
              <w:rPr>
                <w:rFonts w:cs="Calibri"/>
                <w:sz w:val="18"/>
                <w:szCs w:val="18"/>
              </w:rPr>
              <w:t xml:space="preserve"> (SDGs). </w:t>
            </w:r>
          </w:p>
          <w:p w14:paraId="2ACA1A90" w14:textId="77777777" w:rsidR="000C3508" w:rsidRPr="00B02EE8" w:rsidRDefault="00B02EE8" w:rsidP="00B02EE8">
            <w:pPr>
              <w:pStyle w:val="ListParagraph"/>
              <w:numPr>
                <w:ilvl w:val="0"/>
                <w:numId w:val="15"/>
              </w:numPr>
              <w:spacing w:line="240" w:lineRule="auto"/>
              <w:ind w:left="397"/>
              <w:rPr>
                <w:rFonts w:cs="Calibri"/>
                <w:sz w:val="18"/>
                <w:szCs w:val="18"/>
              </w:rPr>
            </w:pPr>
            <w:r>
              <w:rPr>
                <w:rFonts w:cs="Calibri"/>
                <w:sz w:val="18"/>
                <w:szCs w:val="18"/>
              </w:rPr>
              <w:t>C</w:t>
            </w:r>
            <w:r w:rsidR="00107C56" w:rsidRPr="0028405E">
              <w:rPr>
                <w:rFonts w:cs="Calibri"/>
                <w:sz w:val="18"/>
                <w:szCs w:val="18"/>
              </w:rPr>
              <w:t>onsiderable research on the multiple facets of connec</w:t>
            </w:r>
            <w:r w:rsidR="0028405E">
              <w:rPr>
                <w:rFonts w:cs="Calibri"/>
                <w:sz w:val="18"/>
                <w:szCs w:val="18"/>
              </w:rPr>
              <w:t xml:space="preserve">tivity, but </w:t>
            </w:r>
            <w:r w:rsidR="00107C56" w:rsidRPr="0028405E">
              <w:rPr>
                <w:rFonts w:cs="Calibri"/>
                <w:sz w:val="18"/>
                <w:szCs w:val="18"/>
              </w:rPr>
              <w:t>few attempts to bring that research together in the for</w:t>
            </w:r>
            <w:r>
              <w:rPr>
                <w:rFonts w:cs="Calibri"/>
                <w:sz w:val="18"/>
                <w:szCs w:val="18"/>
              </w:rPr>
              <w:t xml:space="preserve">m of an assessment; </w:t>
            </w:r>
            <w:r w:rsidR="00107C56" w:rsidRPr="00B02EE8">
              <w:rPr>
                <w:rFonts w:cs="Calibri"/>
                <w:sz w:val="18"/>
                <w:szCs w:val="18"/>
              </w:rPr>
              <w:t>some multi-country and m</w:t>
            </w:r>
            <w:r w:rsidR="0016326B" w:rsidRPr="00B02EE8">
              <w:rPr>
                <w:rFonts w:cs="Calibri"/>
                <w:sz w:val="18"/>
                <w:szCs w:val="18"/>
              </w:rPr>
              <w:t>ulti-organiza</w:t>
            </w:r>
            <w:r>
              <w:rPr>
                <w:rFonts w:cs="Calibri"/>
                <w:sz w:val="18"/>
                <w:szCs w:val="18"/>
              </w:rPr>
              <w:t>tional initiatives</w:t>
            </w:r>
            <w:r w:rsidR="002033DA" w:rsidRPr="00B02EE8">
              <w:rPr>
                <w:rFonts w:cs="Calibri"/>
                <w:sz w:val="18"/>
                <w:szCs w:val="18"/>
              </w:rPr>
              <w:t>.</w:t>
            </w:r>
          </w:p>
          <w:p w14:paraId="2669BF09" w14:textId="77777777" w:rsidR="002A1EC0" w:rsidRPr="003758AE" w:rsidRDefault="0028405E" w:rsidP="003758AE">
            <w:pPr>
              <w:pStyle w:val="ListParagraph"/>
              <w:numPr>
                <w:ilvl w:val="0"/>
                <w:numId w:val="15"/>
              </w:numPr>
              <w:spacing w:after="120" w:line="240" w:lineRule="auto"/>
              <w:ind w:left="397" w:hanging="357"/>
              <w:contextualSpacing w:val="0"/>
              <w:rPr>
                <w:rFonts w:cs="Calibri"/>
                <w:sz w:val="18"/>
                <w:szCs w:val="18"/>
              </w:rPr>
            </w:pPr>
            <w:r w:rsidRPr="000C3508">
              <w:rPr>
                <w:rFonts w:cs="Calibri"/>
                <w:sz w:val="18"/>
                <w:szCs w:val="18"/>
              </w:rPr>
              <w:t>Geographic scope:</w:t>
            </w:r>
            <w:r w:rsidRPr="003D68D0">
              <w:t xml:space="preserve"> </w:t>
            </w:r>
            <w:r w:rsidRPr="000C3508">
              <w:rPr>
                <w:rFonts w:cs="Calibri"/>
                <w:sz w:val="18"/>
                <w:szCs w:val="18"/>
              </w:rPr>
              <w:t>global with utility at the national, sub-national levels.</w:t>
            </w:r>
          </w:p>
        </w:tc>
        <w:tc>
          <w:tcPr>
            <w:tcW w:w="3118" w:type="dxa"/>
            <w:shd w:val="clear" w:color="auto" w:fill="auto"/>
          </w:tcPr>
          <w:p w14:paraId="41D28301" w14:textId="77777777" w:rsidR="002A1EC0" w:rsidRPr="002033DA" w:rsidRDefault="002033DA" w:rsidP="00F41594">
            <w:pPr>
              <w:pStyle w:val="ListParagraph"/>
              <w:numPr>
                <w:ilvl w:val="0"/>
                <w:numId w:val="16"/>
              </w:numPr>
              <w:spacing w:line="240" w:lineRule="auto"/>
              <w:ind w:left="397"/>
              <w:rPr>
                <w:rFonts w:cs="Calibri"/>
                <w:sz w:val="18"/>
                <w:szCs w:val="18"/>
              </w:rPr>
            </w:pPr>
            <w:r>
              <w:rPr>
                <w:rFonts w:cs="Calibri"/>
                <w:sz w:val="18"/>
                <w:szCs w:val="18"/>
              </w:rPr>
              <w:t>Complex as k</w:t>
            </w:r>
            <w:r w:rsidR="003D68D0" w:rsidRPr="002033DA">
              <w:rPr>
                <w:rFonts w:cs="Calibri"/>
                <w:sz w:val="18"/>
                <w:szCs w:val="18"/>
              </w:rPr>
              <w:t>nowledge of the many aspects of connecti</w:t>
            </w:r>
            <w:r>
              <w:rPr>
                <w:rFonts w:cs="Calibri"/>
                <w:sz w:val="18"/>
                <w:szCs w:val="18"/>
              </w:rPr>
              <w:t>v</w:t>
            </w:r>
            <w:r w:rsidR="00B02EE8">
              <w:rPr>
                <w:rFonts w:cs="Calibri"/>
                <w:sz w:val="18"/>
                <w:szCs w:val="18"/>
              </w:rPr>
              <w:t xml:space="preserve">ity is scattered and uneven, </w:t>
            </w:r>
            <w:r>
              <w:rPr>
                <w:rFonts w:cs="Calibri"/>
                <w:sz w:val="18"/>
                <w:szCs w:val="18"/>
              </w:rPr>
              <w:t xml:space="preserve">and </w:t>
            </w:r>
            <w:r w:rsidR="003D68D0" w:rsidRPr="002033DA">
              <w:rPr>
                <w:rFonts w:cs="Calibri"/>
                <w:sz w:val="18"/>
                <w:szCs w:val="18"/>
              </w:rPr>
              <w:t>research helping establish these linkages is relatively</w:t>
            </w:r>
            <w:r>
              <w:rPr>
                <w:rFonts w:cs="Calibri"/>
                <w:sz w:val="18"/>
                <w:szCs w:val="18"/>
              </w:rPr>
              <w:t xml:space="preserve"> limited.</w:t>
            </w:r>
          </w:p>
          <w:p w14:paraId="43F882D2" w14:textId="77777777" w:rsidR="002A1EC0" w:rsidRPr="002033DA" w:rsidRDefault="002033DA" w:rsidP="00F41594">
            <w:pPr>
              <w:pStyle w:val="ListParagraph"/>
              <w:numPr>
                <w:ilvl w:val="0"/>
                <w:numId w:val="16"/>
              </w:numPr>
              <w:spacing w:line="240" w:lineRule="auto"/>
              <w:ind w:left="397"/>
              <w:rPr>
                <w:rFonts w:cs="Calibri"/>
                <w:sz w:val="18"/>
                <w:szCs w:val="18"/>
              </w:rPr>
            </w:pPr>
            <w:r>
              <w:rPr>
                <w:rFonts w:cs="Calibri"/>
                <w:sz w:val="18"/>
                <w:szCs w:val="18"/>
              </w:rPr>
              <w:t>E</w:t>
            </w:r>
            <w:r w:rsidR="003D68D0" w:rsidRPr="002033DA">
              <w:rPr>
                <w:rFonts w:cs="Calibri"/>
                <w:sz w:val="18"/>
                <w:szCs w:val="18"/>
              </w:rPr>
              <w:t>xtensive scientific literature on all of the multiple facets of connectivity</w:t>
            </w:r>
            <w:r>
              <w:rPr>
                <w:rFonts w:cs="Calibri"/>
                <w:sz w:val="18"/>
                <w:szCs w:val="18"/>
              </w:rPr>
              <w:t>.</w:t>
            </w:r>
          </w:p>
          <w:p w14:paraId="2FBF9ABE" w14:textId="77777777" w:rsidR="002A1EC0" w:rsidRPr="002033DA" w:rsidRDefault="000C3508" w:rsidP="00F41594">
            <w:pPr>
              <w:pStyle w:val="ListParagraph"/>
              <w:numPr>
                <w:ilvl w:val="0"/>
                <w:numId w:val="16"/>
              </w:numPr>
              <w:spacing w:line="240" w:lineRule="auto"/>
              <w:ind w:left="397"/>
              <w:rPr>
                <w:rFonts w:cs="Calibri"/>
                <w:sz w:val="18"/>
                <w:szCs w:val="18"/>
              </w:rPr>
            </w:pPr>
            <w:r>
              <w:rPr>
                <w:rFonts w:cs="Calibri"/>
                <w:sz w:val="18"/>
                <w:szCs w:val="18"/>
              </w:rPr>
              <w:t>Resource requirements depend</w:t>
            </w:r>
            <w:r w:rsidR="00107C56" w:rsidRPr="002033DA">
              <w:rPr>
                <w:rFonts w:cs="Calibri"/>
                <w:sz w:val="18"/>
                <w:szCs w:val="18"/>
              </w:rPr>
              <w:t xml:space="preserve"> on the approach that will be chose</w:t>
            </w:r>
            <w:r w:rsidR="00C3539D">
              <w:rPr>
                <w:rFonts w:cs="Calibri"/>
                <w:sz w:val="18"/>
                <w:szCs w:val="18"/>
              </w:rPr>
              <w:t xml:space="preserve">n to undertake the assessment. Timeline: </w:t>
            </w:r>
            <w:r w:rsidR="00107C56" w:rsidRPr="002033DA">
              <w:rPr>
                <w:rFonts w:cs="Calibri"/>
                <w:sz w:val="18"/>
                <w:szCs w:val="18"/>
              </w:rPr>
              <w:t>2020.</w:t>
            </w:r>
          </w:p>
        </w:tc>
        <w:tc>
          <w:tcPr>
            <w:tcW w:w="2126" w:type="dxa"/>
            <w:shd w:val="clear" w:color="auto" w:fill="auto"/>
          </w:tcPr>
          <w:p w14:paraId="64A02671" w14:textId="77777777" w:rsidR="003B4CEB" w:rsidRPr="008F7AFE" w:rsidRDefault="003B4CEB" w:rsidP="003B4CEB">
            <w:pPr>
              <w:spacing w:before="40" w:after="40"/>
              <w:rPr>
                <w:rFonts w:cs="Calibri"/>
                <w:sz w:val="18"/>
                <w:szCs w:val="18"/>
                <w:u w:val="single"/>
              </w:rPr>
            </w:pPr>
            <w:r w:rsidRPr="008F7AFE">
              <w:rPr>
                <w:rFonts w:cs="Calibri"/>
                <w:sz w:val="18"/>
                <w:szCs w:val="18"/>
                <w:u w:val="single"/>
              </w:rPr>
              <w:t>Topic 4: Connectivity:</w:t>
            </w:r>
          </w:p>
          <w:p w14:paraId="6EEF9876" w14:textId="77777777" w:rsidR="002A1EC0" w:rsidRPr="00FC0854" w:rsidRDefault="003B4CEB" w:rsidP="003B4CEB">
            <w:pPr>
              <w:spacing w:before="40" w:after="40"/>
              <w:rPr>
                <w:rFonts w:cs="Calibri"/>
                <w:sz w:val="18"/>
                <w:szCs w:val="18"/>
                <w:highlight w:val="yellow"/>
                <w:u w:val="words"/>
              </w:rPr>
            </w:pPr>
            <w:r w:rsidRPr="00F87F6A">
              <w:rPr>
                <w:rFonts w:cs="Calibri"/>
                <w:sz w:val="18"/>
                <w:szCs w:val="18"/>
              </w:rPr>
              <w:t>MEP and Bureau suggest considering an assessment on connectivity for inclusion as part of the work programme at the time of the second call for requests, input and suggestions.</w:t>
            </w:r>
          </w:p>
        </w:tc>
      </w:tr>
      <w:tr w:rsidR="00BB406B" w:rsidRPr="005E2ED8" w14:paraId="01EEC243" w14:textId="77777777">
        <w:trPr>
          <w:cantSplit/>
        </w:trPr>
        <w:tc>
          <w:tcPr>
            <w:tcW w:w="14742" w:type="dxa"/>
            <w:gridSpan w:val="5"/>
            <w:shd w:val="clear" w:color="auto" w:fill="D9D9D9"/>
          </w:tcPr>
          <w:p w14:paraId="663B09AB" w14:textId="77777777" w:rsidR="00BB406B" w:rsidRPr="00FC0854" w:rsidRDefault="00143F62" w:rsidP="009D0F1B">
            <w:pPr>
              <w:spacing w:before="40" w:after="40"/>
              <w:rPr>
                <w:rFonts w:cs="Calibri"/>
                <w:b/>
                <w:i/>
                <w:sz w:val="18"/>
                <w:szCs w:val="18"/>
                <w:highlight w:val="yellow"/>
              </w:rPr>
            </w:pPr>
            <w:r w:rsidRPr="00143F62">
              <w:rPr>
                <w:rFonts w:cs="Calibri"/>
                <w:b/>
                <w:i/>
                <w:sz w:val="18"/>
                <w:szCs w:val="18"/>
              </w:rPr>
              <w:t xml:space="preserve">Requests </w:t>
            </w:r>
            <w:r>
              <w:rPr>
                <w:rFonts w:cs="Calibri"/>
                <w:b/>
                <w:i/>
                <w:sz w:val="18"/>
                <w:szCs w:val="18"/>
              </w:rPr>
              <w:t xml:space="preserve">by </w:t>
            </w:r>
            <w:r w:rsidR="003B4CEB">
              <w:rPr>
                <w:rFonts w:cs="Calibri"/>
                <w:b/>
                <w:i/>
                <w:sz w:val="18"/>
                <w:szCs w:val="18"/>
              </w:rPr>
              <w:t>G</w:t>
            </w:r>
            <w:r w:rsidRPr="00143F62">
              <w:rPr>
                <w:rFonts w:cs="Calibri"/>
                <w:b/>
                <w:i/>
                <w:sz w:val="18"/>
                <w:szCs w:val="18"/>
              </w:rPr>
              <w:t>overnments and observers that are allowed enhanced participation in accordance with decision IPBES-5/4</w:t>
            </w:r>
          </w:p>
        </w:tc>
      </w:tr>
      <w:tr w:rsidR="00BB406B" w:rsidRPr="005E2ED8" w14:paraId="6CFBDA1B" w14:textId="77777777">
        <w:trPr>
          <w:cantSplit/>
        </w:trPr>
        <w:tc>
          <w:tcPr>
            <w:tcW w:w="1327" w:type="dxa"/>
            <w:shd w:val="clear" w:color="auto" w:fill="auto"/>
          </w:tcPr>
          <w:p w14:paraId="3F9F2F59" w14:textId="77777777" w:rsidR="00BB406B" w:rsidRPr="005A59D6" w:rsidRDefault="00AA569F" w:rsidP="009D0F1B">
            <w:pPr>
              <w:spacing w:before="40" w:after="40"/>
              <w:rPr>
                <w:rFonts w:cs="Calibri"/>
                <w:sz w:val="18"/>
                <w:szCs w:val="18"/>
              </w:rPr>
            </w:pPr>
            <w:r>
              <w:rPr>
                <w:rFonts w:cs="Calibri"/>
                <w:sz w:val="18"/>
                <w:szCs w:val="18"/>
              </w:rPr>
              <w:t>Belgium</w:t>
            </w:r>
          </w:p>
        </w:tc>
        <w:tc>
          <w:tcPr>
            <w:tcW w:w="2359" w:type="dxa"/>
            <w:shd w:val="clear" w:color="auto" w:fill="auto"/>
          </w:tcPr>
          <w:p w14:paraId="58E84D36" w14:textId="77777777" w:rsidR="00AA569F" w:rsidRPr="005A59D6" w:rsidRDefault="003B4CEB" w:rsidP="009D0F1B">
            <w:pPr>
              <w:spacing w:before="40" w:after="40"/>
              <w:rPr>
                <w:rFonts w:cs="Calibri"/>
                <w:sz w:val="18"/>
                <w:szCs w:val="18"/>
              </w:rPr>
            </w:pPr>
            <w:r>
              <w:rPr>
                <w:rFonts w:cs="Calibri"/>
                <w:b/>
                <w:i/>
                <w:sz w:val="18"/>
                <w:szCs w:val="18"/>
              </w:rPr>
              <w:t>T</w:t>
            </w:r>
            <w:r w:rsidR="00AA569F" w:rsidRPr="00AA569F">
              <w:rPr>
                <w:rFonts w:cs="Calibri"/>
                <w:b/>
                <w:i/>
                <w:sz w:val="18"/>
                <w:szCs w:val="18"/>
              </w:rPr>
              <w:t>hematic assessments of nature/biodiversity – human health linkages</w:t>
            </w:r>
            <w:r w:rsidR="00AA569F" w:rsidRPr="00AA569F">
              <w:rPr>
                <w:rFonts w:cs="Calibri"/>
                <w:sz w:val="18"/>
                <w:szCs w:val="18"/>
              </w:rPr>
              <w:t>, taking into account the socio</w:t>
            </w:r>
            <w:r w:rsidR="00964641">
              <w:rPr>
                <w:rFonts w:cs="Calibri"/>
                <w:sz w:val="18"/>
                <w:szCs w:val="18"/>
              </w:rPr>
              <w:t>-</w:t>
            </w:r>
            <w:r w:rsidR="00AA569F" w:rsidRPr="00AA569F">
              <w:rPr>
                <w:rFonts w:cs="Calibri"/>
                <w:sz w:val="18"/>
                <w:szCs w:val="18"/>
              </w:rPr>
              <w:t>ecological system, including plant &amp; animal/wildlife health, based on an integrated One Health approach.</w:t>
            </w:r>
          </w:p>
        </w:tc>
        <w:tc>
          <w:tcPr>
            <w:tcW w:w="5812" w:type="dxa"/>
            <w:shd w:val="clear" w:color="auto" w:fill="auto"/>
          </w:tcPr>
          <w:p w14:paraId="62E70654" w14:textId="77777777" w:rsidR="004D7A88" w:rsidRDefault="004D7A88" w:rsidP="00F41594">
            <w:pPr>
              <w:pStyle w:val="ListParagraph"/>
              <w:numPr>
                <w:ilvl w:val="0"/>
                <w:numId w:val="17"/>
              </w:numPr>
              <w:spacing w:line="240" w:lineRule="auto"/>
              <w:ind w:left="397"/>
              <w:rPr>
                <w:rFonts w:cs="Calibri"/>
                <w:sz w:val="18"/>
                <w:szCs w:val="18"/>
              </w:rPr>
            </w:pPr>
            <w:r>
              <w:rPr>
                <w:rFonts w:cs="Calibri"/>
                <w:sz w:val="18"/>
                <w:szCs w:val="18"/>
              </w:rPr>
              <w:t>Relevant to IPBES, including work from the European and Central Asia regional assessment’s key messages regarding human health.</w:t>
            </w:r>
          </w:p>
          <w:p w14:paraId="53EAAC11" w14:textId="77777777" w:rsidR="00D54365" w:rsidRDefault="00804A68" w:rsidP="00F41594">
            <w:pPr>
              <w:pStyle w:val="ListParagraph"/>
              <w:numPr>
                <w:ilvl w:val="0"/>
                <w:numId w:val="17"/>
              </w:numPr>
              <w:spacing w:line="240" w:lineRule="auto"/>
              <w:ind w:left="397"/>
              <w:rPr>
                <w:rFonts w:cs="Calibri"/>
                <w:sz w:val="18"/>
                <w:szCs w:val="18"/>
              </w:rPr>
            </w:pPr>
            <w:r>
              <w:rPr>
                <w:rFonts w:cs="Calibri"/>
                <w:sz w:val="18"/>
                <w:szCs w:val="18"/>
              </w:rPr>
              <w:t>T</w:t>
            </w:r>
            <w:r w:rsidR="00AA569F" w:rsidRPr="00D54365">
              <w:rPr>
                <w:rFonts w:cs="Calibri"/>
                <w:sz w:val="18"/>
                <w:szCs w:val="18"/>
              </w:rPr>
              <w:t>o assess health benefits and risks originating from nature and ecosystem functioning in an integrated manne</w:t>
            </w:r>
            <w:r>
              <w:rPr>
                <w:rFonts w:cs="Calibri"/>
                <w:sz w:val="18"/>
                <w:szCs w:val="18"/>
              </w:rPr>
              <w:t>r</w:t>
            </w:r>
            <w:r w:rsidR="00AA569F" w:rsidRPr="00D54365">
              <w:rPr>
                <w:rFonts w:cs="Calibri"/>
                <w:sz w:val="18"/>
                <w:szCs w:val="18"/>
              </w:rPr>
              <w:t xml:space="preserve">. </w:t>
            </w:r>
          </w:p>
          <w:p w14:paraId="6CD7E310" w14:textId="77777777" w:rsidR="00D54365" w:rsidRDefault="00D54365" w:rsidP="00F41594">
            <w:pPr>
              <w:pStyle w:val="ListParagraph"/>
              <w:numPr>
                <w:ilvl w:val="0"/>
                <w:numId w:val="17"/>
              </w:numPr>
              <w:spacing w:line="240" w:lineRule="auto"/>
              <w:ind w:left="397"/>
              <w:rPr>
                <w:rFonts w:cs="Calibri"/>
                <w:sz w:val="18"/>
                <w:szCs w:val="18"/>
              </w:rPr>
            </w:pPr>
            <w:r>
              <w:rPr>
                <w:rFonts w:cs="Calibri"/>
                <w:sz w:val="18"/>
                <w:szCs w:val="18"/>
              </w:rPr>
              <w:t>N</w:t>
            </w:r>
            <w:r w:rsidR="00F537FD" w:rsidRPr="00D54365">
              <w:rPr>
                <w:rFonts w:cs="Calibri"/>
                <w:sz w:val="18"/>
                <w:szCs w:val="18"/>
              </w:rPr>
              <w:t>eed to address this urgently, as the negative consequences of a disturbed nature – health interrelation</w:t>
            </w:r>
            <w:r>
              <w:rPr>
                <w:rFonts w:cs="Calibri"/>
                <w:sz w:val="18"/>
                <w:szCs w:val="18"/>
              </w:rPr>
              <w:t>s</w:t>
            </w:r>
            <w:r w:rsidR="00F537FD" w:rsidRPr="00D54365">
              <w:rPr>
                <w:rFonts w:cs="Calibri"/>
                <w:sz w:val="18"/>
                <w:szCs w:val="18"/>
              </w:rPr>
              <w:t xml:space="preserve"> are showing increasingly on a global level. </w:t>
            </w:r>
          </w:p>
          <w:p w14:paraId="312EC351" w14:textId="77777777" w:rsidR="00D54365" w:rsidRPr="004D7A88" w:rsidRDefault="003B4CEB" w:rsidP="004D7A88">
            <w:pPr>
              <w:pStyle w:val="ListParagraph"/>
              <w:numPr>
                <w:ilvl w:val="0"/>
                <w:numId w:val="17"/>
              </w:numPr>
              <w:spacing w:line="240" w:lineRule="auto"/>
              <w:ind w:left="397"/>
              <w:rPr>
                <w:rFonts w:cs="Calibri"/>
                <w:sz w:val="18"/>
                <w:szCs w:val="18"/>
              </w:rPr>
            </w:pPr>
            <w:r w:rsidRPr="004D7A88">
              <w:rPr>
                <w:rFonts w:cs="Calibri"/>
                <w:sz w:val="18"/>
                <w:szCs w:val="18"/>
              </w:rPr>
              <w:t>Need to build upon the “Biodiversity and Health State of Knowledge</w:t>
            </w:r>
            <w:r w:rsidR="004D7A88" w:rsidRPr="004D7A88">
              <w:rPr>
                <w:rFonts w:cs="Calibri"/>
                <w:sz w:val="18"/>
                <w:szCs w:val="18"/>
              </w:rPr>
              <w:t xml:space="preserve"> Review”</w:t>
            </w:r>
            <w:r w:rsidRPr="004D7A88">
              <w:rPr>
                <w:rFonts w:cs="Calibri"/>
                <w:sz w:val="18"/>
                <w:szCs w:val="18"/>
              </w:rPr>
              <w:t xml:space="preserve"> report from WHO and CBD</w:t>
            </w:r>
            <w:r w:rsidR="004D7A88" w:rsidRPr="004D7A88">
              <w:rPr>
                <w:rFonts w:cs="Calibri"/>
                <w:sz w:val="18"/>
                <w:szCs w:val="18"/>
              </w:rPr>
              <w:t xml:space="preserve"> to assess evidence with confidence terms. </w:t>
            </w:r>
          </w:p>
          <w:p w14:paraId="6A07C07B" w14:textId="77777777" w:rsidR="00F537FD" w:rsidRPr="003758AE" w:rsidRDefault="00964641" w:rsidP="003758AE">
            <w:pPr>
              <w:pStyle w:val="ListParagraph"/>
              <w:numPr>
                <w:ilvl w:val="0"/>
                <w:numId w:val="17"/>
              </w:numPr>
              <w:spacing w:after="120" w:line="240" w:lineRule="auto"/>
              <w:ind w:left="397" w:hanging="357"/>
              <w:contextualSpacing w:val="0"/>
              <w:rPr>
                <w:rFonts w:cs="Calibri"/>
                <w:sz w:val="18"/>
                <w:szCs w:val="18"/>
              </w:rPr>
            </w:pPr>
            <w:r>
              <w:rPr>
                <w:rFonts w:cs="Calibri"/>
                <w:sz w:val="18"/>
                <w:szCs w:val="18"/>
              </w:rPr>
              <w:t>G</w:t>
            </w:r>
            <w:r w:rsidR="00D54365" w:rsidRPr="00D54365">
              <w:rPr>
                <w:rFonts w:cs="Calibri"/>
                <w:sz w:val="18"/>
                <w:szCs w:val="18"/>
              </w:rPr>
              <w:t>eographic scope</w:t>
            </w:r>
            <w:r>
              <w:rPr>
                <w:rFonts w:cs="Calibri"/>
                <w:sz w:val="18"/>
                <w:szCs w:val="18"/>
              </w:rPr>
              <w:t>:</w:t>
            </w:r>
            <w:r w:rsidR="00D54365" w:rsidRPr="00D54365">
              <w:rPr>
                <w:rFonts w:cs="Calibri"/>
                <w:sz w:val="18"/>
                <w:szCs w:val="18"/>
              </w:rPr>
              <w:t xml:space="preserve"> </w:t>
            </w:r>
            <w:r>
              <w:rPr>
                <w:rFonts w:cs="Calibri"/>
                <w:sz w:val="18"/>
                <w:szCs w:val="18"/>
              </w:rPr>
              <w:t xml:space="preserve">regional or </w:t>
            </w:r>
            <w:r w:rsidR="00D54365" w:rsidRPr="00D54365">
              <w:rPr>
                <w:rFonts w:cs="Calibri"/>
                <w:sz w:val="18"/>
                <w:szCs w:val="18"/>
              </w:rPr>
              <w:t xml:space="preserve">global </w:t>
            </w:r>
            <w:r>
              <w:rPr>
                <w:rFonts w:cs="Calibri"/>
                <w:sz w:val="18"/>
                <w:szCs w:val="18"/>
              </w:rPr>
              <w:t>(depending on availability of resources).</w:t>
            </w:r>
          </w:p>
        </w:tc>
        <w:tc>
          <w:tcPr>
            <w:tcW w:w="3118" w:type="dxa"/>
            <w:shd w:val="clear" w:color="auto" w:fill="auto"/>
          </w:tcPr>
          <w:p w14:paraId="46702884" w14:textId="77777777" w:rsidR="00D54365" w:rsidRDefault="00964641" w:rsidP="00F41594">
            <w:pPr>
              <w:pStyle w:val="ListParagraph"/>
              <w:numPr>
                <w:ilvl w:val="0"/>
                <w:numId w:val="17"/>
              </w:numPr>
              <w:spacing w:line="240" w:lineRule="auto"/>
              <w:ind w:left="397"/>
              <w:rPr>
                <w:rFonts w:cs="Calibri"/>
                <w:sz w:val="18"/>
                <w:szCs w:val="18"/>
              </w:rPr>
            </w:pPr>
            <w:r>
              <w:rPr>
                <w:rFonts w:cs="Calibri"/>
                <w:sz w:val="18"/>
                <w:szCs w:val="18"/>
              </w:rPr>
              <w:t>High complexity as n</w:t>
            </w:r>
            <w:r w:rsidR="00F537FD" w:rsidRPr="00D54365">
              <w:rPr>
                <w:rFonts w:cs="Calibri"/>
                <w:sz w:val="18"/>
                <w:szCs w:val="18"/>
              </w:rPr>
              <w:t>ature – health</w:t>
            </w:r>
            <w:r>
              <w:rPr>
                <w:rFonts w:cs="Calibri"/>
                <w:sz w:val="18"/>
                <w:szCs w:val="18"/>
              </w:rPr>
              <w:t xml:space="preserve"> </w:t>
            </w:r>
            <w:r w:rsidR="00F537FD" w:rsidRPr="00D54365">
              <w:rPr>
                <w:rFonts w:cs="Calibri"/>
                <w:sz w:val="18"/>
                <w:szCs w:val="18"/>
              </w:rPr>
              <w:t>combine main scient</w:t>
            </w:r>
            <w:r>
              <w:rPr>
                <w:rFonts w:cs="Calibri"/>
                <w:sz w:val="18"/>
                <w:szCs w:val="18"/>
              </w:rPr>
              <w:t xml:space="preserve">ific fields and the </w:t>
            </w:r>
            <w:r w:rsidR="008C24E9" w:rsidRPr="00D54365">
              <w:rPr>
                <w:rFonts w:cs="Calibri"/>
                <w:sz w:val="18"/>
                <w:szCs w:val="18"/>
              </w:rPr>
              <w:t xml:space="preserve">complexity of </w:t>
            </w:r>
            <w:r w:rsidR="00F537FD" w:rsidRPr="00D54365">
              <w:rPr>
                <w:rFonts w:cs="Calibri"/>
                <w:sz w:val="18"/>
                <w:szCs w:val="18"/>
              </w:rPr>
              <w:t>socio-economic aspec</w:t>
            </w:r>
            <w:r>
              <w:rPr>
                <w:rFonts w:cs="Calibri"/>
                <w:sz w:val="18"/>
                <w:szCs w:val="18"/>
              </w:rPr>
              <w:t>ts.</w:t>
            </w:r>
          </w:p>
          <w:p w14:paraId="57CF3721" w14:textId="77777777" w:rsidR="00D54365" w:rsidRDefault="00D54365" w:rsidP="00F41594">
            <w:pPr>
              <w:pStyle w:val="ListParagraph"/>
              <w:numPr>
                <w:ilvl w:val="0"/>
                <w:numId w:val="17"/>
              </w:numPr>
              <w:spacing w:line="240" w:lineRule="auto"/>
              <w:ind w:left="397"/>
              <w:rPr>
                <w:rFonts w:cs="Calibri"/>
                <w:sz w:val="18"/>
                <w:szCs w:val="18"/>
              </w:rPr>
            </w:pPr>
            <w:r>
              <w:rPr>
                <w:rFonts w:cs="Calibri"/>
                <w:sz w:val="18"/>
                <w:szCs w:val="18"/>
              </w:rPr>
              <w:t>R</w:t>
            </w:r>
            <w:r w:rsidR="008C24E9" w:rsidRPr="00D54365">
              <w:rPr>
                <w:rFonts w:cs="Calibri"/>
                <w:sz w:val="18"/>
                <w:szCs w:val="18"/>
              </w:rPr>
              <w:t xml:space="preserve">elevant scientific fields are developing rapidly, producing a vast amount of valuable research. </w:t>
            </w:r>
          </w:p>
          <w:p w14:paraId="4382CB66" w14:textId="77777777" w:rsidR="008C24E9" w:rsidRPr="005A59D6" w:rsidRDefault="00664300" w:rsidP="00F41594">
            <w:pPr>
              <w:pStyle w:val="ListParagraph"/>
              <w:numPr>
                <w:ilvl w:val="0"/>
                <w:numId w:val="17"/>
              </w:numPr>
              <w:spacing w:line="240" w:lineRule="auto"/>
              <w:ind w:left="397"/>
              <w:rPr>
                <w:rFonts w:cs="Calibri"/>
                <w:sz w:val="18"/>
                <w:szCs w:val="18"/>
              </w:rPr>
            </w:pPr>
            <w:r>
              <w:rPr>
                <w:rFonts w:cs="Calibri"/>
                <w:sz w:val="18"/>
                <w:szCs w:val="18"/>
              </w:rPr>
              <w:t>R</w:t>
            </w:r>
            <w:r w:rsidR="002B5925">
              <w:rPr>
                <w:rFonts w:cs="Calibri"/>
                <w:sz w:val="18"/>
                <w:szCs w:val="18"/>
              </w:rPr>
              <w:t>esource</w:t>
            </w:r>
            <w:r w:rsidR="008C24E9">
              <w:rPr>
                <w:rFonts w:cs="Calibri"/>
                <w:sz w:val="18"/>
                <w:szCs w:val="18"/>
              </w:rPr>
              <w:t xml:space="preserve"> requirements</w:t>
            </w:r>
            <w:r w:rsidR="00964641">
              <w:rPr>
                <w:rFonts w:cs="Calibri"/>
                <w:sz w:val="18"/>
                <w:szCs w:val="18"/>
              </w:rPr>
              <w:t xml:space="preserve">: </w:t>
            </w:r>
            <w:r w:rsidR="008C24E9" w:rsidRPr="008C24E9">
              <w:rPr>
                <w:rFonts w:cs="Calibri"/>
                <w:sz w:val="18"/>
                <w:szCs w:val="18"/>
              </w:rPr>
              <w:t>si</w:t>
            </w:r>
            <w:r w:rsidR="00964641">
              <w:rPr>
                <w:rFonts w:cs="Calibri"/>
                <w:sz w:val="18"/>
                <w:szCs w:val="18"/>
              </w:rPr>
              <w:t xml:space="preserve">milar to the </w:t>
            </w:r>
            <w:r w:rsidR="008C24E9" w:rsidRPr="008C24E9">
              <w:rPr>
                <w:rFonts w:cs="Calibri"/>
                <w:sz w:val="18"/>
                <w:szCs w:val="18"/>
              </w:rPr>
              <w:t>regiona</w:t>
            </w:r>
            <w:r w:rsidR="00D54365">
              <w:rPr>
                <w:rFonts w:cs="Calibri"/>
                <w:sz w:val="18"/>
                <w:szCs w:val="18"/>
              </w:rPr>
              <w:t>l assessment</w:t>
            </w:r>
            <w:r w:rsidR="00964641">
              <w:rPr>
                <w:rFonts w:cs="Calibri"/>
                <w:sz w:val="18"/>
                <w:szCs w:val="18"/>
              </w:rPr>
              <w:t>s</w:t>
            </w:r>
            <w:r w:rsidR="008C24E9" w:rsidRPr="008C24E9">
              <w:rPr>
                <w:rFonts w:cs="Calibri"/>
                <w:sz w:val="18"/>
                <w:szCs w:val="18"/>
              </w:rPr>
              <w:t>.</w:t>
            </w:r>
          </w:p>
        </w:tc>
        <w:tc>
          <w:tcPr>
            <w:tcW w:w="2126" w:type="dxa"/>
            <w:shd w:val="clear" w:color="auto" w:fill="auto"/>
          </w:tcPr>
          <w:p w14:paraId="0BC1DCCD" w14:textId="77777777" w:rsidR="004D7A88" w:rsidRDefault="004D7A88" w:rsidP="004D7A88">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361A94">
              <w:rPr>
                <w:rFonts w:cs="Calibri"/>
                <w:sz w:val="18"/>
                <w:szCs w:val="18"/>
              </w:rPr>
              <w:t>:</w:t>
            </w:r>
          </w:p>
          <w:p w14:paraId="274068A9" w14:textId="77777777" w:rsidR="00BB406B" w:rsidRPr="00FC0854" w:rsidRDefault="004D7A88" w:rsidP="004D7A88">
            <w:pPr>
              <w:spacing w:before="40" w:after="40"/>
              <w:rPr>
                <w:rFonts w:cs="Calibri"/>
                <w:sz w:val="18"/>
                <w:szCs w:val="18"/>
                <w:highlight w:val="yellow"/>
              </w:rPr>
            </w:pPr>
            <w:r w:rsidRPr="00361A94">
              <w:rPr>
                <w:rFonts w:cs="Calibri"/>
                <w:sz w:val="18"/>
                <w:szCs w:val="18"/>
                <w:u w:val="single"/>
              </w:rPr>
              <w:t>Deliverables 1 (a)</w:t>
            </w:r>
            <w:r>
              <w:rPr>
                <w:rFonts w:cs="Calibri"/>
                <w:sz w:val="18"/>
                <w:szCs w:val="18"/>
              </w:rPr>
              <w:t xml:space="preserve">; and dedicated activities within deliverables of </w:t>
            </w:r>
            <w:r w:rsidRPr="00361A94">
              <w:rPr>
                <w:rFonts w:cs="Calibri"/>
                <w:sz w:val="18"/>
                <w:szCs w:val="18"/>
                <w:u w:val="single"/>
              </w:rPr>
              <w:t>objectives 2 to 5</w:t>
            </w:r>
          </w:p>
        </w:tc>
      </w:tr>
      <w:tr w:rsidR="00BB406B" w:rsidRPr="005E2ED8" w14:paraId="1C858EE0" w14:textId="77777777">
        <w:trPr>
          <w:cantSplit/>
        </w:trPr>
        <w:tc>
          <w:tcPr>
            <w:tcW w:w="1327" w:type="dxa"/>
            <w:shd w:val="clear" w:color="auto" w:fill="auto"/>
          </w:tcPr>
          <w:p w14:paraId="14EB3F4A" w14:textId="77777777" w:rsidR="00BB406B" w:rsidRPr="005A59D6" w:rsidRDefault="004A74F1" w:rsidP="009D0F1B">
            <w:pPr>
              <w:spacing w:before="40" w:after="40"/>
              <w:rPr>
                <w:rFonts w:cs="Calibri"/>
                <w:sz w:val="18"/>
                <w:szCs w:val="18"/>
              </w:rPr>
            </w:pPr>
            <w:r>
              <w:rPr>
                <w:rFonts w:cs="Calibri"/>
                <w:sz w:val="18"/>
                <w:szCs w:val="18"/>
              </w:rPr>
              <w:t>Brazil</w:t>
            </w:r>
            <w:r w:rsidR="00455722">
              <w:rPr>
                <w:rFonts w:cs="Calibri"/>
                <w:sz w:val="18"/>
                <w:szCs w:val="18"/>
              </w:rPr>
              <w:t xml:space="preserve"> (1)</w:t>
            </w:r>
          </w:p>
        </w:tc>
        <w:tc>
          <w:tcPr>
            <w:tcW w:w="2359" w:type="dxa"/>
            <w:shd w:val="clear" w:color="auto" w:fill="auto"/>
          </w:tcPr>
          <w:p w14:paraId="1FE7A891" w14:textId="77777777" w:rsidR="00BB406B" w:rsidRPr="004A74F1" w:rsidRDefault="004A74F1" w:rsidP="004A74F1">
            <w:pPr>
              <w:spacing w:before="40" w:after="40"/>
              <w:rPr>
                <w:rFonts w:cs="Calibri"/>
                <w:b/>
                <w:i/>
                <w:sz w:val="18"/>
                <w:szCs w:val="18"/>
              </w:rPr>
            </w:pPr>
            <w:r w:rsidRPr="004A74F1">
              <w:rPr>
                <w:rFonts w:cs="Calibri"/>
                <w:b/>
                <w:i/>
                <w:sz w:val="18"/>
                <w:szCs w:val="18"/>
              </w:rPr>
              <w:t>Assess and systematize information on impacts of climate change</w:t>
            </w:r>
            <w:r>
              <w:rPr>
                <w:rFonts w:cs="Calibri"/>
                <w:b/>
                <w:i/>
                <w:sz w:val="18"/>
                <w:szCs w:val="18"/>
              </w:rPr>
              <w:t xml:space="preserve"> on biodiversity and ecosystems</w:t>
            </w:r>
          </w:p>
        </w:tc>
        <w:tc>
          <w:tcPr>
            <w:tcW w:w="5812" w:type="dxa"/>
            <w:shd w:val="clear" w:color="auto" w:fill="auto"/>
          </w:tcPr>
          <w:p w14:paraId="153A7C60" w14:textId="77777777" w:rsidR="00446C37" w:rsidRDefault="00446C37" w:rsidP="00F41594">
            <w:pPr>
              <w:pStyle w:val="ListParagraph"/>
              <w:numPr>
                <w:ilvl w:val="0"/>
                <w:numId w:val="18"/>
              </w:numPr>
              <w:spacing w:line="240" w:lineRule="auto"/>
              <w:ind w:left="397"/>
              <w:rPr>
                <w:rFonts w:cs="Calibri"/>
                <w:sz w:val="18"/>
                <w:szCs w:val="18"/>
              </w:rPr>
            </w:pPr>
            <w:r w:rsidRPr="00446C37">
              <w:rPr>
                <w:rFonts w:cs="Calibri"/>
                <w:sz w:val="18"/>
                <w:szCs w:val="18"/>
              </w:rPr>
              <w:t xml:space="preserve">High urgency as </w:t>
            </w:r>
            <w:r w:rsidR="004A74F1" w:rsidRPr="00446C37">
              <w:rPr>
                <w:rFonts w:cs="Calibri"/>
                <w:sz w:val="18"/>
                <w:szCs w:val="18"/>
              </w:rPr>
              <w:t xml:space="preserve">climate change impacts are occurring faster and in a more intense way than </w:t>
            </w:r>
            <w:r w:rsidR="00804A68">
              <w:rPr>
                <w:rFonts w:cs="Calibri"/>
                <w:sz w:val="18"/>
                <w:szCs w:val="18"/>
              </w:rPr>
              <w:t xml:space="preserve">anticipated, </w:t>
            </w:r>
            <w:r w:rsidR="004A74F1" w:rsidRPr="00446C37">
              <w:rPr>
                <w:rFonts w:cs="Calibri"/>
                <w:sz w:val="18"/>
                <w:szCs w:val="18"/>
              </w:rPr>
              <w:t xml:space="preserve">posing new challenges to monitoring and adaptation efforts. </w:t>
            </w:r>
          </w:p>
          <w:p w14:paraId="7FC21D1A" w14:textId="77777777" w:rsidR="00446C37" w:rsidRDefault="00446C37" w:rsidP="00F41594">
            <w:pPr>
              <w:pStyle w:val="ListParagraph"/>
              <w:numPr>
                <w:ilvl w:val="0"/>
                <w:numId w:val="18"/>
              </w:numPr>
              <w:spacing w:before="40" w:after="40" w:line="240" w:lineRule="auto"/>
              <w:ind w:left="397"/>
              <w:rPr>
                <w:rFonts w:cs="Calibri"/>
                <w:sz w:val="18"/>
                <w:szCs w:val="18"/>
              </w:rPr>
            </w:pPr>
            <w:r w:rsidRPr="00446C37">
              <w:rPr>
                <w:rFonts w:cs="Calibri"/>
                <w:sz w:val="18"/>
                <w:szCs w:val="18"/>
              </w:rPr>
              <w:t xml:space="preserve">Systematization </w:t>
            </w:r>
            <w:r w:rsidR="00D53D8D">
              <w:rPr>
                <w:rFonts w:cs="Calibri"/>
                <w:sz w:val="18"/>
                <w:szCs w:val="18"/>
              </w:rPr>
              <w:t xml:space="preserve">of existing </w:t>
            </w:r>
            <w:r w:rsidR="004A74F1" w:rsidRPr="00446C37">
              <w:rPr>
                <w:rFonts w:cs="Calibri"/>
                <w:sz w:val="18"/>
                <w:szCs w:val="18"/>
              </w:rPr>
              <w:t>knowledge on measured and modelled direct and indirect impacts of climate change on biodiversity and ecosyste</w:t>
            </w:r>
            <w:r w:rsidR="00964641">
              <w:rPr>
                <w:rFonts w:cs="Calibri"/>
                <w:sz w:val="18"/>
                <w:szCs w:val="18"/>
              </w:rPr>
              <w:t xml:space="preserve">ms distribution, as well as </w:t>
            </w:r>
            <w:r w:rsidR="00D53D8D">
              <w:rPr>
                <w:rFonts w:cs="Calibri"/>
                <w:sz w:val="18"/>
                <w:szCs w:val="18"/>
              </w:rPr>
              <w:t>the c</w:t>
            </w:r>
            <w:r w:rsidR="00D53D8D" w:rsidRPr="00D53D8D">
              <w:rPr>
                <w:rFonts w:cs="Calibri"/>
                <w:sz w:val="18"/>
                <w:szCs w:val="18"/>
              </w:rPr>
              <w:t>onsolidation and dissemination of s</w:t>
            </w:r>
            <w:r w:rsidR="004A74F1" w:rsidRPr="00446C37">
              <w:rPr>
                <w:rFonts w:cs="Calibri"/>
                <w:sz w:val="18"/>
                <w:szCs w:val="18"/>
              </w:rPr>
              <w:t>patial analysis on impacts of climate change on biome and ecosy</w:t>
            </w:r>
            <w:r w:rsidR="00C34BDA">
              <w:rPr>
                <w:rFonts w:cs="Calibri"/>
                <w:sz w:val="18"/>
                <w:szCs w:val="18"/>
              </w:rPr>
              <w:t xml:space="preserve">stems distribution </w:t>
            </w:r>
            <w:r w:rsidR="00D53D8D">
              <w:rPr>
                <w:rFonts w:cs="Calibri"/>
                <w:sz w:val="18"/>
                <w:szCs w:val="18"/>
              </w:rPr>
              <w:t>can</w:t>
            </w:r>
            <w:r w:rsidR="00C34BDA">
              <w:rPr>
                <w:rFonts w:cs="Calibri"/>
                <w:sz w:val="18"/>
                <w:szCs w:val="18"/>
              </w:rPr>
              <w:t xml:space="preserve"> </w:t>
            </w:r>
            <w:r w:rsidR="004A74F1" w:rsidRPr="00446C37">
              <w:rPr>
                <w:rFonts w:cs="Calibri"/>
                <w:sz w:val="18"/>
                <w:szCs w:val="18"/>
              </w:rPr>
              <w:t>help countries to include climate chang</w:t>
            </w:r>
            <w:r w:rsidR="00C34BDA">
              <w:rPr>
                <w:rFonts w:cs="Calibri"/>
                <w:sz w:val="18"/>
                <w:szCs w:val="18"/>
              </w:rPr>
              <w:t xml:space="preserve">e as a component </w:t>
            </w:r>
            <w:r w:rsidR="00D53D8D">
              <w:rPr>
                <w:rFonts w:cs="Calibri"/>
                <w:sz w:val="18"/>
                <w:szCs w:val="18"/>
              </w:rPr>
              <w:t>of biodiversity conservation policies</w:t>
            </w:r>
            <w:r w:rsidR="00C34BDA">
              <w:rPr>
                <w:rFonts w:cs="Calibri"/>
                <w:sz w:val="18"/>
                <w:szCs w:val="18"/>
              </w:rPr>
              <w:t>.</w:t>
            </w:r>
          </w:p>
          <w:p w14:paraId="54E3716B" w14:textId="77777777" w:rsidR="002B5925" w:rsidRPr="003758AE" w:rsidRDefault="00446C37" w:rsidP="00680FD9">
            <w:pPr>
              <w:pStyle w:val="ListParagraph"/>
              <w:numPr>
                <w:ilvl w:val="0"/>
                <w:numId w:val="18"/>
              </w:numPr>
              <w:spacing w:before="40" w:after="120" w:line="240" w:lineRule="auto"/>
              <w:ind w:left="397" w:hanging="357"/>
              <w:contextualSpacing w:val="0"/>
              <w:rPr>
                <w:rFonts w:cs="Calibri"/>
                <w:sz w:val="18"/>
                <w:szCs w:val="18"/>
              </w:rPr>
            </w:pPr>
            <w:r>
              <w:rPr>
                <w:rFonts w:cs="Calibri"/>
                <w:sz w:val="18"/>
                <w:szCs w:val="18"/>
              </w:rPr>
              <w:t>R</w:t>
            </w:r>
            <w:r w:rsidRPr="00446C37">
              <w:rPr>
                <w:rFonts w:cs="Calibri"/>
                <w:sz w:val="18"/>
                <w:szCs w:val="18"/>
              </w:rPr>
              <w:t xml:space="preserve">egional and global and if </w:t>
            </w:r>
            <w:r w:rsidR="003758AE">
              <w:rPr>
                <w:rFonts w:cs="Calibri"/>
                <w:sz w:val="18"/>
                <w:szCs w:val="18"/>
              </w:rPr>
              <w:t>possible biome geographic scope.</w:t>
            </w:r>
          </w:p>
        </w:tc>
        <w:tc>
          <w:tcPr>
            <w:tcW w:w="3118" w:type="dxa"/>
            <w:shd w:val="clear" w:color="auto" w:fill="auto"/>
          </w:tcPr>
          <w:p w14:paraId="34830331" w14:textId="77777777" w:rsidR="005E496A" w:rsidRPr="00680FD9" w:rsidRDefault="002B5925" w:rsidP="00680FD9">
            <w:pPr>
              <w:pStyle w:val="ListParagraph"/>
              <w:numPr>
                <w:ilvl w:val="0"/>
                <w:numId w:val="18"/>
              </w:numPr>
              <w:spacing w:line="240" w:lineRule="auto"/>
              <w:ind w:left="397"/>
              <w:rPr>
                <w:rFonts w:cs="Calibri"/>
                <w:sz w:val="18"/>
                <w:szCs w:val="18"/>
              </w:rPr>
            </w:pPr>
            <w:r w:rsidRPr="00446C37">
              <w:rPr>
                <w:rFonts w:cs="Calibri"/>
                <w:sz w:val="18"/>
                <w:szCs w:val="18"/>
              </w:rPr>
              <w:t xml:space="preserve">Complexity of interactions between </w:t>
            </w:r>
            <w:r w:rsidR="00964641">
              <w:rPr>
                <w:rFonts w:cs="Calibri"/>
                <w:sz w:val="18"/>
                <w:szCs w:val="18"/>
              </w:rPr>
              <w:t>species of different ecosystems,</w:t>
            </w:r>
            <w:r w:rsidRPr="00446C37">
              <w:rPr>
                <w:rFonts w:cs="Calibri"/>
                <w:sz w:val="18"/>
                <w:szCs w:val="18"/>
              </w:rPr>
              <w:t xml:space="preserve"> of indirect effects of climate change on biodiversity, and climate feedbacks from impacts of climate change on biod</w:t>
            </w:r>
            <w:r w:rsidR="00964641">
              <w:rPr>
                <w:rFonts w:cs="Calibri"/>
                <w:sz w:val="18"/>
                <w:szCs w:val="18"/>
              </w:rPr>
              <w:t>iversity.</w:t>
            </w:r>
          </w:p>
        </w:tc>
        <w:tc>
          <w:tcPr>
            <w:tcW w:w="2126" w:type="dxa"/>
            <w:shd w:val="clear" w:color="auto" w:fill="auto"/>
          </w:tcPr>
          <w:p w14:paraId="211E492B" w14:textId="77777777" w:rsidR="00D53D8D" w:rsidRDefault="00D53D8D" w:rsidP="00D53D8D">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361A94">
              <w:rPr>
                <w:rFonts w:cs="Calibri"/>
                <w:sz w:val="18"/>
                <w:szCs w:val="18"/>
              </w:rPr>
              <w:t>:</w:t>
            </w:r>
          </w:p>
          <w:p w14:paraId="21E9AC59" w14:textId="77777777" w:rsidR="00BB406B" w:rsidRPr="00FC0854" w:rsidRDefault="00D53D8D" w:rsidP="00D53D8D">
            <w:pPr>
              <w:spacing w:before="40" w:after="40"/>
              <w:rPr>
                <w:rFonts w:cs="Calibri"/>
                <w:sz w:val="18"/>
                <w:szCs w:val="18"/>
                <w:highlight w:val="yellow"/>
              </w:rPr>
            </w:pPr>
            <w:r w:rsidRPr="00361A94">
              <w:rPr>
                <w:rFonts w:cs="Calibri"/>
                <w:sz w:val="18"/>
                <w:szCs w:val="18"/>
                <w:u w:val="single"/>
              </w:rPr>
              <w:t>Deliverables 1 (a)</w:t>
            </w:r>
            <w:r w:rsidR="004B0E86" w:rsidRPr="00361A94">
              <w:rPr>
                <w:rFonts w:cs="Calibri"/>
                <w:sz w:val="18"/>
                <w:szCs w:val="18"/>
                <w:u w:val="single"/>
              </w:rPr>
              <w:t xml:space="preserve"> and 1 (b)</w:t>
            </w:r>
            <w:r w:rsidRPr="00361A94">
              <w:rPr>
                <w:rFonts w:cs="Calibri"/>
                <w:sz w:val="18"/>
                <w:szCs w:val="18"/>
                <w:u w:val="single"/>
              </w:rPr>
              <w:t>;</w:t>
            </w:r>
            <w:r>
              <w:rPr>
                <w:rFonts w:cs="Calibri"/>
                <w:sz w:val="18"/>
                <w:szCs w:val="18"/>
              </w:rPr>
              <w:t xml:space="preserve"> and dedicated activities within deliverables of </w:t>
            </w:r>
            <w:r w:rsidRPr="00361A94">
              <w:rPr>
                <w:rFonts w:cs="Calibri"/>
                <w:sz w:val="18"/>
                <w:szCs w:val="18"/>
                <w:u w:val="single"/>
              </w:rPr>
              <w:t>objectives 2 to 5</w:t>
            </w:r>
          </w:p>
        </w:tc>
      </w:tr>
      <w:tr w:rsidR="00BB406B" w:rsidRPr="005E2ED8" w14:paraId="4097BB7B" w14:textId="77777777" w:rsidTr="005A23C2">
        <w:trPr>
          <w:cantSplit/>
          <w:trHeight w:val="2266"/>
        </w:trPr>
        <w:tc>
          <w:tcPr>
            <w:tcW w:w="1327" w:type="dxa"/>
            <w:shd w:val="clear" w:color="auto" w:fill="auto"/>
          </w:tcPr>
          <w:p w14:paraId="4AC6F839" w14:textId="77777777" w:rsidR="00BB406B" w:rsidRPr="005A59D6" w:rsidRDefault="00455722" w:rsidP="009D0F1B">
            <w:pPr>
              <w:spacing w:before="40" w:after="40"/>
              <w:rPr>
                <w:rFonts w:cs="Calibri"/>
                <w:sz w:val="18"/>
                <w:szCs w:val="18"/>
              </w:rPr>
            </w:pPr>
            <w:r>
              <w:rPr>
                <w:rFonts w:cs="Calibri"/>
                <w:sz w:val="18"/>
                <w:szCs w:val="18"/>
              </w:rPr>
              <w:t>Brazil (2)</w:t>
            </w:r>
          </w:p>
        </w:tc>
        <w:tc>
          <w:tcPr>
            <w:tcW w:w="2359" w:type="dxa"/>
            <w:shd w:val="clear" w:color="auto" w:fill="auto"/>
          </w:tcPr>
          <w:p w14:paraId="4E2D7C2C" w14:textId="77777777" w:rsidR="00BB406B" w:rsidRPr="00455722" w:rsidRDefault="00C20FED" w:rsidP="009D0F1B">
            <w:pPr>
              <w:spacing w:before="40" w:after="40"/>
              <w:rPr>
                <w:rFonts w:cs="Calibri"/>
                <w:b/>
                <w:i/>
                <w:sz w:val="18"/>
                <w:szCs w:val="18"/>
              </w:rPr>
            </w:pPr>
            <w:r>
              <w:rPr>
                <w:rFonts w:cs="Calibri"/>
                <w:b/>
                <w:i/>
                <w:sz w:val="18"/>
                <w:szCs w:val="18"/>
              </w:rPr>
              <w:t>Assessment of</w:t>
            </w:r>
            <w:r w:rsidR="00455722" w:rsidRPr="00455722">
              <w:rPr>
                <w:rFonts w:cs="Calibri"/>
                <w:b/>
                <w:i/>
                <w:sz w:val="18"/>
                <w:szCs w:val="18"/>
              </w:rPr>
              <w:t>restoration</w:t>
            </w:r>
            <w:r w:rsidR="00446C37">
              <w:rPr>
                <w:rFonts w:cs="Calibri"/>
                <w:b/>
                <w:i/>
                <w:sz w:val="18"/>
                <w:szCs w:val="18"/>
              </w:rPr>
              <w:t xml:space="preserve"> and</w:t>
            </w:r>
            <w:r w:rsidR="00455722" w:rsidRPr="00455722">
              <w:rPr>
                <w:rFonts w:cs="Calibri"/>
                <w:b/>
                <w:i/>
                <w:sz w:val="18"/>
                <w:szCs w:val="18"/>
              </w:rPr>
              <w:t xml:space="preserve"> monitoring actions with the objective of establishing protocols that evaluate the effective gains for biodiversity conservation and the provision of ecosystem services.</w:t>
            </w:r>
          </w:p>
        </w:tc>
        <w:tc>
          <w:tcPr>
            <w:tcW w:w="5812" w:type="dxa"/>
            <w:shd w:val="clear" w:color="auto" w:fill="auto"/>
          </w:tcPr>
          <w:p w14:paraId="4201792E" w14:textId="77777777" w:rsidR="004B0E86" w:rsidRDefault="004B0E86" w:rsidP="00F41594">
            <w:pPr>
              <w:pStyle w:val="ListParagraph"/>
              <w:numPr>
                <w:ilvl w:val="0"/>
                <w:numId w:val="19"/>
              </w:numPr>
              <w:spacing w:line="240" w:lineRule="auto"/>
              <w:ind w:left="397"/>
              <w:rPr>
                <w:rFonts w:cs="Calibri"/>
                <w:sz w:val="18"/>
                <w:szCs w:val="18"/>
              </w:rPr>
            </w:pPr>
            <w:r>
              <w:rPr>
                <w:rFonts w:cs="Calibri"/>
                <w:sz w:val="18"/>
                <w:szCs w:val="18"/>
              </w:rPr>
              <w:t>Need to assess gain from restoration activities in terms of biodiversity, in addition to gain in terms of biomass.</w:t>
            </w:r>
          </w:p>
          <w:p w14:paraId="4D92A158" w14:textId="77777777" w:rsidR="00446C37" w:rsidRDefault="00C34BDA" w:rsidP="00F41594">
            <w:pPr>
              <w:pStyle w:val="ListParagraph"/>
              <w:numPr>
                <w:ilvl w:val="0"/>
                <w:numId w:val="19"/>
              </w:numPr>
              <w:spacing w:line="240" w:lineRule="auto"/>
              <w:ind w:left="397"/>
              <w:rPr>
                <w:rFonts w:cs="Calibri"/>
                <w:sz w:val="18"/>
                <w:szCs w:val="18"/>
              </w:rPr>
            </w:pPr>
            <w:r>
              <w:rPr>
                <w:rFonts w:cs="Calibri"/>
                <w:sz w:val="18"/>
                <w:szCs w:val="18"/>
              </w:rPr>
              <w:t>I</w:t>
            </w:r>
            <w:r w:rsidR="00FE5FB1" w:rsidRPr="00446C37">
              <w:rPr>
                <w:rFonts w:cs="Calibri"/>
                <w:sz w:val="18"/>
                <w:szCs w:val="18"/>
              </w:rPr>
              <w:t>mportant to promote a global evaluation that aim</w:t>
            </w:r>
            <w:r>
              <w:rPr>
                <w:rFonts w:cs="Calibri"/>
                <w:sz w:val="18"/>
                <w:szCs w:val="18"/>
              </w:rPr>
              <w:t>s</w:t>
            </w:r>
            <w:r w:rsidR="00FE5FB1" w:rsidRPr="00446C37">
              <w:rPr>
                <w:rFonts w:cs="Calibri"/>
                <w:sz w:val="18"/>
                <w:szCs w:val="18"/>
              </w:rPr>
              <w:t xml:space="preserve"> to elaborate a protocol that could be adopted by the stakeholders.</w:t>
            </w:r>
          </w:p>
          <w:p w14:paraId="0D447953" w14:textId="77777777" w:rsidR="00446C37" w:rsidRDefault="00446C37" w:rsidP="00F41594">
            <w:pPr>
              <w:pStyle w:val="ListParagraph"/>
              <w:numPr>
                <w:ilvl w:val="0"/>
                <w:numId w:val="19"/>
              </w:numPr>
              <w:spacing w:line="240" w:lineRule="auto"/>
              <w:ind w:left="397"/>
              <w:rPr>
                <w:rFonts w:cs="Calibri"/>
                <w:sz w:val="18"/>
                <w:szCs w:val="18"/>
              </w:rPr>
            </w:pPr>
            <w:r>
              <w:rPr>
                <w:rFonts w:cs="Calibri"/>
                <w:sz w:val="18"/>
                <w:szCs w:val="18"/>
              </w:rPr>
              <w:t>M</w:t>
            </w:r>
            <w:r w:rsidR="00FE5FB1" w:rsidRPr="00446C37">
              <w:rPr>
                <w:rFonts w:cs="Calibri"/>
                <w:sz w:val="18"/>
                <w:szCs w:val="18"/>
              </w:rPr>
              <w:t>onitoring biodiversity in restoration actions can improve the allocation of resources used in projects and plans, prioritizing support for more effective initiatives. Such monitoring can also contribute to the evaluation of the implementation of the National Restoration Plans of the countries.</w:t>
            </w:r>
          </w:p>
          <w:p w14:paraId="16EF1C27" w14:textId="77777777" w:rsidR="00455722" w:rsidRPr="00680FD9" w:rsidRDefault="00446C37" w:rsidP="00680FD9">
            <w:pPr>
              <w:pStyle w:val="ListParagraph"/>
              <w:numPr>
                <w:ilvl w:val="0"/>
                <w:numId w:val="19"/>
              </w:numPr>
              <w:spacing w:line="240" w:lineRule="auto"/>
              <w:ind w:left="397"/>
              <w:rPr>
                <w:rFonts w:cs="Calibri"/>
                <w:sz w:val="18"/>
                <w:szCs w:val="18"/>
              </w:rPr>
            </w:pPr>
            <w:r>
              <w:rPr>
                <w:rFonts w:cs="Calibri"/>
                <w:sz w:val="18"/>
                <w:szCs w:val="18"/>
              </w:rPr>
              <w:t>Global g</w:t>
            </w:r>
            <w:r w:rsidRPr="00446C37">
              <w:rPr>
                <w:rFonts w:cs="Calibri"/>
                <w:sz w:val="18"/>
                <w:szCs w:val="18"/>
              </w:rPr>
              <w:t>eographic scope</w:t>
            </w:r>
          </w:p>
        </w:tc>
        <w:tc>
          <w:tcPr>
            <w:tcW w:w="3118" w:type="dxa"/>
            <w:shd w:val="clear" w:color="auto" w:fill="auto"/>
          </w:tcPr>
          <w:p w14:paraId="6E17C414" w14:textId="77777777" w:rsidR="00FE5FB1" w:rsidRPr="005A23C2" w:rsidRDefault="00446C37" w:rsidP="005A23C2">
            <w:pPr>
              <w:pStyle w:val="ListParagraph"/>
              <w:numPr>
                <w:ilvl w:val="0"/>
                <w:numId w:val="19"/>
              </w:numPr>
              <w:spacing w:line="240" w:lineRule="auto"/>
              <w:ind w:left="397"/>
              <w:rPr>
                <w:rFonts w:cs="Calibri"/>
                <w:sz w:val="18"/>
                <w:szCs w:val="18"/>
              </w:rPr>
            </w:pPr>
            <w:r>
              <w:rPr>
                <w:rFonts w:cs="Calibri"/>
                <w:sz w:val="18"/>
                <w:szCs w:val="18"/>
              </w:rPr>
              <w:t>M</w:t>
            </w:r>
            <w:r w:rsidR="00FE5FB1" w:rsidRPr="00446C37">
              <w:rPr>
                <w:rFonts w:cs="Calibri"/>
                <w:sz w:val="18"/>
                <w:szCs w:val="18"/>
              </w:rPr>
              <w:t>edium to high complexity</w:t>
            </w:r>
            <w:r w:rsidR="00C34BDA">
              <w:rPr>
                <w:rFonts w:cs="Calibri"/>
                <w:sz w:val="18"/>
                <w:szCs w:val="18"/>
              </w:rPr>
              <w:t xml:space="preserve">: depends on </w:t>
            </w:r>
            <w:r w:rsidR="00FE5FB1" w:rsidRPr="00446C37">
              <w:rPr>
                <w:rFonts w:cs="Calibri"/>
                <w:sz w:val="18"/>
                <w:szCs w:val="18"/>
              </w:rPr>
              <w:t xml:space="preserve">number of criteria that will </w:t>
            </w:r>
            <w:r w:rsidR="00C34BDA">
              <w:rPr>
                <w:rFonts w:cs="Calibri"/>
                <w:sz w:val="18"/>
                <w:szCs w:val="18"/>
              </w:rPr>
              <w:t>be considered</w:t>
            </w:r>
            <w:r w:rsidR="00AB5CBF">
              <w:rPr>
                <w:rFonts w:cs="Calibri"/>
                <w:sz w:val="18"/>
                <w:szCs w:val="18"/>
              </w:rPr>
              <w:t xml:space="preserve">; </w:t>
            </w:r>
            <w:r w:rsidR="00FE5FB1" w:rsidRPr="00446C37">
              <w:rPr>
                <w:rFonts w:cs="Calibri"/>
                <w:sz w:val="18"/>
                <w:szCs w:val="18"/>
              </w:rPr>
              <w:t xml:space="preserve">in some </w:t>
            </w:r>
            <w:r w:rsidR="00C34BDA">
              <w:rPr>
                <w:rFonts w:cs="Calibri"/>
                <w:sz w:val="18"/>
                <w:szCs w:val="18"/>
              </w:rPr>
              <w:t>cases field monitoring.</w:t>
            </w:r>
          </w:p>
        </w:tc>
        <w:tc>
          <w:tcPr>
            <w:tcW w:w="2126" w:type="dxa"/>
            <w:shd w:val="clear" w:color="auto" w:fill="auto"/>
          </w:tcPr>
          <w:p w14:paraId="20CA3126" w14:textId="77777777" w:rsidR="004B0E86" w:rsidRDefault="004B0E86" w:rsidP="004B0E86">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07CC3847" w14:textId="77777777" w:rsidR="00BB406B" w:rsidRPr="00D85E02" w:rsidRDefault="004B0E86" w:rsidP="005A23C2">
            <w:pPr>
              <w:spacing w:before="40" w:after="12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BB406B" w:rsidRPr="005E2ED8" w14:paraId="75EA1302" w14:textId="77777777">
        <w:trPr>
          <w:cantSplit/>
        </w:trPr>
        <w:tc>
          <w:tcPr>
            <w:tcW w:w="1327" w:type="dxa"/>
            <w:shd w:val="clear" w:color="auto" w:fill="auto"/>
          </w:tcPr>
          <w:p w14:paraId="180046A9" w14:textId="77777777" w:rsidR="00BB406B" w:rsidRPr="005A59D6" w:rsidRDefault="00FE5FB1" w:rsidP="009D0F1B">
            <w:pPr>
              <w:spacing w:before="40" w:after="40"/>
              <w:rPr>
                <w:rFonts w:cs="Calibri"/>
                <w:sz w:val="18"/>
                <w:szCs w:val="18"/>
              </w:rPr>
            </w:pPr>
            <w:r>
              <w:rPr>
                <w:rFonts w:cs="Calibri"/>
                <w:sz w:val="18"/>
                <w:szCs w:val="18"/>
              </w:rPr>
              <w:t>Brazil (3</w:t>
            </w:r>
            <w:r w:rsidR="00BB406B" w:rsidRPr="005A59D6">
              <w:rPr>
                <w:rFonts w:cs="Calibri"/>
                <w:sz w:val="18"/>
                <w:szCs w:val="18"/>
              </w:rPr>
              <w:t>)</w:t>
            </w:r>
          </w:p>
        </w:tc>
        <w:tc>
          <w:tcPr>
            <w:tcW w:w="2359" w:type="dxa"/>
            <w:shd w:val="clear" w:color="auto" w:fill="auto"/>
          </w:tcPr>
          <w:p w14:paraId="5DA3873A" w14:textId="77777777" w:rsidR="00BB406B" w:rsidRPr="00FE5FB1" w:rsidRDefault="00C20FED" w:rsidP="009D0F1B">
            <w:pPr>
              <w:spacing w:before="40" w:after="40"/>
              <w:rPr>
                <w:rFonts w:cs="Calibri"/>
                <w:b/>
                <w:i/>
                <w:sz w:val="18"/>
                <w:szCs w:val="18"/>
              </w:rPr>
            </w:pPr>
            <w:r>
              <w:rPr>
                <w:rFonts w:cs="Calibri"/>
                <w:b/>
                <w:i/>
                <w:sz w:val="18"/>
                <w:szCs w:val="18"/>
              </w:rPr>
              <w:t>Assessment of</w:t>
            </w:r>
            <w:r w:rsidR="00FE5FB1" w:rsidRPr="00FE5FB1">
              <w:rPr>
                <w:rFonts w:cs="Calibri"/>
                <w:b/>
                <w:i/>
                <w:sz w:val="18"/>
                <w:szCs w:val="18"/>
              </w:rPr>
              <w:t xml:space="preserve"> existing studies in the world about prioritization of areas for biodiversity and ecosystem services conservation, comparing different methodologies, results and impacts</w:t>
            </w:r>
            <w:r w:rsidR="00FE5FB1">
              <w:rPr>
                <w:rFonts w:cs="Calibri"/>
                <w:b/>
                <w:i/>
                <w:sz w:val="18"/>
                <w:szCs w:val="18"/>
              </w:rPr>
              <w:t>.</w:t>
            </w:r>
          </w:p>
        </w:tc>
        <w:tc>
          <w:tcPr>
            <w:tcW w:w="5812" w:type="dxa"/>
            <w:shd w:val="clear" w:color="auto" w:fill="auto"/>
          </w:tcPr>
          <w:p w14:paraId="6587A0FF" w14:textId="77777777" w:rsidR="00AB5CBF" w:rsidRDefault="00AB5CBF" w:rsidP="00F41594">
            <w:pPr>
              <w:pStyle w:val="ListParagraph"/>
              <w:numPr>
                <w:ilvl w:val="0"/>
                <w:numId w:val="20"/>
              </w:numPr>
              <w:spacing w:line="240" w:lineRule="auto"/>
              <w:ind w:left="397"/>
              <w:rPr>
                <w:rFonts w:cs="Calibri"/>
                <w:sz w:val="18"/>
                <w:szCs w:val="18"/>
              </w:rPr>
            </w:pPr>
            <w:r>
              <w:rPr>
                <w:rFonts w:cs="Calibri"/>
                <w:sz w:val="18"/>
                <w:szCs w:val="18"/>
              </w:rPr>
              <w:t>M</w:t>
            </w:r>
            <w:r w:rsidR="000D0488">
              <w:rPr>
                <w:rFonts w:cs="Calibri"/>
                <w:sz w:val="18"/>
                <w:szCs w:val="18"/>
              </w:rPr>
              <w:t xml:space="preserve">any studies have </w:t>
            </w:r>
            <w:r w:rsidR="007B7C57" w:rsidRPr="00AB5CBF">
              <w:rPr>
                <w:rFonts w:cs="Calibri"/>
                <w:sz w:val="18"/>
                <w:szCs w:val="18"/>
              </w:rPr>
              <w:t>identified priority are</w:t>
            </w:r>
            <w:r w:rsidR="000D0488">
              <w:rPr>
                <w:rFonts w:cs="Calibri"/>
                <w:sz w:val="18"/>
                <w:szCs w:val="18"/>
              </w:rPr>
              <w:t xml:space="preserve">as for conservation, but </w:t>
            </w:r>
            <w:r w:rsidR="007B7C57" w:rsidRPr="00AB5CBF">
              <w:rPr>
                <w:rFonts w:cs="Calibri"/>
                <w:sz w:val="18"/>
                <w:szCs w:val="18"/>
              </w:rPr>
              <w:t>several methodologies can be used to model this prioritization</w:t>
            </w:r>
            <w:r w:rsidR="000D0488">
              <w:rPr>
                <w:rFonts w:cs="Calibri"/>
                <w:sz w:val="18"/>
                <w:szCs w:val="18"/>
              </w:rPr>
              <w:t>, with different results; and</w:t>
            </w:r>
            <w:r w:rsidR="007B7C57" w:rsidRPr="00AB5CBF">
              <w:rPr>
                <w:rFonts w:cs="Calibri"/>
                <w:sz w:val="18"/>
                <w:szCs w:val="18"/>
              </w:rPr>
              <w:t xml:space="preserve"> results of implementation of</w:t>
            </w:r>
            <w:r w:rsidR="000D0488">
              <w:rPr>
                <w:rFonts w:cs="Calibri"/>
                <w:sz w:val="18"/>
                <w:szCs w:val="18"/>
              </w:rPr>
              <w:t xml:space="preserve"> conservation actions suggested </w:t>
            </w:r>
            <w:r w:rsidR="007B7C57" w:rsidRPr="00AB5CBF">
              <w:rPr>
                <w:rFonts w:cs="Calibri"/>
                <w:sz w:val="18"/>
                <w:szCs w:val="18"/>
              </w:rPr>
              <w:t>by these studies are still poorly monitored.</w:t>
            </w:r>
          </w:p>
          <w:p w14:paraId="1F384A2E" w14:textId="77777777" w:rsidR="00AB5CBF" w:rsidRDefault="00AB5CBF" w:rsidP="00F41594">
            <w:pPr>
              <w:pStyle w:val="ListParagraph"/>
              <w:numPr>
                <w:ilvl w:val="0"/>
                <w:numId w:val="20"/>
              </w:numPr>
              <w:spacing w:line="240" w:lineRule="auto"/>
              <w:ind w:left="397"/>
              <w:rPr>
                <w:rFonts w:cs="Calibri"/>
                <w:sz w:val="18"/>
                <w:szCs w:val="18"/>
              </w:rPr>
            </w:pPr>
            <w:r>
              <w:rPr>
                <w:rFonts w:cs="Calibri"/>
                <w:sz w:val="18"/>
                <w:szCs w:val="18"/>
              </w:rPr>
              <w:t>T</w:t>
            </w:r>
            <w:r w:rsidR="007B7C57" w:rsidRPr="00AB5CBF">
              <w:rPr>
                <w:rFonts w:cs="Calibri"/>
                <w:sz w:val="18"/>
                <w:szCs w:val="18"/>
              </w:rPr>
              <w:t>he identification of priority areas for conservation has the potential to increase the effectiveness of conservation actions, allocating financial resources to regions of greater biological importance and with greater possibilities of success in the suggested actions.</w:t>
            </w:r>
          </w:p>
          <w:p w14:paraId="4D827DA2" w14:textId="77777777" w:rsidR="00FE5FB1" w:rsidRPr="00680FD9" w:rsidRDefault="00AB5CBF" w:rsidP="00680FD9">
            <w:pPr>
              <w:pStyle w:val="ListParagraph"/>
              <w:numPr>
                <w:ilvl w:val="0"/>
                <w:numId w:val="20"/>
              </w:numPr>
              <w:spacing w:line="240" w:lineRule="auto"/>
              <w:ind w:left="397"/>
              <w:rPr>
                <w:rFonts w:cs="Calibri"/>
                <w:sz w:val="18"/>
                <w:szCs w:val="18"/>
              </w:rPr>
            </w:pPr>
            <w:r>
              <w:rPr>
                <w:rFonts w:cs="Calibri"/>
                <w:sz w:val="18"/>
                <w:szCs w:val="18"/>
              </w:rPr>
              <w:t>Global geographic scope.</w:t>
            </w:r>
          </w:p>
        </w:tc>
        <w:tc>
          <w:tcPr>
            <w:tcW w:w="3118" w:type="dxa"/>
            <w:shd w:val="clear" w:color="auto" w:fill="auto"/>
          </w:tcPr>
          <w:p w14:paraId="221A8F2A" w14:textId="77777777" w:rsidR="007B7C57" w:rsidRPr="00680FD9" w:rsidRDefault="00D85E02" w:rsidP="00680FD9">
            <w:pPr>
              <w:pStyle w:val="ListParagraph"/>
              <w:numPr>
                <w:ilvl w:val="0"/>
                <w:numId w:val="20"/>
              </w:numPr>
              <w:spacing w:line="240" w:lineRule="auto"/>
              <w:ind w:left="397"/>
              <w:rPr>
                <w:rFonts w:cs="Calibri"/>
                <w:sz w:val="18"/>
                <w:szCs w:val="18"/>
              </w:rPr>
            </w:pPr>
            <w:r>
              <w:rPr>
                <w:rFonts w:cs="Calibri"/>
                <w:sz w:val="18"/>
                <w:szCs w:val="18"/>
              </w:rPr>
              <w:t>H</w:t>
            </w:r>
            <w:r w:rsidR="007B7C57" w:rsidRPr="00AB5CBF">
              <w:rPr>
                <w:rFonts w:cs="Calibri"/>
                <w:sz w:val="18"/>
                <w:szCs w:val="18"/>
              </w:rPr>
              <w:t>igh complexity</w:t>
            </w:r>
            <w:r>
              <w:rPr>
                <w:rFonts w:cs="Calibri"/>
                <w:sz w:val="18"/>
                <w:szCs w:val="18"/>
              </w:rPr>
              <w:t xml:space="preserve">: </w:t>
            </w:r>
            <w:r w:rsidR="007B7C57" w:rsidRPr="00AB5CBF">
              <w:rPr>
                <w:rFonts w:cs="Calibri"/>
                <w:sz w:val="18"/>
                <w:szCs w:val="18"/>
              </w:rPr>
              <w:t xml:space="preserve">high number of conservation </w:t>
            </w:r>
            <w:r>
              <w:rPr>
                <w:rFonts w:cs="Calibri"/>
                <w:sz w:val="18"/>
                <w:szCs w:val="18"/>
              </w:rPr>
              <w:t xml:space="preserve">targets to be considered; </w:t>
            </w:r>
            <w:r w:rsidR="007B7C57" w:rsidRPr="00AB5CBF">
              <w:rPr>
                <w:rFonts w:cs="Calibri"/>
                <w:sz w:val="18"/>
                <w:szCs w:val="18"/>
              </w:rPr>
              <w:t>different conservation objectives and</w:t>
            </w:r>
            <w:r>
              <w:rPr>
                <w:rFonts w:cs="Calibri"/>
                <w:sz w:val="18"/>
                <w:szCs w:val="18"/>
              </w:rPr>
              <w:t xml:space="preserve"> actions to be recommended; </w:t>
            </w:r>
            <w:r w:rsidR="007B7C57" w:rsidRPr="00AB5CBF">
              <w:rPr>
                <w:rFonts w:cs="Calibri"/>
                <w:sz w:val="18"/>
                <w:szCs w:val="18"/>
              </w:rPr>
              <w:t>environmental and socio-cultural differences between the re</w:t>
            </w:r>
            <w:r>
              <w:rPr>
                <w:rFonts w:cs="Calibri"/>
                <w:sz w:val="18"/>
                <w:szCs w:val="18"/>
              </w:rPr>
              <w:t xml:space="preserve">gions </w:t>
            </w:r>
            <w:r w:rsidR="00045A0B">
              <w:rPr>
                <w:rFonts w:cs="Calibri"/>
                <w:sz w:val="18"/>
                <w:szCs w:val="18"/>
              </w:rPr>
              <w:t xml:space="preserve">to be </w:t>
            </w:r>
            <w:r>
              <w:rPr>
                <w:rFonts w:cs="Calibri"/>
                <w:sz w:val="18"/>
                <w:szCs w:val="18"/>
              </w:rPr>
              <w:t>compared.</w:t>
            </w:r>
          </w:p>
        </w:tc>
        <w:tc>
          <w:tcPr>
            <w:tcW w:w="2126" w:type="dxa"/>
            <w:shd w:val="clear" w:color="auto" w:fill="auto"/>
          </w:tcPr>
          <w:p w14:paraId="6FF2F387" w14:textId="77777777" w:rsidR="004B0E86" w:rsidRDefault="004B0E86" w:rsidP="004B0E86">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567587DD" w14:textId="77777777" w:rsidR="00BB406B" w:rsidRPr="00564FDE" w:rsidRDefault="004B0E86" w:rsidP="005A23C2">
            <w:pPr>
              <w:spacing w:before="40" w:after="120"/>
              <w:rPr>
                <w:rFonts w:cs="Calibri"/>
                <w:sz w:val="18"/>
                <w:szCs w:val="18"/>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BB406B" w:rsidRPr="005E2ED8" w14:paraId="32FEF42B" w14:textId="77777777">
        <w:trPr>
          <w:cantSplit/>
        </w:trPr>
        <w:tc>
          <w:tcPr>
            <w:tcW w:w="1327" w:type="dxa"/>
            <w:shd w:val="clear" w:color="auto" w:fill="auto"/>
          </w:tcPr>
          <w:p w14:paraId="2FE818E2" w14:textId="77777777" w:rsidR="00BB406B" w:rsidRPr="005A59D6" w:rsidRDefault="007B7C57" w:rsidP="009D0F1B">
            <w:pPr>
              <w:spacing w:before="40" w:after="40"/>
              <w:rPr>
                <w:rFonts w:cs="Calibri"/>
                <w:sz w:val="18"/>
                <w:szCs w:val="18"/>
              </w:rPr>
            </w:pPr>
            <w:r>
              <w:rPr>
                <w:rFonts w:cs="Calibri"/>
                <w:sz w:val="18"/>
                <w:szCs w:val="18"/>
              </w:rPr>
              <w:t>Brazil (4</w:t>
            </w:r>
            <w:r w:rsidR="00BB406B" w:rsidRPr="005A59D6">
              <w:rPr>
                <w:rFonts w:cs="Calibri"/>
                <w:sz w:val="18"/>
                <w:szCs w:val="18"/>
              </w:rPr>
              <w:t>)</w:t>
            </w:r>
          </w:p>
        </w:tc>
        <w:tc>
          <w:tcPr>
            <w:tcW w:w="2359" w:type="dxa"/>
            <w:shd w:val="clear" w:color="auto" w:fill="auto"/>
          </w:tcPr>
          <w:p w14:paraId="760F51F7" w14:textId="77777777" w:rsidR="00BB406B" w:rsidRPr="007B7C57" w:rsidRDefault="007B7C57" w:rsidP="009D0F1B">
            <w:pPr>
              <w:spacing w:before="40" w:after="40"/>
              <w:rPr>
                <w:rFonts w:cs="Calibri"/>
                <w:b/>
                <w:i/>
                <w:sz w:val="18"/>
                <w:szCs w:val="18"/>
              </w:rPr>
            </w:pPr>
            <w:r w:rsidRPr="007B7C57">
              <w:rPr>
                <w:rFonts w:cs="Calibri"/>
                <w:b/>
                <w:i/>
                <w:sz w:val="18"/>
                <w:szCs w:val="18"/>
              </w:rPr>
              <w:t>Assess and systematize guidelines and better practices, define global and regional indicator</w:t>
            </w:r>
            <w:r w:rsidR="003C35AC">
              <w:rPr>
                <w:rFonts w:cs="Calibri"/>
                <w:b/>
                <w:i/>
                <w:sz w:val="18"/>
                <w:szCs w:val="18"/>
              </w:rPr>
              <w:t>s</w:t>
            </w:r>
            <w:r w:rsidRPr="007B7C57">
              <w:rPr>
                <w:rFonts w:cs="Calibri"/>
                <w:b/>
                <w:i/>
                <w:sz w:val="18"/>
                <w:szCs w:val="18"/>
              </w:rPr>
              <w:t xml:space="preserve"> and global standardized parameters and criteria to guide national accountability efforts of biodiversity and ecosystems services conservation impact assessment.</w:t>
            </w:r>
          </w:p>
        </w:tc>
        <w:tc>
          <w:tcPr>
            <w:tcW w:w="5812" w:type="dxa"/>
            <w:shd w:val="clear" w:color="auto" w:fill="auto"/>
          </w:tcPr>
          <w:p w14:paraId="44C875F4" w14:textId="77777777" w:rsidR="000C11DA" w:rsidRDefault="00564FDE" w:rsidP="00F41594">
            <w:pPr>
              <w:pStyle w:val="ListParagraph"/>
              <w:numPr>
                <w:ilvl w:val="0"/>
                <w:numId w:val="21"/>
              </w:numPr>
              <w:spacing w:line="240" w:lineRule="auto"/>
              <w:ind w:left="397"/>
              <w:rPr>
                <w:rFonts w:cs="Calibri"/>
                <w:sz w:val="18"/>
                <w:szCs w:val="18"/>
              </w:rPr>
            </w:pPr>
            <w:r>
              <w:rPr>
                <w:rFonts w:cs="Calibri"/>
                <w:sz w:val="18"/>
                <w:szCs w:val="18"/>
              </w:rPr>
              <w:t>T</w:t>
            </w:r>
            <w:r w:rsidR="007B7C57" w:rsidRPr="000C11DA">
              <w:rPr>
                <w:rFonts w:cs="Calibri"/>
                <w:sz w:val="18"/>
                <w:szCs w:val="18"/>
              </w:rPr>
              <w:t xml:space="preserve">o </w:t>
            </w:r>
            <w:r w:rsidR="003C35AC">
              <w:rPr>
                <w:rFonts w:cs="Calibri"/>
                <w:sz w:val="18"/>
                <w:szCs w:val="18"/>
              </w:rPr>
              <w:t>support Governments in</w:t>
            </w:r>
            <w:r w:rsidR="007B7C57" w:rsidRPr="000C11DA">
              <w:rPr>
                <w:rFonts w:cs="Calibri"/>
                <w:sz w:val="18"/>
                <w:szCs w:val="18"/>
              </w:rPr>
              <w:t xml:space="preserve"> the design and prioritization of public policies for biodiversity and ecosystems conservation, </w:t>
            </w:r>
            <w:r w:rsidR="00C862F3">
              <w:rPr>
                <w:rFonts w:cs="Calibri"/>
                <w:sz w:val="18"/>
                <w:szCs w:val="18"/>
              </w:rPr>
              <w:t xml:space="preserve">to identify </w:t>
            </w:r>
            <w:r w:rsidR="007B7C57" w:rsidRPr="000C11DA">
              <w:rPr>
                <w:rFonts w:cs="Calibri"/>
                <w:sz w:val="18"/>
                <w:szCs w:val="18"/>
              </w:rPr>
              <w:t xml:space="preserve">global and regional gaps </w:t>
            </w:r>
            <w:r w:rsidR="003C35AC">
              <w:rPr>
                <w:rFonts w:cs="Calibri"/>
                <w:sz w:val="18"/>
                <w:szCs w:val="18"/>
              </w:rPr>
              <w:t>in</w:t>
            </w:r>
            <w:r w:rsidR="007B7C57" w:rsidRPr="000C11DA">
              <w:rPr>
                <w:rFonts w:cs="Calibri"/>
                <w:sz w:val="18"/>
                <w:szCs w:val="18"/>
              </w:rPr>
              <w:t xml:space="preserve"> knowledge, to size the lacks and needs of financial resources aimed at this </w:t>
            </w:r>
            <w:r w:rsidR="000C11DA">
              <w:rPr>
                <w:rFonts w:cs="Calibri"/>
                <w:sz w:val="18"/>
                <w:szCs w:val="18"/>
              </w:rPr>
              <w:t xml:space="preserve">purpose, and improve </w:t>
            </w:r>
            <w:r w:rsidR="007B7C57" w:rsidRPr="000C11DA">
              <w:rPr>
                <w:rFonts w:cs="Calibri"/>
                <w:sz w:val="18"/>
                <w:szCs w:val="18"/>
              </w:rPr>
              <w:t xml:space="preserve">communication of results to society in general. </w:t>
            </w:r>
          </w:p>
          <w:p w14:paraId="5961E9FB" w14:textId="77777777" w:rsidR="000C11DA" w:rsidRDefault="00564FDE" w:rsidP="00F41594">
            <w:pPr>
              <w:pStyle w:val="ListParagraph"/>
              <w:numPr>
                <w:ilvl w:val="0"/>
                <w:numId w:val="21"/>
              </w:numPr>
              <w:spacing w:line="240" w:lineRule="auto"/>
              <w:ind w:left="397"/>
              <w:rPr>
                <w:rFonts w:cs="Calibri"/>
                <w:sz w:val="18"/>
                <w:szCs w:val="18"/>
              </w:rPr>
            </w:pPr>
            <w:r>
              <w:rPr>
                <w:rFonts w:cs="Calibri"/>
                <w:sz w:val="18"/>
                <w:szCs w:val="18"/>
              </w:rPr>
              <w:t xml:space="preserve">It </w:t>
            </w:r>
            <w:r w:rsidR="00B41FA8" w:rsidRPr="000C11DA">
              <w:rPr>
                <w:rFonts w:cs="Calibri"/>
                <w:sz w:val="18"/>
                <w:szCs w:val="18"/>
              </w:rPr>
              <w:t>would foster several countries in the elaboration and implementation of similar efforts, improving communication of existing public policies results and refining future policies and measures.</w:t>
            </w:r>
          </w:p>
          <w:p w14:paraId="1C5A21F2" w14:textId="77777777" w:rsidR="007B7C57" w:rsidRPr="00680FD9" w:rsidRDefault="000C11DA" w:rsidP="00680FD9">
            <w:pPr>
              <w:pStyle w:val="ListParagraph"/>
              <w:numPr>
                <w:ilvl w:val="0"/>
                <w:numId w:val="21"/>
              </w:numPr>
              <w:spacing w:line="240" w:lineRule="auto"/>
              <w:ind w:left="397"/>
              <w:rPr>
                <w:rFonts w:cs="Calibri"/>
                <w:sz w:val="18"/>
                <w:szCs w:val="18"/>
              </w:rPr>
            </w:pPr>
            <w:r w:rsidRPr="000C11DA">
              <w:rPr>
                <w:rFonts w:cs="Calibri"/>
                <w:sz w:val="18"/>
                <w:szCs w:val="18"/>
              </w:rPr>
              <w:t>Geographic scope: standards, indicators and guidelines could be elaborated for regional a</w:t>
            </w:r>
            <w:r w:rsidR="00C862F3">
              <w:rPr>
                <w:rFonts w:cs="Calibri"/>
                <w:sz w:val="18"/>
                <w:szCs w:val="18"/>
              </w:rPr>
              <w:t>nd global assessments.</w:t>
            </w:r>
          </w:p>
        </w:tc>
        <w:tc>
          <w:tcPr>
            <w:tcW w:w="3118" w:type="dxa"/>
            <w:shd w:val="clear" w:color="auto" w:fill="auto"/>
          </w:tcPr>
          <w:p w14:paraId="48D4F9A2" w14:textId="77777777" w:rsidR="000C11DA" w:rsidRDefault="00B41FA8" w:rsidP="00F41594">
            <w:pPr>
              <w:pStyle w:val="ListParagraph"/>
              <w:numPr>
                <w:ilvl w:val="0"/>
                <w:numId w:val="21"/>
              </w:numPr>
              <w:spacing w:line="240" w:lineRule="auto"/>
              <w:ind w:left="397"/>
              <w:rPr>
                <w:rFonts w:cs="Calibri"/>
                <w:sz w:val="18"/>
                <w:szCs w:val="18"/>
              </w:rPr>
            </w:pPr>
            <w:r w:rsidRPr="000C11DA">
              <w:rPr>
                <w:rFonts w:cs="Calibri"/>
                <w:sz w:val="18"/>
                <w:szCs w:val="18"/>
              </w:rPr>
              <w:t>Guidelines for policy accountability of conserva</w:t>
            </w:r>
            <w:r w:rsidR="000C11DA">
              <w:rPr>
                <w:rFonts w:cs="Calibri"/>
                <w:sz w:val="18"/>
                <w:szCs w:val="18"/>
              </w:rPr>
              <w:t>tion efforts must consider the diverse distribution of species</w:t>
            </w:r>
            <w:r w:rsidRPr="000C11DA">
              <w:rPr>
                <w:rFonts w:cs="Calibri"/>
                <w:sz w:val="18"/>
                <w:szCs w:val="18"/>
              </w:rPr>
              <w:t xml:space="preserve">, and refer </w:t>
            </w:r>
            <w:r w:rsidR="00564FDE">
              <w:rPr>
                <w:rFonts w:cs="Calibri"/>
                <w:sz w:val="18"/>
                <w:szCs w:val="18"/>
              </w:rPr>
              <w:t xml:space="preserve">to existing </w:t>
            </w:r>
            <w:r w:rsidRPr="000C11DA">
              <w:rPr>
                <w:rFonts w:cs="Calibri"/>
                <w:sz w:val="18"/>
                <w:szCs w:val="18"/>
              </w:rPr>
              <w:t>knowledge</w:t>
            </w:r>
            <w:r w:rsidR="0046629E">
              <w:rPr>
                <w:rFonts w:cs="Calibri"/>
                <w:sz w:val="18"/>
                <w:szCs w:val="18"/>
              </w:rPr>
              <w:t xml:space="preserve"> and </w:t>
            </w:r>
            <w:r w:rsidRPr="000C11DA">
              <w:rPr>
                <w:rFonts w:cs="Calibri"/>
                <w:sz w:val="18"/>
                <w:szCs w:val="18"/>
              </w:rPr>
              <w:t>recent land use changes</w:t>
            </w:r>
            <w:r w:rsidR="00564FDE">
              <w:rPr>
                <w:rFonts w:cs="Calibri"/>
                <w:sz w:val="18"/>
                <w:szCs w:val="18"/>
              </w:rPr>
              <w:t xml:space="preserve">. </w:t>
            </w:r>
          </w:p>
          <w:p w14:paraId="2D79A8F3" w14:textId="77777777" w:rsidR="00B41FA8" w:rsidRPr="000C11DA" w:rsidRDefault="00B41FA8" w:rsidP="003C35AC">
            <w:pPr>
              <w:pStyle w:val="ListParagraph"/>
              <w:spacing w:line="240" w:lineRule="auto"/>
              <w:ind w:left="397"/>
              <w:rPr>
                <w:rFonts w:cs="Calibri"/>
                <w:sz w:val="18"/>
                <w:szCs w:val="18"/>
              </w:rPr>
            </w:pPr>
          </w:p>
        </w:tc>
        <w:tc>
          <w:tcPr>
            <w:tcW w:w="2126" w:type="dxa"/>
            <w:shd w:val="clear" w:color="auto" w:fill="auto"/>
          </w:tcPr>
          <w:p w14:paraId="2F5337BD" w14:textId="77777777" w:rsidR="003C35AC" w:rsidRDefault="003C35AC" w:rsidP="003C35AC">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268E0FC0" w14:textId="77777777" w:rsidR="00BB406B" w:rsidRPr="00FC0854" w:rsidRDefault="003C35AC" w:rsidP="005A23C2">
            <w:pPr>
              <w:spacing w:before="40" w:after="12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BB406B" w:rsidRPr="005E2ED8" w14:paraId="222D950C" w14:textId="77777777">
        <w:trPr>
          <w:cantSplit/>
        </w:trPr>
        <w:tc>
          <w:tcPr>
            <w:tcW w:w="1327" w:type="dxa"/>
            <w:shd w:val="clear" w:color="auto" w:fill="auto"/>
          </w:tcPr>
          <w:p w14:paraId="79E9F108" w14:textId="77777777" w:rsidR="00BB406B" w:rsidRPr="005A59D6" w:rsidRDefault="00B41FA8" w:rsidP="009D0F1B">
            <w:pPr>
              <w:spacing w:before="40" w:after="40"/>
              <w:rPr>
                <w:rFonts w:cs="Calibri"/>
                <w:sz w:val="18"/>
                <w:szCs w:val="18"/>
              </w:rPr>
            </w:pPr>
            <w:r>
              <w:rPr>
                <w:rFonts w:cs="Calibri"/>
                <w:sz w:val="18"/>
                <w:szCs w:val="18"/>
              </w:rPr>
              <w:t>Brazil (5</w:t>
            </w:r>
            <w:r w:rsidR="00BB406B" w:rsidRPr="005A59D6">
              <w:rPr>
                <w:rFonts w:cs="Calibri"/>
                <w:sz w:val="18"/>
                <w:szCs w:val="18"/>
              </w:rPr>
              <w:t>)</w:t>
            </w:r>
          </w:p>
        </w:tc>
        <w:tc>
          <w:tcPr>
            <w:tcW w:w="2359" w:type="dxa"/>
            <w:shd w:val="clear" w:color="auto" w:fill="auto"/>
          </w:tcPr>
          <w:p w14:paraId="1ED0B0D3" w14:textId="77777777" w:rsidR="00BB406B" w:rsidRPr="00B41FA8" w:rsidRDefault="00B41FA8" w:rsidP="009D0F1B">
            <w:pPr>
              <w:spacing w:before="40" w:after="40"/>
              <w:rPr>
                <w:rFonts w:cs="Calibri"/>
                <w:b/>
                <w:i/>
                <w:sz w:val="18"/>
                <w:szCs w:val="18"/>
              </w:rPr>
            </w:pPr>
            <w:r>
              <w:rPr>
                <w:rFonts w:cs="Calibri"/>
                <w:b/>
                <w:i/>
                <w:sz w:val="18"/>
                <w:szCs w:val="18"/>
              </w:rPr>
              <w:t xml:space="preserve">Assessment </w:t>
            </w:r>
            <w:r w:rsidR="00C20FED">
              <w:rPr>
                <w:rFonts w:cs="Calibri"/>
                <w:b/>
                <w:i/>
                <w:sz w:val="18"/>
                <w:szCs w:val="18"/>
              </w:rPr>
              <w:t>of</w:t>
            </w:r>
            <w:r w:rsidRPr="00B41FA8">
              <w:rPr>
                <w:rFonts w:cs="Calibri"/>
                <w:b/>
                <w:i/>
                <w:sz w:val="18"/>
                <w:szCs w:val="18"/>
              </w:rPr>
              <w:t xml:space="preserve"> </w:t>
            </w:r>
            <w:r w:rsidR="00C20FED">
              <w:rPr>
                <w:rFonts w:cs="Calibri"/>
                <w:b/>
                <w:i/>
                <w:sz w:val="18"/>
                <w:szCs w:val="18"/>
              </w:rPr>
              <w:t>c</w:t>
            </w:r>
            <w:r w:rsidRPr="00B41FA8">
              <w:rPr>
                <w:rFonts w:cs="Calibri"/>
                <w:b/>
                <w:i/>
                <w:sz w:val="18"/>
                <w:szCs w:val="18"/>
              </w:rPr>
              <w:t xml:space="preserve">ommunity </w:t>
            </w:r>
            <w:r w:rsidR="00C20FED">
              <w:rPr>
                <w:rFonts w:cs="Calibri"/>
                <w:b/>
                <w:i/>
                <w:sz w:val="18"/>
                <w:szCs w:val="18"/>
              </w:rPr>
              <w:t>b</w:t>
            </w:r>
            <w:r w:rsidRPr="00B41FA8">
              <w:rPr>
                <w:rFonts w:cs="Calibri"/>
                <w:b/>
                <w:i/>
                <w:sz w:val="18"/>
                <w:szCs w:val="18"/>
              </w:rPr>
              <w:t xml:space="preserve">iodiversity </w:t>
            </w:r>
            <w:r w:rsidR="00C20FED">
              <w:rPr>
                <w:rFonts w:cs="Calibri"/>
                <w:b/>
                <w:i/>
                <w:sz w:val="18"/>
                <w:szCs w:val="18"/>
              </w:rPr>
              <w:t>p</w:t>
            </w:r>
            <w:r w:rsidRPr="00B41FA8">
              <w:rPr>
                <w:rFonts w:cs="Calibri"/>
                <w:b/>
                <w:i/>
                <w:sz w:val="18"/>
                <w:szCs w:val="18"/>
              </w:rPr>
              <w:t>rotocols</w:t>
            </w:r>
          </w:p>
        </w:tc>
        <w:tc>
          <w:tcPr>
            <w:tcW w:w="5812" w:type="dxa"/>
            <w:shd w:val="clear" w:color="auto" w:fill="auto"/>
          </w:tcPr>
          <w:p w14:paraId="471C5E4D" w14:textId="77777777" w:rsidR="00390CEF" w:rsidRDefault="003C35AC" w:rsidP="00F41594">
            <w:pPr>
              <w:pStyle w:val="ListParagraph"/>
              <w:numPr>
                <w:ilvl w:val="0"/>
                <w:numId w:val="22"/>
              </w:numPr>
              <w:spacing w:line="240" w:lineRule="auto"/>
              <w:ind w:left="397"/>
              <w:rPr>
                <w:rFonts w:cs="Calibri"/>
                <w:sz w:val="18"/>
                <w:szCs w:val="18"/>
              </w:rPr>
            </w:pPr>
            <w:r>
              <w:rPr>
                <w:rFonts w:cs="Calibri"/>
                <w:sz w:val="18"/>
                <w:szCs w:val="18"/>
              </w:rPr>
              <w:t>This</w:t>
            </w:r>
            <w:r w:rsidR="00F0296F">
              <w:rPr>
                <w:rFonts w:cs="Calibri"/>
                <w:sz w:val="18"/>
                <w:szCs w:val="18"/>
              </w:rPr>
              <w:t xml:space="preserve"> assessment </w:t>
            </w:r>
            <w:r>
              <w:rPr>
                <w:rFonts w:cs="Calibri"/>
                <w:sz w:val="18"/>
                <w:szCs w:val="18"/>
              </w:rPr>
              <w:t>would</w:t>
            </w:r>
            <w:r w:rsidR="00F0296F">
              <w:rPr>
                <w:rFonts w:cs="Calibri"/>
                <w:sz w:val="18"/>
                <w:szCs w:val="18"/>
              </w:rPr>
              <w:t xml:space="preserve"> provide</w:t>
            </w:r>
            <w:r w:rsidR="00B41FA8" w:rsidRPr="00390CEF">
              <w:rPr>
                <w:rFonts w:cs="Calibri"/>
                <w:sz w:val="18"/>
                <w:szCs w:val="18"/>
              </w:rPr>
              <w:t xml:space="preserve"> policymakers with objective scientific assessments about the state of know</w:t>
            </w:r>
            <w:r w:rsidR="00C862F3">
              <w:rPr>
                <w:rFonts w:cs="Calibri"/>
                <w:sz w:val="18"/>
                <w:szCs w:val="18"/>
              </w:rPr>
              <w:t xml:space="preserve">ledge on </w:t>
            </w:r>
            <w:r w:rsidR="00B41FA8" w:rsidRPr="00390CEF">
              <w:rPr>
                <w:rFonts w:cs="Calibri"/>
                <w:sz w:val="18"/>
                <w:szCs w:val="18"/>
              </w:rPr>
              <w:t xml:space="preserve">biodiversity and traditional knowledge governance on indigenous people and local communities’ territories. </w:t>
            </w:r>
          </w:p>
          <w:p w14:paraId="265A8D09" w14:textId="77777777" w:rsidR="00EF5B54" w:rsidRDefault="00B41FA8" w:rsidP="00F41594">
            <w:pPr>
              <w:pStyle w:val="ListParagraph"/>
              <w:numPr>
                <w:ilvl w:val="0"/>
                <w:numId w:val="22"/>
              </w:numPr>
              <w:spacing w:line="240" w:lineRule="auto"/>
              <w:ind w:left="397"/>
              <w:rPr>
                <w:rFonts w:cs="Calibri"/>
                <w:sz w:val="18"/>
                <w:szCs w:val="18"/>
              </w:rPr>
            </w:pPr>
            <w:r w:rsidRPr="00EF5B54">
              <w:rPr>
                <w:rFonts w:cs="Calibri"/>
                <w:sz w:val="18"/>
                <w:szCs w:val="18"/>
              </w:rPr>
              <w:t xml:space="preserve">Information is needed in order to conserve biodiversity, </w:t>
            </w:r>
            <w:r w:rsidR="003C35AC">
              <w:rPr>
                <w:rFonts w:cs="Calibri"/>
                <w:sz w:val="18"/>
                <w:szCs w:val="18"/>
              </w:rPr>
              <w:t xml:space="preserve">and </w:t>
            </w:r>
            <w:r w:rsidRPr="00EF5B54">
              <w:rPr>
                <w:rFonts w:cs="Calibri"/>
                <w:sz w:val="18"/>
                <w:szCs w:val="18"/>
              </w:rPr>
              <w:t xml:space="preserve">to safeguard traditional knowledge. </w:t>
            </w:r>
          </w:p>
          <w:p w14:paraId="7AE15CAC" w14:textId="77777777" w:rsidR="00EF5B54" w:rsidRDefault="00EF5B54" w:rsidP="00F41594">
            <w:pPr>
              <w:pStyle w:val="ListParagraph"/>
              <w:numPr>
                <w:ilvl w:val="0"/>
                <w:numId w:val="22"/>
              </w:numPr>
              <w:spacing w:line="240" w:lineRule="auto"/>
              <w:ind w:left="397"/>
              <w:rPr>
                <w:rFonts w:cs="Calibri"/>
                <w:sz w:val="18"/>
                <w:szCs w:val="18"/>
              </w:rPr>
            </w:pPr>
            <w:r>
              <w:rPr>
                <w:rFonts w:cs="Calibri"/>
                <w:sz w:val="18"/>
                <w:szCs w:val="18"/>
              </w:rPr>
              <w:t>T</w:t>
            </w:r>
            <w:r w:rsidR="00B41FA8">
              <w:t xml:space="preserve">he </w:t>
            </w:r>
            <w:r w:rsidR="00664300" w:rsidRPr="00EF5B54">
              <w:rPr>
                <w:rFonts w:cs="Calibri"/>
                <w:sz w:val="18"/>
                <w:szCs w:val="18"/>
              </w:rPr>
              <w:t>Nagoya Protocol and CBD</w:t>
            </w:r>
            <w:r>
              <w:rPr>
                <w:rFonts w:cs="Calibri"/>
                <w:sz w:val="18"/>
                <w:szCs w:val="18"/>
              </w:rPr>
              <w:t xml:space="preserve"> require</w:t>
            </w:r>
            <w:r w:rsidR="00B41FA8" w:rsidRPr="00EF5B54">
              <w:rPr>
                <w:rFonts w:cs="Calibri"/>
                <w:sz w:val="18"/>
                <w:szCs w:val="18"/>
              </w:rPr>
              <w:t xml:space="preserve"> prior informed consent for access to traditional knowledge and genetic resources and calls for support of </w:t>
            </w:r>
            <w:r>
              <w:rPr>
                <w:rFonts w:cs="Calibri"/>
                <w:sz w:val="18"/>
                <w:szCs w:val="18"/>
              </w:rPr>
              <w:t>community protocols.</w:t>
            </w:r>
          </w:p>
          <w:p w14:paraId="32AD1A7C" w14:textId="77777777" w:rsidR="00B41FA8" w:rsidRPr="00680FD9" w:rsidRDefault="00EF5B54" w:rsidP="00680FD9">
            <w:pPr>
              <w:pStyle w:val="ListParagraph"/>
              <w:numPr>
                <w:ilvl w:val="0"/>
                <w:numId w:val="22"/>
              </w:numPr>
              <w:spacing w:after="120" w:line="240" w:lineRule="auto"/>
              <w:ind w:left="397" w:hanging="357"/>
              <w:contextualSpacing w:val="0"/>
              <w:rPr>
                <w:rFonts w:cs="Calibri"/>
                <w:sz w:val="18"/>
                <w:szCs w:val="18"/>
              </w:rPr>
            </w:pPr>
            <w:r w:rsidRPr="00EF5B54">
              <w:rPr>
                <w:rFonts w:cs="Calibri"/>
                <w:sz w:val="18"/>
                <w:szCs w:val="18"/>
              </w:rPr>
              <w:t>Geographic scope:</w:t>
            </w:r>
            <w:r>
              <w:rPr>
                <w:rFonts w:cs="Calibri"/>
                <w:sz w:val="18"/>
                <w:szCs w:val="18"/>
              </w:rPr>
              <w:t xml:space="preserve"> global</w:t>
            </w:r>
            <w:r w:rsidRPr="00EF5B54">
              <w:rPr>
                <w:rFonts w:cs="Calibri"/>
                <w:sz w:val="18"/>
                <w:szCs w:val="18"/>
              </w:rPr>
              <w:t xml:space="preserve"> but focusing on indigenous people and local communities’ territories.</w:t>
            </w:r>
          </w:p>
        </w:tc>
        <w:tc>
          <w:tcPr>
            <w:tcW w:w="3118" w:type="dxa"/>
            <w:shd w:val="clear" w:color="auto" w:fill="auto"/>
          </w:tcPr>
          <w:p w14:paraId="35DDE562" w14:textId="77777777" w:rsidR="00EF5B54" w:rsidRDefault="00EF5B54" w:rsidP="00F41594">
            <w:pPr>
              <w:pStyle w:val="ListParagraph"/>
              <w:numPr>
                <w:ilvl w:val="0"/>
                <w:numId w:val="22"/>
              </w:numPr>
              <w:spacing w:line="240" w:lineRule="auto"/>
              <w:ind w:left="397"/>
              <w:rPr>
                <w:rFonts w:cs="Calibri"/>
                <w:sz w:val="18"/>
                <w:szCs w:val="18"/>
              </w:rPr>
            </w:pPr>
            <w:r>
              <w:rPr>
                <w:rFonts w:cs="Calibri"/>
                <w:sz w:val="18"/>
                <w:szCs w:val="18"/>
              </w:rPr>
              <w:t>T</w:t>
            </w:r>
            <w:r w:rsidR="00A81D91" w:rsidRPr="00EF5B54">
              <w:rPr>
                <w:rFonts w:cs="Calibri"/>
                <w:sz w:val="18"/>
                <w:szCs w:val="18"/>
              </w:rPr>
              <w:t>he complexity level is about ensuring participation and involve</w:t>
            </w:r>
            <w:r w:rsidR="006F0FF2">
              <w:rPr>
                <w:rFonts w:cs="Calibri"/>
                <w:sz w:val="18"/>
                <w:szCs w:val="18"/>
              </w:rPr>
              <w:t>ment of indigenous people, l</w:t>
            </w:r>
            <w:r w:rsidR="00A81D91" w:rsidRPr="00EF5B54">
              <w:rPr>
                <w:rFonts w:cs="Calibri"/>
                <w:sz w:val="18"/>
                <w:szCs w:val="18"/>
              </w:rPr>
              <w:t>ocal communities</w:t>
            </w:r>
            <w:r w:rsidR="006F0FF2">
              <w:rPr>
                <w:rFonts w:cs="Calibri"/>
                <w:sz w:val="18"/>
                <w:szCs w:val="18"/>
              </w:rPr>
              <w:t xml:space="preserve"> and other relevant stakeholders.</w:t>
            </w:r>
          </w:p>
          <w:p w14:paraId="1CB5AE61" w14:textId="77777777" w:rsidR="00361A94" w:rsidRDefault="00664300" w:rsidP="00F41594">
            <w:pPr>
              <w:pStyle w:val="ListParagraph"/>
              <w:numPr>
                <w:ilvl w:val="0"/>
                <w:numId w:val="22"/>
              </w:numPr>
              <w:spacing w:line="240" w:lineRule="auto"/>
              <w:ind w:left="397"/>
              <w:rPr>
                <w:rFonts w:cs="Calibri"/>
                <w:sz w:val="18"/>
                <w:szCs w:val="18"/>
              </w:rPr>
            </w:pPr>
            <w:r>
              <w:rPr>
                <w:rFonts w:cs="Calibri"/>
                <w:sz w:val="18"/>
                <w:szCs w:val="18"/>
              </w:rPr>
              <w:t>R</w:t>
            </w:r>
            <w:r w:rsidR="00EF5B54">
              <w:rPr>
                <w:rFonts w:cs="Calibri"/>
                <w:sz w:val="18"/>
                <w:szCs w:val="18"/>
              </w:rPr>
              <w:t xml:space="preserve">esource requirements: </w:t>
            </w:r>
            <w:r w:rsidR="00A81D91">
              <w:rPr>
                <w:rFonts w:cs="Calibri"/>
                <w:sz w:val="18"/>
                <w:szCs w:val="18"/>
              </w:rPr>
              <w:t>scientist</w:t>
            </w:r>
            <w:r w:rsidR="00361A94">
              <w:rPr>
                <w:rFonts w:cs="Calibri"/>
                <w:sz w:val="18"/>
                <w:szCs w:val="18"/>
              </w:rPr>
              <w:t>s</w:t>
            </w:r>
            <w:r w:rsidR="00EF5B54">
              <w:rPr>
                <w:rFonts w:cs="Calibri"/>
                <w:sz w:val="18"/>
                <w:szCs w:val="18"/>
              </w:rPr>
              <w:t xml:space="preserve"> and support from </w:t>
            </w:r>
            <w:r w:rsidR="00A81D91" w:rsidRPr="00A81D91">
              <w:rPr>
                <w:rFonts w:cs="Calibri"/>
                <w:sz w:val="18"/>
                <w:szCs w:val="18"/>
              </w:rPr>
              <w:t>local communities’ organizations</w:t>
            </w:r>
            <w:r w:rsidR="00361A94">
              <w:rPr>
                <w:rFonts w:cs="Calibri"/>
                <w:sz w:val="18"/>
                <w:szCs w:val="18"/>
              </w:rPr>
              <w:t>.</w:t>
            </w:r>
            <w:r w:rsidR="00EF5B54">
              <w:rPr>
                <w:rFonts w:cs="Calibri"/>
                <w:sz w:val="18"/>
                <w:szCs w:val="18"/>
              </w:rPr>
              <w:t xml:space="preserve"> </w:t>
            </w:r>
          </w:p>
          <w:p w14:paraId="00EF878C" w14:textId="77777777" w:rsidR="00A81D91" w:rsidRPr="005A59D6" w:rsidRDefault="00EF5B54" w:rsidP="00F41594">
            <w:pPr>
              <w:pStyle w:val="ListParagraph"/>
              <w:numPr>
                <w:ilvl w:val="0"/>
                <w:numId w:val="22"/>
              </w:numPr>
              <w:spacing w:line="240" w:lineRule="auto"/>
              <w:ind w:left="397"/>
              <w:rPr>
                <w:rFonts w:cs="Calibri"/>
                <w:sz w:val="18"/>
                <w:szCs w:val="18"/>
              </w:rPr>
            </w:pPr>
            <w:r>
              <w:rPr>
                <w:rFonts w:cs="Calibri"/>
                <w:sz w:val="18"/>
                <w:szCs w:val="18"/>
              </w:rPr>
              <w:t xml:space="preserve">Duration: 2 </w:t>
            </w:r>
            <w:r w:rsidR="00664300">
              <w:rPr>
                <w:rFonts w:cs="Calibri"/>
                <w:sz w:val="18"/>
                <w:szCs w:val="18"/>
              </w:rPr>
              <w:t>years</w:t>
            </w:r>
            <w:r w:rsidR="00361A94">
              <w:rPr>
                <w:rFonts w:cs="Calibri"/>
                <w:sz w:val="18"/>
                <w:szCs w:val="18"/>
              </w:rPr>
              <w:t xml:space="preserve"> minimum</w:t>
            </w:r>
            <w:r w:rsidR="00664300">
              <w:rPr>
                <w:rFonts w:cs="Calibri"/>
                <w:sz w:val="18"/>
                <w:szCs w:val="18"/>
              </w:rPr>
              <w:t>.</w:t>
            </w:r>
            <w:r w:rsidR="00A81D91">
              <w:rPr>
                <w:rFonts w:cs="Calibri"/>
                <w:sz w:val="18"/>
                <w:szCs w:val="18"/>
              </w:rPr>
              <w:t xml:space="preserve"> </w:t>
            </w:r>
          </w:p>
        </w:tc>
        <w:tc>
          <w:tcPr>
            <w:tcW w:w="2126" w:type="dxa"/>
            <w:shd w:val="clear" w:color="auto" w:fill="auto"/>
          </w:tcPr>
          <w:p w14:paraId="002FC434" w14:textId="77777777" w:rsidR="00D81B72" w:rsidRDefault="00D81B72" w:rsidP="00D81B72">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2: </w:t>
            </w:r>
            <w:r>
              <w:rPr>
                <w:rFonts w:cs="Calibri"/>
                <w:sz w:val="18"/>
                <w:szCs w:val="18"/>
              </w:rPr>
              <w:t>U</w:t>
            </w:r>
            <w:r w:rsidRPr="00DF029B">
              <w:rPr>
                <w:rFonts w:cs="Calibri"/>
                <w:sz w:val="18"/>
                <w:szCs w:val="18"/>
              </w:rPr>
              <w:t>nderlying causes of biodiversity loss</w:t>
            </w:r>
            <w:r>
              <w:rPr>
                <w:rFonts w:cs="Calibri"/>
                <w:sz w:val="18"/>
                <w:szCs w:val="18"/>
              </w:rPr>
              <w:t xml:space="preserve"> and determinants of transformative change</w:t>
            </w:r>
            <w:r w:rsidR="00361A94">
              <w:rPr>
                <w:rFonts w:cs="Calibri"/>
                <w:sz w:val="18"/>
                <w:szCs w:val="18"/>
              </w:rPr>
              <w:t>:</w:t>
            </w:r>
          </w:p>
          <w:p w14:paraId="4386B72A" w14:textId="77777777" w:rsidR="00BB406B" w:rsidRPr="00FC0854" w:rsidRDefault="006F0FF2" w:rsidP="005A23C2">
            <w:pPr>
              <w:spacing w:before="40" w:after="40"/>
              <w:rPr>
                <w:rFonts w:cs="Calibri"/>
                <w:sz w:val="18"/>
                <w:szCs w:val="18"/>
                <w:highlight w:val="yellow"/>
              </w:rPr>
            </w:pPr>
            <w:r w:rsidRPr="00361A94">
              <w:rPr>
                <w:rFonts w:cs="Calibri"/>
                <w:sz w:val="18"/>
                <w:szCs w:val="18"/>
                <w:u w:val="single"/>
              </w:rPr>
              <w:t>Deliverable</w:t>
            </w:r>
            <w:r w:rsidR="00D81B72" w:rsidRPr="00361A94">
              <w:rPr>
                <w:rFonts w:cs="Calibri"/>
                <w:sz w:val="18"/>
                <w:szCs w:val="18"/>
                <w:u w:val="single"/>
              </w:rPr>
              <w:t>s</w:t>
            </w:r>
            <w:r w:rsidRPr="00361A94">
              <w:rPr>
                <w:rFonts w:cs="Calibri"/>
                <w:sz w:val="18"/>
                <w:szCs w:val="18"/>
                <w:u w:val="single"/>
              </w:rPr>
              <w:t xml:space="preserve"> </w:t>
            </w:r>
            <w:r w:rsidR="00D81B72" w:rsidRPr="00361A94">
              <w:rPr>
                <w:rFonts w:cs="Calibri"/>
                <w:sz w:val="18"/>
                <w:szCs w:val="18"/>
                <w:u w:val="single"/>
              </w:rPr>
              <w:t>1</w:t>
            </w:r>
            <w:r w:rsidR="005F6239" w:rsidRPr="00361A94">
              <w:rPr>
                <w:rFonts w:cs="Calibri"/>
                <w:sz w:val="18"/>
                <w:szCs w:val="18"/>
                <w:u w:val="single"/>
              </w:rPr>
              <w:t xml:space="preserve"> </w:t>
            </w:r>
            <w:r w:rsidRPr="00361A94">
              <w:rPr>
                <w:rFonts w:cs="Calibri"/>
                <w:sz w:val="18"/>
                <w:szCs w:val="18"/>
                <w:u w:val="single"/>
              </w:rPr>
              <w:t>(</w:t>
            </w:r>
            <w:r w:rsidR="00D81B72" w:rsidRPr="00361A94">
              <w:rPr>
                <w:rFonts w:cs="Calibri"/>
                <w:sz w:val="18"/>
                <w:szCs w:val="18"/>
                <w:u w:val="single"/>
              </w:rPr>
              <w:t>c</w:t>
            </w:r>
            <w:r w:rsidR="002A566D" w:rsidRPr="00361A94">
              <w:rPr>
                <w:rFonts w:cs="Calibri"/>
                <w:sz w:val="18"/>
                <w:szCs w:val="18"/>
                <w:u w:val="single"/>
              </w:rPr>
              <w:t>)</w:t>
            </w:r>
            <w:r w:rsidR="00D81B72" w:rsidRPr="00361A94">
              <w:rPr>
                <w:rFonts w:cs="Calibri"/>
                <w:sz w:val="18"/>
                <w:szCs w:val="18"/>
                <w:u w:val="single"/>
              </w:rPr>
              <w:t xml:space="preserve"> and 3 (b)</w:t>
            </w:r>
          </w:p>
        </w:tc>
      </w:tr>
      <w:tr w:rsidR="00BB406B" w:rsidRPr="005E2ED8" w14:paraId="32E33161" w14:textId="77777777">
        <w:trPr>
          <w:cantSplit/>
        </w:trPr>
        <w:tc>
          <w:tcPr>
            <w:tcW w:w="1327" w:type="dxa"/>
            <w:shd w:val="clear" w:color="auto" w:fill="auto"/>
          </w:tcPr>
          <w:p w14:paraId="49BB9FB6" w14:textId="77777777" w:rsidR="00BB406B" w:rsidRPr="005A59D6" w:rsidRDefault="00034798" w:rsidP="009D0F1B">
            <w:pPr>
              <w:spacing w:before="40" w:after="40"/>
              <w:rPr>
                <w:rFonts w:cs="Calibri"/>
                <w:sz w:val="18"/>
                <w:szCs w:val="18"/>
              </w:rPr>
            </w:pPr>
            <w:r>
              <w:rPr>
                <w:rFonts w:cs="Calibri"/>
                <w:sz w:val="18"/>
                <w:szCs w:val="18"/>
              </w:rPr>
              <w:t>Brazil (6</w:t>
            </w:r>
            <w:r w:rsidR="00BB406B" w:rsidRPr="005A59D6">
              <w:rPr>
                <w:rFonts w:cs="Calibri"/>
                <w:sz w:val="18"/>
                <w:szCs w:val="18"/>
              </w:rPr>
              <w:t>)</w:t>
            </w:r>
          </w:p>
        </w:tc>
        <w:tc>
          <w:tcPr>
            <w:tcW w:w="2359" w:type="dxa"/>
            <w:shd w:val="clear" w:color="auto" w:fill="auto"/>
          </w:tcPr>
          <w:p w14:paraId="3DEAE55B" w14:textId="77777777" w:rsidR="00BB406B" w:rsidRPr="00034798" w:rsidRDefault="00034798" w:rsidP="00034798">
            <w:pPr>
              <w:spacing w:before="40" w:after="40"/>
              <w:rPr>
                <w:rFonts w:cs="Calibri"/>
                <w:b/>
                <w:i/>
                <w:sz w:val="18"/>
                <w:szCs w:val="18"/>
              </w:rPr>
            </w:pPr>
            <w:r w:rsidRPr="00034798">
              <w:rPr>
                <w:rFonts w:cs="Calibri"/>
                <w:b/>
                <w:i/>
                <w:sz w:val="18"/>
                <w:szCs w:val="18"/>
              </w:rPr>
              <w:t>Thematic evaluation of the ecosystems services offered by continental aquatic environments and aspects of the use of their biodiversity with emphasis on the fishing resources.</w:t>
            </w:r>
          </w:p>
        </w:tc>
        <w:tc>
          <w:tcPr>
            <w:tcW w:w="5812" w:type="dxa"/>
            <w:shd w:val="clear" w:color="auto" w:fill="auto"/>
          </w:tcPr>
          <w:p w14:paraId="776D9E89" w14:textId="77777777" w:rsidR="00FE52CE" w:rsidRDefault="00046041" w:rsidP="00F41594">
            <w:pPr>
              <w:pStyle w:val="ListParagraph"/>
              <w:numPr>
                <w:ilvl w:val="0"/>
                <w:numId w:val="85"/>
              </w:numPr>
              <w:spacing w:line="240" w:lineRule="auto"/>
              <w:ind w:left="397"/>
              <w:rPr>
                <w:rFonts w:cs="Calibri"/>
                <w:sz w:val="18"/>
                <w:szCs w:val="18"/>
              </w:rPr>
            </w:pPr>
            <w:r w:rsidRPr="007903FD">
              <w:rPr>
                <w:rFonts w:cs="Calibri"/>
                <w:sz w:val="18"/>
                <w:szCs w:val="18"/>
              </w:rPr>
              <w:t>T</w:t>
            </w:r>
            <w:r w:rsidR="005B590C" w:rsidRPr="007903FD">
              <w:rPr>
                <w:rFonts w:cs="Calibri"/>
                <w:sz w:val="18"/>
                <w:szCs w:val="18"/>
              </w:rPr>
              <w:t xml:space="preserve">he biodiversity of continental aquatic ecosystems is under pressure from different </w:t>
            </w:r>
            <w:r w:rsidR="00FF5974">
              <w:rPr>
                <w:rFonts w:cs="Calibri"/>
                <w:sz w:val="18"/>
                <w:szCs w:val="18"/>
              </w:rPr>
              <w:t>drivers</w:t>
            </w:r>
            <w:r w:rsidR="005B590C" w:rsidRPr="007903FD">
              <w:rPr>
                <w:rFonts w:cs="Calibri"/>
                <w:sz w:val="18"/>
                <w:szCs w:val="18"/>
              </w:rPr>
              <w:t xml:space="preserve"> </w:t>
            </w:r>
            <w:r w:rsidR="00FF5974">
              <w:rPr>
                <w:rFonts w:cs="Calibri"/>
                <w:sz w:val="18"/>
                <w:szCs w:val="18"/>
              </w:rPr>
              <w:t>including</w:t>
            </w:r>
            <w:r w:rsidR="005B590C" w:rsidRPr="007903FD">
              <w:rPr>
                <w:rFonts w:cs="Calibri"/>
                <w:sz w:val="18"/>
                <w:szCs w:val="18"/>
              </w:rPr>
              <w:t xml:space="preserve"> climate change, </w:t>
            </w:r>
            <w:r w:rsidR="00FF5974">
              <w:rPr>
                <w:rFonts w:cs="Calibri"/>
                <w:sz w:val="18"/>
                <w:szCs w:val="18"/>
              </w:rPr>
              <w:t>and invasive alien species</w:t>
            </w:r>
            <w:r w:rsidR="005B590C" w:rsidRPr="007903FD">
              <w:rPr>
                <w:rFonts w:cs="Calibri"/>
                <w:sz w:val="18"/>
                <w:szCs w:val="18"/>
              </w:rPr>
              <w:t xml:space="preserve">. </w:t>
            </w:r>
          </w:p>
          <w:p w14:paraId="4367DCBD" w14:textId="77777777" w:rsidR="00CB0BB8" w:rsidRPr="007903FD" w:rsidRDefault="005B590C" w:rsidP="00F41594">
            <w:pPr>
              <w:pStyle w:val="ListParagraph"/>
              <w:numPr>
                <w:ilvl w:val="0"/>
                <w:numId w:val="85"/>
              </w:numPr>
              <w:spacing w:line="240" w:lineRule="auto"/>
              <w:ind w:left="397"/>
              <w:rPr>
                <w:rFonts w:cs="Calibri"/>
                <w:sz w:val="18"/>
                <w:szCs w:val="18"/>
              </w:rPr>
            </w:pPr>
            <w:r w:rsidRPr="007903FD">
              <w:rPr>
                <w:rFonts w:cs="Calibri"/>
                <w:sz w:val="18"/>
                <w:szCs w:val="18"/>
              </w:rPr>
              <w:t xml:space="preserve">To know the causes, consequences and forms of remediation of the </w:t>
            </w:r>
            <w:r w:rsidR="00FF5974">
              <w:rPr>
                <w:rFonts w:cs="Calibri"/>
                <w:sz w:val="18"/>
                <w:szCs w:val="18"/>
              </w:rPr>
              <w:t>drivers</w:t>
            </w:r>
            <w:r w:rsidRPr="007903FD">
              <w:rPr>
                <w:rFonts w:cs="Calibri"/>
                <w:sz w:val="18"/>
                <w:szCs w:val="18"/>
              </w:rPr>
              <w:t xml:space="preserve"> of change that affect continental aquatic biodiversity is of vital importance for the conservation of its ecosystems services a</w:t>
            </w:r>
            <w:r w:rsidR="00CB0BB8" w:rsidRPr="007903FD">
              <w:rPr>
                <w:rFonts w:cs="Calibri"/>
                <w:sz w:val="18"/>
                <w:szCs w:val="18"/>
              </w:rPr>
              <w:t>nd its socioeconomic overflows.</w:t>
            </w:r>
          </w:p>
          <w:p w14:paraId="028C18F4" w14:textId="77777777" w:rsidR="00CB0BB8" w:rsidRDefault="00CB0BB8" w:rsidP="00F41594">
            <w:pPr>
              <w:pStyle w:val="ListParagraph"/>
              <w:numPr>
                <w:ilvl w:val="0"/>
                <w:numId w:val="23"/>
              </w:numPr>
              <w:spacing w:line="240" w:lineRule="auto"/>
              <w:ind w:left="397"/>
              <w:rPr>
                <w:rFonts w:cs="Calibri"/>
                <w:sz w:val="18"/>
                <w:szCs w:val="18"/>
              </w:rPr>
            </w:pPr>
            <w:r>
              <w:rPr>
                <w:rFonts w:cs="Calibri"/>
                <w:sz w:val="18"/>
                <w:szCs w:val="18"/>
              </w:rPr>
              <w:t>R</w:t>
            </w:r>
            <w:r w:rsidR="005B590C" w:rsidRPr="00CB0BB8">
              <w:rPr>
                <w:rFonts w:cs="Calibri"/>
                <w:sz w:val="18"/>
                <w:szCs w:val="18"/>
              </w:rPr>
              <w:t>elev</w:t>
            </w:r>
            <w:r w:rsidR="007903FD">
              <w:rPr>
                <w:rFonts w:cs="Calibri"/>
                <w:sz w:val="18"/>
                <w:szCs w:val="18"/>
              </w:rPr>
              <w:t>ant to achieve Aichi Target 6.</w:t>
            </w:r>
          </w:p>
          <w:p w14:paraId="53A5F765" w14:textId="77777777" w:rsidR="005B590C" w:rsidRPr="00680FD9" w:rsidRDefault="005B590C" w:rsidP="00680FD9">
            <w:pPr>
              <w:pStyle w:val="ListParagraph"/>
              <w:numPr>
                <w:ilvl w:val="0"/>
                <w:numId w:val="23"/>
              </w:numPr>
              <w:spacing w:line="240" w:lineRule="auto"/>
              <w:ind w:left="397"/>
              <w:rPr>
                <w:rFonts w:cs="Calibri"/>
                <w:sz w:val="18"/>
                <w:szCs w:val="18"/>
              </w:rPr>
            </w:pPr>
            <w:r w:rsidRPr="00CB0BB8">
              <w:rPr>
                <w:rFonts w:cs="Calibri"/>
                <w:sz w:val="18"/>
                <w:szCs w:val="18"/>
              </w:rPr>
              <w:t xml:space="preserve">Geographic scope: the evaluation should be divided regionally, by large international river basins. </w:t>
            </w:r>
          </w:p>
        </w:tc>
        <w:tc>
          <w:tcPr>
            <w:tcW w:w="3118" w:type="dxa"/>
            <w:shd w:val="clear" w:color="auto" w:fill="auto"/>
          </w:tcPr>
          <w:p w14:paraId="2110C4B9" w14:textId="77777777" w:rsidR="00307189" w:rsidRPr="00CB0BB8" w:rsidRDefault="005056FB" w:rsidP="00F41594">
            <w:pPr>
              <w:pStyle w:val="ListParagraph"/>
              <w:numPr>
                <w:ilvl w:val="0"/>
                <w:numId w:val="23"/>
              </w:numPr>
              <w:spacing w:line="240" w:lineRule="auto"/>
              <w:ind w:left="397"/>
              <w:rPr>
                <w:rFonts w:cs="Calibri"/>
                <w:sz w:val="18"/>
                <w:szCs w:val="18"/>
              </w:rPr>
            </w:pPr>
            <w:r w:rsidRPr="00CB0BB8">
              <w:rPr>
                <w:rFonts w:cs="Calibri"/>
                <w:sz w:val="18"/>
                <w:szCs w:val="18"/>
              </w:rPr>
              <w:t>R</w:t>
            </w:r>
            <w:r w:rsidR="00307189" w:rsidRPr="00CB0BB8">
              <w:rPr>
                <w:rFonts w:cs="Calibri"/>
                <w:sz w:val="18"/>
                <w:szCs w:val="18"/>
              </w:rPr>
              <w:t>esource requirements: the evaluation should consider at least two hydrological cycles, requiring two years or more, as a huge mobilization of different actors needed for this process.</w:t>
            </w:r>
          </w:p>
        </w:tc>
        <w:tc>
          <w:tcPr>
            <w:tcW w:w="2126" w:type="dxa"/>
            <w:shd w:val="clear" w:color="auto" w:fill="auto"/>
          </w:tcPr>
          <w:p w14:paraId="1B57AE53" w14:textId="77777777" w:rsidR="00FF5974" w:rsidRDefault="00FF5974" w:rsidP="00FF5974">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0DC753B6" w14:textId="77777777" w:rsidR="00BB406B" w:rsidRPr="00FC0854" w:rsidRDefault="00FF5974" w:rsidP="005A23C2">
            <w:pPr>
              <w:spacing w:before="40" w:after="12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BB406B" w:rsidRPr="005E2ED8" w14:paraId="0CBB3506" w14:textId="77777777">
        <w:trPr>
          <w:cantSplit/>
        </w:trPr>
        <w:tc>
          <w:tcPr>
            <w:tcW w:w="1327" w:type="dxa"/>
            <w:shd w:val="clear" w:color="auto" w:fill="auto"/>
          </w:tcPr>
          <w:p w14:paraId="50EA1BEC" w14:textId="77777777" w:rsidR="00BB406B" w:rsidRPr="005A59D6" w:rsidRDefault="00DA6B79" w:rsidP="009D0F1B">
            <w:pPr>
              <w:spacing w:before="40" w:after="40"/>
              <w:rPr>
                <w:rFonts w:cs="Calibri"/>
                <w:sz w:val="18"/>
                <w:szCs w:val="18"/>
              </w:rPr>
            </w:pPr>
            <w:r>
              <w:rPr>
                <w:rFonts w:cs="Calibri"/>
                <w:sz w:val="18"/>
                <w:szCs w:val="18"/>
              </w:rPr>
              <w:t>Brazil (7</w:t>
            </w:r>
            <w:r w:rsidR="00BB406B" w:rsidRPr="005A59D6">
              <w:rPr>
                <w:rFonts w:cs="Calibri"/>
                <w:sz w:val="18"/>
                <w:szCs w:val="18"/>
              </w:rPr>
              <w:t>)</w:t>
            </w:r>
          </w:p>
        </w:tc>
        <w:tc>
          <w:tcPr>
            <w:tcW w:w="2359" w:type="dxa"/>
            <w:shd w:val="clear" w:color="auto" w:fill="auto"/>
          </w:tcPr>
          <w:p w14:paraId="403E03BA" w14:textId="77777777" w:rsidR="00BB406B" w:rsidRPr="00DA6B79" w:rsidRDefault="00DA6B79" w:rsidP="009D0F1B">
            <w:pPr>
              <w:spacing w:before="40" w:after="40"/>
              <w:rPr>
                <w:rFonts w:cs="Calibri"/>
                <w:b/>
                <w:i/>
                <w:sz w:val="18"/>
                <w:szCs w:val="18"/>
              </w:rPr>
            </w:pPr>
            <w:r w:rsidRPr="00DA6B79">
              <w:rPr>
                <w:rFonts w:cs="Calibri"/>
                <w:b/>
                <w:i/>
                <w:sz w:val="18"/>
                <w:szCs w:val="18"/>
              </w:rPr>
              <w:t>Assess the state of biodiversity and the ecosystem services related with water, including studies on soil cover and water quality and quantity parameters.</w:t>
            </w:r>
          </w:p>
        </w:tc>
        <w:tc>
          <w:tcPr>
            <w:tcW w:w="5812" w:type="dxa"/>
            <w:shd w:val="clear" w:color="auto" w:fill="auto"/>
          </w:tcPr>
          <w:p w14:paraId="2621CBFE" w14:textId="77777777" w:rsidR="00DF55BB" w:rsidRDefault="00DF55BB" w:rsidP="00F41594">
            <w:pPr>
              <w:pStyle w:val="ListParagraph"/>
              <w:numPr>
                <w:ilvl w:val="0"/>
                <w:numId w:val="24"/>
              </w:numPr>
              <w:spacing w:line="240" w:lineRule="auto"/>
              <w:ind w:left="397"/>
              <w:rPr>
                <w:rFonts w:cs="Calibri"/>
                <w:sz w:val="18"/>
                <w:szCs w:val="18"/>
              </w:rPr>
            </w:pPr>
            <w:r>
              <w:rPr>
                <w:rFonts w:cs="Calibri"/>
                <w:sz w:val="18"/>
                <w:szCs w:val="18"/>
              </w:rPr>
              <w:t>C</w:t>
            </w:r>
            <w:r w:rsidR="00DA6B79" w:rsidRPr="00DF55BB">
              <w:rPr>
                <w:rFonts w:cs="Calibri"/>
                <w:sz w:val="18"/>
                <w:szCs w:val="18"/>
              </w:rPr>
              <w:t>onsolidating a state-of-the-art survey of studies that focus on the relationship between vegetat</w:t>
            </w:r>
            <w:r w:rsidR="007903FD">
              <w:rPr>
                <w:rFonts w:cs="Calibri"/>
                <w:sz w:val="18"/>
                <w:szCs w:val="18"/>
              </w:rPr>
              <w:t>ion cover and water quality/</w:t>
            </w:r>
            <w:r w:rsidR="00DA6B79" w:rsidRPr="00DF55BB">
              <w:rPr>
                <w:rFonts w:cs="Calibri"/>
                <w:sz w:val="18"/>
                <w:szCs w:val="18"/>
              </w:rPr>
              <w:t>quantit</w:t>
            </w:r>
            <w:r w:rsidR="007903FD">
              <w:rPr>
                <w:rFonts w:cs="Calibri"/>
                <w:sz w:val="18"/>
                <w:szCs w:val="18"/>
              </w:rPr>
              <w:t xml:space="preserve">y to develop indicators and strategies for </w:t>
            </w:r>
            <w:r w:rsidR="00DA6B79" w:rsidRPr="00DF55BB">
              <w:rPr>
                <w:rFonts w:cs="Calibri"/>
                <w:sz w:val="18"/>
                <w:szCs w:val="18"/>
              </w:rPr>
              <w:t>vulnerable territories</w:t>
            </w:r>
            <w:r>
              <w:rPr>
                <w:rFonts w:cs="Calibri"/>
                <w:sz w:val="18"/>
                <w:szCs w:val="18"/>
              </w:rPr>
              <w:t>.</w:t>
            </w:r>
          </w:p>
          <w:p w14:paraId="799B8572" w14:textId="77777777" w:rsidR="00DF55BB" w:rsidRPr="00FF5974" w:rsidRDefault="0044181B" w:rsidP="00FF5974">
            <w:pPr>
              <w:pStyle w:val="ListParagraph"/>
              <w:numPr>
                <w:ilvl w:val="0"/>
                <w:numId w:val="24"/>
              </w:numPr>
              <w:spacing w:line="240" w:lineRule="auto"/>
              <w:ind w:left="397"/>
              <w:rPr>
                <w:rFonts w:cs="Calibri"/>
                <w:sz w:val="18"/>
                <w:szCs w:val="18"/>
              </w:rPr>
            </w:pPr>
            <w:r w:rsidRPr="0044181B">
              <w:rPr>
                <w:sz w:val="18"/>
              </w:rPr>
              <w:t>For c</w:t>
            </w:r>
            <w:r w:rsidR="00DA6B79" w:rsidRPr="0044181B">
              <w:rPr>
                <w:rFonts w:cs="Calibri"/>
                <w:sz w:val="18"/>
                <w:szCs w:val="18"/>
              </w:rPr>
              <w:t>ountries</w:t>
            </w:r>
            <w:r w:rsidR="00DA6B79" w:rsidRPr="00DF55BB">
              <w:rPr>
                <w:rFonts w:cs="Calibri"/>
                <w:sz w:val="18"/>
                <w:szCs w:val="18"/>
              </w:rPr>
              <w:t xml:space="preserve"> rich in biodiversity and less economic</w:t>
            </w:r>
            <w:r w:rsidR="00FF5974">
              <w:rPr>
                <w:rFonts w:cs="Calibri"/>
                <w:sz w:val="18"/>
                <w:szCs w:val="18"/>
              </w:rPr>
              <w:t>ally</w:t>
            </w:r>
            <w:r w:rsidR="00DA6B79" w:rsidRPr="00DF55BB">
              <w:rPr>
                <w:rFonts w:cs="Calibri"/>
                <w:sz w:val="18"/>
                <w:szCs w:val="18"/>
              </w:rPr>
              <w:t xml:space="preserve"> develop</w:t>
            </w:r>
            <w:r w:rsidR="00FF5974">
              <w:rPr>
                <w:rFonts w:cs="Calibri"/>
                <w:sz w:val="18"/>
                <w:szCs w:val="18"/>
              </w:rPr>
              <w:t>ed,</w:t>
            </w:r>
            <w:r w:rsidR="00DA6B79" w:rsidRPr="00FF5974">
              <w:rPr>
                <w:rFonts w:cs="Calibri"/>
                <w:sz w:val="18"/>
                <w:szCs w:val="18"/>
              </w:rPr>
              <w:t xml:space="preserve"> it is important to </w:t>
            </w:r>
            <w:r w:rsidR="00FF5974">
              <w:rPr>
                <w:rFonts w:cs="Calibri"/>
                <w:sz w:val="18"/>
                <w:szCs w:val="18"/>
              </w:rPr>
              <w:t>provide</w:t>
            </w:r>
            <w:r w:rsidR="00DA6B79" w:rsidRPr="00FF5974">
              <w:rPr>
                <w:rFonts w:cs="Calibri"/>
                <w:sz w:val="18"/>
                <w:szCs w:val="18"/>
              </w:rPr>
              <w:t xml:space="preserve"> useful information for decision making and encourage investments in nature conservat</w:t>
            </w:r>
            <w:r w:rsidRPr="00FF5974">
              <w:rPr>
                <w:rFonts w:cs="Calibri"/>
                <w:sz w:val="18"/>
                <w:szCs w:val="18"/>
              </w:rPr>
              <w:t xml:space="preserve">ion; </w:t>
            </w:r>
            <w:r w:rsidR="00FF5974">
              <w:rPr>
                <w:rFonts w:cs="Calibri"/>
                <w:sz w:val="18"/>
                <w:szCs w:val="18"/>
              </w:rPr>
              <w:t xml:space="preserve">it is also important </w:t>
            </w:r>
            <w:r w:rsidR="00BB0B81" w:rsidRPr="00FF5974">
              <w:rPr>
                <w:rFonts w:cs="Calibri"/>
                <w:sz w:val="18"/>
                <w:szCs w:val="18"/>
              </w:rPr>
              <w:t>to</w:t>
            </w:r>
            <w:r w:rsidR="00DA6B79" w:rsidRPr="00FF5974">
              <w:rPr>
                <w:rFonts w:cs="Calibri"/>
                <w:sz w:val="18"/>
                <w:szCs w:val="18"/>
              </w:rPr>
              <w:t xml:space="preserve"> communicate the benefits of ecosystem se</w:t>
            </w:r>
            <w:r w:rsidR="007903FD" w:rsidRPr="00FF5974">
              <w:rPr>
                <w:rFonts w:cs="Calibri"/>
                <w:sz w:val="18"/>
                <w:szCs w:val="18"/>
              </w:rPr>
              <w:t>rvices</w:t>
            </w:r>
            <w:r w:rsidR="0046132E">
              <w:rPr>
                <w:rFonts w:cs="Calibri"/>
                <w:sz w:val="18"/>
                <w:szCs w:val="18"/>
              </w:rPr>
              <w:t xml:space="preserve">, </w:t>
            </w:r>
            <w:r w:rsidRPr="00FF5974">
              <w:rPr>
                <w:rFonts w:cs="Calibri"/>
                <w:sz w:val="18"/>
                <w:szCs w:val="18"/>
              </w:rPr>
              <w:t xml:space="preserve">and to </w:t>
            </w:r>
            <w:r w:rsidR="00DA6B79" w:rsidRPr="00FF5974">
              <w:rPr>
                <w:rFonts w:cs="Calibri"/>
                <w:sz w:val="18"/>
                <w:szCs w:val="18"/>
              </w:rPr>
              <w:t xml:space="preserve">help prioritize actions aimed at </w:t>
            </w:r>
            <w:r w:rsidR="0046132E">
              <w:rPr>
                <w:rFonts w:cs="Calibri"/>
                <w:sz w:val="18"/>
                <w:szCs w:val="18"/>
              </w:rPr>
              <w:t>restoring</w:t>
            </w:r>
            <w:r w:rsidR="00DA6B79" w:rsidRPr="00FF5974">
              <w:rPr>
                <w:rFonts w:cs="Calibri"/>
                <w:sz w:val="18"/>
                <w:szCs w:val="18"/>
              </w:rPr>
              <w:t xml:space="preserve"> critical e</w:t>
            </w:r>
            <w:r w:rsidR="007903FD" w:rsidRPr="00FF5974">
              <w:rPr>
                <w:rFonts w:cs="Calibri"/>
                <w:sz w:val="18"/>
                <w:szCs w:val="18"/>
              </w:rPr>
              <w:t>cosystem services.</w:t>
            </w:r>
          </w:p>
          <w:p w14:paraId="5E5B4CC4" w14:textId="77777777" w:rsidR="00DA6B79" w:rsidRPr="00680FD9" w:rsidRDefault="00DF55BB" w:rsidP="00680FD9">
            <w:pPr>
              <w:pStyle w:val="ListParagraph"/>
              <w:numPr>
                <w:ilvl w:val="0"/>
                <w:numId w:val="24"/>
              </w:numPr>
              <w:spacing w:line="240" w:lineRule="auto"/>
              <w:ind w:left="397"/>
              <w:rPr>
                <w:rFonts w:cs="Calibri"/>
                <w:sz w:val="18"/>
                <w:szCs w:val="18"/>
              </w:rPr>
            </w:pPr>
            <w:r w:rsidRPr="00DF55BB">
              <w:rPr>
                <w:rFonts w:cs="Calibri"/>
                <w:sz w:val="18"/>
                <w:szCs w:val="18"/>
              </w:rPr>
              <w:t>Geographic scope:</w:t>
            </w:r>
            <w:r w:rsidRPr="00BB0B81">
              <w:t xml:space="preserve"> </w:t>
            </w:r>
            <w:r>
              <w:rPr>
                <w:rFonts w:cs="Calibri"/>
                <w:sz w:val="18"/>
                <w:szCs w:val="18"/>
              </w:rPr>
              <w:t>Latin Americ</w:t>
            </w:r>
            <w:r w:rsidR="007903FD">
              <w:rPr>
                <w:rFonts w:cs="Calibri"/>
                <w:sz w:val="18"/>
                <w:szCs w:val="18"/>
              </w:rPr>
              <w:t>a.</w:t>
            </w:r>
          </w:p>
        </w:tc>
        <w:tc>
          <w:tcPr>
            <w:tcW w:w="3118" w:type="dxa"/>
            <w:shd w:val="clear" w:color="auto" w:fill="auto"/>
          </w:tcPr>
          <w:p w14:paraId="6F9CD9D6" w14:textId="77777777" w:rsidR="0044181B" w:rsidRDefault="00BB0B81" w:rsidP="00F41594">
            <w:pPr>
              <w:pStyle w:val="ListParagraph"/>
              <w:numPr>
                <w:ilvl w:val="0"/>
                <w:numId w:val="24"/>
              </w:numPr>
              <w:spacing w:line="240" w:lineRule="auto"/>
              <w:ind w:left="397"/>
              <w:rPr>
                <w:rFonts w:cs="Calibri"/>
                <w:sz w:val="18"/>
                <w:szCs w:val="18"/>
              </w:rPr>
            </w:pPr>
            <w:r w:rsidRPr="0044181B">
              <w:rPr>
                <w:rFonts w:cs="Calibri"/>
                <w:sz w:val="18"/>
                <w:szCs w:val="18"/>
              </w:rPr>
              <w:t>The complexity lies in the multivariate characteristics of each river basin.</w:t>
            </w:r>
          </w:p>
          <w:p w14:paraId="6F5DD063" w14:textId="77777777" w:rsidR="00BB0B81" w:rsidRPr="0044181B" w:rsidRDefault="0046132E" w:rsidP="005A23C2">
            <w:pPr>
              <w:pStyle w:val="ListParagraph"/>
              <w:numPr>
                <w:ilvl w:val="0"/>
                <w:numId w:val="24"/>
              </w:numPr>
              <w:spacing w:line="240" w:lineRule="auto"/>
              <w:ind w:left="397"/>
              <w:rPr>
                <w:rFonts w:cs="Calibri"/>
                <w:sz w:val="18"/>
                <w:szCs w:val="18"/>
              </w:rPr>
            </w:pPr>
            <w:r>
              <w:rPr>
                <w:rFonts w:cs="Calibri"/>
                <w:sz w:val="18"/>
                <w:szCs w:val="18"/>
              </w:rPr>
              <w:t>S</w:t>
            </w:r>
            <w:r w:rsidR="0044181B">
              <w:rPr>
                <w:rFonts w:cs="Calibri"/>
                <w:sz w:val="18"/>
                <w:szCs w:val="18"/>
              </w:rPr>
              <w:t>cattered publications on</w:t>
            </w:r>
            <w:r w:rsidR="00BB0B81" w:rsidRPr="0044181B">
              <w:rPr>
                <w:rFonts w:cs="Calibri"/>
                <w:sz w:val="18"/>
                <w:szCs w:val="18"/>
              </w:rPr>
              <w:t xml:space="preserve"> the measurement of ecosystem services provided by the national systems of protected areas.</w:t>
            </w:r>
          </w:p>
        </w:tc>
        <w:tc>
          <w:tcPr>
            <w:tcW w:w="2126" w:type="dxa"/>
            <w:shd w:val="clear" w:color="auto" w:fill="auto"/>
          </w:tcPr>
          <w:p w14:paraId="7D106AA9" w14:textId="77777777" w:rsidR="00FF5974" w:rsidRDefault="00FF5974" w:rsidP="00FF5974">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79D8C99B" w14:textId="77777777" w:rsidR="00BB406B" w:rsidRPr="00FC0854" w:rsidRDefault="00FF5974" w:rsidP="005A23C2">
            <w:pPr>
              <w:spacing w:before="40" w:after="12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BB406B" w:rsidRPr="005E2ED8" w14:paraId="41676AE0" w14:textId="77777777">
        <w:trPr>
          <w:cantSplit/>
        </w:trPr>
        <w:tc>
          <w:tcPr>
            <w:tcW w:w="1327" w:type="dxa"/>
            <w:shd w:val="clear" w:color="auto" w:fill="auto"/>
          </w:tcPr>
          <w:p w14:paraId="04EDE872" w14:textId="77777777" w:rsidR="00BB406B" w:rsidRPr="005A59D6" w:rsidRDefault="004C76A5" w:rsidP="009D0F1B">
            <w:pPr>
              <w:spacing w:before="40" w:after="40"/>
              <w:rPr>
                <w:rFonts w:cs="Calibri"/>
                <w:sz w:val="18"/>
                <w:szCs w:val="18"/>
              </w:rPr>
            </w:pPr>
            <w:r>
              <w:rPr>
                <w:rFonts w:cs="Calibri"/>
                <w:sz w:val="18"/>
                <w:szCs w:val="18"/>
              </w:rPr>
              <w:t>China</w:t>
            </w:r>
            <w:r w:rsidR="004A4570">
              <w:rPr>
                <w:rFonts w:cs="Calibri"/>
                <w:sz w:val="18"/>
                <w:szCs w:val="18"/>
              </w:rPr>
              <w:t xml:space="preserve"> (1)</w:t>
            </w:r>
          </w:p>
        </w:tc>
        <w:tc>
          <w:tcPr>
            <w:tcW w:w="2359" w:type="dxa"/>
            <w:shd w:val="clear" w:color="auto" w:fill="auto"/>
          </w:tcPr>
          <w:p w14:paraId="35FB18E8" w14:textId="77777777" w:rsidR="004A4570" w:rsidRDefault="004A4570" w:rsidP="009D0F1B">
            <w:pPr>
              <w:spacing w:before="40" w:after="40"/>
              <w:rPr>
                <w:rFonts w:cs="Calibri"/>
                <w:b/>
                <w:i/>
                <w:sz w:val="18"/>
                <w:szCs w:val="18"/>
              </w:rPr>
            </w:pPr>
            <w:r w:rsidRPr="004A4570">
              <w:rPr>
                <w:rFonts w:cs="Calibri"/>
                <w:b/>
                <w:i/>
                <w:sz w:val="18"/>
                <w:szCs w:val="18"/>
              </w:rPr>
              <w:t>Evaluati</w:t>
            </w:r>
            <w:r w:rsidR="0046132E">
              <w:rPr>
                <w:rFonts w:cs="Calibri"/>
                <w:b/>
                <w:i/>
                <w:sz w:val="18"/>
                <w:szCs w:val="18"/>
              </w:rPr>
              <w:t>ng</w:t>
            </w:r>
            <w:r w:rsidRPr="004A4570">
              <w:rPr>
                <w:rFonts w:cs="Calibri"/>
                <w:b/>
                <w:i/>
                <w:sz w:val="18"/>
                <w:szCs w:val="18"/>
              </w:rPr>
              <w:t xml:space="preserve"> the impact of climate change on biodiversity.</w:t>
            </w:r>
          </w:p>
          <w:p w14:paraId="7CF75EA9" w14:textId="77777777" w:rsidR="00BB406B" w:rsidRPr="004A4570" w:rsidRDefault="00BB406B" w:rsidP="009D0F1B">
            <w:pPr>
              <w:spacing w:before="40" w:after="40"/>
              <w:rPr>
                <w:rFonts w:cs="Calibri"/>
                <w:sz w:val="18"/>
                <w:szCs w:val="18"/>
              </w:rPr>
            </w:pPr>
          </w:p>
        </w:tc>
        <w:tc>
          <w:tcPr>
            <w:tcW w:w="5812" w:type="dxa"/>
            <w:shd w:val="clear" w:color="auto" w:fill="auto"/>
          </w:tcPr>
          <w:p w14:paraId="38F76631" w14:textId="77777777" w:rsidR="005A7EC2" w:rsidRDefault="009620A0" w:rsidP="00F41594">
            <w:pPr>
              <w:pStyle w:val="ListParagraph"/>
              <w:numPr>
                <w:ilvl w:val="0"/>
                <w:numId w:val="25"/>
              </w:numPr>
              <w:spacing w:line="240" w:lineRule="auto"/>
              <w:ind w:left="397"/>
              <w:rPr>
                <w:rFonts w:cs="Calibri"/>
                <w:sz w:val="18"/>
                <w:szCs w:val="18"/>
              </w:rPr>
            </w:pPr>
            <w:r>
              <w:rPr>
                <w:rFonts w:cs="Calibri"/>
                <w:sz w:val="18"/>
                <w:szCs w:val="18"/>
              </w:rPr>
              <w:t>C</w:t>
            </w:r>
            <w:r w:rsidR="004C76A5" w:rsidRPr="005A7EC2">
              <w:rPr>
                <w:rFonts w:cs="Calibri"/>
                <w:sz w:val="18"/>
                <w:szCs w:val="18"/>
              </w:rPr>
              <w:t>limate change is likely to become one of the most significant drivers of biodiversity loss by the end of the century. Climate change is already forcing biodiversity to adapt either through shifting habitat, changing life cycles, or the development of new physical traits.</w:t>
            </w:r>
          </w:p>
          <w:p w14:paraId="061835C1" w14:textId="77777777" w:rsidR="005A7EC2" w:rsidRDefault="005A7EC2" w:rsidP="00F41594">
            <w:pPr>
              <w:pStyle w:val="ListParagraph"/>
              <w:numPr>
                <w:ilvl w:val="0"/>
                <w:numId w:val="25"/>
              </w:numPr>
              <w:spacing w:line="240" w:lineRule="auto"/>
              <w:ind w:left="397"/>
              <w:rPr>
                <w:rFonts w:cs="Calibri"/>
                <w:sz w:val="18"/>
                <w:szCs w:val="18"/>
              </w:rPr>
            </w:pPr>
            <w:r>
              <w:rPr>
                <w:rFonts w:cs="Calibri"/>
                <w:sz w:val="18"/>
                <w:szCs w:val="18"/>
              </w:rPr>
              <w:t xml:space="preserve">Climate change and biodiversity </w:t>
            </w:r>
            <w:r w:rsidR="0046132E">
              <w:rPr>
                <w:rFonts w:cs="Calibri"/>
                <w:sz w:val="18"/>
                <w:szCs w:val="18"/>
              </w:rPr>
              <w:t>are</w:t>
            </w:r>
            <w:r>
              <w:rPr>
                <w:rFonts w:cs="Calibri"/>
                <w:sz w:val="18"/>
                <w:szCs w:val="18"/>
              </w:rPr>
              <w:t xml:space="preserve"> one of the key cross-</w:t>
            </w:r>
            <w:r w:rsidR="009620A0">
              <w:rPr>
                <w:rFonts w:cs="Calibri"/>
                <w:sz w:val="18"/>
                <w:szCs w:val="18"/>
              </w:rPr>
              <w:t>cutting issues of the CBD</w:t>
            </w:r>
            <w:r>
              <w:rPr>
                <w:rFonts w:cs="Calibri"/>
                <w:sz w:val="18"/>
                <w:szCs w:val="18"/>
              </w:rPr>
              <w:t xml:space="preserve"> - the </w:t>
            </w:r>
            <w:r w:rsidR="004C76A5" w:rsidRPr="005A7EC2">
              <w:rPr>
                <w:rFonts w:cs="Calibri"/>
                <w:sz w:val="18"/>
                <w:szCs w:val="18"/>
              </w:rPr>
              <w:t>work would contribute to Strategic Plan for Biodiv</w:t>
            </w:r>
            <w:r>
              <w:rPr>
                <w:rFonts w:cs="Calibri"/>
                <w:sz w:val="18"/>
                <w:szCs w:val="18"/>
              </w:rPr>
              <w:t xml:space="preserve">ersity 2011- 2020 and </w:t>
            </w:r>
            <w:r w:rsidR="004C76A5" w:rsidRPr="005A7EC2">
              <w:rPr>
                <w:rFonts w:cs="Calibri"/>
                <w:sz w:val="18"/>
                <w:szCs w:val="18"/>
              </w:rPr>
              <w:t>responded to the resolution of the decision of CBD COP 13</w:t>
            </w:r>
            <w:r>
              <w:rPr>
                <w:rFonts w:cs="Calibri"/>
                <w:sz w:val="18"/>
                <w:szCs w:val="18"/>
              </w:rPr>
              <w:t>.</w:t>
            </w:r>
            <w:r w:rsidR="004C76A5" w:rsidRPr="005A7EC2">
              <w:rPr>
                <w:rFonts w:cs="Calibri"/>
                <w:sz w:val="18"/>
                <w:szCs w:val="18"/>
              </w:rPr>
              <w:t xml:space="preserve"> </w:t>
            </w:r>
          </w:p>
          <w:p w14:paraId="69D2D952" w14:textId="77777777" w:rsidR="005A7EC2" w:rsidRDefault="004A4570" w:rsidP="00F41594">
            <w:pPr>
              <w:pStyle w:val="ListParagraph"/>
              <w:numPr>
                <w:ilvl w:val="0"/>
                <w:numId w:val="25"/>
              </w:numPr>
              <w:spacing w:line="240" w:lineRule="auto"/>
              <w:ind w:left="397"/>
              <w:rPr>
                <w:rFonts w:cs="Calibri"/>
                <w:sz w:val="18"/>
                <w:szCs w:val="18"/>
              </w:rPr>
            </w:pPr>
            <w:r w:rsidRPr="005A7EC2">
              <w:rPr>
                <w:rFonts w:cs="Calibri"/>
                <w:sz w:val="18"/>
                <w:szCs w:val="18"/>
              </w:rPr>
              <w:t xml:space="preserve">IPCC, GEO and CBD </w:t>
            </w:r>
            <w:r w:rsidR="005A7EC2">
              <w:rPr>
                <w:rFonts w:cs="Calibri"/>
                <w:sz w:val="18"/>
                <w:szCs w:val="18"/>
              </w:rPr>
              <w:t xml:space="preserve">have published reports on the </w:t>
            </w:r>
            <w:r w:rsidRPr="005A7EC2">
              <w:rPr>
                <w:rFonts w:cs="Calibri"/>
                <w:sz w:val="18"/>
                <w:szCs w:val="18"/>
              </w:rPr>
              <w:t>issues, but the topic is broad and information on biodiversity and information services is limited. Increased collaboration with IPCC is needed.</w:t>
            </w:r>
          </w:p>
          <w:p w14:paraId="58E7FF12" w14:textId="77777777" w:rsidR="004C76A5" w:rsidRPr="00680FD9" w:rsidRDefault="005A7EC2" w:rsidP="005A23C2">
            <w:pPr>
              <w:pStyle w:val="ListParagraph"/>
              <w:numPr>
                <w:ilvl w:val="0"/>
                <w:numId w:val="25"/>
              </w:numPr>
              <w:spacing w:after="120" w:line="240" w:lineRule="auto"/>
              <w:ind w:left="397" w:hanging="357"/>
              <w:contextualSpacing w:val="0"/>
              <w:rPr>
                <w:rFonts w:cs="Calibri"/>
                <w:sz w:val="18"/>
                <w:szCs w:val="18"/>
              </w:rPr>
            </w:pPr>
            <w:r w:rsidRPr="005A7EC2">
              <w:rPr>
                <w:rFonts w:cs="Calibri"/>
                <w:sz w:val="18"/>
                <w:szCs w:val="18"/>
              </w:rPr>
              <w:t>Geographic scope: global and regional</w:t>
            </w:r>
          </w:p>
        </w:tc>
        <w:tc>
          <w:tcPr>
            <w:tcW w:w="3118" w:type="dxa"/>
            <w:shd w:val="clear" w:color="auto" w:fill="auto"/>
          </w:tcPr>
          <w:p w14:paraId="57313F09" w14:textId="77777777" w:rsidR="004A4570" w:rsidRPr="005A7EC2" w:rsidRDefault="005A7EC2" w:rsidP="005A23C2">
            <w:pPr>
              <w:pStyle w:val="ListParagraph"/>
              <w:numPr>
                <w:ilvl w:val="0"/>
                <w:numId w:val="25"/>
              </w:numPr>
              <w:spacing w:line="240" w:lineRule="auto"/>
              <w:ind w:left="397"/>
              <w:rPr>
                <w:rFonts w:cs="Calibri"/>
                <w:sz w:val="18"/>
                <w:szCs w:val="18"/>
              </w:rPr>
            </w:pPr>
            <w:r>
              <w:rPr>
                <w:rFonts w:cs="Calibri"/>
                <w:sz w:val="18"/>
                <w:szCs w:val="18"/>
              </w:rPr>
              <w:t>A</w:t>
            </w:r>
            <w:r w:rsidR="004A4570" w:rsidRPr="005A7EC2">
              <w:rPr>
                <w:rFonts w:cs="Calibri"/>
                <w:sz w:val="18"/>
                <w:szCs w:val="18"/>
              </w:rPr>
              <w:t>ctivity with high level of complexity.</w:t>
            </w:r>
          </w:p>
        </w:tc>
        <w:tc>
          <w:tcPr>
            <w:tcW w:w="2126" w:type="dxa"/>
            <w:shd w:val="clear" w:color="auto" w:fill="auto"/>
          </w:tcPr>
          <w:p w14:paraId="174C32E2" w14:textId="77777777" w:rsidR="0046132E" w:rsidRDefault="0046132E" w:rsidP="0046132E">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46629E">
              <w:rPr>
                <w:rFonts w:cs="Calibri"/>
                <w:sz w:val="18"/>
                <w:szCs w:val="18"/>
              </w:rPr>
              <w:t>:</w:t>
            </w:r>
          </w:p>
          <w:p w14:paraId="6148D02E" w14:textId="77777777" w:rsidR="00BB406B" w:rsidRPr="00FC0854" w:rsidRDefault="0046132E" w:rsidP="0046132E">
            <w:pPr>
              <w:spacing w:before="40" w:after="40"/>
              <w:rPr>
                <w:rFonts w:cs="Calibri"/>
                <w:sz w:val="18"/>
                <w:szCs w:val="18"/>
                <w:highlight w:val="yellow"/>
              </w:rPr>
            </w:pPr>
            <w:r w:rsidRPr="0046629E">
              <w:rPr>
                <w:rFonts w:cs="Calibri"/>
                <w:sz w:val="18"/>
                <w:szCs w:val="18"/>
                <w:u w:val="single"/>
              </w:rPr>
              <w:t>Deliverables 1 (a) and 1 (b)</w:t>
            </w:r>
            <w:r>
              <w:rPr>
                <w:rFonts w:cs="Calibri"/>
                <w:sz w:val="18"/>
                <w:szCs w:val="18"/>
              </w:rPr>
              <w:t xml:space="preserve">; and dedicated activities within deliverables of </w:t>
            </w:r>
            <w:r w:rsidRPr="0046629E">
              <w:rPr>
                <w:rFonts w:cs="Calibri"/>
                <w:sz w:val="18"/>
                <w:szCs w:val="18"/>
                <w:u w:val="single"/>
              </w:rPr>
              <w:t>objectives 2 to 5</w:t>
            </w:r>
          </w:p>
        </w:tc>
      </w:tr>
      <w:tr w:rsidR="00BB406B" w:rsidRPr="005E2ED8" w14:paraId="297A1C84" w14:textId="77777777">
        <w:trPr>
          <w:cantSplit/>
        </w:trPr>
        <w:tc>
          <w:tcPr>
            <w:tcW w:w="1327" w:type="dxa"/>
            <w:shd w:val="clear" w:color="auto" w:fill="auto"/>
          </w:tcPr>
          <w:p w14:paraId="377BD803" w14:textId="77777777" w:rsidR="00BB406B" w:rsidRPr="005A59D6" w:rsidRDefault="004A4570" w:rsidP="009D0F1B">
            <w:pPr>
              <w:spacing w:before="40" w:after="40"/>
              <w:rPr>
                <w:rFonts w:cs="Calibri"/>
                <w:sz w:val="18"/>
                <w:szCs w:val="18"/>
              </w:rPr>
            </w:pPr>
            <w:r>
              <w:rPr>
                <w:rFonts w:cs="Calibri"/>
                <w:sz w:val="18"/>
                <w:szCs w:val="18"/>
              </w:rPr>
              <w:t>China (2</w:t>
            </w:r>
            <w:r w:rsidR="00BB406B" w:rsidRPr="005A59D6">
              <w:rPr>
                <w:rFonts w:cs="Calibri"/>
                <w:sz w:val="18"/>
                <w:szCs w:val="18"/>
              </w:rPr>
              <w:t>)</w:t>
            </w:r>
          </w:p>
        </w:tc>
        <w:tc>
          <w:tcPr>
            <w:tcW w:w="2359" w:type="dxa"/>
            <w:shd w:val="clear" w:color="auto" w:fill="auto"/>
          </w:tcPr>
          <w:p w14:paraId="251AAD41" w14:textId="77777777" w:rsidR="00BB406B" w:rsidRDefault="004A4570" w:rsidP="009D0F1B">
            <w:pPr>
              <w:spacing w:before="40" w:after="40"/>
              <w:rPr>
                <w:rFonts w:cs="Calibri"/>
                <w:sz w:val="18"/>
                <w:szCs w:val="18"/>
              </w:rPr>
            </w:pPr>
            <w:r w:rsidRPr="004A4570">
              <w:rPr>
                <w:rFonts w:cs="Calibri"/>
                <w:b/>
                <w:i/>
                <w:sz w:val="18"/>
                <w:szCs w:val="18"/>
              </w:rPr>
              <w:t>Assessment of links between biodiversity and ecosystem conservation and poverty reduction</w:t>
            </w:r>
            <w:r>
              <w:rPr>
                <w:rFonts w:cs="Calibri"/>
                <w:b/>
                <w:i/>
                <w:sz w:val="18"/>
                <w:szCs w:val="18"/>
              </w:rPr>
              <w:t xml:space="preserve"> </w:t>
            </w:r>
            <w:r w:rsidRPr="004A4570">
              <w:rPr>
                <w:rFonts w:cs="Calibri"/>
                <w:b/>
                <w:i/>
                <w:sz w:val="18"/>
                <w:szCs w:val="18"/>
              </w:rPr>
              <w:t>/</w:t>
            </w:r>
            <w:r>
              <w:rPr>
                <w:rFonts w:cs="Calibri"/>
                <w:b/>
                <w:i/>
                <w:sz w:val="18"/>
                <w:szCs w:val="18"/>
              </w:rPr>
              <w:t xml:space="preserve"> alleviation </w:t>
            </w:r>
            <w:r w:rsidRPr="004A4570">
              <w:rPr>
                <w:rFonts w:cs="Calibri"/>
                <w:b/>
                <w:i/>
                <w:sz w:val="18"/>
                <w:szCs w:val="18"/>
              </w:rPr>
              <w:t>/</w:t>
            </w:r>
            <w:r>
              <w:rPr>
                <w:rFonts w:cs="Calibri"/>
                <w:b/>
                <w:i/>
                <w:sz w:val="18"/>
                <w:szCs w:val="18"/>
              </w:rPr>
              <w:t xml:space="preserve"> </w:t>
            </w:r>
            <w:r w:rsidRPr="004A4570">
              <w:rPr>
                <w:rFonts w:cs="Calibri"/>
                <w:b/>
                <w:i/>
                <w:sz w:val="18"/>
                <w:szCs w:val="18"/>
              </w:rPr>
              <w:t>prevention</w:t>
            </w:r>
            <w:r w:rsidRPr="004A4570">
              <w:rPr>
                <w:rFonts w:cs="Calibri"/>
                <w:sz w:val="18"/>
                <w:szCs w:val="18"/>
              </w:rPr>
              <w:t>.</w:t>
            </w:r>
            <w:r>
              <w:rPr>
                <w:rFonts w:cs="Calibri"/>
                <w:sz w:val="18"/>
                <w:szCs w:val="18"/>
              </w:rPr>
              <w:t xml:space="preserve"> </w:t>
            </w:r>
          </w:p>
          <w:p w14:paraId="0B755901" w14:textId="77777777" w:rsidR="004A4570" w:rsidRPr="005A59D6" w:rsidRDefault="004A4570" w:rsidP="009D0F1B">
            <w:pPr>
              <w:spacing w:before="40" w:after="40"/>
              <w:rPr>
                <w:rFonts w:cs="Calibri"/>
                <w:sz w:val="18"/>
                <w:szCs w:val="18"/>
              </w:rPr>
            </w:pPr>
          </w:p>
        </w:tc>
        <w:tc>
          <w:tcPr>
            <w:tcW w:w="5812" w:type="dxa"/>
            <w:shd w:val="clear" w:color="auto" w:fill="auto"/>
          </w:tcPr>
          <w:p w14:paraId="2FE42C4B" w14:textId="77777777" w:rsidR="007A4030" w:rsidRDefault="007A4030" w:rsidP="00F41594">
            <w:pPr>
              <w:pStyle w:val="ListParagraph"/>
              <w:numPr>
                <w:ilvl w:val="0"/>
                <w:numId w:val="26"/>
              </w:numPr>
              <w:spacing w:line="240" w:lineRule="auto"/>
              <w:ind w:left="397"/>
              <w:rPr>
                <w:rFonts w:cs="Calibri"/>
                <w:sz w:val="18"/>
                <w:szCs w:val="18"/>
              </w:rPr>
            </w:pPr>
            <w:r>
              <w:t>I</w:t>
            </w:r>
            <w:r w:rsidR="004A4570" w:rsidRPr="007A4030">
              <w:rPr>
                <w:rFonts w:cs="Calibri"/>
                <w:sz w:val="18"/>
                <w:szCs w:val="18"/>
              </w:rPr>
              <w:t>n the context that both biodiversity conservation and poverty reduction become political and societal goals in international society and countries, the link between biodiversity and poverty has been widely recognized by both academics and politicians.</w:t>
            </w:r>
          </w:p>
          <w:p w14:paraId="5F84042C" w14:textId="77777777" w:rsidR="007108DB" w:rsidRDefault="003B5408" w:rsidP="00F41594">
            <w:pPr>
              <w:pStyle w:val="ListParagraph"/>
              <w:numPr>
                <w:ilvl w:val="0"/>
                <w:numId w:val="26"/>
              </w:numPr>
              <w:spacing w:line="240" w:lineRule="auto"/>
              <w:ind w:left="397"/>
              <w:rPr>
                <w:rFonts w:cs="Calibri"/>
                <w:sz w:val="18"/>
                <w:szCs w:val="18"/>
              </w:rPr>
            </w:pPr>
            <w:r>
              <w:t>T</w:t>
            </w:r>
            <w:r w:rsidR="004A4570" w:rsidRPr="007108DB">
              <w:rPr>
                <w:rFonts w:cs="Calibri"/>
                <w:sz w:val="18"/>
                <w:szCs w:val="18"/>
              </w:rPr>
              <w:t>he requested acti</w:t>
            </w:r>
            <w:r w:rsidR="0094589F" w:rsidRPr="007108DB">
              <w:rPr>
                <w:rFonts w:cs="Calibri"/>
                <w:sz w:val="18"/>
                <w:szCs w:val="18"/>
              </w:rPr>
              <w:t xml:space="preserve">on addresses the needs of MEAs </w:t>
            </w:r>
            <w:r w:rsidR="004A4570" w:rsidRPr="007108DB">
              <w:rPr>
                <w:rFonts w:cs="Calibri"/>
                <w:sz w:val="18"/>
                <w:szCs w:val="18"/>
              </w:rPr>
              <w:t>that are related to biodiversity and ecosystem services (</w:t>
            </w:r>
            <w:r w:rsidR="007A4030" w:rsidRPr="007108DB">
              <w:rPr>
                <w:rFonts w:cs="Calibri"/>
                <w:sz w:val="18"/>
                <w:szCs w:val="18"/>
              </w:rPr>
              <w:t>f</w:t>
            </w:r>
            <w:r w:rsidR="007108DB">
              <w:rPr>
                <w:rFonts w:cs="Calibri"/>
                <w:sz w:val="18"/>
                <w:szCs w:val="18"/>
              </w:rPr>
              <w:t>or example: CBD Aichi Targets).</w:t>
            </w:r>
          </w:p>
          <w:p w14:paraId="66A0FE66" w14:textId="77777777" w:rsidR="003B5408" w:rsidRPr="007108DB" w:rsidRDefault="007A4030" w:rsidP="00F41594">
            <w:pPr>
              <w:pStyle w:val="ListParagraph"/>
              <w:numPr>
                <w:ilvl w:val="0"/>
                <w:numId w:val="26"/>
              </w:numPr>
              <w:spacing w:line="240" w:lineRule="auto"/>
              <w:ind w:left="397"/>
              <w:rPr>
                <w:rFonts w:cs="Calibri"/>
                <w:sz w:val="18"/>
                <w:szCs w:val="18"/>
              </w:rPr>
            </w:pPr>
            <w:r w:rsidRPr="007108DB">
              <w:rPr>
                <w:rFonts w:cs="Calibri"/>
                <w:sz w:val="18"/>
                <w:szCs w:val="18"/>
              </w:rPr>
              <w:t>A</w:t>
            </w:r>
            <w:r w:rsidR="004A4570" w:rsidRPr="007108DB">
              <w:rPr>
                <w:rFonts w:cs="Calibri"/>
                <w:sz w:val="18"/>
                <w:szCs w:val="18"/>
              </w:rPr>
              <w:t>t inter</w:t>
            </w:r>
            <w:r w:rsidR="007108DB" w:rsidRPr="007108DB">
              <w:rPr>
                <w:rFonts w:cs="Calibri"/>
                <w:sz w:val="18"/>
                <w:szCs w:val="18"/>
              </w:rPr>
              <w:t xml:space="preserve">national level, </w:t>
            </w:r>
            <w:r w:rsidR="004A4570" w:rsidRPr="007108DB">
              <w:rPr>
                <w:rFonts w:cs="Calibri"/>
                <w:sz w:val="18"/>
                <w:szCs w:val="18"/>
              </w:rPr>
              <w:t>intergovernmental organizations, NGOs and universities have been working on biodiversity-poverty rele</w:t>
            </w:r>
            <w:r w:rsidR="003B5408" w:rsidRPr="007108DB">
              <w:rPr>
                <w:rFonts w:cs="Calibri"/>
                <w:sz w:val="18"/>
                <w:szCs w:val="18"/>
              </w:rPr>
              <w:t xml:space="preserve">vant research. </w:t>
            </w:r>
            <w:r w:rsidR="004A4570" w:rsidRPr="007108DB">
              <w:rPr>
                <w:rFonts w:cs="Calibri"/>
                <w:sz w:val="18"/>
                <w:szCs w:val="18"/>
              </w:rPr>
              <w:t>At regional and national level, policies and practices to achieve biodiversity-development synergy are undertaken.</w:t>
            </w:r>
          </w:p>
          <w:p w14:paraId="494C76E8" w14:textId="77777777" w:rsidR="004A4570" w:rsidRPr="00680FD9" w:rsidRDefault="003B5408" w:rsidP="00680FD9">
            <w:pPr>
              <w:pStyle w:val="ListParagraph"/>
              <w:numPr>
                <w:ilvl w:val="0"/>
                <w:numId w:val="26"/>
              </w:numPr>
              <w:spacing w:after="120" w:line="240" w:lineRule="auto"/>
              <w:ind w:left="397" w:hanging="357"/>
              <w:contextualSpacing w:val="0"/>
              <w:rPr>
                <w:rFonts w:cs="Calibri"/>
                <w:sz w:val="18"/>
                <w:szCs w:val="18"/>
              </w:rPr>
            </w:pPr>
            <w:r w:rsidRPr="007A4030">
              <w:rPr>
                <w:rFonts w:cs="Calibri"/>
                <w:sz w:val="18"/>
                <w:szCs w:val="18"/>
              </w:rPr>
              <w:t>Geographic scope:</w:t>
            </w:r>
            <w:r w:rsidRPr="004A4570">
              <w:t xml:space="preserve"> </w:t>
            </w:r>
            <w:r w:rsidRPr="007A4030">
              <w:rPr>
                <w:rFonts w:cs="Calibri"/>
                <w:sz w:val="18"/>
                <w:szCs w:val="18"/>
              </w:rPr>
              <w:t>global, regional and national scales.</w:t>
            </w:r>
          </w:p>
        </w:tc>
        <w:tc>
          <w:tcPr>
            <w:tcW w:w="3118" w:type="dxa"/>
            <w:shd w:val="clear" w:color="auto" w:fill="auto"/>
          </w:tcPr>
          <w:p w14:paraId="157A72AF" w14:textId="77777777" w:rsidR="003B5408" w:rsidRDefault="003B5408" w:rsidP="00F41594">
            <w:pPr>
              <w:pStyle w:val="ListParagraph"/>
              <w:numPr>
                <w:ilvl w:val="0"/>
                <w:numId w:val="26"/>
              </w:numPr>
              <w:spacing w:line="240" w:lineRule="auto"/>
              <w:ind w:left="397"/>
              <w:rPr>
                <w:rFonts w:cs="Calibri"/>
                <w:sz w:val="18"/>
                <w:szCs w:val="18"/>
              </w:rPr>
            </w:pPr>
            <w:r>
              <w:rPr>
                <w:rFonts w:cs="Calibri"/>
                <w:sz w:val="18"/>
                <w:szCs w:val="18"/>
              </w:rPr>
              <w:t>A</w:t>
            </w:r>
            <w:r w:rsidR="004A4570" w:rsidRPr="003B5408">
              <w:rPr>
                <w:rFonts w:cs="Calibri"/>
                <w:sz w:val="18"/>
                <w:szCs w:val="18"/>
              </w:rPr>
              <w:t>ctivity with high level of complexity.</w:t>
            </w:r>
          </w:p>
          <w:p w14:paraId="158E533B" w14:textId="77777777" w:rsidR="004A4570" w:rsidRPr="003B5408" w:rsidRDefault="004A4570" w:rsidP="00C519AC">
            <w:pPr>
              <w:pStyle w:val="ListParagraph"/>
              <w:numPr>
                <w:ilvl w:val="0"/>
                <w:numId w:val="26"/>
              </w:numPr>
              <w:spacing w:line="240" w:lineRule="auto"/>
              <w:ind w:left="397"/>
              <w:rPr>
                <w:rFonts w:cs="Calibri"/>
                <w:sz w:val="18"/>
                <w:szCs w:val="18"/>
              </w:rPr>
            </w:pPr>
            <w:r w:rsidRPr="003B5408">
              <w:rPr>
                <w:rFonts w:cs="Calibri"/>
                <w:sz w:val="18"/>
                <w:szCs w:val="18"/>
              </w:rPr>
              <w:t>UNEP-WCMC, World Bank, and Wildlife Conservation Society published reports on relevant issues.</w:t>
            </w:r>
          </w:p>
        </w:tc>
        <w:tc>
          <w:tcPr>
            <w:tcW w:w="2126" w:type="dxa"/>
            <w:shd w:val="clear" w:color="auto" w:fill="auto"/>
          </w:tcPr>
          <w:p w14:paraId="101BC5FE" w14:textId="77777777" w:rsidR="0046132E" w:rsidRDefault="0046132E" w:rsidP="0046132E">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46629E">
              <w:rPr>
                <w:rFonts w:cs="Calibri"/>
                <w:sz w:val="18"/>
                <w:szCs w:val="18"/>
              </w:rPr>
              <w:t>:</w:t>
            </w:r>
          </w:p>
          <w:p w14:paraId="148766A9" w14:textId="77777777" w:rsidR="00BB406B" w:rsidRPr="00FC0854" w:rsidRDefault="0046132E" w:rsidP="0046132E">
            <w:pPr>
              <w:spacing w:before="40" w:after="40"/>
              <w:rPr>
                <w:rFonts w:cs="Calibri"/>
                <w:sz w:val="18"/>
                <w:szCs w:val="18"/>
                <w:highlight w:val="yellow"/>
              </w:rPr>
            </w:pPr>
            <w:r w:rsidRPr="0046629E">
              <w:rPr>
                <w:rFonts w:cs="Calibri"/>
                <w:sz w:val="18"/>
                <w:szCs w:val="18"/>
                <w:u w:val="single"/>
              </w:rPr>
              <w:t>Deliverable 1 (a)</w:t>
            </w:r>
            <w:r>
              <w:rPr>
                <w:rFonts w:cs="Calibri"/>
                <w:sz w:val="18"/>
                <w:szCs w:val="18"/>
              </w:rPr>
              <w:t xml:space="preserve">; and dedicated activities within deliverables of </w:t>
            </w:r>
            <w:r w:rsidRPr="0046629E">
              <w:rPr>
                <w:rFonts w:cs="Calibri"/>
                <w:sz w:val="18"/>
                <w:szCs w:val="18"/>
                <w:u w:val="single"/>
              </w:rPr>
              <w:t>objectives 2 to 5</w:t>
            </w:r>
          </w:p>
        </w:tc>
      </w:tr>
      <w:tr w:rsidR="00BB406B" w:rsidRPr="005E2ED8" w14:paraId="7AECFFA9" w14:textId="77777777">
        <w:trPr>
          <w:cantSplit/>
        </w:trPr>
        <w:tc>
          <w:tcPr>
            <w:tcW w:w="1327" w:type="dxa"/>
            <w:shd w:val="clear" w:color="auto" w:fill="auto"/>
          </w:tcPr>
          <w:p w14:paraId="4CA4B37E" w14:textId="77777777" w:rsidR="00BB406B" w:rsidRPr="005A59D6" w:rsidRDefault="00F85CEB" w:rsidP="009D0F1B">
            <w:pPr>
              <w:spacing w:before="40" w:after="40"/>
              <w:rPr>
                <w:rFonts w:cs="Calibri"/>
                <w:sz w:val="18"/>
                <w:szCs w:val="18"/>
              </w:rPr>
            </w:pPr>
            <w:r>
              <w:rPr>
                <w:rFonts w:cs="Calibri"/>
                <w:sz w:val="18"/>
                <w:szCs w:val="18"/>
              </w:rPr>
              <w:t>China (3</w:t>
            </w:r>
            <w:r w:rsidR="00BB406B" w:rsidRPr="005A59D6">
              <w:rPr>
                <w:rFonts w:cs="Calibri"/>
                <w:sz w:val="18"/>
                <w:szCs w:val="18"/>
              </w:rPr>
              <w:t>)</w:t>
            </w:r>
          </w:p>
        </w:tc>
        <w:tc>
          <w:tcPr>
            <w:tcW w:w="2359" w:type="dxa"/>
            <w:shd w:val="clear" w:color="auto" w:fill="auto"/>
          </w:tcPr>
          <w:p w14:paraId="6586C3CF" w14:textId="77777777" w:rsidR="00BB406B" w:rsidRDefault="00F85CEB" w:rsidP="009D0F1B">
            <w:pPr>
              <w:spacing w:before="40" w:after="40"/>
              <w:rPr>
                <w:rFonts w:cs="Calibri"/>
                <w:b/>
                <w:i/>
                <w:sz w:val="18"/>
                <w:szCs w:val="18"/>
              </w:rPr>
            </w:pPr>
            <w:r w:rsidRPr="00F85CEB">
              <w:rPr>
                <w:rFonts w:cs="Calibri"/>
                <w:b/>
                <w:i/>
                <w:sz w:val="18"/>
                <w:szCs w:val="18"/>
              </w:rPr>
              <w:t xml:space="preserve">Policy </w:t>
            </w:r>
            <w:r w:rsidR="00A960E3">
              <w:rPr>
                <w:rFonts w:cs="Calibri"/>
                <w:b/>
                <w:i/>
                <w:sz w:val="18"/>
                <w:szCs w:val="18"/>
              </w:rPr>
              <w:t>support tools and methodologies</w:t>
            </w:r>
          </w:p>
          <w:p w14:paraId="7E12D0A2" w14:textId="77777777" w:rsidR="00F85CEB" w:rsidRPr="00F85CEB" w:rsidRDefault="00F85CEB" w:rsidP="009D0F1B">
            <w:pPr>
              <w:spacing w:before="40" w:after="40"/>
              <w:rPr>
                <w:rFonts w:cs="Calibri"/>
                <w:sz w:val="18"/>
                <w:szCs w:val="18"/>
              </w:rPr>
            </w:pPr>
          </w:p>
        </w:tc>
        <w:tc>
          <w:tcPr>
            <w:tcW w:w="5812" w:type="dxa"/>
            <w:shd w:val="clear" w:color="auto" w:fill="auto"/>
          </w:tcPr>
          <w:p w14:paraId="32DAE165" w14:textId="77777777" w:rsidR="00AD05BE" w:rsidRDefault="00AD05BE" w:rsidP="00F41594">
            <w:pPr>
              <w:pStyle w:val="ListParagraph"/>
              <w:numPr>
                <w:ilvl w:val="0"/>
                <w:numId w:val="27"/>
              </w:numPr>
              <w:spacing w:line="240" w:lineRule="auto"/>
              <w:ind w:left="397"/>
              <w:rPr>
                <w:rFonts w:cs="Calibri"/>
                <w:sz w:val="18"/>
                <w:szCs w:val="18"/>
              </w:rPr>
            </w:pPr>
            <w:r>
              <w:rPr>
                <w:rFonts w:cs="Calibri"/>
                <w:sz w:val="18"/>
                <w:szCs w:val="18"/>
              </w:rPr>
              <w:t>T</w:t>
            </w:r>
            <w:r w:rsidR="00F85CEB" w:rsidRPr="00AD05BE">
              <w:rPr>
                <w:rFonts w:cs="Calibri"/>
                <w:sz w:val="18"/>
                <w:szCs w:val="18"/>
              </w:rPr>
              <w:t>his request is relevant to the capacity building and policy support functions of IPBES.</w:t>
            </w:r>
          </w:p>
          <w:p w14:paraId="1205B3FD" w14:textId="77777777" w:rsidR="00AD05BE" w:rsidRDefault="00F85CEB" w:rsidP="00F41594">
            <w:pPr>
              <w:pStyle w:val="ListParagraph"/>
              <w:numPr>
                <w:ilvl w:val="0"/>
                <w:numId w:val="27"/>
              </w:numPr>
              <w:spacing w:line="240" w:lineRule="auto"/>
              <w:ind w:left="397"/>
              <w:rPr>
                <w:rFonts w:cs="Calibri"/>
                <w:sz w:val="18"/>
                <w:szCs w:val="18"/>
              </w:rPr>
            </w:pPr>
            <w:r w:rsidRPr="00AD05BE">
              <w:rPr>
                <w:rFonts w:cs="Calibri"/>
                <w:sz w:val="18"/>
                <w:szCs w:val="18"/>
              </w:rPr>
              <w:t>Policymakers have had a relatively straightforward understanding of the relevant status quo, but policymakers still have questions about how to deal with emerging problems. Policy tools and methods are not clear. Therefore, a guide of policy support tools and methodologies for decision making is exactly wha</w:t>
            </w:r>
            <w:r w:rsidR="00D81756">
              <w:rPr>
                <w:rFonts w:cs="Calibri"/>
                <w:sz w:val="18"/>
                <w:szCs w:val="18"/>
              </w:rPr>
              <w:t xml:space="preserve">t policymakers </w:t>
            </w:r>
            <w:r w:rsidRPr="00AD05BE">
              <w:rPr>
                <w:rFonts w:cs="Calibri"/>
                <w:sz w:val="18"/>
                <w:szCs w:val="18"/>
              </w:rPr>
              <w:t>need.</w:t>
            </w:r>
          </w:p>
          <w:p w14:paraId="7FD6B1A5" w14:textId="77777777" w:rsidR="00AD05BE" w:rsidRDefault="00AD05BE" w:rsidP="00F41594">
            <w:pPr>
              <w:pStyle w:val="ListParagraph"/>
              <w:numPr>
                <w:ilvl w:val="0"/>
                <w:numId w:val="27"/>
              </w:numPr>
              <w:spacing w:line="240" w:lineRule="auto"/>
              <w:ind w:left="397"/>
              <w:rPr>
                <w:rFonts w:cs="Calibri"/>
                <w:sz w:val="18"/>
                <w:szCs w:val="18"/>
              </w:rPr>
            </w:pPr>
            <w:r>
              <w:rPr>
                <w:rFonts w:cs="Calibri"/>
                <w:sz w:val="18"/>
                <w:szCs w:val="18"/>
              </w:rPr>
              <w:t>T</w:t>
            </w:r>
            <w:r w:rsidR="00F85CEB" w:rsidRPr="00AD05BE">
              <w:rPr>
                <w:rFonts w:cs="Calibri"/>
                <w:sz w:val="18"/>
                <w:szCs w:val="18"/>
              </w:rPr>
              <w:t>he requested action addresses a better achievement of the mainstreaming of biodiversity</w:t>
            </w:r>
            <w:r w:rsidR="00D81756">
              <w:rPr>
                <w:rFonts w:cs="Calibri"/>
                <w:sz w:val="18"/>
                <w:szCs w:val="18"/>
              </w:rPr>
              <w:t>.</w:t>
            </w:r>
          </w:p>
          <w:p w14:paraId="6A6A04BE" w14:textId="77777777" w:rsidR="00F85CEB" w:rsidRPr="00680FD9" w:rsidRDefault="00F85CEB" w:rsidP="00680FD9">
            <w:pPr>
              <w:pStyle w:val="ListParagraph"/>
              <w:numPr>
                <w:ilvl w:val="0"/>
                <w:numId w:val="27"/>
              </w:numPr>
              <w:spacing w:after="120" w:line="240" w:lineRule="auto"/>
              <w:ind w:left="397" w:hanging="357"/>
              <w:contextualSpacing w:val="0"/>
              <w:rPr>
                <w:rFonts w:cs="Calibri"/>
                <w:sz w:val="18"/>
                <w:szCs w:val="18"/>
              </w:rPr>
            </w:pPr>
            <w:r w:rsidRPr="00AD05BE">
              <w:rPr>
                <w:rFonts w:cs="Calibri"/>
                <w:sz w:val="18"/>
                <w:szCs w:val="18"/>
              </w:rPr>
              <w:t>Geographic scope:</w:t>
            </w:r>
            <w:r w:rsidRPr="00F85CEB">
              <w:t xml:space="preserve"> </w:t>
            </w:r>
            <w:r w:rsidR="0094589F" w:rsidRPr="00AD05BE">
              <w:rPr>
                <w:rFonts w:cs="Calibri"/>
                <w:sz w:val="18"/>
                <w:szCs w:val="18"/>
              </w:rPr>
              <w:t>national</w:t>
            </w:r>
            <w:r w:rsidRPr="00AD05BE">
              <w:rPr>
                <w:rFonts w:cs="Calibri"/>
                <w:sz w:val="18"/>
                <w:szCs w:val="18"/>
              </w:rPr>
              <w:t xml:space="preserve"> or regional.</w:t>
            </w:r>
          </w:p>
        </w:tc>
        <w:tc>
          <w:tcPr>
            <w:tcW w:w="3118" w:type="dxa"/>
            <w:shd w:val="clear" w:color="auto" w:fill="auto"/>
          </w:tcPr>
          <w:p w14:paraId="0044EC55" w14:textId="77777777" w:rsidR="00AD05BE" w:rsidRDefault="009F327A" w:rsidP="00F41594">
            <w:pPr>
              <w:pStyle w:val="ListParagraph"/>
              <w:numPr>
                <w:ilvl w:val="0"/>
                <w:numId w:val="27"/>
              </w:numPr>
              <w:spacing w:line="240" w:lineRule="auto"/>
              <w:ind w:left="397"/>
              <w:rPr>
                <w:rFonts w:cs="Calibri"/>
                <w:sz w:val="18"/>
                <w:szCs w:val="18"/>
              </w:rPr>
            </w:pPr>
            <w:r>
              <w:rPr>
                <w:rFonts w:cs="Calibri"/>
                <w:sz w:val="18"/>
                <w:szCs w:val="18"/>
              </w:rPr>
              <w:t>Medium</w:t>
            </w:r>
            <w:r w:rsidR="00A960E3" w:rsidRPr="00AD05BE">
              <w:rPr>
                <w:rFonts w:cs="Calibri"/>
                <w:sz w:val="18"/>
                <w:szCs w:val="18"/>
              </w:rPr>
              <w:t xml:space="preserve"> complexity.</w:t>
            </w:r>
          </w:p>
          <w:p w14:paraId="6F2B1D4B" w14:textId="77777777" w:rsidR="00A960E3" w:rsidRPr="00680FD9" w:rsidRDefault="009F327A" w:rsidP="00680FD9">
            <w:pPr>
              <w:pStyle w:val="ListParagraph"/>
              <w:numPr>
                <w:ilvl w:val="0"/>
                <w:numId w:val="27"/>
              </w:numPr>
              <w:spacing w:line="240" w:lineRule="auto"/>
              <w:ind w:left="397"/>
              <w:rPr>
                <w:rFonts w:cs="Calibri"/>
                <w:sz w:val="18"/>
                <w:szCs w:val="18"/>
              </w:rPr>
            </w:pPr>
            <w:r>
              <w:rPr>
                <w:rFonts w:cs="Calibri"/>
                <w:sz w:val="18"/>
                <w:szCs w:val="18"/>
              </w:rPr>
              <w:t>Large body of available literature</w:t>
            </w:r>
            <w:r w:rsidR="00A960E3" w:rsidRPr="00AD05BE">
              <w:rPr>
                <w:rFonts w:cs="Calibri"/>
                <w:sz w:val="18"/>
                <w:szCs w:val="18"/>
              </w:rPr>
              <w:t>.</w:t>
            </w:r>
          </w:p>
        </w:tc>
        <w:tc>
          <w:tcPr>
            <w:tcW w:w="2126" w:type="dxa"/>
            <w:shd w:val="clear" w:color="auto" w:fill="auto"/>
          </w:tcPr>
          <w:p w14:paraId="640FAAB9" w14:textId="77777777" w:rsidR="00665F62" w:rsidRDefault="00665F62" w:rsidP="00665F62">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46629E">
              <w:rPr>
                <w:rFonts w:cs="Calibri"/>
                <w:sz w:val="18"/>
                <w:szCs w:val="18"/>
              </w:rPr>
              <w:t>:</w:t>
            </w:r>
          </w:p>
          <w:p w14:paraId="481579C3" w14:textId="77777777" w:rsidR="00BB406B" w:rsidRPr="0046629E" w:rsidRDefault="00665F62" w:rsidP="00665F62">
            <w:pPr>
              <w:spacing w:before="40" w:after="40"/>
              <w:rPr>
                <w:rFonts w:cs="Calibri"/>
                <w:sz w:val="18"/>
                <w:szCs w:val="18"/>
                <w:highlight w:val="yellow"/>
                <w:u w:val="single"/>
              </w:rPr>
            </w:pPr>
            <w:r w:rsidRPr="0046629E">
              <w:rPr>
                <w:rFonts w:cs="Calibri"/>
                <w:sz w:val="18"/>
                <w:szCs w:val="18"/>
                <w:u w:val="single"/>
              </w:rPr>
              <w:t xml:space="preserve">Deliverables </w:t>
            </w:r>
            <w:r w:rsidR="009F327A" w:rsidRPr="0046629E">
              <w:rPr>
                <w:rFonts w:cs="Calibri"/>
                <w:sz w:val="18"/>
                <w:szCs w:val="18"/>
                <w:u w:val="single"/>
              </w:rPr>
              <w:t>2 and 4</w:t>
            </w:r>
            <w:r w:rsidRPr="0046629E">
              <w:rPr>
                <w:rFonts w:cs="Calibri"/>
                <w:sz w:val="18"/>
                <w:szCs w:val="18"/>
                <w:u w:val="single"/>
              </w:rPr>
              <w:t xml:space="preserve"> (a)</w:t>
            </w:r>
          </w:p>
        </w:tc>
      </w:tr>
      <w:tr w:rsidR="00BB406B" w:rsidRPr="005E2ED8" w14:paraId="0982381A" w14:textId="77777777">
        <w:trPr>
          <w:cantSplit/>
        </w:trPr>
        <w:tc>
          <w:tcPr>
            <w:tcW w:w="1327" w:type="dxa"/>
            <w:shd w:val="clear" w:color="auto" w:fill="auto"/>
          </w:tcPr>
          <w:p w14:paraId="7118DDB8" w14:textId="77777777" w:rsidR="00BB406B" w:rsidRPr="005A59D6" w:rsidRDefault="00A960E3" w:rsidP="009D0F1B">
            <w:pPr>
              <w:spacing w:before="40" w:after="40"/>
              <w:rPr>
                <w:rFonts w:cs="Calibri"/>
                <w:sz w:val="18"/>
                <w:szCs w:val="18"/>
              </w:rPr>
            </w:pPr>
            <w:r>
              <w:rPr>
                <w:rFonts w:cs="Calibri"/>
                <w:sz w:val="18"/>
                <w:szCs w:val="18"/>
              </w:rPr>
              <w:t>China (4</w:t>
            </w:r>
            <w:r w:rsidR="00BB406B" w:rsidRPr="005A59D6">
              <w:rPr>
                <w:rFonts w:cs="Calibri"/>
                <w:sz w:val="18"/>
                <w:szCs w:val="18"/>
              </w:rPr>
              <w:t>)</w:t>
            </w:r>
          </w:p>
        </w:tc>
        <w:tc>
          <w:tcPr>
            <w:tcW w:w="2359" w:type="dxa"/>
            <w:shd w:val="clear" w:color="auto" w:fill="auto"/>
          </w:tcPr>
          <w:p w14:paraId="61FEC843" w14:textId="77777777" w:rsidR="00A960E3" w:rsidRPr="00A960E3" w:rsidRDefault="00A960E3" w:rsidP="009D0F1B">
            <w:pPr>
              <w:spacing w:before="40" w:after="40"/>
              <w:rPr>
                <w:rFonts w:cs="Calibri"/>
                <w:b/>
                <w:i/>
                <w:sz w:val="18"/>
                <w:szCs w:val="18"/>
              </w:rPr>
            </w:pPr>
            <w:r w:rsidRPr="00A960E3">
              <w:rPr>
                <w:rFonts w:cs="Calibri"/>
                <w:b/>
                <w:i/>
                <w:sz w:val="18"/>
                <w:szCs w:val="18"/>
              </w:rPr>
              <w:t>Capacity building</w:t>
            </w:r>
          </w:p>
          <w:p w14:paraId="0655AC41" w14:textId="77777777" w:rsidR="00BB406B" w:rsidRPr="005A59D6" w:rsidRDefault="00A960E3" w:rsidP="00AD05BE">
            <w:pPr>
              <w:spacing w:before="40" w:after="40"/>
              <w:rPr>
                <w:rFonts w:cs="Calibri"/>
                <w:sz w:val="18"/>
                <w:szCs w:val="18"/>
              </w:rPr>
            </w:pPr>
            <w:r w:rsidRPr="00A960E3">
              <w:rPr>
                <w:rFonts w:cs="Calibri"/>
                <w:sz w:val="18"/>
                <w:szCs w:val="18"/>
              </w:rPr>
              <w:t>Keep working on the rolling plan of capacity building</w:t>
            </w:r>
            <w:r w:rsidR="009F327A">
              <w:rPr>
                <w:rFonts w:cs="Calibri"/>
                <w:sz w:val="18"/>
                <w:szCs w:val="18"/>
              </w:rPr>
              <w:t>; and assess synergy between biodiversity-related conventions</w:t>
            </w:r>
          </w:p>
        </w:tc>
        <w:tc>
          <w:tcPr>
            <w:tcW w:w="5812" w:type="dxa"/>
            <w:shd w:val="clear" w:color="auto" w:fill="auto"/>
          </w:tcPr>
          <w:p w14:paraId="1FBDDB09" w14:textId="77777777" w:rsidR="00AD05BE" w:rsidRDefault="00A960E3" w:rsidP="00F41594">
            <w:pPr>
              <w:pStyle w:val="ListParagraph"/>
              <w:numPr>
                <w:ilvl w:val="0"/>
                <w:numId w:val="28"/>
              </w:numPr>
              <w:spacing w:line="240" w:lineRule="auto"/>
              <w:ind w:left="397"/>
              <w:rPr>
                <w:rFonts w:cs="Calibri"/>
                <w:sz w:val="18"/>
                <w:szCs w:val="18"/>
              </w:rPr>
            </w:pPr>
            <w:r w:rsidRPr="00AD05BE">
              <w:rPr>
                <w:rFonts w:cs="Calibri"/>
                <w:sz w:val="18"/>
                <w:szCs w:val="18"/>
              </w:rPr>
              <w:t xml:space="preserve">There are decisions between the seven </w:t>
            </w:r>
            <w:r w:rsidR="009F327A">
              <w:rPr>
                <w:rFonts w:cs="Calibri"/>
                <w:sz w:val="18"/>
                <w:szCs w:val="18"/>
              </w:rPr>
              <w:t xml:space="preserve">biodiversity-related </w:t>
            </w:r>
            <w:r w:rsidRPr="00AD05BE">
              <w:rPr>
                <w:rFonts w:cs="Calibri"/>
                <w:sz w:val="18"/>
                <w:szCs w:val="18"/>
              </w:rPr>
              <w:t>Conventions. The requested action will promote the synergy of the seven Conventions, and improve the efficiency of their work.</w:t>
            </w:r>
          </w:p>
          <w:p w14:paraId="51889C32" w14:textId="77777777" w:rsidR="00AD05BE" w:rsidRDefault="00AD05BE" w:rsidP="00F41594">
            <w:pPr>
              <w:pStyle w:val="ListParagraph"/>
              <w:numPr>
                <w:ilvl w:val="0"/>
                <w:numId w:val="28"/>
              </w:numPr>
              <w:spacing w:line="240" w:lineRule="auto"/>
              <w:ind w:left="397"/>
              <w:rPr>
                <w:rFonts w:cs="Calibri"/>
                <w:sz w:val="18"/>
                <w:szCs w:val="18"/>
              </w:rPr>
            </w:pPr>
            <w:r>
              <w:rPr>
                <w:rFonts w:cs="Calibri"/>
                <w:sz w:val="18"/>
                <w:szCs w:val="18"/>
              </w:rPr>
              <w:t>T</w:t>
            </w:r>
            <w:r w:rsidR="00A960E3" w:rsidRPr="00AD05BE">
              <w:rPr>
                <w:rFonts w:cs="Calibri"/>
                <w:sz w:val="18"/>
                <w:szCs w:val="18"/>
              </w:rPr>
              <w:t xml:space="preserve">he assessment of the effectiveness of the decisions </w:t>
            </w:r>
            <w:r w:rsidR="009F327A">
              <w:rPr>
                <w:rFonts w:cs="Calibri"/>
                <w:sz w:val="18"/>
                <w:szCs w:val="18"/>
              </w:rPr>
              <w:t xml:space="preserve">regarding </w:t>
            </w:r>
            <w:r w:rsidR="00A960E3" w:rsidRPr="00AD05BE">
              <w:rPr>
                <w:rFonts w:cs="Calibri"/>
                <w:sz w:val="18"/>
                <w:szCs w:val="18"/>
              </w:rPr>
              <w:t xml:space="preserve">biodiversity </w:t>
            </w:r>
            <w:r w:rsidR="009F327A">
              <w:rPr>
                <w:rFonts w:cs="Calibri"/>
                <w:sz w:val="18"/>
                <w:szCs w:val="18"/>
              </w:rPr>
              <w:t>would related to</w:t>
            </w:r>
            <w:r w:rsidR="00A960E3" w:rsidRPr="00AD05BE">
              <w:rPr>
                <w:rFonts w:cs="Calibri"/>
                <w:sz w:val="18"/>
                <w:szCs w:val="18"/>
              </w:rPr>
              <w:t xml:space="preserve"> the global status of biodiversity conservation</w:t>
            </w:r>
            <w:r>
              <w:rPr>
                <w:rFonts w:cs="Calibri"/>
                <w:sz w:val="18"/>
                <w:szCs w:val="18"/>
              </w:rPr>
              <w:t>.</w:t>
            </w:r>
          </w:p>
          <w:p w14:paraId="00DCFF49" w14:textId="77777777" w:rsidR="00AD05BE" w:rsidRDefault="00A960E3" w:rsidP="00F41594">
            <w:pPr>
              <w:pStyle w:val="ListParagraph"/>
              <w:numPr>
                <w:ilvl w:val="0"/>
                <w:numId w:val="28"/>
              </w:numPr>
              <w:spacing w:line="240" w:lineRule="auto"/>
              <w:ind w:left="397"/>
              <w:rPr>
                <w:rFonts w:cs="Calibri"/>
                <w:sz w:val="18"/>
                <w:szCs w:val="18"/>
              </w:rPr>
            </w:pPr>
            <w:r w:rsidRPr="00AD05BE">
              <w:rPr>
                <w:rFonts w:cs="Calibri"/>
                <w:sz w:val="18"/>
                <w:szCs w:val="18"/>
              </w:rPr>
              <w:t xml:space="preserve">It will promote science support for policy, and help achieve </w:t>
            </w:r>
            <w:r w:rsidR="00680FD9">
              <w:rPr>
                <w:rFonts w:cs="Calibri"/>
                <w:sz w:val="18"/>
                <w:szCs w:val="18"/>
              </w:rPr>
              <w:br/>
            </w:r>
            <w:r w:rsidRPr="00AD05BE">
              <w:rPr>
                <w:rFonts w:cs="Calibri"/>
                <w:sz w:val="18"/>
                <w:szCs w:val="18"/>
              </w:rPr>
              <w:t>long-term human well-being and sustainable development.</w:t>
            </w:r>
          </w:p>
          <w:p w14:paraId="393A542F" w14:textId="77777777" w:rsidR="00A960E3" w:rsidRPr="00AD05BE" w:rsidRDefault="00A960E3" w:rsidP="00680FD9">
            <w:pPr>
              <w:pStyle w:val="ListParagraph"/>
              <w:numPr>
                <w:ilvl w:val="0"/>
                <w:numId w:val="28"/>
              </w:numPr>
              <w:spacing w:after="120" w:line="240" w:lineRule="auto"/>
              <w:ind w:left="397" w:hanging="357"/>
              <w:contextualSpacing w:val="0"/>
              <w:rPr>
                <w:rFonts w:cs="Calibri"/>
                <w:sz w:val="18"/>
                <w:szCs w:val="18"/>
              </w:rPr>
            </w:pPr>
            <w:r w:rsidRPr="00AD05BE">
              <w:rPr>
                <w:rFonts w:cs="Calibri"/>
                <w:sz w:val="18"/>
                <w:szCs w:val="18"/>
              </w:rPr>
              <w:t>Geographic scope:</w:t>
            </w:r>
            <w:r w:rsidRPr="00A960E3">
              <w:t xml:space="preserve"> </w:t>
            </w:r>
            <w:r w:rsidRPr="00AD05BE">
              <w:rPr>
                <w:rFonts w:cs="Calibri"/>
                <w:sz w:val="18"/>
                <w:szCs w:val="18"/>
              </w:rPr>
              <w:t>the geographic scope of the requested action depends on the scope of the decisions.</w:t>
            </w:r>
          </w:p>
        </w:tc>
        <w:tc>
          <w:tcPr>
            <w:tcW w:w="3118" w:type="dxa"/>
            <w:shd w:val="clear" w:color="auto" w:fill="auto"/>
          </w:tcPr>
          <w:p w14:paraId="0DBC5F8D" w14:textId="77777777" w:rsidR="00AD05BE" w:rsidRDefault="00AD05BE" w:rsidP="00F41594">
            <w:pPr>
              <w:pStyle w:val="ListParagraph"/>
              <w:numPr>
                <w:ilvl w:val="0"/>
                <w:numId w:val="28"/>
              </w:numPr>
              <w:spacing w:line="240" w:lineRule="auto"/>
              <w:ind w:left="397"/>
              <w:rPr>
                <w:rFonts w:cs="Calibri"/>
                <w:sz w:val="18"/>
                <w:szCs w:val="18"/>
              </w:rPr>
            </w:pPr>
            <w:r>
              <w:rPr>
                <w:rFonts w:cs="Calibri"/>
                <w:sz w:val="18"/>
                <w:szCs w:val="18"/>
              </w:rPr>
              <w:t>A</w:t>
            </w:r>
            <w:r w:rsidR="00A960E3" w:rsidRPr="00AD05BE">
              <w:rPr>
                <w:rFonts w:cs="Calibri"/>
                <w:sz w:val="18"/>
                <w:szCs w:val="18"/>
              </w:rPr>
              <w:t>ctivity with high level of complexity.</w:t>
            </w:r>
          </w:p>
          <w:p w14:paraId="0EAA6650" w14:textId="77777777" w:rsidR="00A960E3" w:rsidRPr="009E4E43" w:rsidRDefault="009F327A" w:rsidP="00C519AC">
            <w:pPr>
              <w:pStyle w:val="ListParagraph"/>
              <w:numPr>
                <w:ilvl w:val="0"/>
                <w:numId w:val="28"/>
              </w:numPr>
              <w:spacing w:line="240" w:lineRule="auto"/>
              <w:ind w:left="397"/>
              <w:rPr>
                <w:rFonts w:cs="Calibri"/>
                <w:sz w:val="18"/>
                <w:szCs w:val="18"/>
              </w:rPr>
            </w:pPr>
            <w:r>
              <w:rPr>
                <w:rFonts w:cs="Calibri"/>
                <w:sz w:val="18"/>
                <w:szCs w:val="18"/>
              </w:rPr>
              <w:t>Decisions from the</w:t>
            </w:r>
            <w:r w:rsidR="00A960E3" w:rsidRPr="00AD05BE">
              <w:rPr>
                <w:rFonts w:cs="Calibri"/>
                <w:sz w:val="18"/>
                <w:szCs w:val="18"/>
              </w:rPr>
              <w:t xml:space="preserve"> seven relevant </w:t>
            </w:r>
            <w:r>
              <w:rPr>
                <w:rFonts w:cs="Calibri"/>
                <w:sz w:val="18"/>
                <w:szCs w:val="18"/>
              </w:rPr>
              <w:t>c</w:t>
            </w:r>
            <w:r w:rsidR="00A960E3" w:rsidRPr="00AD05BE">
              <w:rPr>
                <w:rFonts w:cs="Calibri"/>
                <w:sz w:val="18"/>
                <w:szCs w:val="18"/>
              </w:rPr>
              <w:t>onventions</w:t>
            </w:r>
            <w:r w:rsidR="0046629E">
              <w:rPr>
                <w:rFonts w:cs="Calibri"/>
                <w:sz w:val="18"/>
                <w:szCs w:val="18"/>
              </w:rPr>
              <w:t>.</w:t>
            </w:r>
          </w:p>
        </w:tc>
        <w:tc>
          <w:tcPr>
            <w:tcW w:w="2126" w:type="dxa"/>
            <w:shd w:val="clear" w:color="auto" w:fill="auto"/>
          </w:tcPr>
          <w:p w14:paraId="3A23C67B" w14:textId="77777777" w:rsidR="00BB406B" w:rsidRPr="00FC0854" w:rsidRDefault="00E373F7" w:rsidP="00C519AC">
            <w:pPr>
              <w:spacing w:before="40" w:after="40"/>
              <w:rPr>
                <w:rFonts w:cs="Calibri"/>
                <w:sz w:val="18"/>
                <w:szCs w:val="18"/>
                <w:highlight w:val="yellow"/>
              </w:rPr>
            </w:pPr>
            <w:r w:rsidRPr="003C475E">
              <w:rPr>
                <w:rFonts w:cs="Calibri"/>
                <w:sz w:val="18"/>
                <w:szCs w:val="18"/>
                <w:u w:val="single"/>
              </w:rPr>
              <w:t>Objective 2</w:t>
            </w:r>
            <w:r w:rsidRPr="003C475E">
              <w:rPr>
                <w:rFonts w:cs="Calibri"/>
                <w:sz w:val="18"/>
                <w:szCs w:val="18"/>
              </w:rPr>
              <w:t>: Building capacity</w:t>
            </w:r>
          </w:p>
        </w:tc>
      </w:tr>
      <w:tr w:rsidR="00BB406B" w:rsidRPr="005E2ED8" w14:paraId="19AF754A" w14:textId="77777777">
        <w:trPr>
          <w:cantSplit/>
        </w:trPr>
        <w:tc>
          <w:tcPr>
            <w:tcW w:w="1327" w:type="dxa"/>
            <w:shd w:val="clear" w:color="auto" w:fill="auto"/>
          </w:tcPr>
          <w:p w14:paraId="63AEE1A2" w14:textId="77777777" w:rsidR="00BB406B" w:rsidRPr="005A59D6" w:rsidRDefault="00297352" w:rsidP="009D0F1B">
            <w:pPr>
              <w:spacing w:before="40" w:after="40"/>
              <w:rPr>
                <w:rFonts w:cs="Calibri"/>
                <w:sz w:val="18"/>
                <w:szCs w:val="18"/>
              </w:rPr>
            </w:pPr>
            <w:r>
              <w:rPr>
                <w:rFonts w:cs="Calibri"/>
                <w:sz w:val="18"/>
                <w:szCs w:val="18"/>
              </w:rPr>
              <w:t>Colombia</w:t>
            </w:r>
            <w:r w:rsidR="00C8545D">
              <w:rPr>
                <w:rFonts w:cs="Calibri"/>
                <w:sz w:val="18"/>
                <w:szCs w:val="18"/>
              </w:rPr>
              <w:t xml:space="preserve"> (1)</w:t>
            </w:r>
          </w:p>
        </w:tc>
        <w:tc>
          <w:tcPr>
            <w:tcW w:w="2359" w:type="dxa"/>
            <w:shd w:val="clear" w:color="auto" w:fill="auto"/>
          </w:tcPr>
          <w:p w14:paraId="4712F9CA" w14:textId="77777777" w:rsidR="00BB406B" w:rsidRPr="008320D1" w:rsidRDefault="00C8545D" w:rsidP="009D0F1B">
            <w:pPr>
              <w:spacing w:before="40" w:after="40"/>
              <w:rPr>
                <w:rFonts w:cs="Calibri"/>
                <w:b/>
                <w:i/>
                <w:sz w:val="18"/>
                <w:szCs w:val="18"/>
              </w:rPr>
            </w:pPr>
            <w:r>
              <w:rPr>
                <w:rFonts w:cs="Calibri"/>
                <w:b/>
                <w:i/>
                <w:sz w:val="18"/>
                <w:szCs w:val="18"/>
              </w:rPr>
              <w:t>Selecting and applying indicators of ecosystem collapse for risk assessment</w:t>
            </w:r>
          </w:p>
        </w:tc>
        <w:tc>
          <w:tcPr>
            <w:tcW w:w="5812" w:type="dxa"/>
            <w:shd w:val="clear" w:color="auto" w:fill="auto"/>
          </w:tcPr>
          <w:p w14:paraId="3E05907A" w14:textId="77777777" w:rsidR="00BB406B" w:rsidRDefault="001B1E3A" w:rsidP="007043C6">
            <w:pPr>
              <w:pStyle w:val="ListParagraph"/>
              <w:numPr>
                <w:ilvl w:val="0"/>
                <w:numId w:val="91"/>
              </w:numPr>
              <w:autoSpaceDE w:val="0"/>
              <w:autoSpaceDN w:val="0"/>
              <w:adjustRightInd w:val="0"/>
              <w:spacing w:before="40" w:after="40" w:line="240" w:lineRule="auto"/>
              <w:rPr>
                <w:rFonts w:cs="Calibri"/>
                <w:sz w:val="18"/>
                <w:szCs w:val="18"/>
              </w:rPr>
            </w:pPr>
            <w:r w:rsidRPr="001B1E3A">
              <w:rPr>
                <w:rFonts w:cs="Calibri"/>
                <w:sz w:val="18"/>
                <w:szCs w:val="18"/>
              </w:rPr>
              <w:t>Control of the deforestation and illegal t</w:t>
            </w:r>
            <w:r>
              <w:rPr>
                <w:rFonts w:cs="Calibri"/>
                <w:sz w:val="18"/>
                <w:szCs w:val="18"/>
              </w:rPr>
              <w:t xml:space="preserve">raffic </w:t>
            </w:r>
            <w:r w:rsidR="00C8545D">
              <w:rPr>
                <w:rFonts w:cs="Calibri"/>
                <w:sz w:val="18"/>
                <w:szCs w:val="18"/>
              </w:rPr>
              <w:t xml:space="preserve">of </w:t>
            </w:r>
            <w:r>
              <w:rPr>
                <w:rFonts w:cs="Calibri"/>
                <w:sz w:val="18"/>
                <w:szCs w:val="18"/>
              </w:rPr>
              <w:t xml:space="preserve">species; </w:t>
            </w:r>
            <w:r w:rsidRPr="001B1E3A">
              <w:rPr>
                <w:rFonts w:cs="Calibri"/>
                <w:sz w:val="18"/>
                <w:szCs w:val="18"/>
              </w:rPr>
              <w:t>Management and sustainable use of the fore</w:t>
            </w:r>
            <w:r w:rsidR="007043C6">
              <w:rPr>
                <w:rFonts w:cs="Calibri"/>
                <w:sz w:val="18"/>
                <w:szCs w:val="18"/>
              </w:rPr>
              <w:t xml:space="preserve">st (include non-timber woods); </w:t>
            </w:r>
            <w:r w:rsidRPr="001B1E3A">
              <w:rPr>
                <w:rFonts w:cs="Calibri"/>
                <w:sz w:val="18"/>
                <w:szCs w:val="18"/>
              </w:rPr>
              <w:t>focus on technology, biotechnology and bio</w:t>
            </w:r>
            <w:r>
              <w:rPr>
                <w:rFonts w:cs="Calibri"/>
                <w:sz w:val="18"/>
                <w:szCs w:val="18"/>
              </w:rPr>
              <w:t>-</w:t>
            </w:r>
            <w:r w:rsidR="007043C6">
              <w:rPr>
                <w:rFonts w:cs="Calibri"/>
                <w:sz w:val="18"/>
                <w:szCs w:val="18"/>
              </w:rPr>
              <w:t>economy applications</w:t>
            </w:r>
            <w:r w:rsidRPr="001B1E3A">
              <w:rPr>
                <w:rFonts w:cs="Calibri"/>
                <w:sz w:val="18"/>
                <w:szCs w:val="18"/>
              </w:rPr>
              <w:t xml:space="preserve"> as a strategy fo</w:t>
            </w:r>
            <w:r w:rsidR="007043C6">
              <w:rPr>
                <w:rFonts w:cs="Calibri"/>
                <w:sz w:val="18"/>
                <w:szCs w:val="18"/>
              </w:rPr>
              <w:t xml:space="preserve">r conservation and </w:t>
            </w:r>
            <w:r w:rsidR="00C8545D">
              <w:rPr>
                <w:rFonts w:cs="Calibri"/>
                <w:sz w:val="18"/>
                <w:szCs w:val="18"/>
              </w:rPr>
              <w:t>sustainable development</w:t>
            </w:r>
            <w:r w:rsidR="007043C6">
              <w:rPr>
                <w:rFonts w:cs="Calibri"/>
                <w:sz w:val="18"/>
                <w:szCs w:val="18"/>
              </w:rPr>
              <w:t>.</w:t>
            </w:r>
          </w:p>
          <w:p w14:paraId="768466D8" w14:textId="77777777" w:rsidR="001B1E3A" w:rsidRPr="007043C6" w:rsidRDefault="001B1E3A" w:rsidP="007043C6">
            <w:pPr>
              <w:pStyle w:val="ListParagraph"/>
              <w:numPr>
                <w:ilvl w:val="0"/>
                <w:numId w:val="91"/>
              </w:numPr>
              <w:autoSpaceDE w:val="0"/>
              <w:autoSpaceDN w:val="0"/>
              <w:adjustRightInd w:val="0"/>
              <w:spacing w:before="40" w:after="40" w:line="240" w:lineRule="auto"/>
              <w:rPr>
                <w:rFonts w:cs="Calibri"/>
                <w:sz w:val="18"/>
                <w:szCs w:val="18"/>
              </w:rPr>
            </w:pPr>
            <w:r w:rsidRPr="001B1E3A">
              <w:rPr>
                <w:rFonts w:cs="Calibri"/>
                <w:sz w:val="18"/>
                <w:szCs w:val="18"/>
              </w:rPr>
              <w:t>Selecting and applying indicators of ecosyste</w:t>
            </w:r>
            <w:r w:rsidR="00E83D15">
              <w:rPr>
                <w:rFonts w:cs="Calibri"/>
                <w:sz w:val="18"/>
                <w:szCs w:val="18"/>
              </w:rPr>
              <w:t>m collapse for risk assessments</w:t>
            </w:r>
            <w:r w:rsidR="007043C6">
              <w:rPr>
                <w:rFonts w:cs="Calibri"/>
                <w:sz w:val="18"/>
                <w:szCs w:val="18"/>
              </w:rPr>
              <w:t>; i</w:t>
            </w:r>
            <w:r w:rsidR="007043C6" w:rsidRPr="007043C6">
              <w:rPr>
                <w:rFonts w:cs="Calibri"/>
                <w:sz w:val="18"/>
                <w:szCs w:val="18"/>
              </w:rPr>
              <w:t xml:space="preserve">mprove policies to control </w:t>
            </w:r>
            <w:r w:rsidRPr="007043C6">
              <w:rPr>
                <w:rFonts w:cs="Calibri"/>
                <w:sz w:val="18"/>
                <w:szCs w:val="18"/>
              </w:rPr>
              <w:t>deforestation and illegal traffic</w:t>
            </w:r>
            <w:r w:rsidR="00C8545D">
              <w:rPr>
                <w:rFonts w:cs="Calibri"/>
                <w:sz w:val="18"/>
                <w:szCs w:val="18"/>
              </w:rPr>
              <w:t xml:space="preserve"> of</w:t>
            </w:r>
            <w:r w:rsidRPr="007043C6">
              <w:rPr>
                <w:rFonts w:cs="Calibri"/>
                <w:sz w:val="18"/>
                <w:szCs w:val="18"/>
              </w:rPr>
              <w:t xml:space="preserve"> species.</w:t>
            </w:r>
          </w:p>
          <w:p w14:paraId="506A5418" w14:textId="77777777" w:rsidR="001B1E3A" w:rsidRDefault="00C8545D" w:rsidP="007043C6">
            <w:pPr>
              <w:pStyle w:val="ListParagraph"/>
              <w:numPr>
                <w:ilvl w:val="0"/>
                <w:numId w:val="91"/>
              </w:numPr>
              <w:autoSpaceDE w:val="0"/>
              <w:autoSpaceDN w:val="0"/>
              <w:adjustRightInd w:val="0"/>
              <w:spacing w:before="40" w:after="40" w:line="240" w:lineRule="auto"/>
              <w:rPr>
                <w:rFonts w:cs="Calibri"/>
                <w:sz w:val="18"/>
                <w:szCs w:val="18"/>
              </w:rPr>
            </w:pPr>
            <w:r>
              <w:rPr>
                <w:rFonts w:cs="Calibri"/>
                <w:sz w:val="18"/>
                <w:szCs w:val="18"/>
              </w:rPr>
              <w:t>A</w:t>
            </w:r>
            <w:r w:rsidR="001B1E3A" w:rsidRPr="001B1E3A">
              <w:rPr>
                <w:rFonts w:cs="Calibri"/>
                <w:sz w:val="18"/>
                <w:szCs w:val="18"/>
              </w:rPr>
              <w:t>bsence or limited availability of information and tools to address the issues</w:t>
            </w:r>
            <w:r w:rsidR="001B1E3A">
              <w:rPr>
                <w:rFonts w:cs="Calibri"/>
                <w:sz w:val="18"/>
                <w:szCs w:val="18"/>
              </w:rPr>
              <w:t>.</w:t>
            </w:r>
          </w:p>
          <w:p w14:paraId="1A28FEA7" w14:textId="77777777" w:rsidR="001B1E3A" w:rsidRPr="001B1E3A" w:rsidRDefault="001B1E3A" w:rsidP="00680FD9">
            <w:pPr>
              <w:pStyle w:val="ListParagraph"/>
              <w:numPr>
                <w:ilvl w:val="0"/>
                <w:numId w:val="91"/>
              </w:numPr>
              <w:autoSpaceDE w:val="0"/>
              <w:autoSpaceDN w:val="0"/>
              <w:adjustRightInd w:val="0"/>
              <w:spacing w:before="40" w:after="120" w:line="240" w:lineRule="auto"/>
              <w:ind w:left="357" w:hanging="357"/>
              <w:contextualSpacing w:val="0"/>
              <w:rPr>
                <w:rFonts w:cs="Calibri"/>
                <w:sz w:val="18"/>
                <w:szCs w:val="18"/>
              </w:rPr>
            </w:pPr>
            <w:r>
              <w:rPr>
                <w:rFonts w:cs="Calibri"/>
                <w:sz w:val="18"/>
                <w:szCs w:val="18"/>
              </w:rPr>
              <w:t>Geographic scope: h</w:t>
            </w:r>
            <w:r w:rsidRPr="001B1E3A">
              <w:rPr>
                <w:rFonts w:cs="Calibri"/>
                <w:sz w:val="18"/>
                <w:szCs w:val="18"/>
              </w:rPr>
              <w:t>otspots in the Neotropical range, mostly rainforest</w:t>
            </w:r>
            <w:r>
              <w:rPr>
                <w:rFonts w:cs="Calibri"/>
                <w:sz w:val="18"/>
                <w:szCs w:val="18"/>
              </w:rPr>
              <w:t>.</w:t>
            </w:r>
          </w:p>
        </w:tc>
        <w:tc>
          <w:tcPr>
            <w:tcW w:w="3118" w:type="dxa"/>
            <w:shd w:val="clear" w:color="auto" w:fill="auto"/>
          </w:tcPr>
          <w:p w14:paraId="31BE0FA8" w14:textId="77777777" w:rsidR="002A1EC0" w:rsidRDefault="002A1EC0" w:rsidP="007043C6">
            <w:pPr>
              <w:pStyle w:val="ListParagraph"/>
              <w:numPr>
                <w:ilvl w:val="0"/>
                <w:numId w:val="91"/>
              </w:numPr>
              <w:spacing w:after="40" w:line="240" w:lineRule="auto"/>
              <w:rPr>
                <w:rFonts w:cs="Calibri"/>
                <w:sz w:val="18"/>
                <w:szCs w:val="18"/>
              </w:rPr>
            </w:pPr>
            <w:r w:rsidRPr="001B1E3A">
              <w:rPr>
                <w:rFonts w:cs="Calibri"/>
                <w:sz w:val="18"/>
                <w:szCs w:val="18"/>
              </w:rPr>
              <w:t>Complexity:</w:t>
            </w:r>
            <w:r w:rsidR="001B1E3A" w:rsidRPr="001B1E3A">
              <w:t xml:space="preserve"> </w:t>
            </w:r>
            <w:r w:rsidR="001B1E3A">
              <w:rPr>
                <w:rFonts w:cs="Calibri"/>
                <w:sz w:val="18"/>
                <w:szCs w:val="18"/>
              </w:rPr>
              <w:t>r</w:t>
            </w:r>
            <w:r w:rsidR="001B1E3A" w:rsidRPr="001B1E3A">
              <w:rPr>
                <w:rFonts w:cs="Calibri"/>
                <w:sz w:val="18"/>
                <w:szCs w:val="18"/>
              </w:rPr>
              <w:t>elations between poverty, property, use and land degradation.</w:t>
            </w:r>
          </w:p>
          <w:p w14:paraId="636B6257" w14:textId="77777777" w:rsidR="00BB406B" w:rsidRPr="00680FD9" w:rsidRDefault="00C8545D" w:rsidP="00680FD9">
            <w:pPr>
              <w:pStyle w:val="ListParagraph"/>
              <w:numPr>
                <w:ilvl w:val="0"/>
                <w:numId w:val="91"/>
              </w:numPr>
              <w:spacing w:after="40" w:line="240" w:lineRule="auto"/>
              <w:rPr>
                <w:rFonts w:cs="Calibri"/>
                <w:sz w:val="18"/>
                <w:szCs w:val="18"/>
              </w:rPr>
            </w:pPr>
            <w:r>
              <w:rPr>
                <w:rFonts w:cs="Calibri"/>
                <w:sz w:val="18"/>
                <w:szCs w:val="18"/>
              </w:rPr>
              <w:t>Several reports available</w:t>
            </w:r>
            <w:r w:rsidR="00680FD9">
              <w:rPr>
                <w:rFonts w:cs="Calibri"/>
                <w:sz w:val="18"/>
                <w:szCs w:val="18"/>
              </w:rPr>
              <w:t>.</w:t>
            </w:r>
          </w:p>
        </w:tc>
        <w:tc>
          <w:tcPr>
            <w:tcW w:w="2126" w:type="dxa"/>
            <w:shd w:val="clear" w:color="auto" w:fill="auto"/>
          </w:tcPr>
          <w:p w14:paraId="29A89A4B" w14:textId="77777777" w:rsidR="00C8545D" w:rsidRDefault="00C8545D" w:rsidP="00C8545D">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4433FE4C" w14:textId="77777777" w:rsidR="00BB406B" w:rsidRPr="00FC0854" w:rsidRDefault="00C8545D" w:rsidP="00C519AC">
            <w:pPr>
              <w:spacing w:before="40" w:after="12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C8545D" w:rsidRPr="005E2ED8" w14:paraId="152F18E3" w14:textId="77777777">
        <w:trPr>
          <w:cantSplit/>
        </w:trPr>
        <w:tc>
          <w:tcPr>
            <w:tcW w:w="1327" w:type="dxa"/>
            <w:shd w:val="clear" w:color="auto" w:fill="auto"/>
          </w:tcPr>
          <w:p w14:paraId="7B335CE3" w14:textId="77777777" w:rsidR="00C8545D" w:rsidRDefault="00C8545D" w:rsidP="009D0F1B">
            <w:pPr>
              <w:spacing w:before="40" w:after="40"/>
              <w:rPr>
                <w:rFonts w:cs="Calibri"/>
                <w:sz w:val="18"/>
                <w:szCs w:val="18"/>
              </w:rPr>
            </w:pPr>
            <w:r>
              <w:rPr>
                <w:rFonts w:cs="Calibri"/>
                <w:sz w:val="18"/>
                <w:szCs w:val="18"/>
              </w:rPr>
              <w:t>Colombia</w:t>
            </w:r>
            <w:r w:rsidR="00C76107">
              <w:rPr>
                <w:rFonts w:cs="Calibri"/>
                <w:sz w:val="18"/>
                <w:szCs w:val="18"/>
              </w:rPr>
              <w:t xml:space="preserve"> (2)</w:t>
            </w:r>
          </w:p>
        </w:tc>
        <w:tc>
          <w:tcPr>
            <w:tcW w:w="2359" w:type="dxa"/>
            <w:shd w:val="clear" w:color="auto" w:fill="auto"/>
          </w:tcPr>
          <w:p w14:paraId="7C7F7BD4" w14:textId="77777777" w:rsidR="00C8545D" w:rsidRPr="008320D1" w:rsidRDefault="00C8545D" w:rsidP="009D0F1B">
            <w:pPr>
              <w:spacing w:before="40" w:after="40"/>
              <w:rPr>
                <w:rFonts w:cs="Calibri"/>
                <w:b/>
                <w:i/>
                <w:sz w:val="18"/>
                <w:szCs w:val="18"/>
              </w:rPr>
            </w:pPr>
            <w:r>
              <w:rPr>
                <w:rFonts w:cs="Calibri"/>
                <w:b/>
                <w:i/>
                <w:sz w:val="18"/>
                <w:szCs w:val="18"/>
              </w:rPr>
              <w:t>Biotic interactions for new environmental policies</w:t>
            </w:r>
          </w:p>
        </w:tc>
        <w:tc>
          <w:tcPr>
            <w:tcW w:w="5812" w:type="dxa"/>
            <w:shd w:val="clear" w:color="auto" w:fill="auto"/>
          </w:tcPr>
          <w:p w14:paraId="41BE6E86" w14:textId="77777777" w:rsidR="00C76107" w:rsidRDefault="00C76107" w:rsidP="007043C6">
            <w:pPr>
              <w:pStyle w:val="ListParagraph"/>
              <w:numPr>
                <w:ilvl w:val="0"/>
                <w:numId w:val="91"/>
              </w:numPr>
              <w:autoSpaceDE w:val="0"/>
              <w:autoSpaceDN w:val="0"/>
              <w:adjustRightInd w:val="0"/>
              <w:spacing w:before="40" w:after="40" w:line="240" w:lineRule="auto"/>
              <w:rPr>
                <w:rFonts w:cs="Calibri"/>
                <w:sz w:val="18"/>
                <w:szCs w:val="18"/>
              </w:rPr>
            </w:pPr>
            <w:r>
              <w:rPr>
                <w:rFonts w:cs="Calibri"/>
                <w:sz w:val="18"/>
                <w:szCs w:val="18"/>
              </w:rPr>
              <w:t xml:space="preserve">Not enough attention </w:t>
            </w:r>
            <w:r w:rsidR="003B0F67">
              <w:rPr>
                <w:rFonts w:cs="Calibri"/>
                <w:sz w:val="18"/>
                <w:szCs w:val="18"/>
              </w:rPr>
              <w:t xml:space="preserve">is </w:t>
            </w:r>
            <w:r>
              <w:rPr>
                <w:rFonts w:cs="Calibri"/>
                <w:sz w:val="18"/>
                <w:szCs w:val="18"/>
              </w:rPr>
              <w:t>paid to interactions between the components of biodiversity</w:t>
            </w:r>
            <w:r w:rsidR="003B0F67">
              <w:rPr>
                <w:rFonts w:cs="Calibri"/>
                <w:sz w:val="18"/>
                <w:szCs w:val="18"/>
              </w:rPr>
              <w:t>, which can lead to unnecessary or inefficient efforts.</w:t>
            </w:r>
          </w:p>
          <w:p w14:paraId="41A2E3EB" w14:textId="77777777" w:rsidR="003B0F67" w:rsidRPr="003B0F67" w:rsidRDefault="00C76107" w:rsidP="003B0F67">
            <w:pPr>
              <w:pStyle w:val="ListParagraph"/>
              <w:numPr>
                <w:ilvl w:val="0"/>
                <w:numId w:val="91"/>
              </w:numPr>
              <w:autoSpaceDE w:val="0"/>
              <w:autoSpaceDN w:val="0"/>
              <w:adjustRightInd w:val="0"/>
              <w:spacing w:before="40" w:after="40" w:line="240" w:lineRule="auto"/>
              <w:rPr>
                <w:rFonts w:cs="Calibri"/>
                <w:sz w:val="18"/>
                <w:szCs w:val="18"/>
              </w:rPr>
            </w:pPr>
            <w:r>
              <w:rPr>
                <w:rFonts w:cs="Calibri"/>
                <w:sz w:val="18"/>
                <w:szCs w:val="18"/>
              </w:rPr>
              <w:t xml:space="preserve">Understanding these interactions allows to identify ecological </w:t>
            </w:r>
            <w:r w:rsidR="003B0F67">
              <w:rPr>
                <w:rFonts w:cs="Calibri"/>
                <w:sz w:val="18"/>
                <w:szCs w:val="18"/>
              </w:rPr>
              <w:t>networks and are fundamental to understanding the functioning of ecosystem services.</w:t>
            </w:r>
          </w:p>
          <w:p w14:paraId="210E9506" w14:textId="77777777" w:rsidR="00C8545D" w:rsidRPr="001B1E3A" w:rsidRDefault="003B0F67" w:rsidP="007043C6">
            <w:pPr>
              <w:pStyle w:val="ListParagraph"/>
              <w:numPr>
                <w:ilvl w:val="0"/>
                <w:numId w:val="91"/>
              </w:numPr>
              <w:autoSpaceDE w:val="0"/>
              <w:autoSpaceDN w:val="0"/>
              <w:adjustRightInd w:val="0"/>
              <w:spacing w:before="40" w:after="40" w:line="240" w:lineRule="auto"/>
              <w:rPr>
                <w:rFonts w:cs="Calibri"/>
                <w:sz w:val="18"/>
                <w:szCs w:val="18"/>
              </w:rPr>
            </w:pPr>
            <w:r>
              <w:rPr>
                <w:rFonts w:cs="Calibri"/>
                <w:sz w:val="18"/>
                <w:szCs w:val="18"/>
              </w:rPr>
              <w:t>Geographic scope: global, with regional specificities.</w:t>
            </w:r>
          </w:p>
        </w:tc>
        <w:tc>
          <w:tcPr>
            <w:tcW w:w="3118" w:type="dxa"/>
            <w:shd w:val="clear" w:color="auto" w:fill="auto"/>
          </w:tcPr>
          <w:p w14:paraId="4777DB2D" w14:textId="77777777" w:rsidR="00C8545D" w:rsidRPr="001B1E3A" w:rsidRDefault="003B0F67" w:rsidP="007043C6">
            <w:pPr>
              <w:pStyle w:val="ListParagraph"/>
              <w:numPr>
                <w:ilvl w:val="0"/>
                <w:numId w:val="91"/>
              </w:numPr>
              <w:spacing w:after="40" w:line="240" w:lineRule="auto"/>
              <w:rPr>
                <w:rFonts w:cs="Calibri"/>
                <w:sz w:val="18"/>
                <w:szCs w:val="18"/>
              </w:rPr>
            </w:pPr>
            <w:r>
              <w:rPr>
                <w:rFonts w:cs="Calibri"/>
                <w:sz w:val="18"/>
                <w:szCs w:val="18"/>
              </w:rPr>
              <w:t>High complexity</w:t>
            </w:r>
          </w:p>
        </w:tc>
        <w:tc>
          <w:tcPr>
            <w:tcW w:w="2126" w:type="dxa"/>
            <w:shd w:val="clear" w:color="auto" w:fill="auto"/>
          </w:tcPr>
          <w:p w14:paraId="5C201893" w14:textId="77777777" w:rsidR="00C76107" w:rsidRPr="008F7AFE" w:rsidRDefault="00C76107" w:rsidP="00C76107">
            <w:pPr>
              <w:spacing w:before="40" w:after="40"/>
              <w:rPr>
                <w:rFonts w:cs="Calibri"/>
                <w:sz w:val="18"/>
                <w:szCs w:val="18"/>
                <w:u w:val="single"/>
              </w:rPr>
            </w:pPr>
            <w:r w:rsidRPr="008F7AFE">
              <w:rPr>
                <w:rFonts w:cs="Calibri"/>
                <w:sz w:val="18"/>
                <w:szCs w:val="18"/>
                <w:u w:val="single"/>
              </w:rPr>
              <w:t>Topic 4: Connectivity:</w:t>
            </w:r>
          </w:p>
          <w:p w14:paraId="565BA754" w14:textId="77777777" w:rsidR="00C8545D" w:rsidRPr="005B1ECC" w:rsidRDefault="00C76107" w:rsidP="00C519AC">
            <w:pPr>
              <w:spacing w:before="40" w:after="120"/>
              <w:rPr>
                <w:rFonts w:cs="Calibri"/>
                <w:sz w:val="18"/>
                <w:szCs w:val="18"/>
              </w:rPr>
            </w:pPr>
            <w:r w:rsidRPr="00F87F6A">
              <w:rPr>
                <w:rFonts w:cs="Calibri"/>
                <w:sz w:val="18"/>
                <w:szCs w:val="18"/>
              </w:rPr>
              <w:t>MEP and Bureau suggest considering an assessment on connectivity for inclusion as part of the work programme at the time of the second call for requests, input and suggestions.</w:t>
            </w:r>
          </w:p>
        </w:tc>
      </w:tr>
      <w:tr w:rsidR="00BB406B" w:rsidRPr="005E2ED8" w14:paraId="34A25DA7" w14:textId="77777777">
        <w:trPr>
          <w:cantSplit/>
        </w:trPr>
        <w:tc>
          <w:tcPr>
            <w:tcW w:w="1327" w:type="dxa"/>
            <w:shd w:val="clear" w:color="auto" w:fill="auto"/>
          </w:tcPr>
          <w:p w14:paraId="4ADA67FF" w14:textId="77777777" w:rsidR="00BB406B" w:rsidRPr="005A59D6" w:rsidRDefault="00297352" w:rsidP="009D0F1B">
            <w:pPr>
              <w:spacing w:before="40" w:after="40"/>
              <w:rPr>
                <w:rFonts w:cs="Calibri"/>
                <w:sz w:val="18"/>
                <w:szCs w:val="18"/>
              </w:rPr>
            </w:pPr>
            <w:r>
              <w:rPr>
                <w:rFonts w:cs="Calibri"/>
                <w:sz w:val="18"/>
                <w:szCs w:val="18"/>
              </w:rPr>
              <w:t>European Union (1)</w:t>
            </w:r>
          </w:p>
        </w:tc>
        <w:tc>
          <w:tcPr>
            <w:tcW w:w="2359" w:type="dxa"/>
            <w:shd w:val="clear" w:color="auto" w:fill="auto"/>
          </w:tcPr>
          <w:p w14:paraId="37D48FEF" w14:textId="77777777" w:rsidR="00BB406B" w:rsidRDefault="00BB406B" w:rsidP="009D0F1B">
            <w:pPr>
              <w:spacing w:before="40" w:after="40"/>
              <w:rPr>
                <w:rFonts w:cs="Calibri"/>
                <w:b/>
                <w:i/>
                <w:sz w:val="18"/>
                <w:szCs w:val="18"/>
              </w:rPr>
            </w:pPr>
            <w:r w:rsidRPr="005A59D6">
              <w:rPr>
                <w:rFonts w:cs="Calibri"/>
                <w:sz w:val="18"/>
                <w:szCs w:val="18"/>
              </w:rPr>
              <w:t xml:space="preserve"> </w:t>
            </w:r>
            <w:r w:rsidR="00297352" w:rsidRPr="00297352">
              <w:rPr>
                <w:rFonts w:cs="Calibri"/>
                <w:b/>
                <w:i/>
                <w:sz w:val="18"/>
                <w:szCs w:val="18"/>
              </w:rPr>
              <w:t>Transformative changes</w:t>
            </w:r>
          </w:p>
          <w:p w14:paraId="70A285AF" w14:textId="77777777" w:rsidR="00297352" w:rsidRPr="00297352" w:rsidRDefault="00297352" w:rsidP="004E74E6">
            <w:pPr>
              <w:spacing w:before="40" w:after="40"/>
              <w:rPr>
                <w:rFonts w:cs="Calibri"/>
                <w:sz w:val="18"/>
                <w:szCs w:val="18"/>
              </w:rPr>
            </w:pPr>
          </w:p>
        </w:tc>
        <w:tc>
          <w:tcPr>
            <w:tcW w:w="5812" w:type="dxa"/>
            <w:shd w:val="clear" w:color="auto" w:fill="auto"/>
          </w:tcPr>
          <w:p w14:paraId="25EF7DD1" w14:textId="77777777" w:rsidR="003A4EC9" w:rsidRDefault="003A4EC9" w:rsidP="00F41594">
            <w:pPr>
              <w:pStyle w:val="ListParagraph"/>
              <w:numPr>
                <w:ilvl w:val="0"/>
                <w:numId w:val="29"/>
              </w:numPr>
              <w:spacing w:line="240" w:lineRule="auto"/>
              <w:ind w:left="397"/>
              <w:rPr>
                <w:rFonts w:cs="Calibri"/>
                <w:sz w:val="18"/>
                <w:szCs w:val="18"/>
              </w:rPr>
            </w:pPr>
            <w:r>
              <w:rPr>
                <w:rFonts w:cs="Calibri"/>
                <w:sz w:val="18"/>
                <w:szCs w:val="18"/>
              </w:rPr>
              <w:t>T</w:t>
            </w:r>
            <w:r w:rsidR="00297352" w:rsidRPr="003A4EC9">
              <w:rPr>
                <w:rFonts w:cs="Calibri"/>
                <w:sz w:val="18"/>
                <w:szCs w:val="18"/>
              </w:rPr>
              <w:t>ransformati</w:t>
            </w:r>
            <w:r w:rsidR="003B0F67">
              <w:rPr>
                <w:rFonts w:cs="Calibri"/>
                <w:sz w:val="18"/>
                <w:szCs w:val="18"/>
              </w:rPr>
              <w:t xml:space="preserve">ve </w:t>
            </w:r>
            <w:r w:rsidR="00297352" w:rsidRPr="003A4EC9">
              <w:rPr>
                <w:rFonts w:cs="Calibri"/>
                <w:sz w:val="18"/>
                <w:szCs w:val="18"/>
              </w:rPr>
              <w:t>change is possibly one of the largest challenge human society must undergo</w:t>
            </w:r>
            <w:r w:rsidR="003B0F67">
              <w:rPr>
                <w:rFonts w:cs="Calibri"/>
                <w:sz w:val="18"/>
                <w:szCs w:val="18"/>
              </w:rPr>
              <w:t xml:space="preserve"> to</w:t>
            </w:r>
            <w:r w:rsidR="00297352" w:rsidRPr="003A4EC9">
              <w:rPr>
                <w:rFonts w:cs="Calibri"/>
                <w:sz w:val="18"/>
                <w:szCs w:val="18"/>
              </w:rPr>
              <w:t xml:space="preserve"> maintain and restore biodiversity and ecosystem services, in the next decade. This request is relevant to all four functions of IPBE</w:t>
            </w:r>
            <w:r>
              <w:rPr>
                <w:rFonts w:cs="Calibri"/>
                <w:sz w:val="18"/>
                <w:szCs w:val="18"/>
              </w:rPr>
              <w:t>S</w:t>
            </w:r>
            <w:r w:rsidR="0046629E">
              <w:rPr>
                <w:rFonts w:cs="Calibri"/>
                <w:sz w:val="18"/>
                <w:szCs w:val="18"/>
              </w:rPr>
              <w:t>.</w:t>
            </w:r>
          </w:p>
          <w:p w14:paraId="6FBA7C7C" w14:textId="77777777" w:rsidR="003A4EC9" w:rsidRDefault="003A4EC9" w:rsidP="00F41594">
            <w:pPr>
              <w:pStyle w:val="ListParagraph"/>
              <w:numPr>
                <w:ilvl w:val="0"/>
                <w:numId w:val="29"/>
              </w:numPr>
              <w:spacing w:line="240" w:lineRule="auto"/>
              <w:ind w:left="397"/>
              <w:rPr>
                <w:rFonts w:cs="Calibri"/>
                <w:sz w:val="18"/>
                <w:szCs w:val="18"/>
              </w:rPr>
            </w:pPr>
            <w:r>
              <w:rPr>
                <w:rFonts w:cs="Calibri"/>
                <w:sz w:val="18"/>
                <w:szCs w:val="18"/>
              </w:rPr>
              <w:t xml:space="preserve">All recent IPBES reports </w:t>
            </w:r>
            <w:r w:rsidR="00297352" w:rsidRPr="003A4EC9">
              <w:rPr>
                <w:rFonts w:cs="Calibri"/>
                <w:sz w:val="18"/>
                <w:szCs w:val="18"/>
              </w:rPr>
              <w:t>underline urgency and need to undertake transformati</w:t>
            </w:r>
            <w:r w:rsidR="003B0F67">
              <w:rPr>
                <w:rFonts w:cs="Calibri"/>
                <w:sz w:val="18"/>
                <w:szCs w:val="18"/>
              </w:rPr>
              <w:t>ve</w:t>
            </w:r>
            <w:r w:rsidR="00297352" w:rsidRPr="003A4EC9">
              <w:rPr>
                <w:rFonts w:cs="Calibri"/>
                <w:sz w:val="18"/>
                <w:szCs w:val="18"/>
              </w:rPr>
              <w:t xml:space="preserve">, systemic action. </w:t>
            </w:r>
          </w:p>
          <w:p w14:paraId="60469EC6" w14:textId="77777777" w:rsidR="003A4EC9" w:rsidRDefault="003A4EC9" w:rsidP="00F41594">
            <w:pPr>
              <w:pStyle w:val="ListParagraph"/>
              <w:numPr>
                <w:ilvl w:val="0"/>
                <w:numId w:val="29"/>
              </w:numPr>
              <w:spacing w:line="240" w:lineRule="auto"/>
              <w:ind w:left="397"/>
              <w:rPr>
                <w:rFonts w:cs="Calibri"/>
                <w:sz w:val="18"/>
                <w:szCs w:val="18"/>
              </w:rPr>
            </w:pPr>
            <w:r>
              <w:rPr>
                <w:rFonts w:cs="Calibri"/>
                <w:sz w:val="18"/>
                <w:szCs w:val="18"/>
              </w:rPr>
              <w:t>T</w:t>
            </w:r>
            <w:r w:rsidR="00EE5253">
              <w:rPr>
                <w:rFonts w:cs="Calibri"/>
                <w:sz w:val="18"/>
                <w:szCs w:val="18"/>
              </w:rPr>
              <w:t xml:space="preserve">he request </w:t>
            </w:r>
            <w:r w:rsidR="00297352" w:rsidRPr="003A4EC9">
              <w:rPr>
                <w:rFonts w:cs="Calibri"/>
                <w:sz w:val="18"/>
                <w:szCs w:val="18"/>
              </w:rPr>
              <w:t>covers all policies in particular on climate change adaptation and biological diversity, on food, housing, well-being policies, but also throughout social and economic policies.</w:t>
            </w:r>
          </w:p>
          <w:p w14:paraId="10460A58" w14:textId="77777777" w:rsidR="00EE5253" w:rsidRDefault="003A4EC9" w:rsidP="00F41594">
            <w:pPr>
              <w:pStyle w:val="ListParagraph"/>
              <w:numPr>
                <w:ilvl w:val="0"/>
                <w:numId w:val="29"/>
              </w:numPr>
              <w:spacing w:line="240" w:lineRule="auto"/>
              <w:ind w:left="397"/>
              <w:rPr>
                <w:rFonts w:cs="Calibri"/>
                <w:sz w:val="18"/>
                <w:szCs w:val="18"/>
              </w:rPr>
            </w:pPr>
            <w:r w:rsidRPr="00EE5253">
              <w:rPr>
                <w:rFonts w:cs="Calibri"/>
                <w:sz w:val="18"/>
                <w:szCs w:val="18"/>
              </w:rPr>
              <w:t xml:space="preserve">Previous work: see IPBES and IPCC </w:t>
            </w:r>
            <w:r w:rsidR="00297352" w:rsidRPr="00EE5253">
              <w:rPr>
                <w:rFonts w:cs="Calibri"/>
                <w:sz w:val="18"/>
                <w:szCs w:val="18"/>
              </w:rPr>
              <w:t>reports suggesting transformati</w:t>
            </w:r>
            <w:r w:rsidR="003B0F67">
              <w:rPr>
                <w:rFonts w:cs="Calibri"/>
                <w:sz w:val="18"/>
                <w:szCs w:val="18"/>
              </w:rPr>
              <w:t>ve</w:t>
            </w:r>
            <w:r w:rsidR="00297352" w:rsidRPr="00EE5253">
              <w:rPr>
                <w:rFonts w:cs="Calibri"/>
                <w:sz w:val="18"/>
                <w:szCs w:val="18"/>
              </w:rPr>
              <w:t xml:space="preserve"> change. </w:t>
            </w:r>
          </w:p>
          <w:p w14:paraId="6A078179" w14:textId="77777777" w:rsidR="00297352" w:rsidRPr="003A4EC9" w:rsidRDefault="003A4EC9" w:rsidP="00680FD9">
            <w:pPr>
              <w:pStyle w:val="ListParagraph"/>
              <w:numPr>
                <w:ilvl w:val="0"/>
                <w:numId w:val="29"/>
              </w:numPr>
              <w:spacing w:after="120" w:line="240" w:lineRule="auto"/>
              <w:ind w:left="397" w:hanging="357"/>
              <w:contextualSpacing w:val="0"/>
              <w:rPr>
                <w:rFonts w:cs="Calibri"/>
                <w:sz w:val="18"/>
                <w:szCs w:val="18"/>
              </w:rPr>
            </w:pPr>
            <w:r w:rsidRPr="00EE5253">
              <w:rPr>
                <w:rFonts w:cs="Calibri"/>
                <w:sz w:val="18"/>
                <w:szCs w:val="18"/>
              </w:rPr>
              <w:t>Geographic scope: global</w:t>
            </w:r>
            <w:r w:rsidR="00680FD9">
              <w:rPr>
                <w:rFonts w:cs="Calibri"/>
                <w:sz w:val="18"/>
                <w:szCs w:val="18"/>
              </w:rPr>
              <w:t>.</w:t>
            </w:r>
          </w:p>
        </w:tc>
        <w:tc>
          <w:tcPr>
            <w:tcW w:w="3118" w:type="dxa"/>
            <w:shd w:val="clear" w:color="auto" w:fill="auto"/>
          </w:tcPr>
          <w:p w14:paraId="3CFEDEF1" w14:textId="77777777" w:rsidR="003A4EC9" w:rsidRDefault="0018581F" w:rsidP="00F41594">
            <w:pPr>
              <w:pStyle w:val="ListParagraph"/>
              <w:numPr>
                <w:ilvl w:val="0"/>
                <w:numId w:val="29"/>
              </w:numPr>
              <w:spacing w:line="240" w:lineRule="auto"/>
              <w:ind w:left="397"/>
              <w:rPr>
                <w:rFonts w:cs="Calibri"/>
                <w:sz w:val="18"/>
                <w:szCs w:val="18"/>
              </w:rPr>
            </w:pPr>
            <w:r>
              <w:rPr>
                <w:rFonts w:cs="Calibri"/>
                <w:sz w:val="18"/>
                <w:szCs w:val="18"/>
              </w:rPr>
              <w:t>High complexity: r</w:t>
            </w:r>
            <w:r w:rsidR="00297352" w:rsidRPr="003A4EC9">
              <w:rPr>
                <w:rFonts w:cs="Calibri"/>
                <w:sz w:val="18"/>
                <w:szCs w:val="18"/>
              </w:rPr>
              <w:t>equires a systemic approach</w:t>
            </w:r>
            <w:r w:rsidR="003A4EC9">
              <w:rPr>
                <w:rFonts w:cs="Calibri"/>
                <w:sz w:val="18"/>
                <w:szCs w:val="18"/>
              </w:rPr>
              <w:t xml:space="preserve"> to tackle the indirect drivers and their interactions </w:t>
            </w:r>
            <w:r w:rsidR="00297352" w:rsidRPr="003A4EC9">
              <w:rPr>
                <w:rFonts w:cs="Calibri"/>
                <w:sz w:val="18"/>
                <w:szCs w:val="18"/>
              </w:rPr>
              <w:t>for loss of biodiversity and ecosystem s</w:t>
            </w:r>
            <w:r>
              <w:rPr>
                <w:rFonts w:cs="Calibri"/>
                <w:sz w:val="18"/>
                <w:szCs w:val="18"/>
              </w:rPr>
              <w:t xml:space="preserve">ervices. </w:t>
            </w:r>
            <w:r w:rsidR="00EE5253">
              <w:rPr>
                <w:rFonts w:cs="Calibri"/>
                <w:sz w:val="18"/>
                <w:szCs w:val="18"/>
              </w:rPr>
              <w:t xml:space="preserve"> </w:t>
            </w:r>
            <w:r w:rsidR="00297352" w:rsidRPr="003A4EC9">
              <w:rPr>
                <w:rFonts w:cs="Calibri"/>
                <w:sz w:val="18"/>
                <w:szCs w:val="18"/>
              </w:rPr>
              <w:t xml:space="preserve"> </w:t>
            </w:r>
          </w:p>
          <w:p w14:paraId="18BB912E" w14:textId="77777777" w:rsidR="00297352" w:rsidRPr="00770800" w:rsidRDefault="003A4EC9" w:rsidP="00C519AC">
            <w:pPr>
              <w:pStyle w:val="ListParagraph"/>
              <w:numPr>
                <w:ilvl w:val="0"/>
                <w:numId w:val="29"/>
              </w:numPr>
              <w:spacing w:line="240" w:lineRule="auto"/>
              <w:ind w:left="397"/>
              <w:rPr>
                <w:rFonts w:cs="Calibri"/>
                <w:sz w:val="18"/>
                <w:szCs w:val="18"/>
              </w:rPr>
            </w:pPr>
            <w:r>
              <w:rPr>
                <w:rFonts w:cs="Calibri"/>
                <w:sz w:val="18"/>
                <w:szCs w:val="18"/>
              </w:rPr>
              <w:t>I</w:t>
            </w:r>
            <w:r w:rsidR="00297352" w:rsidRPr="003A4EC9">
              <w:rPr>
                <w:rFonts w:cs="Calibri"/>
                <w:sz w:val="18"/>
                <w:szCs w:val="18"/>
              </w:rPr>
              <w:t>nformation: see IPBES and IPCC reports. Literature on transformational changes. Research projects on transformation hubs.</w:t>
            </w:r>
          </w:p>
        </w:tc>
        <w:tc>
          <w:tcPr>
            <w:tcW w:w="2126" w:type="dxa"/>
            <w:shd w:val="clear" w:color="auto" w:fill="auto"/>
          </w:tcPr>
          <w:p w14:paraId="6EBD4C14" w14:textId="77777777" w:rsidR="00E1233C" w:rsidRDefault="00E1233C" w:rsidP="00E1233C">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2: </w:t>
            </w:r>
            <w:r>
              <w:rPr>
                <w:rFonts w:cs="Calibri"/>
                <w:sz w:val="18"/>
                <w:szCs w:val="18"/>
              </w:rPr>
              <w:t>U</w:t>
            </w:r>
            <w:r w:rsidRPr="00DF029B">
              <w:rPr>
                <w:rFonts w:cs="Calibri"/>
                <w:sz w:val="18"/>
                <w:szCs w:val="18"/>
              </w:rPr>
              <w:t>nderlying causes of biodiversity loss</w:t>
            </w:r>
            <w:r>
              <w:rPr>
                <w:rFonts w:cs="Calibri"/>
                <w:sz w:val="18"/>
                <w:szCs w:val="18"/>
              </w:rPr>
              <w:t xml:space="preserve"> and determinants of transformative change</w:t>
            </w:r>
            <w:r w:rsidR="0046629E">
              <w:rPr>
                <w:rFonts w:cs="Calibri"/>
                <w:sz w:val="18"/>
                <w:szCs w:val="18"/>
              </w:rPr>
              <w:t>:</w:t>
            </w:r>
          </w:p>
          <w:p w14:paraId="6F1C8835" w14:textId="77777777" w:rsidR="00BB406B" w:rsidRPr="00FC0854" w:rsidRDefault="00E1233C" w:rsidP="00C519AC">
            <w:pPr>
              <w:spacing w:before="40" w:after="40"/>
              <w:rPr>
                <w:rFonts w:cs="Calibri"/>
                <w:sz w:val="18"/>
                <w:szCs w:val="18"/>
                <w:highlight w:val="yellow"/>
              </w:rPr>
            </w:pPr>
            <w:r w:rsidRPr="0046629E">
              <w:rPr>
                <w:rFonts w:cs="Calibri"/>
                <w:sz w:val="18"/>
                <w:szCs w:val="18"/>
                <w:u w:val="single"/>
              </w:rPr>
              <w:t xml:space="preserve">Deliverable 1 (c) and 4 (a) </w:t>
            </w:r>
          </w:p>
        </w:tc>
      </w:tr>
      <w:tr w:rsidR="00BB406B" w:rsidRPr="005E2ED8" w14:paraId="572F7ECB" w14:textId="77777777">
        <w:trPr>
          <w:cantSplit/>
        </w:trPr>
        <w:tc>
          <w:tcPr>
            <w:tcW w:w="1327" w:type="dxa"/>
            <w:shd w:val="clear" w:color="auto" w:fill="auto"/>
          </w:tcPr>
          <w:p w14:paraId="53EFA802" w14:textId="77777777" w:rsidR="00BB406B" w:rsidRPr="005A59D6" w:rsidRDefault="005514F0" w:rsidP="009D0F1B">
            <w:pPr>
              <w:spacing w:before="40" w:after="40"/>
              <w:rPr>
                <w:rFonts w:cs="Calibri"/>
                <w:sz w:val="18"/>
                <w:szCs w:val="18"/>
              </w:rPr>
            </w:pPr>
            <w:r>
              <w:rPr>
                <w:rFonts w:cs="Calibri"/>
                <w:sz w:val="18"/>
                <w:szCs w:val="18"/>
              </w:rPr>
              <w:t>European Union</w:t>
            </w:r>
            <w:r w:rsidR="00BB406B" w:rsidRPr="005A59D6">
              <w:rPr>
                <w:rFonts w:cs="Calibri"/>
                <w:sz w:val="18"/>
                <w:szCs w:val="18"/>
              </w:rPr>
              <w:t xml:space="preserve"> (2)</w:t>
            </w:r>
          </w:p>
        </w:tc>
        <w:tc>
          <w:tcPr>
            <w:tcW w:w="2359" w:type="dxa"/>
            <w:shd w:val="clear" w:color="auto" w:fill="auto"/>
          </w:tcPr>
          <w:p w14:paraId="2C0D347D" w14:textId="77777777" w:rsidR="00BB406B" w:rsidRPr="005514F0" w:rsidRDefault="005514F0" w:rsidP="009D0F1B">
            <w:pPr>
              <w:spacing w:before="40" w:after="40"/>
              <w:rPr>
                <w:rFonts w:cs="Calibri"/>
                <w:b/>
                <w:i/>
                <w:sz w:val="18"/>
                <w:szCs w:val="18"/>
              </w:rPr>
            </w:pPr>
            <w:r w:rsidRPr="005514F0">
              <w:rPr>
                <w:rFonts w:cs="Calibri"/>
                <w:b/>
                <w:i/>
                <w:sz w:val="18"/>
                <w:szCs w:val="18"/>
              </w:rPr>
              <w:t xml:space="preserve">The role of ecosystem-based approaches </w:t>
            </w:r>
            <w:r w:rsidR="00C5342C">
              <w:rPr>
                <w:rFonts w:cs="Calibri"/>
                <w:b/>
                <w:i/>
                <w:sz w:val="18"/>
                <w:szCs w:val="18"/>
              </w:rPr>
              <w:t>to tackle biodiversity and climate change</w:t>
            </w:r>
          </w:p>
        </w:tc>
        <w:tc>
          <w:tcPr>
            <w:tcW w:w="5812" w:type="dxa"/>
            <w:shd w:val="clear" w:color="auto" w:fill="auto"/>
          </w:tcPr>
          <w:p w14:paraId="11A35822" w14:textId="77777777" w:rsidR="00E157AC" w:rsidRDefault="00E157AC" w:rsidP="00F41594">
            <w:pPr>
              <w:pStyle w:val="ListParagraph"/>
              <w:numPr>
                <w:ilvl w:val="0"/>
                <w:numId w:val="30"/>
              </w:numPr>
              <w:spacing w:line="240" w:lineRule="auto"/>
              <w:ind w:left="397"/>
              <w:rPr>
                <w:rFonts w:cs="Calibri"/>
                <w:sz w:val="18"/>
                <w:szCs w:val="18"/>
              </w:rPr>
            </w:pPr>
            <w:r>
              <w:rPr>
                <w:rFonts w:cs="Calibri"/>
                <w:sz w:val="18"/>
                <w:szCs w:val="18"/>
              </w:rPr>
              <w:t>E</w:t>
            </w:r>
            <w:r w:rsidR="001F4218">
              <w:rPr>
                <w:rFonts w:cs="Calibri"/>
                <w:sz w:val="18"/>
                <w:szCs w:val="18"/>
              </w:rPr>
              <w:t xml:space="preserve">cosystem-based approaches and nature-based solutions </w:t>
            </w:r>
            <w:r w:rsidR="005514F0" w:rsidRPr="00E157AC">
              <w:rPr>
                <w:rFonts w:cs="Calibri"/>
                <w:sz w:val="18"/>
                <w:szCs w:val="18"/>
              </w:rPr>
              <w:t>provide opportunities for tackling both climate change and biodiversity loss and often deliver benefits for the wide</w:t>
            </w:r>
            <w:r>
              <w:rPr>
                <w:rFonts w:cs="Calibri"/>
                <w:sz w:val="18"/>
                <w:szCs w:val="18"/>
              </w:rPr>
              <w:t xml:space="preserve">r environment, </w:t>
            </w:r>
            <w:r w:rsidR="0029156F" w:rsidRPr="00E157AC">
              <w:rPr>
                <w:rFonts w:cs="Calibri"/>
                <w:sz w:val="18"/>
                <w:szCs w:val="18"/>
              </w:rPr>
              <w:t>economic and social challenges</w:t>
            </w:r>
            <w:r w:rsidR="005514F0" w:rsidRPr="00E157AC">
              <w:rPr>
                <w:rFonts w:cs="Calibri"/>
                <w:sz w:val="18"/>
                <w:szCs w:val="18"/>
              </w:rPr>
              <w:t xml:space="preserve">. </w:t>
            </w:r>
          </w:p>
          <w:p w14:paraId="4278D716" w14:textId="77777777" w:rsidR="00E157AC" w:rsidRDefault="00E157AC" w:rsidP="00F41594">
            <w:pPr>
              <w:pStyle w:val="ListParagraph"/>
              <w:numPr>
                <w:ilvl w:val="0"/>
                <w:numId w:val="30"/>
              </w:numPr>
              <w:spacing w:line="240" w:lineRule="auto"/>
              <w:ind w:left="397"/>
              <w:rPr>
                <w:rFonts w:cs="Calibri"/>
                <w:sz w:val="18"/>
                <w:szCs w:val="18"/>
              </w:rPr>
            </w:pPr>
            <w:r>
              <w:rPr>
                <w:rFonts w:cs="Calibri"/>
                <w:sz w:val="18"/>
                <w:szCs w:val="18"/>
              </w:rPr>
              <w:t>The</w:t>
            </w:r>
            <w:r w:rsidR="00C320DB" w:rsidRPr="00E157AC">
              <w:rPr>
                <w:rFonts w:cs="Calibri"/>
                <w:sz w:val="18"/>
                <w:szCs w:val="18"/>
              </w:rPr>
              <w:t xml:space="preserve"> action is in line with the P</w:t>
            </w:r>
            <w:r w:rsidR="007B450A">
              <w:rPr>
                <w:rFonts w:cs="Calibri"/>
                <w:sz w:val="18"/>
                <w:szCs w:val="18"/>
              </w:rPr>
              <w:t xml:space="preserve">aris agreement, </w:t>
            </w:r>
            <w:r w:rsidR="00C320DB" w:rsidRPr="00E157AC">
              <w:rPr>
                <w:rFonts w:cs="Calibri"/>
                <w:sz w:val="18"/>
                <w:szCs w:val="18"/>
              </w:rPr>
              <w:t>the</w:t>
            </w:r>
            <w:r w:rsidR="00727057">
              <w:rPr>
                <w:rFonts w:cs="Calibri"/>
                <w:sz w:val="18"/>
                <w:szCs w:val="18"/>
              </w:rPr>
              <w:t xml:space="preserve"> </w:t>
            </w:r>
            <w:r w:rsidR="00C320DB" w:rsidRPr="00E157AC">
              <w:rPr>
                <w:rFonts w:cs="Calibri"/>
                <w:sz w:val="18"/>
                <w:szCs w:val="18"/>
              </w:rPr>
              <w:t>2030 Age</w:t>
            </w:r>
            <w:r w:rsidR="000C3945">
              <w:rPr>
                <w:rFonts w:cs="Calibri"/>
                <w:sz w:val="18"/>
                <w:szCs w:val="18"/>
              </w:rPr>
              <w:t>nda for S</w:t>
            </w:r>
            <w:r w:rsidR="00727057">
              <w:rPr>
                <w:rFonts w:cs="Calibri"/>
                <w:sz w:val="18"/>
                <w:szCs w:val="18"/>
              </w:rPr>
              <w:t xml:space="preserve">ustainable </w:t>
            </w:r>
            <w:r w:rsidR="000C3945">
              <w:rPr>
                <w:rFonts w:cs="Calibri"/>
                <w:sz w:val="18"/>
                <w:szCs w:val="18"/>
              </w:rPr>
              <w:t>D</w:t>
            </w:r>
            <w:r w:rsidR="00727057">
              <w:rPr>
                <w:rFonts w:cs="Calibri"/>
                <w:sz w:val="18"/>
                <w:szCs w:val="18"/>
              </w:rPr>
              <w:t>evelopment</w:t>
            </w:r>
            <w:r w:rsidR="007B450A">
              <w:rPr>
                <w:rFonts w:cs="Calibri"/>
                <w:sz w:val="18"/>
                <w:szCs w:val="18"/>
              </w:rPr>
              <w:t xml:space="preserve">, CBD, </w:t>
            </w:r>
            <w:r w:rsidR="00C320DB" w:rsidRPr="00E157AC">
              <w:rPr>
                <w:rFonts w:cs="Calibri"/>
                <w:sz w:val="18"/>
                <w:szCs w:val="18"/>
              </w:rPr>
              <w:t>EU biod</w:t>
            </w:r>
            <w:r w:rsidR="000B57F4">
              <w:rPr>
                <w:rFonts w:cs="Calibri"/>
                <w:sz w:val="18"/>
                <w:szCs w:val="18"/>
              </w:rPr>
              <w:t xml:space="preserve">iversity agenda </w:t>
            </w:r>
            <w:r w:rsidR="007B450A">
              <w:rPr>
                <w:rFonts w:cs="Calibri"/>
                <w:sz w:val="18"/>
                <w:szCs w:val="18"/>
              </w:rPr>
              <w:t xml:space="preserve">and the AU </w:t>
            </w:r>
            <w:r w:rsidR="00C320DB" w:rsidRPr="00E157AC">
              <w:rPr>
                <w:rFonts w:cs="Calibri"/>
                <w:sz w:val="18"/>
                <w:szCs w:val="18"/>
              </w:rPr>
              <w:t>process on lan</w:t>
            </w:r>
            <w:r w:rsidR="007B450A">
              <w:rPr>
                <w:rFonts w:cs="Calibri"/>
                <w:sz w:val="18"/>
                <w:szCs w:val="18"/>
              </w:rPr>
              <w:t>d degradation and restoration.</w:t>
            </w:r>
          </w:p>
          <w:p w14:paraId="30E02C74" w14:textId="77777777" w:rsidR="00E157AC" w:rsidRDefault="00E157AC" w:rsidP="00F41594">
            <w:pPr>
              <w:pStyle w:val="ListParagraph"/>
              <w:numPr>
                <w:ilvl w:val="0"/>
                <w:numId w:val="30"/>
              </w:numPr>
              <w:spacing w:line="240" w:lineRule="auto"/>
              <w:ind w:left="397"/>
              <w:rPr>
                <w:rFonts w:cs="Calibri"/>
                <w:sz w:val="18"/>
                <w:szCs w:val="18"/>
              </w:rPr>
            </w:pPr>
            <w:r>
              <w:rPr>
                <w:rFonts w:cs="Calibri"/>
                <w:sz w:val="18"/>
                <w:szCs w:val="18"/>
              </w:rPr>
              <w:t>I</w:t>
            </w:r>
            <w:r w:rsidR="00C320DB" w:rsidRPr="00E157AC">
              <w:rPr>
                <w:rFonts w:cs="Calibri"/>
                <w:sz w:val="18"/>
                <w:szCs w:val="18"/>
              </w:rPr>
              <w:t>nitia</w:t>
            </w:r>
            <w:r w:rsidR="005B64EA" w:rsidRPr="00E157AC">
              <w:rPr>
                <w:rFonts w:cs="Calibri"/>
                <w:sz w:val="18"/>
                <w:szCs w:val="18"/>
              </w:rPr>
              <w:t>ti</w:t>
            </w:r>
            <w:r w:rsidR="000B57F4">
              <w:rPr>
                <w:rFonts w:cs="Calibri"/>
                <w:sz w:val="18"/>
                <w:szCs w:val="18"/>
              </w:rPr>
              <w:t xml:space="preserve">ves exist at global level (e.g. </w:t>
            </w:r>
            <w:r w:rsidR="00C320DB" w:rsidRPr="00E157AC">
              <w:rPr>
                <w:rFonts w:cs="Calibri"/>
                <w:sz w:val="18"/>
                <w:szCs w:val="18"/>
              </w:rPr>
              <w:t>Habit</w:t>
            </w:r>
            <w:r>
              <w:rPr>
                <w:rFonts w:cs="Calibri"/>
                <w:sz w:val="18"/>
                <w:szCs w:val="18"/>
              </w:rPr>
              <w:t xml:space="preserve">at III, Sendai Framework), at country level (e.g. </w:t>
            </w:r>
            <w:r w:rsidR="00C320DB" w:rsidRPr="00E157AC">
              <w:rPr>
                <w:rFonts w:cs="Calibri"/>
                <w:sz w:val="18"/>
                <w:szCs w:val="18"/>
              </w:rPr>
              <w:t>Brazil’s nature-</w:t>
            </w:r>
            <w:r>
              <w:rPr>
                <w:rFonts w:cs="Calibri"/>
                <w:sz w:val="18"/>
                <w:szCs w:val="18"/>
              </w:rPr>
              <w:t>based solution agenda</w:t>
            </w:r>
            <w:r w:rsidR="000B57F4">
              <w:rPr>
                <w:rFonts w:cs="Calibri"/>
                <w:sz w:val="18"/>
                <w:szCs w:val="18"/>
              </w:rPr>
              <w:t>)</w:t>
            </w:r>
            <w:r w:rsidR="00D820D8">
              <w:rPr>
                <w:rFonts w:cs="Calibri"/>
                <w:sz w:val="18"/>
                <w:szCs w:val="18"/>
              </w:rPr>
              <w:t>, as well as</w:t>
            </w:r>
            <w:r w:rsidR="00C320DB" w:rsidRPr="00E157AC">
              <w:rPr>
                <w:rFonts w:cs="Calibri"/>
                <w:sz w:val="18"/>
                <w:szCs w:val="18"/>
              </w:rPr>
              <w:t xml:space="preserve"> multiple local i</w:t>
            </w:r>
            <w:r w:rsidR="000B57F4">
              <w:rPr>
                <w:rFonts w:cs="Calibri"/>
                <w:sz w:val="18"/>
                <w:szCs w:val="18"/>
              </w:rPr>
              <w:t>nitiatives.</w:t>
            </w:r>
          </w:p>
          <w:p w14:paraId="2316203B" w14:textId="77777777" w:rsidR="005514F0" w:rsidRPr="00680FD9" w:rsidRDefault="00E157AC" w:rsidP="00680FD9">
            <w:pPr>
              <w:pStyle w:val="ListParagraph"/>
              <w:numPr>
                <w:ilvl w:val="0"/>
                <w:numId w:val="30"/>
              </w:numPr>
              <w:spacing w:line="240" w:lineRule="auto"/>
              <w:ind w:left="397"/>
              <w:rPr>
                <w:rFonts w:cs="Calibri"/>
                <w:sz w:val="18"/>
                <w:szCs w:val="18"/>
              </w:rPr>
            </w:pPr>
            <w:r w:rsidRPr="00E157AC">
              <w:rPr>
                <w:rFonts w:cs="Calibri"/>
                <w:sz w:val="18"/>
                <w:szCs w:val="18"/>
              </w:rPr>
              <w:t>Geographic scope:</w:t>
            </w:r>
            <w:r w:rsidRPr="00C320DB">
              <w:t xml:space="preserve"> </w:t>
            </w:r>
            <w:r w:rsidRPr="00E157AC">
              <w:rPr>
                <w:rFonts w:cs="Calibri"/>
                <w:sz w:val="18"/>
                <w:szCs w:val="18"/>
              </w:rPr>
              <w:t>global</w:t>
            </w:r>
            <w:r w:rsidR="00E85980">
              <w:rPr>
                <w:rFonts w:cs="Calibri"/>
                <w:sz w:val="18"/>
                <w:szCs w:val="18"/>
              </w:rPr>
              <w:t>.</w:t>
            </w:r>
          </w:p>
        </w:tc>
        <w:tc>
          <w:tcPr>
            <w:tcW w:w="3118" w:type="dxa"/>
            <w:shd w:val="clear" w:color="auto" w:fill="auto"/>
          </w:tcPr>
          <w:p w14:paraId="22DF32DB" w14:textId="77777777" w:rsidR="00E157AC" w:rsidRDefault="00E157AC" w:rsidP="00F41594">
            <w:pPr>
              <w:pStyle w:val="ListParagraph"/>
              <w:numPr>
                <w:ilvl w:val="0"/>
                <w:numId w:val="30"/>
              </w:numPr>
              <w:spacing w:line="240" w:lineRule="auto"/>
              <w:ind w:left="397"/>
              <w:rPr>
                <w:rFonts w:cs="Calibri"/>
                <w:sz w:val="18"/>
                <w:szCs w:val="18"/>
              </w:rPr>
            </w:pPr>
            <w:r>
              <w:rPr>
                <w:rFonts w:cs="Calibri"/>
                <w:sz w:val="18"/>
                <w:szCs w:val="18"/>
              </w:rPr>
              <w:t>T</w:t>
            </w:r>
            <w:r w:rsidR="00C320DB" w:rsidRPr="00E157AC">
              <w:rPr>
                <w:rFonts w:cs="Calibri"/>
                <w:sz w:val="18"/>
                <w:szCs w:val="18"/>
              </w:rPr>
              <w:t xml:space="preserve">he level of complexity is medium, as the systemic approach to plan and implement ecosystem-based approaches requires complex ramifications. </w:t>
            </w:r>
          </w:p>
          <w:p w14:paraId="67AEB09B" w14:textId="77777777" w:rsidR="006B2BEF" w:rsidRDefault="006B2BEF" w:rsidP="006B2BEF">
            <w:pPr>
              <w:pStyle w:val="ListParagraph"/>
              <w:numPr>
                <w:ilvl w:val="0"/>
                <w:numId w:val="30"/>
              </w:numPr>
              <w:spacing w:line="240" w:lineRule="auto"/>
              <w:ind w:left="397"/>
              <w:rPr>
                <w:rFonts w:cs="Calibri"/>
                <w:sz w:val="18"/>
                <w:szCs w:val="18"/>
              </w:rPr>
            </w:pPr>
            <w:r>
              <w:rPr>
                <w:rFonts w:cs="Calibri"/>
                <w:sz w:val="18"/>
                <w:szCs w:val="18"/>
              </w:rPr>
              <w:t xml:space="preserve">This request requests work related to </w:t>
            </w:r>
            <w:r w:rsidRPr="006B2BEF">
              <w:rPr>
                <w:rFonts w:cs="Calibri"/>
                <w:sz w:val="18"/>
                <w:szCs w:val="18"/>
              </w:rPr>
              <w:t>assessment, policy tools, capacity-building</w:t>
            </w:r>
            <w:r>
              <w:rPr>
                <w:rFonts w:cs="Calibri"/>
                <w:sz w:val="18"/>
                <w:szCs w:val="18"/>
              </w:rPr>
              <w:t xml:space="preserve">, </w:t>
            </w:r>
            <w:r w:rsidRPr="006B2BEF">
              <w:rPr>
                <w:rFonts w:cs="Calibri"/>
                <w:sz w:val="18"/>
                <w:szCs w:val="18"/>
              </w:rPr>
              <w:t xml:space="preserve">communication, and knowledge generation </w:t>
            </w:r>
          </w:p>
          <w:p w14:paraId="33BA1B3A" w14:textId="77777777" w:rsidR="00C320DB" w:rsidRPr="00680FD9" w:rsidRDefault="00770800" w:rsidP="00680FD9">
            <w:pPr>
              <w:pStyle w:val="ListParagraph"/>
              <w:numPr>
                <w:ilvl w:val="0"/>
                <w:numId w:val="30"/>
              </w:numPr>
              <w:spacing w:after="120" w:line="240" w:lineRule="auto"/>
              <w:ind w:left="397" w:hanging="357"/>
              <w:contextualSpacing w:val="0"/>
              <w:rPr>
                <w:rFonts w:cs="Calibri"/>
                <w:sz w:val="18"/>
                <w:szCs w:val="18"/>
              </w:rPr>
            </w:pPr>
            <w:r>
              <w:rPr>
                <w:rFonts w:cs="Calibri"/>
                <w:sz w:val="18"/>
                <w:szCs w:val="18"/>
              </w:rPr>
              <w:t>Duration: less than 3 years</w:t>
            </w:r>
          </w:p>
        </w:tc>
        <w:tc>
          <w:tcPr>
            <w:tcW w:w="2126" w:type="dxa"/>
            <w:shd w:val="clear" w:color="auto" w:fill="auto"/>
          </w:tcPr>
          <w:p w14:paraId="05B34FA6" w14:textId="77777777" w:rsidR="00E1233C" w:rsidRDefault="00E1233C" w:rsidP="00E1233C">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E85980">
              <w:rPr>
                <w:rFonts w:cs="Calibri"/>
                <w:sz w:val="18"/>
                <w:szCs w:val="18"/>
              </w:rPr>
              <w:t>:</w:t>
            </w:r>
          </w:p>
          <w:p w14:paraId="4B034309" w14:textId="77777777" w:rsidR="00BB406B" w:rsidRPr="00FC0854" w:rsidRDefault="00E1233C" w:rsidP="00E1233C">
            <w:pPr>
              <w:spacing w:before="40" w:after="40"/>
              <w:rPr>
                <w:rFonts w:cs="Calibri"/>
                <w:sz w:val="18"/>
                <w:szCs w:val="18"/>
                <w:highlight w:val="yellow"/>
              </w:rPr>
            </w:pPr>
            <w:r w:rsidRPr="00E85980">
              <w:rPr>
                <w:rFonts w:cs="Calibri"/>
                <w:sz w:val="18"/>
                <w:szCs w:val="18"/>
                <w:u w:val="single"/>
              </w:rPr>
              <w:t xml:space="preserve">Deliverables 1 (a), 1(b), 2, </w:t>
            </w:r>
            <w:r w:rsidR="00BC7B8A" w:rsidRPr="00E85980">
              <w:rPr>
                <w:rFonts w:cs="Calibri"/>
                <w:sz w:val="18"/>
                <w:szCs w:val="18"/>
                <w:u w:val="single"/>
              </w:rPr>
              <w:t xml:space="preserve">3 (a), </w:t>
            </w:r>
            <w:r w:rsidRPr="00E85980">
              <w:rPr>
                <w:rFonts w:cs="Calibri"/>
                <w:sz w:val="18"/>
                <w:szCs w:val="18"/>
                <w:u w:val="single"/>
              </w:rPr>
              <w:t>4</w:t>
            </w:r>
            <w:r w:rsidR="00BC7B8A" w:rsidRPr="00E85980">
              <w:rPr>
                <w:rFonts w:cs="Calibri"/>
                <w:sz w:val="18"/>
                <w:szCs w:val="18"/>
                <w:u w:val="single"/>
              </w:rPr>
              <w:t xml:space="preserve"> (a), 4 (b), and 5(a)</w:t>
            </w:r>
          </w:p>
        </w:tc>
      </w:tr>
      <w:tr w:rsidR="00BB406B" w:rsidRPr="005E2ED8" w14:paraId="4A185D2D" w14:textId="77777777">
        <w:trPr>
          <w:cantSplit/>
        </w:trPr>
        <w:tc>
          <w:tcPr>
            <w:tcW w:w="1327" w:type="dxa"/>
            <w:shd w:val="clear" w:color="auto" w:fill="auto"/>
          </w:tcPr>
          <w:p w14:paraId="5420195F" w14:textId="77777777" w:rsidR="00BB406B" w:rsidRPr="005A59D6" w:rsidRDefault="00C320DB" w:rsidP="009D0F1B">
            <w:pPr>
              <w:spacing w:before="40" w:after="40"/>
              <w:rPr>
                <w:rFonts w:cs="Calibri"/>
                <w:sz w:val="18"/>
                <w:szCs w:val="18"/>
              </w:rPr>
            </w:pPr>
            <w:r>
              <w:rPr>
                <w:rFonts w:cs="Calibri"/>
                <w:sz w:val="18"/>
                <w:szCs w:val="18"/>
              </w:rPr>
              <w:t>European Union</w:t>
            </w:r>
            <w:r w:rsidR="00BB406B" w:rsidRPr="005A59D6">
              <w:rPr>
                <w:rFonts w:cs="Calibri"/>
                <w:sz w:val="18"/>
                <w:szCs w:val="18"/>
              </w:rPr>
              <w:t xml:space="preserve"> (3)</w:t>
            </w:r>
          </w:p>
        </w:tc>
        <w:tc>
          <w:tcPr>
            <w:tcW w:w="2359" w:type="dxa"/>
            <w:shd w:val="clear" w:color="auto" w:fill="auto"/>
          </w:tcPr>
          <w:p w14:paraId="6E7A335E" w14:textId="77777777" w:rsidR="00BB406B" w:rsidRDefault="00C320DB" w:rsidP="009D0F1B">
            <w:pPr>
              <w:spacing w:before="40" w:after="40"/>
              <w:rPr>
                <w:rFonts w:cs="Calibri"/>
                <w:b/>
                <w:i/>
                <w:sz w:val="18"/>
                <w:szCs w:val="18"/>
              </w:rPr>
            </w:pPr>
            <w:r w:rsidRPr="00C320DB">
              <w:rPr>
                <w:rFonts w:cs="Calibri"/>
                <w:b/>
                <w:i/>
                <w:sz w:val="18"/>
                <w:szCs w:val="18"/>
              </w:rPr>
              <w:t>Marine Biodiversity and Ecosystem Services</w:t>
            </w:r>
          </w:p>
          <w:p w14:paraId="61117F87" w14:textId="77777777" w:rsidR="00C320DB" w:rsidRPr="00C320DB" w:rsidRDefault="00C320DB" w:rsidP="009D0F1B">
            <w:pPr>
              <w:spacing w:before="40" w:after="40"/>
              <w:rPr>
                <w:rFonts w:cs="Calibri"/>
                <w:sz w:val="18"/>
                <w:szCs w:val="18"/>
              </w:rPr>
            </w:pPr>
          </w:p>
        </w:tc>
        <w:tc>
          <w:tcPr>
            <w:tcW w:w="5812" w:type="dxa"/>
            <w:shd w:val="clear" w:color="auto" w:fill="auto"/>
          </w:tcPr>
          <w:p w14:paraId="77564AE9" w14:textId="77777777" w:rsidR="00E157AC" w:rsidRDefault="00E157AC" w:rsidP="00F41594">
            <w:pPr>
              <w:pStyle w:val="ListParagraph"/>
              <w:numPr>
                <w:ilvl w:val="0"/>
                <w:numId w:val="31"/>
              </w:numPr>
              <w:spacing w:line="240" w:lineRule="auto"/>
              <w:ind w:left="397"/>
              <w:rPr>
                <w:rFonts w:cs="Calibri"/>
                <w:sz w:val="18"/>
                <w:szCs w:val="18"/>
              </w:rPr>
            </w:pPr>
            <w:r>
              <w:rPr>
                <w:rFonts w:cs="Calibri"/>
                <w:sz w:val="18"/>
                <w:szCs w:val="18"/>
              </w:rPr>
              <w:t>T</w:t>
            </w:r>
            <w:r w:rsidR="00C320DB" w:rsidRPr="00E157AC">
              <w:rPr>
                <w:rFonts w:cs="Calibri"/>
                <w:sz w:val="18"/>
                <w:szCs w:val="18"/>
              </w:rPr>
              <w:t>he Marine Biodiversity and ecosystems services topic will be in line with the main objective of</w:t>
            </w:r>
            <w:r w:rsidR="00921C5D">
              <w:rPr>
                <w:rFonts w:cs="Calibri"/>
                <w:sz w:val="18"/>
                <w:szCs w:val="18"/>
              </w:rPr>
              <w:t xml:space="preserve"> IPBES work programme 2020-2030. </w:t>
            </w:r>
            <w:r w:rsidR="00C320DB" w:rsidRPr="00E157AC">
              <w:rPr>
                <w:rFonts w:cs="Calibri"/>
                <w:sz w:val="18"/>
                <w:szCs w:val="18"/>
              </w:rPr>
              <w:t>The work shall complement t</w:t>
            </w:r>
            <w:r w:rsidR="00914CFC">
              <w:rPr>
                <w:rFonts w:cs="Calibri"/>
                <w:sz w:val="18"/>
                <w:szCs w:val="18"/>
              </w:rPr>
              <w:t>he 2nd World Ocean Assessment.</w:t>
            </w:r>
          </w:p>
          <w:p w14:paraId="4484C9ED" w14:textId="77777777" w:rsidR="00E157AC" w:rsidRDefault="00C320DB" w:rsidP="00F41594">
            <w:pPr>
              <w:pStyle w:val="ListParagraph"/>
              <w:numPr>
                <w:ilvl w:val="0"/>
                <w:numId w:val="31"/>
              </w:numPr>
              <w:spacing w:line="240" w:lineRule="auto"/>
              <w:ind w:left="397"/>
              <w:rPr>
                <w:rFonts w:cs="Calibri"/>
                <w:sz w:val="18"/>
                <w:szCs w:val="18"/>
              </w:rPr>
            </w:pPr>
            <w:r w:rsidRPr="00E157AC">
              <w:rPr>
                <w:rFonts w:cs="Calibri"/>
                <w:sz w:val="18"/>
                <w:szCs w:val="18"/>
              </w:rPr>
              <w:t>Although vital for economic and social wel</w:t>
            </w:r>
            <w:r w:rsidR="00914CFC">
              <w:rPr>
                <w:rFonts w:cs="Calibri"/>
                <w:sz w:val="18"/>
                <w:szCs w:val="18"/>
              </w:rPr>
              <w:t>lbeing, many of the oceans and seas</w:t>
            </w:r>
            <w:r w:rsidRPr="00E157AC">
              <w:rPr>
                <w:rFonts w:cs="Calibri"/>
                <w:sz w:val="18"/>
                <w:szCs w:val="18"/>
              </w:rPr>
              <w:t xml:space="preserve"> risk being irreversibly damaged by human activities and climate change.</w:t>
            </w:r>
          </w:p>
          <w:p w14:paraId="3543578C" w14:textId="77777777" w:rsidR="00E157AC" w:rsidRDefault="00921C5D" w:rsidP="00F41594">
            <w:pPr>
              <w:pStyle w:val="ListParagraph"/>
              <w:numPr>
                <w:ilvl w:val="0"/>
                <w:numId w:val="31"/>
              </w:numPr>
              <w:spacing w:line="240" w:lineRule="auto"/>
              <w:ind w:left="397"/>
              <w:rPr>
                <w:rFonts w:cs="Calibri"/>
                <w:sz w:val="18"/>
                <w:szCs w:val="18"/>
              </w:rPr>
            </w:pPr>
            <w:r>
              <w:rPr>
                <w:rFonts w:cs="Calibri"/>
                <w:sz w:val="18"/>
                <w:szCs w:val="18"/>
              </w:rPr>
              <w:t>P</w:t>
            </w:r>
            <w:r w:rsidR="00C320DB" w:rsidRPr="00E157AC">
              <w:rPr>
                <w:rFonts w:cs="Calibri"/>
                <w:sz w:val="18"/>
                <w:szCs w:val="18"/>
              </w:rPr>
              <w:t>olicies on the marine environment need to be integrated with those on climate change adaptation and biological diversity. They also need to be integrated with policies on the various sectors involved, such as agriculture, tourism, energy and transport.</w:t>
            </w:r>
          </w:p>
          <w:p w14:paraId="73827684" w14:textId="77777777" w:rsidR="00C320DB" w:rsidRPr="00E157AC" w:rsidRDefault="00921C5D" w:rsidP="00E1233C">
            <w:pPr>
              <w:pStyle w:val="ListParagraph"/>
              <w:numPr>
                <w:ilvl w:val="0"/>
                <w:numId w:val="31"/>
              </w:numPr>
              <w:spacing w:line="240" w:lineRule="auto"/>
              <w:ind w:left="397"/>
              <w:rPr>
                <w:rFonts w:cs="Calibri"/>
                <w:sz w:val="18"/>
                <w:szCs w:val="18"/>
              </w:rPr>
            </w:pPr>
            <w:r w:rsidRPr="00E157AC">
              <w:rPr>
                <w:rFonts w:cs="Calibri"/>
                <w:sz w:val="18"/>
                <w:szCs w:val="18"/>
              </w:rPr>
              <w:t>Geographic scope:</w:t>
            </w:r>
            <w:r w:rsidRPr="00C320DB">
              <w:t xml:space="preserve"> </w:t>
            </w:r>
            <w:r w:rsidRPr="00E157AC">
              <w:rPr>
                <w:rFonts w:cs="Calibri"/>
                <w:sz w:val="18"/>
                <w:szCs w:val="18"/>
              </w:rPr>
              <w:t xml:space="preserve">Global </w:t>
            </w:r>
          </w:p>
        </w:tc>
        <w:tc>
          <w:tcPr>
            <w:tcW w:w="3118" w:type="dxa"/>
            <w:shd w:val="clear" w:color="auto" w:fill="auto"/>
          </w:tcPr>
          <w:p w14:paraId="6F098BEE" w14:textId="77777777" w:rsidR="00C320DB" w:rsidRPr="00680FD9" w:rsidRDefault="00921C5D" w:rsidP="00680FD9">
            <w:pPr>
              <w:pStyle w:val="ListParagraph"/>
              <w:numPr>
                <w:ilvl w:val="0"/>
                <w:numId w:val="31"/>
              </w:numPr>
              <w:spacing w:line="240" w:lineRule="auto"/>
              <w:ind w:left="397"/>
              <w:rPr>
                <w:rFonts w:cs="Calibri"/>
                <w:sz w:val="18"/>
                <w:szCs w:val="18"/>
              </w:rPr>
            </w:pPr>
            <w:r>
              <w:rPr>
                <w:rFonts w:cs="Calibri"/>
                <w:sz w:val="18"/>
                <w:szCs w:val="18"/>
              </w:rPr>
              <w:t>G</w:t>
            </w:r>
            <w:r w:rsidR="00C320DB" w:rsidRPr="00921C5D">
              <w:rPr>
                <w:rFonts w:cs="Calibri"/>
                <w:sz w:val="18"/>
                <w:szCs w:val="18"/>
              </w:rPr>
              <w:t>lobal problems require global approaches to be effective. The scale of the problem require</w:t>
            </w:r>
            <w:r w:rsidR="00015BD8" w:rsidRPr="00921C5D">
              <w:rPr>
                <w:rFonts w:cs="Calibri"/>
                <w:sz w:val="18"/>
                <w:szCs w:val="18"/>
              </w:rPr>
              <w:t>s</w:t>
            </w:r>
            <w:r w:rsidR="00C320DB" w:rsidRPr="00921C5D">
              <w:rPr>
                <w:rFonts w:cs="Calibri"/>
                <w:sz w:val="18"/>
                <w:szCs w:val="18"/>
              </w:rPr>
              <w:t xml:space="preserve"> </w:t>
            </w:r>
            <w:r w:rsidRPr="00921C5D">
              <w:rPr>
                <w:rFonts w:cs="Calibri"/>
                <w:sz w:val="18"/>
                <w:szCs w:val="18"/>
              </w:rPr>
              <w:t>well-concerted</w:t>
            </w:r>
            <w:r w:rsidR="00C320DB" w:rsidRPr="00921C5D">
              <w:rPr>
                <w:rFonts w:cs="Calibri"/>
                <w:sz w:val="18"/>
                <w:szCs w:val="18"/>
              </w:rPr>
              <w:t xml:space="preserve"> efforts.</w:t>
            </w:r>
          </w:p>
        </w:tc>
        <w:tc>
          <w:tcPr>
            <w:tcW w:w="2126" w:type="dxa"/>
            <w:shd w:val="clear" w:color="auto" w:fill="auto"/>
          </w:tcPr>
          <w:p w14:paraId="5C4A0B8A" w14:textId="77777777" w:rsidR="002C7C48" w:rsidRDefault="002C7C48" w:rsidP="002C7C48">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1FA9A47F" w14:textId="77777777" w:rsidR="00574D46" w:rsidRPr="00560474" w:rsidRDefault="002C7C48" w:rsidP="00680FD9">
            <w:pPr>
              <w:spacing w:before="40" w:after="120"/>
              <w:rPr>
                <w:rFonts w:cs="Calibri"/>
                <w:color w:val="1F497D"/>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BB406B" w:rsidRPr="005E2ED8" w14:paraId="79904CDB" w14:textId="77777777">
        <w:trPr>
          <w:cantSplit/>
        </w:trPr>
        <w:tc>
          <w:tcPr>
            <w:tcW w:w="1327" w:type="dxa"/>
            <w:shd w:val="clear" w:color="auto" w:fill="auto"/>
          </w:tcPr>
          <w:p w14:paraId="23BB544D" w14:textId="77777777" w:rsidR="00BB406B" w:rsidRPr="005A59D6" w:rsidRDefault="00C320DB" w:rsidP="009D0F1B">
            <w:pPr>
              <w:spacing w:before="40" w:after="40"/>
              <w:rPr>
                <w:rFonts w:cs="Calibri"/>
                <w:sz w:val="18"/>
                <w:szCs w:val="18"/>
              </w:rPr>
            </w:pPr>
            <w:r>
              <w:rPr>
                <w:rFonts w:cs="Calibri"/>
                <w:sz w:val="18"/>
                <w:szCs w:val="18"/>
              </w:rPr>
              <w:t>European Union (4</w:t>
            </w:r>
            <w:r w:rsidR="00BB406B" w:rsidRPr="005A59D6">
              <w:rPr>
                <w:rFonts w:cs="Calibri"/>
                <w:sz w:val="18"/>
                <w:szCs w:val="18"/>
              </w:rPr>
              <w:t>)</w:t>
            </w:r>
          </w:p>
        </w:tc>
        <w:tc>
          <w:tcPr>
            <w:tcW w:w="2359" w:type="dxa"/>
            <w:shd w:val="clear" w:color="auto" w:fill="auto"/>
          </w:tcPr>
          <w:p w14:paraId="649DD65A" w14:textId="77777777" w:rsidR="00BB406B" w:rsidRDefault="00C20FED" w:rsidP="009D0F1B">
            <w:pPr>
              <w:spacing w:before="40" w:after="40"/>
              <w:rPr>
                <w:rFonts w:cs="Calibri"/>
                <w:b/>
                <w:i/>
                <w:sz w:val="18"/>
                <w:szCs w:val="18"/>
              </w:rPr>
            </w:pPr>
            <w:r>
              <w:rPr>
                <w:rFonts w:cs="Calibri"/>
                <w:b/>
                <w:i/>
                <w:sz w:val="18"/>
                <w:szCs w:val="18"/>
              </w:rPr>
              <w:t>Assessment of i</w:t>
            </w:r>
            <w:r w:rsidR="00C320DB" w:rsidRPr="00C320DB">
              <w:rPr>
                <w:rFonts w:cs="Calibri"/>
                <w:b/>
                <w:i/>
                <w:sz w:val="18"/>
                <w:szCs w:val="18"/>
              </w:rPr>
              <w:t>mpact of rhizosphere macro &amp; micro biodiversity loss on the productivity and resilience of agri-food systems</w:t>
            </w:r>
          </w:p>
          <w:p w14:paraId="1635265F" w14:textId="77777777" w:rsidR="00C320DB" w:rsidRPr="00C320DB" w:rsidRDefault="00C320DB" w:rsidP="009D0F1B">
            <w:pPr>
              <w:spacing w:before="40" w:after="40"/>
              <w:rPr>
                <w:rFonts w:cs="Calibri"/>
                <w:sz w:val="18"/>
                <w:szCs w:val="18"/>
              </w:rPr>
            </w:pPr>
          </w:p>
        </w:tc>
        <w:tc>
          <w:tcPr>
            <w:tcW w:w="5812" w:type="dxa"/>
            <w:shd w:val="clear" w:color="auto" w:fill="auto"/>
          </w:tcPr>
          <w:p w14:paraId="100DBEAA" w14:textId="77777777" w:rsidR="00C91AC3" w:rsidRDefault="00C91AC3" w:rsidP="00F41594">
            <w:pPr>
              <w:pStyle w:val="ListParagraph"/>
              <w:numPr>
                <w:ilvl w:val="0"/>
                <w:numId w:val="32"/>
              </w:numPr>
              <w:spacing w:line="240" w:lineRule="auto"/>
              <w:ind w:left="397"/>
              <w:rPr>
                <w:rFonts w:cs="Calibri"/>
                <w:sz w:val="18"/>
                <w:szCs w:val="18"/>
              </w:rPr>
            </w:pPr>
            <w:r>
              <w:rPr>
                <w:rFonts w:cs="Calibri"/>
                <w:sz w:val="18"/>
                <w:szCs w:val="18"/>
              </w:rPr>
              <w:t>T</w:t>
            </w:r>
            <w:r w:rsidR="00C320DB" w:rsidRPr="00C91AC3">
              <w:rPr>
                <w:rFonts w:cs="Calibri"/>
                <w:sz w:val="18"/>
                <w:szCs w:val="18"/>
              </w:rPr>
              <w:t xml:space="preserve">his action can provide the basis for the evaluation / quantification of the economic benefits of soil biodiversity preservation for food and feed production systems and for carbon sequestration. </w:t>
            </w:r>
          </w:p>
          <w:p w14:paraId="7A58436A" w14:textId="77777777" w:rsidR="00C91AC3" w:rsidRDefault="00C320DB" w:rsidP="00F41594">
            <w:pPr>
              <w:pStyle w:val="ListParagraph"/>
              <w:numPr>
                <w:ilvl w:val="0"/>
                <w:numId w:val="32"/>
              </w:numPr>
              <w:spacing w:line="240" w:lineRule="auto"/>
              <w:ind w:left="397"/>
              <w:rPr>
                <w:rFonts w:cs="Calibri"/>
                <w:sz w:val="18"/>
                <w:szCs w:val="18"/>
              </w:rPr>
            </w:pPr>
            <w:r w:rsidRPr="00C91AC3">
              <w:rPr>
                <w:rFonts w:cs="Calibri"/>
                <w:sz w:val="18"/>
                <w:szCs w:val="18"/>
              </w:rPr>
              <w:t>It is in line with the P</w:t>
            </w:r>
            <w:r w:rsidR="008C5CD0">
              <w:rPr>
                <w:rFonts w:cs="Calibri"/>
                <w:sz w:val="18"/>
                <w:szCs w:val="18"/>
              </w:rPr>
              <w:t>aris agreement</w:t>
            </w:r>
            <w:r w:rsidRPr="00C91AC3">
              <w:rPr>
                <w:rFonts w:cs="Calibri"/>
                <w:sz w:val="18"/>
                <w:szCs w:val="18"/>
              </w:rPr>
              <w:t>, as well as with the UN 2030 Age</w:t>
            </w:r>
            <w:r w:rsidR="00DE0A0D">
              <w:rPr>
                <w:rFonts w:cs="Calibri"/>
                <w:sz w:val="18"/>
                <w:szCs w:val="18"/>
              </w:rPr>
              <w:t xml:space="preserve">nda for </w:t>
            </w:r>
            <w:r w:rsidR="00C5342C">
              <w:rPr>
                <w:rFonts w:cs="Calibri"/>
                <w:sz w:val="18"/>
                <w:szCs w:val="18"/>
              </w:rPr>
              <w:t>sustainable development</w:t>
            </w:r>
            <w:r w:rsidR="00DE0A0D">
              <w:rPr>
                <w:rFonts w:cs="Calibri"/>
                <w:sz w:val="18"/>
                <w:szCs w:val="18"/>
              </w:rPr>
              <w:t xml:space="preserve"> </w:t>
            </w:r>
            <w:r w:rsidRPr="00C91AC3">
              <w:rPr>
                <w:rFonts w:cs="Calibri"/>
                <w:sz w:val="18"/>
                <w:szCs w:val="18"/>
              </w:rPr>
              <w:t xml:space="preserve">and </w:t>
            </w:r>
            <w:r w:rsidR="00C5342C">
              <w:rPr>
                <w:rFonts w:cs="Calibri"/>
                <w:sz w:val="18"/>
                <w:szCs w:val="18"/>
              </w:rPr>
              <w:t>the</w:t>
            </w:r>
            <w:r w:rsidR="00DE0A0D">
              <w:rPr>
                <w:rFonts w:cs="Calibri"/>
                <w:sz w:val="18"/>
                <w:szCs w:val="18"/>
              </w:rPr>
              <w:t xml:space="preserve"> Aichi Targets</w:t>
            </w:r>
            <w:r w:rsidRPr="00C91AC3">
              <w:rPr>
                <w:rFonts w:cs="Calibri"/>
                <w:sz w:val="18"/>
                <w:szCs w:val="18"/>
              </w:rPr>
              <w:t xml:space="preserve">. </w:t>
            </w:r>
          </w:p>
          <w:p w14:paraId="271F3A89" w14:textId="77777777" w:rsidR="00C91AC3" w:rsidRDefault="00C320DB" w:rsidP="00F41594">
            <w:pPr>
              <w:pStyle w:val="ListParagraph"/>
              <w:numPr>
                <w:ilvl w:val="0"/>
                <w:numId w:val="32"/>
              </w:numPr>
              <w:spacing w:line="240" w:lineRule="auto"/>
              <w:ind w:left="397"/>
              <w:rPr>
                <w:rFonts w:cs="Calibri"/>
                <w:sz w:val="18"/>
                <w:szCs w:val="18"/>
              </w:rPr>
            </w:pPr>
            <w:r w:rsidRPr="00C91AC3">
              <w:rPr>
                <w:rFonts w:cs="Calibri"/>
                <w:sz w:val="18"/>
                <w:szCs w:val="18"/>
              </w:rPr>
              <w:t>More effective soil biodiversity monit</w:t>
            </w:r>
            <w:r w:rsidR="00A31A5E" w:rsidRPr="00C91AC3">
              <w:rPr>
                <w:rFonts w:cs="Calibri"/>
                <w:sz w:val="18"/>
                <w:szCs w:val="18"/>
              </w:rPr>
              <w:t>oring and assessment strategies</w:t>
            </w:r>
            <w:r w:rsidRPr="00C91AC3">
              <w:rPr>
                <w:rFonts w:cs="Calibri"/>
                <w:sz w:val="18"/>
                <w:szCs w:val="18"/>
              </w:rPr>
              <w:t xml:space="preserve"> will produce new knowledge and more reliable scientific data and evidences to provide policy makers and end</w:t>
            </w:r>
            <w:r w:rsidR="00A31A5E" w:rsidRPr="00C91AC3">
              <w:rPr>
                <w:rFonts w:cs="Calibri"/>
                <w:sz w:val="18"/>
                <w:szCs w:val="18"/>
              </w:rPr>
              <w:t>-</w:t>
            </w:r>
            <w:r w:rsidRPr="00C91AC3">
              <w:rPr>
                <w:rFonts w:cs="Calibri"/>
                <w:sz w:val="18"/>
                <w:szCs w:val="18"/>
              </w:rPr>
              <w:t xml:space="preserve">users with critical information on how </w:t>
            </w:r>
            <w:r w:rsidR="00A94830">
              <w:rPr>
                <w:rFonts w:cs="Calibri"/>
                <w:sz w:val="18"/>
                <w:szCs w:val="18"/>
              </w:rPr>
              <w:t xml:space="preserve">to </w:t>
            </w:r>
            <w:r w:rsidRPr="00C91AC3">
              <w:rPr>
                <w:rFonts w:cs="Calibri"/>
                <w:sz w:val="18"/>
                <w:szCs w:val="18"/>
              </w:rPr>
              <w:t>better address soil fertility issues with relevant policies</w:t>
            </w:r>
            <w:r w:rsidR="00C91AC3">
              <w:rPr>
                <w:rFonts w:cs="Calibri"/>
                <w:sz w:val="18"/>
                <w:szCs w:val="18"/>
              </w:rPr>
              <w:t>.</w:t>
            </w:r>
          </w:p>
          <w:p w14:paraId="74156B83" w14:textId="77777777" w:rsidR="00A31A5E" w:rsidRPr="00680FD9" w:rsidRDefault="00A31A5E" w:rsidP="00680FD9">
            <w:pPr>
              <w:pStyle w:val="ListParagraph"/>
              <w:numPr>
                <w:ilvl w:val="0"/>
                <w:numId w:val="32"/>
              </w:numPr>
              <w:spacing w:after="120" w:line="240" w:lineRule="auto"/>
              <w:ind w:left="397" w:hanging="357"/>
              <w:contextualSpacing w:val="0"/>
              <w:rPr>
                <w:rFonts w:cs="Calibri"/>
                <w:sz w:val="18"/>
                <w:szCs w:val="18"/>
              </w:rPr>
            </w:pPr>
            <w:r w:rsidRPr="00C91AC3">
              <w:rPr>
                <w:rFonts w:cs="Calibri"/>
                <w:sz w:val="18"/>
                <w:szCs w:val="18"/>
              </w:rPr>
              <w:t xml:space="preserve">Geographic scope: global </w:t>
            </w:r>
          </w:p>
        </w:tc>
        <w:tc>
          <w:tcPr>
            <w:tcW w:w="3118" w:type="dxa"/>
            <w:shd w:val="clear" w:color="auto" w:fill="auto"/>
          </w:tcPr>
          <w:p w14:paraId="74CA874F" w14:textId="77777777" w:rsidR="00A31A5E" w:rsidRPr="00680FD9" w:rsidRDefault="00C91AC3" w:rsidP="00680FD9">
            <w:pPr>
              <w:pStyle w:val="ListParagraph"/>
              <w:numPr>
                <w:ilvl w:val="0"/>
                <w:numId w:val="32"/>
              </w:numPr>
              <w:spacing w:line="240" w:lineRule="auto"/>
              <w:ind w:left="397"/>
              <w:rPr>
                <w:rFonts w:cs="Calibri"/>
                <w:sz w:val="18"/>
                <w:szCs w:val="18"/>
              </w:rPr>
            </w:pPr>
            <w:r>
              <w:rPr>
                <w:rFonts w:cs="Calibri"/>
                <w:sz w:val="18"/>
                <w:szCs w:val="18"/>
              </w:rPr>
              <w:t>I</w:t>
            </w:r>
            <w:r w:rsidR="00A31A5E" w:rsidRPr="00C91AC3">
              <w:rPr>
                <w:rFonts w:cs="Calibri"/>
                <w:sz w:val="18"/>
                <w:szCs w:val="18"/>
              </w:rPr>
              <w:t>nformation:</w:t>
            </w:r>
            <w:r w:rsidR="00A31A5E" w:rsidRPr="00C91AC3">
              <w:rPr>
                <w:sz w:val="18"/>
                <w:szCs w:val="18"/>
              </w:rPr>
              <w:t xml:space="preserve"> FAO (Global Soil Partnership), Global Soil Biodiversity Initiative and World Soil Information.</w:t>
            </w:r>
          </w:p>
        </w:tc>
        <w:tc>
          <w:tcPr>
            <w:tcW w:w="2126" w:type="dxa"/>
            <w:shd w:val="clear" w:color="auto" w:fill="auto"/>
          </w:tcPr>
          <w:p w14:paraId="18B5D252" w14:textId="77777777" w:rsidR="00C5342C" w:rsidRDefault="00C5342C" w:rsidP="00C5342C">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E85980">
              <w:rPr>
                <w:rFonts w:cs="Calibri"/>
                <w:sz w:val="18"/>
                <w:szCs w:val="18"/>
              </w:rPr>
              <w:t>:</w:t>
            </w:r>
          </w:p>
          <w:p w14:paraId="12524791" w14:textId="77777777" w:rsidR="00BB406B" w:rsidRPr="00FC0854" w:rsidRDefault="00C5342C" w:rsidP="00C5342C">
            <w:pPr>
              <w:spacing w:before="40" w:after="40"/>
              <w:rPr>
                <w:rFonts w:cs="Calibri"/>
                <w:sz w:val="18"/>
                <w:szCs w:val="18"/>
                <w:highlight w:val="yellow"/>
              </w:rPr>
            </w:pPr>
            <w:r w:rsidRPr="00E85980">
              <w:rPr>
                <w:rFonts w:cs="Calibri"/>
                <w:sz w:val="18"/>
                <w:szCs w:val="18"/>
                <w:u w:val="single"/>
              </w:rPr>
              <w:t>Deliverables 1 (a)</w:t>
            </w:r>
            <w:r>
              <w:rPr>
                <w:rFonts w:cs="Calibri"/>
                <w:sz w:val="18"/>
                <w:szCs w:val="18"/>
              </w:rPr>
              <w:t xml:space="preserve">; and dedicated activities within deliverables of </w:t>
            </w:r>
            <w:r w:rsidRPr="00E85980">
              <w:rPr>
                <w:rFonts w:cs="Calibri"/>
                <w:sz w:val="18"/>
                <w:szCs w:val="18"/>
                <w:u w:val="single"/>
              </w:rPr>
              <w:t>objectives 2 to 5</w:t>
            </w:r>
          </w:p>
        </w:tc>
      </w:tr>
      <w:tr w:rsidR="00C5342C" w:rsidRPr="005E2ED8" w14:paraId="0C68D05E" w14:textId="77777777">
        <w:trPr>
          <w:cantSplit/>
        </w:trPr>
        <w:tc>
          <w:tcPr>
            <w:tcW w:w="1327" w:type="dxa"/>
            <w:shd w:val="clear" w:color="auto" w:fill="auto"/>
          </w:tcPr>
          <w:p w14:paraId="2FE15CD4" w14:textId="77777777" w:rsidR="00C5342C" w:rsidRDefault="00C5342C" w:rsidP="009D0F1B">
            <w:pPr>
              <w:spacing w:before="40" w:after="40"/>
              <w:rPr>
                <w:rFonts w:cs="Calibri"/>
                <w:sz w:val="18"/>
                <w:szCs w:val="18"/>
              </w:rPr>
            </w:pPr>
            <w:r>
              <w:rPr>
                <w:rFonts w:cs="Calibri"/>
                <w:sz w:val="18"/>
                <w:szCs w:val="18"/>
              </w:rPr>
              <w:t>European Union (5</w:t>
            </w:r>
            <w:r w:rsidRPr="005A59D6">
              <w:rPr>
                <w:rFonts w:cs="Calibri"/>
                <w:sz w:val="18"/>
                <w:szCs w:val="18"/>
              </w:rPr>
              <w:t>)</w:t>
            </w:r>
          </w:p>
        </w:tc>
        <w:tc>
          <w:tcPr>
            <w:tcW w:w="2359" w:type="dxa"/>
            <w:shd w:val="clear" w:color="auto" w:fill="auto"/>
          </w:tcPr>
          <w:p w14:paraId="73B300D0" w14:textId="77777777" w:rsidR="00C5342C" w:rsidRPr="00C320DB" w:rsidRDefault="00C20FED" w:rsidP="009D0F1B">
            <w:pPr>
              <w:spacing w:before="40" w:after="40"/>
              <w:rPr>
                <w:rFonts w:cs="Calibri"/>
                <w:b/>
                <w:i/>
                <w:sz w:val="18"/>
                <w:szCs w:val="18"/>
              </w:rPr>
            </w:pPr>
            <w:r>
              <w:rPr>
                <w:rFonts w:cs="Calibri"/>
                <w:b/>
                <w:i/>
                <w:sz w:val="18"/>
                <w:szCs w:val="18"/>
              </w:rPr>
              <w:t>Assessment of b</w:t>
            </w:r>
            <w:r w:rsidR="00C5342C" w:rsidRPr="00C5342C">
              <w:rPr>
                <w:rFonts w:cs="Calibri"/>
                <w:b/>
                <w:i/>
                <w:sz w:val="18"/>
                <w:szCs w:val="18"/>
              </w:rPr>
              <w:t>iodiversity and cities</w:t>
            </w:r>
          </w:p>
        </w:tc>
        <w:tc>
          <w:tcPr>
            <w:tcW w:w="5812" w:type="dxa"/>
            <w:shd w:val="clear" w:color="auto" w:fill="auto"/>
          </w:tcPr>
          <w:p w14:paraId="35331690" w14:textId="77777777" w:rsidR="00C5342C" w:rsidRDefault="00E85980" w:rsidP="00E85980">
            <w:pPr>
              <w:pStyle w:val="ListParagraph"/>
              <w:numPr>
                <w:ilvl w:val="0"/>
                <w:numId w:val="104"/>
              </w:numPr>
              <w:spacing w:line="240" w:lineRule="auto"/>
              <w:ind w:left="407"/>
              <w:rPr>
                <w:rFonts w:cs="Calibri"/>
                <w:sz w:val="18"/>
                <w:szCs w:val="18"/>
              </w:rPr>
            </w:pPr>
            <w:r>
              <w:rPr>
                <w:rFonts w:cs="Calibri"/>
                <w:sz w:val="18"/>
                <w:szCs w:val="18"/>
              </w:rPr>
              <w:t>No rationale provided</w:t>
            </w:r>
          </w:p>
        </w:tc>
        <w:tc>
          <w:tcPr>
            <w:tcW w:w="3118" w:type="dxa"/>
            <w:shd w:val="clear" w:color="auto" w:fill="auto"/>
          </w:tcPr>
          <w:p w14:paraId="03F5547A" w14:textId="77777777" w:rsidR="00C5342C" w:rsidRPr="00680FD9" w:rsidRDefault="00C5342C" w:rsidP="00680FD9">
            <w:pPr>
              <w:rPr>
                <w:rFonts w:cs="Calibri"/>
                <w:sz w:val="18"/>
                <w:szCs w:val="18"/>
              </w:rPr>
            </w:pPr>
          </w:p>
        </w:tc>
        <w:tc>
          <w:tcPr>
            <w:tcW w:w="2126" w:type="dxa"/>
            <w:shd w:val="clear" w:color="auto" w:fill="auto"/>
          </w:tcPr>
          <w:p w14:paraId="75B68EB4" w14:textId="77777777" w:rsidR="006B2BEF" w:rsidRDefault="006B2BEF" w:rsidP="006B2BEF">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E85980">
              <w:rPr>
                <w:rFonts w:cs="Calibri"/>
                <w:sz w:val="18"/>
                <w:szCs w:val="18"/>
              </w:rPr>
              <w:t>:</w:t>
            </w:r>
          </w:p>
          <w:p w14:paraId="778D8D0B" w14:textId="77777777" w:rsidR="00C5342C" w:rsidRDefault="006B2BEF" w:rsidP="006B2BEF">
            <w:pPr>
              <w:spacing w:before="40" w:after="120"/>
              <w:rPr>
                <w:rFonts w:cs="Calibri"/>
                <w:sz w:val="18"/>
                <w:szCs w:val="18"/>
                <w:u w:val="words"/>
              </w:rPr>
            </w:pPr>
            <w:r w:rsidRPr="00E85980">
              <w:rPr>
                <w:rFonts w:cs="Calibri"/>
                <w:sz w:val="18"/>
                <w:szCs w:val="18"/>
                <w:u w:val="single"/>
              </w:rPr>
              <w:t>Deliverable 1 (a);</w:t>
            </w:r>
            <w:r>
              <w:rPr>
                <w:rFonts w:cs="Calibri"/>
                <w:sz w:val="18"/>
                <w:szCs w:val="18"/>
              </w:rPr>
              <w:t xml:space="preserve"> and dedicated activities within deliverables of </w:t>
            </w:r>
            <w:r w:rsidRPr="00E85980">
              <w:rPr>
                <w:rFonts w:cs="Calibri"/>
                <w:sz w:val="18"/>
                <w:szCs w:val="18"/>
                <w:u w:val="single"/>
              </w:rPr>
              <w:t>objectives 2 to 5</w:t>
            </w:r>
          </w:p>
        </w:tc>
      </w:tr>
      <w:tr w:rsidR="00C5342C" w:rsidRPr="005E2ED8" w14:paraId="36A75865" w14:textId="77777777">
        <w:trPr>
          <w:cantSplit/>
        </w:trPr>
        <w:tc>
          <w:tcPr>
            <w:tcW w:w="1327" w:type="dxa"/>
            <w:shd w:val="clear" w:color="auto" w:fill="auto"/>
          </w:tcPr>
          <w:p w14:paraId="2C0E52E2" w14:textId="77777777" w:rsidR="00C5342C" w:rsidRDefault="00C5342C" w:rsidP="009D0F1B">
            <w:pPr>
              <w:spacing w:before="40" w:after="40"/>
              <w:rPr>
                <w:rFonts w:cs="Calibri"/>
                <w:sz w:val="18"/>
                <w:szCs w:val="18"/>
              </w:rPr>
            </w:pPr>
            <w:r>
              <w:rPr>
                <w:rFonts w:cs="Calibri"/>
                <w:sz w:val="18"/>
                <w:szCs w:val="18"/>
              </w:rPr>
              <w:t>European Union (6</w:t>
            </w:r>
            <w:r w:rsidRPr="005A59D6">
              <w:rPr>
                <w:rFonts w:cs="Calibri"/>
                <w:sz w:val="18"/>
                <w:szCs w:val="18"/>
              </w:rPr>
              <w:t>)</w:t>
            </w:r>
          </w:p>
        </w:tc>
        <w:tc>
          <w:tcPr>
            <w:tcW w:w="2359" w:type="dxa"/>
            <w:shd w:val="clear" w:color="auto" w:fill="auto"/>
          </w:tcPr>
          <w:p w14:paraId="3C8E6C70" w14:textId="77777777" w:rsidR="00C5342C" w:rsidRPr="00C320DB" w:rsidRDefault="00C5342C" w:rsidP="009D0F1B">
            <w:pPr>
              <w:spacing w:before="40" w:after="40"/>
              <w:rPr>
                <w:rFonts w:cs="Calibri"/>
                <w:b/>
                <w:i/>
                <w:sz w:val="18"/>
                <w:szCs w:val="18"/>
              </w:rPr>
            </w:pPr>
            <w:r>
              <w:rPr>
                <w:rFonts w:cs="Calibri"/>
                <w:b/>
                <w:i/>
                <w:sz w:val="18"/>
                <w:szCs w:val="18"/>
              </w:rPr>
              <w:t>M</w:t>
            </w:r>
            <w:r w:rsidRPr="00C5342C">
              <w:rPr>
                <w:rFonts w:cs="Calibri"/>
                <w:b/>
                <w:i/>
                <w:sz w:val="18"/>
                <w:szCs w:val="18"/>
              </w:rPr>
              <w:t>odels and scenar</w:t>
            </w:r>
            <w:r>
              <w:rPr>
                <w:rFonts w:cs="Calibri"/>
                <w:b/>
                <w:i/>
                <w:sz w:val="18"/>
                <w:szCs w:val="18"/>
              </w:rPr>
              <w:t>ios related to biodiversity and climate change</w:t>
            </w:r>
          </w:p>
        </w:tc>
        <w:tc>
          <w:tcPr>
            <w:tcW w:w="5812" w:type="dxa"/>
            <w:shd w:val="clear" w:color="auto" w:fill="auto"/>
          </w:tcPr>
          <w:p w14:paraId="3EE2D157" w14:textId="77777777" w:rsidR="00C5342C" w:rsidRDefault="00C5342C" w:rsidP="00F41594">
            <w:pPr>
              <w:pStyle w:val="ListParagraph"/>
              <w:numPr>
                <w:ilvl w:val="0"/>
                <w:numId w:val="32"/>
              </w:numPr>
              <w:spacing w:line="240" w:lineRule="auto"/>
              <w:ind w:left="397"/>
              <w:rPr>
                <w:rFonts w:cs="Calibri"/>
                <w:sz w:val="18"/>
                <w:szCs w:val="18"/>
              </w:rPr>
            </w:pPr>
            <w:r w:rsidRPr="00C5342C">
              <w:rPr>
                <w:rFonts w:cs="Calibri"/>
                <w:sz w:val="18"/>
                <w:szCs w:val="18"/>
              </w:rPr>
              <w:t>Develop</w:t>
            </w:r>
            <w:r>
              <w:rPr>
                <w:rFonts w:cs="Calibri"/>
                <w:sz w:val="18"/>
                <w:szCs w:val="18"/>
              </w:rPr>
              <w:t xml:space="preserve"> </w:t>
            </w:r>
            <w:r w:rsidRPr="00C5342C">
              <w:rPr>
                <w:rFonts w:cs="Calibri"/>
                <w:sz w:val="18"/>
                <w:szCs w:val="18"/>
              </w:rPr>
              <w:t xml:space="preserve">models and scenarios extending </w:t>
            </w:r>
            <w:r>
              <w:rPr>
                <w:rFonts w:cs="Calibri"/>
                <w:sz w:val="18"/>
                <w:szCs w:val="18"/>
              </w:rPr>
              <w:t>the Shared Socio-Economic Pathways (SSP)</w:t>
            </w:r>
            <w:r w:rsidRPr="00C5342C">
              <w:rPr>
                <w:rFonts w:cs="Calibri"/>
                <w:sz w:val="18"/>
                <w:szCs w:val="18"/>
              </w:rPr>
              <w:t xml:space="preserve"> scenarios to show impacts on biodiversity </w:t>
            </w:r>
          </w:p>
          <w:p w14:paraId="1E85C97B" w14:textId="77777777" w:rsidR="00C5342C" w:rsidRDefault="00C5342C" w:rsidP="00F41594">
            <w:pPr>
              <w:pStyle w:val="ListParagraph"/>
              <w:numPr>
                <w:ilvl w:val="0"/>
                <w:numId w:val="32"/>
              </w:numPr>
              <w:spacing w:line="240" w:lineRule="auto"/>
              <w:ind w:left="397"/>
              <w:rPr>
                <w:rFonts w:cs="Calibri"/>
                <w:sz w:val="18"/>
                <w:szCs w:val="18"/>
              </w:rPr>
            </w:pPr>
            <w:r>
              <w:rPr>
                <w:rFonts w:cs="Calibri"/>
                <w:sz w:val="18"/>
                <w:szCs w:val="18"/>
              </w:rPr>
              <w:t>D</w:t>
            </w:r>
            <w:r w:rsidRPr="00C5342C">
              <w:rPr>
                <w:rFonts w:cs="Calibri"/>
                <w:sz w:val="18"/>
                <w:szCs w:val="18"/>
              </w:rPr>
              <w:t>evelop</w:t>
            </w:r>
            <w:r>
              <w:rPr>
                <w:rFonts w:cs="Calibri"/>
                <w:sz w:val="18"/>
                <w:szCs w:val="18"/>
              </w:rPr>
              <w:t xml:space="preserve"> </w:t>
            </w:r>
            <w:r w:rsidRPr="00C5342C">
              <w:rPr>
                <w:rFonts w:cs="Calibri"/>
                <w:sz w:val="18"/>
                <w:szCs w:val="18"/>
              </w:rPr>
              <w:t>new set of “nature’s futures” scenarios, improving integrated assessments to better represent the ecological processes and biodiversity indicators needed to identify plausible pathways to achieve the goals</w:t>
            </w:r>
          </w:p>
        </w:tc>
        <w:tc>
          <w:tcPr>
            <w:tcW w:w="3118" w:type="dxa"/>
            <w:shd w:val="clear" w:color="auto" w:fill="auto"/>
          </w:tcPr>
          <w:p w14:paraId="0D8F231E" w14:textId="77777777" w:rsidR="00C5342C" w:rsidRDefault="00C5342C" w:rsidP="00E85980">
            <w:pPr>
              <w:pStyle w:val="ListParagraph"/>
              <w:spacing w:line="240" w:lineRule="auto"/>
              <w:ind w:left="397"/>
              <w:rPr>
                <w:rFonts w:cs="Calibri"/>
                <w:sz w:val="18"/>
                <w:szCs w:val="18"/>
              </w:rPr>
            </w:pPr>
          </w:p>
        </w:tc>
        <w:tc>
          <w:tcPr>
            <w:tcW w:w="2126" w:type="dxa"/>
            <w:shd w:val="clear" w:color="auto" w:fill="auto"/>
          </w:tcPr>
          <w:p w14:paraId="4742E88D" w14:textId="77777777" w:rsidR="00C5342C" w:rsidRDefault="00C5342C" w:rsidP="00C5342C">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E85980">
              <w:rPr>
                <w:rFonts w:cs="Calibri"/>
                <w:sz w:val="18"/>
                <w:szCs w:val="18"/>
              </w:rPr>
              <w:t>:</w:t>
            </w:r>
          </w:p>
          <w:p w14:paraId="6CE03AF8" w14:textId="77777777" w:rsidR="00C5342C" w:rsidRDefault="00C5342C" w:rsidP="00C5342C">
            <w:pPr>
              <w:spacing w:before="40" w:after="120"/>
              <w:rPr>
                <w:rFonts w:cs="Calibri"/>
                <w:sz w:val="18"/>
                <w:szCs w:val="18"/>
              </w:rPr>
            </w:pPr>
            <w:r w:rsidRPr="00E85980">
              <w:rPr>
                <w:rFonts w:cs="Calibri"/>
                <w:sz w:val="18"/>
                <w:szCs w:val="18"/>
                <w:u w:val="single"/>
              </w:rPr>
              <w:t>Deliverables 1 (a) and 4 (b)</w:t>
            </w:r>
            <w:r>
              <w:rPr>
                <w:rFonts w:cs="Calibri"/>
                <w:sz w:val="18"/>
                <w:szCs w:val="18"/>
              </w:rPr>
              <w:t>;</w:t>
            </w:r>
          </w:p>
          <w:p w14:paraId="71431C73" w14:textId="77777777" w:rsidR="00C5342C" w:rsidRPr="006B2BEF" w:rsidRDefault="00C5342C" w:rsidP="00C5342C">
            <w:pPr>
              <w:spacing w:before="40" w:after="120"/>
              <w:rPr>
                <w:rFonts w:cs="Calibri"/>
                <w:sz w:val="18"/>
                <w:szCs w:val="18"/>
                <w:u w:val="single"/>
              </w:rPr>
            </w:pPr>
            <w:r w:rsidRPr="006B2BEF">
              <w:rPr>
                <w:rFonts w:cs="Calibri"/>
                <w:sz w:val="18"/>
                <w:szCs w:val="18"/>
                <w:u w:val="single"/>
              </w:rPr>
              <w:t xml:space="preserve">Support to deliverable 4 (b) </w:t>
            </w:r>
            <w:r w:rsidRPr="00E85980">
              <w:rPr>
                <w:rFonts w:cs="Calibri"/>
                <w:sz w:val="18"/>
                <w:szCs w:val="18"/>
              </w:rPr>
              <w:t>on scenarios across all topi</w:t>
            </w:r>
            <w:r w:rsidR="00953F7A" w:rsidRPr="00E85980">
              <w:rPr>
                <w:rFonts w:cs="Calibri"/>
                <w:sz w:val="18"/>
                <w:szCs w:val="18"/>
              </w:rPr>
              <w:t>cs</w:t>
            </w:r>
          </w:p>
        </w:tc>
      </w:tr>
      <w:tr w:rsidR="00BB406B" w:rsidRPr="005E2ED8" w14:paraId="521C40E4" w14:textId="77777777">
        <w:trPr>
          <w:cantSplit/>
        </w:trPr>
        <w:tc>
          <w:tcPr>
            <w:tcW w:w="1327" w:type="dxa"/>
            <w:shd w:val="clear" w:color="auto" w:fill="auto"/>
          </w:tcPr>
          <w:p w14:paraId="4CF6F4D4" w14:textId="77777777" w:rsidR="00BB406B" w:rsidRPr="005A59D6" w:rsidRDefault="00A31A5E" w:rsidP="009D0F1B">
            <w:pPr>
              <w:spacing w:before="40" w:after="40"/>
              <w:rPr>
                <w:rFonts w:cs="Calibri"/>
                <w:sz w:val="18"/>
                <w:szCs w:val="18"/>
              </w:rPr>
            </w:pPr>
            <w:r>
              <w:rPr>
                <w:rFonts w:cs="Calibri"/>
                <w:sz w:val="18"/>
                <w:szCs w:val="18"/>
              </w:rPr>
              <w:t>Finland (1</w:t>
            </w:r>
            <w:r w:rsidR="00BB406B" w:rsidRPr="005A59D6">
              <w:rPr>
                <w:rFonts w:cs="Calibri"/>
                <w:sz w:val="18"/>
                <w:szCs w:val="18"/>
              </w:rPr>
              <w:t>)</w:t>
            </w:r>
          </w:p>
        </w:tc>
        <w:tc>
          <w:tcPr>
            <w:tcW w:w="2359" w:type="dxa"/>
            <w:shd w:val="clear" w:color="auto" w:fill="auto"/>
          </w:tcPr>
          <w:p w14:paraId="391B5690" w14:textId="77777777" w:rsidR="00BB406B" w:rsidRPr="00A31A5E" w:rsidRDefault="00A31A5E" w:rsidP="009D0F1B">
            <w:pPr>
              <w:spacing w:before="40" w:after="40"/>
              <w:rPr>
                <w:rFonts w:cs="Calibri"/>
                <w:b/>
                <w:i/>
                <w:sz w:val="18"/>
                <w:szCs w:val="18"/>
              </w:rPr>
            </w:pPr>
            <w:r w:rsidRPr="00A31A5E">
              <w:rPr>
                <w:rFonts w:cs="Calibri"/>
                <w:b/>
                <w:i/>
                <w:sz w:val="18"/>
                <w:szCs w:val="18"/>
              </w:rPr>
              <w:t xml:space="preserve">Assessment of the most effective ways to enhance people’s health and wellbeing and reduce </w:t>
            </w:r>
            <w:r w:rsidR="00B01199">
              <w:rPr>
                <w:rFonts w:cs="Calibri"/>
                <w:b/>
                <w:i/>
                <w:sz w:val="18"/>
                <w:szCs w:val="18"/>
              </w:rPr>
              <w:t xml:space="preserve">national health costs through </w:t>
            </w:r>
            <w:r w:rsidRPr="00A31A5E">
              <w:rPr>
                <w:rFonts w:cs="Calibri"/>
                <w:b/>
                <w:i/>
                <w:sz w:val="18"/>
                <w:szCs w:val="18"/>
              </w:rPr>
              <w:t>better contact with natural environments</w:t>
            </w:r>
            <w:r w:rsidR="00865D92">
              <w:rPr>
                <w:rFonts w:cs="Calibri"/>
                <w:b/>
                <w:i/>
                <w:sz w:val="18"/>
                <w:szCs w:val="18"/>
              </w:rPr>
              <w:t>.</w:t>
            </w:r>
          </w:p>
        </w:tc>
        <w:tc>
          <w:tcPr>
            <w:tcW w:w="5812" w:type="dxa"/>
            <w:shd w:val="clear" w:color="auto" w:fill="auto"/>
          </w:tcPr>
          <w:p w14:paraId="68D49B37" w14:textId="77777777" w:rsidR="00865D92" w:rsidRPr="00865D92" w:rsidRDefault="00242274" w:rsidP="00F41594">
            <w:pPr>
              <w:pStyle w:val="ListParagraph"/>
              <w:numPr>
                <w:ilvl w:val="0"/>
                <w:numId w:val="33"/>
              </w:numPr>
              <w:spacing w:line="240" w:lineRule="auto"/>
              <w:ind w:left="397"/>
              <w:rPr>
                <w:rFonts w:cs="Calibri"/>
                <w:sz w:val="18"/>
                <w:szCs w:val="18"/>
              </w:rPr>
            </w:pPr>
            <w:r w:rsidRPr="00865D92">
              <w:rPr>
                <w:rFonts w:cs="Calibri"/>
                <w:sz w:val="18"/>
                <w:szCs w:val="18"/>
              </w:rPr>
              <w:t>T</w:t>
            </w:r>
            <w:r w:rsidR="00A31A5E" w:rsidRPr="00865D92">
              <w:rPr>
                <w:rFonts w:cs="Calibri"/>
                <w:sz w:val="18"/>
                <w:szCs w:val="18"/>
              </w:rPr>
              <w:t>he requested assessment is of high relevance and urgency for IPBES. As most of the world’s human populations are living in urban environments, the future of urban biodiversity and ecosystem services they provide are</w:t>
            </w:r>
            <w:r w:rsidR="00865D92" w:rsidRPr="00865D92">
              <w:rPr>
                <w:rFonts w:cs="Calibri"/>
                <w:sz w:val="18"/>
                <w:szCs w:val="18"/>
              </w:rPr>
              <w:t xml:space="preserve"> vital for people’s well-being.</w:t>
            </w:r>
          </w:p>
          <w:p w14:paraId="3F538311" w14:textId="77777777" w:rsidR="00242274" w:rsidRDefault="00A31A5E" w:rsidP="00F41594">
            <w:pPr>
              <w:pStyle w:val="ListParagraph"/>
              <w:numPr>
                <w:ilvl w:val="0"/>
                <w:numId w:val="33"/>
              </w:numPr>
              <w:spacing w:line="240" w:lineRule="auto"/>
              <w:ind w:left="397"/>
              <w:rPr>
                <w:rFonts w:cs="Calibri"/>
                <w:sz w:val="18"/>
                <w:szCs w:val="18"/>
              </w:rPr>
            </w:pPr>
            <w:r w:rsidRPr="00242274">
              <w:rPr>
                <w:rFonts w:cs="Calibri"/>
                <w:sz w:val="18"/>
                <w:szCs w:val="18"/>
              </w:rPr>
              <w:t>Through the better knowledge of health effects of bio</w:t>
            </w:r>
            <w:r w:rsidR="00865D92">
              <w:rPr>
                <w:rFonts w:cs="Calibri"/>
                <w:sz w:val="18"/>
                <w:szCs w:val="18"/>
              </w:rPr>
              <w:t>-</w:t>
            </w:r>
            <w:r w:rsidRPr="00242274">
              <w:rPr>
                <w:rFonts w:cs="Calibri"/>
                <w:sz w:val="18"/>
                <w:szCs w:val="18"/>
              </w:rPr>
              <w:t xml:space="preserve">diverse environments there is also a very strong business case </w:t>
            </w:r>
            <w:r w:rsidR="00242274">
              <w:rPr>
                <w:rFonts w:cs="Calibri"/>
                <w:sz w:val="18"/>
                <w:szCs w:val="18"/>
              </w:rPr>
              <w:t xml:space="preserve">and job creation possibilities - </w:t>
            </w:r>
            <w:r w:rsidRPr="00242274">
              <w:rPr>
                <w:rFonts w:cs="Calibri"/>
                <w:sz w:val="18"/>
                <w:szCs w:val="18"/>
              </w:rPr>
              <w:t>the economic importance of the preventive role of nature to restrain diseases and reduce national health costs is largely unknown.</w:t>
            </w:r>
          </w:p>
          <w:p w14:paraId="01D80736" w14:textId="77777777" w:rsidR="00242274" w:rsidRDefault="00A31A5E" w:rsidP="00F41594">
            <w:pPr>
              <w:pStyle w:val="ListParagraph"/>
              <w:numPr>
                <w:ilvl w:val="0"/>
                <w:numId w:val="33"/>
              </w:numPr>
              <w:spacing w:line="240" w:lineRule="auto"/>
              <w:ind w:left="397"/>
              <w:rPr>
                <w:rFonts w:cs="Calibri"/>
                <w:sz w:val="18"/>
                <w:szCs w:val="18"/>
              </w:rPr>
            </w:pPr>
            <w:r w:rsidRPr="00242274">
              <w:rPr>
                <w:rFonts w:cs="Calibri"/>
                <w:sz w:val="18"/>
                <w:szCs w:val="18"/>
              </w:rPr>
              <w:t xml:space="preserve">Previous work and existing initiatives: </w:t>
            </w:r>
            <w:r w:rsidR="0047407A" w:rsidRPr="00242274">
              <w:rPr>
                <w:rFonts w:cs="Calibri"/>
                <w:sz w:val="18"/>
                <w:szCs w:val="18"/>
              </w:rPr>
              <w:t>information is probably limited from several countries, so the assessment could be focused on those countries where sufficient information on best scientific knowledge and best practices exists.</w:t>
            </w:r>
          </w:p>
          <w:p w14:paraId="57994289" w14:textId="77777777" w:rsidR="00A31A5E" w:rsidRPr="00680FD9" w:rsidRDefault="00242274" w:rsidP="00680FD9">
            <w:pPr>
              <w:pStyle w:val="ListParagraph"/>
              <w:numPr>
                <w:ilvl w:val="0"/>
                <w:numId w:val="33"/>
              </w:numPr>
              <w:spacing w:after="120" w:line="240" w:lineRule="auto"/>
              <w:ind w:left="397" w:hanging="357"/>
              <w:contextualSpacing w:val="0"/>
              <w:rPr>
                <w:rFonts w:cs="Calibri"/>
                <w:sz w:val="18"/>
                <w:szCs w:val="18"/>
              </w:rPr>
            </w:pPr>
            <w:r w:rsidRPr="00242274">
              <w:rPr>
                <w:rFonts w:cs="Calibri"/>
                <w:sz w:val="18"/>
                <w:szCs w:val="18"/>
              </w:rPr>
              <w:t>Geographic scope:</w:t>
            </w:r>
            <w:r>
              <w:t xml:space="preserve"> </w:t>
            </w:r>
            <w:r w:rsidRPr="00242274">
              <w:rPr>
                <w:rFonts w:cs="Calibri"/>
                <w:sz w:val="18"/>
                <w:szCs w:val="18"/>
              </w:rPr>
              <w:t>global.</w:t>
            </w:r>
          </w:p>
        </w:tc>
        <w:tc>
          <w:tcPr>
            <w:tcW w:w="3118" w:type="dxa"/>
            <w:shd w:val="clear" w:color="auto" w:fill="auto"/>
          </w:tcPr>
          <w:p w14:paraId="2D9A6A26" w14:textId="77777777" w:rsidR="00242274" w:rsidRDefault="00242274" w:rsidP="00F41594">
            <w:pPr>
              <w:pStyle w:val="ListParagraph"/>
              <w:numPr>
                <w:ilvl w:val="0"/>
                <w:numId w:val="33"/>
              </w:numPr>
              <w:spacing w:line="240" w:lineRule="auto"/>
              <w:ind w:left="397"/>
              <w:rPr>
                <w:rFonts w:cs="Calibri"/>
                <w:sz w:val="18"/>
                <w:szCs w:val="18"/>
              </w:rPr>
            </w:pPr>
            <w:r>
              <w:rPr>
                <w:rFonts w:cs="Calibri"/>
                <w:sz w:val="18"/>
                <w:szCs w:val="18"/>
              </w:rPr>
              <w:t>The c</w:t>
            </w:r>
            <w:r w:rsidR="0047407A" w:rsidRPr="00242274">
              <w:rPr>
                <w:rFonts w:cs="Calibri"/>
                <w:sz w:val="18"/>
                <w:szCs w:val="18"/>
              </w:rPr>
              <w:t>omplexity</w:t>
            </w:r>
            <w:r w:rsidR="0047407A">
              <w:t xml:space="preserve"> </w:t>
            </w:r>
            <w:r w:rsidR="0047407A" w:rsidRPr="00242274">
              <w:rPr>
                <w:rFonts w:cs="Calibri"/>
                <w:sz w:val="18"/>
                <w:szCs w:val="18"/>
              </w:rPr>
              <w:t>should be less than in the regional assessments as the geographical coverage is more limited.</w:t>
            </w:r>
          </w:p>
          <w:p w14:paraId="17E6FF43" w14:textId="77777777" w:rsidR="0047407A" w:rsidRPr="005A59D6" w:rsidRDefault="00242274" w:rsidP="00BC0696">
            <w:pPr>
              <w:pStyle w:val="ListParagraph"/>
              <w:numPr>
                <w:ilvl w:val="0"/>
                <w:numId w:val="33"/>
              </w:numPr>
              <w:spacing w:line="240" w:lineRule="auto"/>
              <w:ind w:left="397"/>
              <w:rPr>
                <w:rFonts w:cs="Calibri"/>
                <w:sz w:val="18"/>
                <w:szCs w:val="18"/>
              </w:rPr>
            </w:pPr>
            <w:r>
              <w:rPr>
                <w:rFonts w:cs="Calibri"/>
                <w:sz w:val="18"/>
                <w:szCs w:val="18"/>
              </w:rPr>
              <w:t>T</w:t>
            </w:r>
            <w:r w:rsidR="0047407A" w:rsidRPr="00242274">
              <w:rPr>
                <w:rFonts w:cs="Calibri"/>
                <w:sz w:val="18"/>
                <w:szCs w:val="18"/>
              </w:rPr>
              <w:t xml:space="preserve">here are </w:t>
            </w:r>
            <w:r>
              <w:rPr>
                <w:rFonts w:cs="Calibri"/>
                <w:sz w:val="18"/>
                <w:szCs w:val="18"/>
              </w:rPr>
              <w:t>research and</w:t>
            </w:r>
            <w:r w:rsidR="0047407A" w:rsidRPr="00242274">
              <w:rPr>
                <w:rFonts w:cs="Calibri"/>
                <w:sz w:val="18"/>
                <w:szCs w:val="18"/>
              </w:rPr>
              <w:t xml:space="preserve"> expert networks for biodiversity and </w:t>
            </w:r>
            <w:r w:rsidR="00865D92">
              <w:rPr>
                <w:rFonts w:cs="Calibri"/>
                <w:sz w:val="18"/>
                <w:szCs w:val="18"/>
              </w:rPr>
              <w:t xml:space="preserve">human health (e.g. in Europe, the </w:t>
            </w:r>
            <w:r w:rsidR="0047407A" w:rsidRPr="00242274">
              <w:rPr>
                <w:rFonts w:cs="Calibri"/>
                <w:sz w:val="18"/>
                <w:szCs w:val="18"/>
              </w:rPr>
              <w:t>“Coalition of the willing on biodiversity and h</w:t>
            </w:r>
            <w:r w:rsidR="00865D92">
              <w:rPr>
                <w:rFonts w:cs="Calibri"/>
                <w:sz w:val="18"/>
                <w:szCs w:val="18"/>
              </w:rPr>
              <w:t>uman health”</w:t>
            </w:r>
            <w:r w:rsidR="0047407A" w:rsidRPr="00242274">
              <w:rPr>
                <w:rFonts w:cs="Calibri"/>
                <w:sz w:val="18"/>
                <w:szCs w:val="18"/>
              </w:rPr>
              <w:t xml:space="preserve">). </w:t>
            </w:r>
          </w:p>
        </w:tc>
        <w:tc>
          <w:tcPr>
            <w:tcW w:w="2126" w:type="dxa"/>
            <w:shd w:val="clear" w:color="auto" w:fill="auto"/>
          </w:tcPr>
          <w:p w14:paraId="13DB5D72" w14:textId="77777777" w:rsidR="00BC0696" w:rsidRDefault="00BC0696" w:rsidP="00BC0696">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E85980">
              <w:rPr>
                <w:rFonts w:cs="Calibri"/>
                <w:sz w:val="18"/>
                <w:szCs w:val="18"/>
              </w:rPr>
              <w:t>:</w:t>
            </w:r>
          </w:p>
          <w:p w14:paraId="619CA96A" w14:textId="77777777" w:rsidR="00BB406B" w:rsidRPr="00FC0854" w:rsidRDefault="00BC0696" w:rsidP="00BC0696">
            <w:pPr>
              <w:spacing w:before="40" w:after="40"/>
              <w:rPr>
                <w:rFonts w:cs="Calibri"/>
                <w:sz w:val="18"/>
                <w:szCs w:val="18"/>
                <w:highlight w:val="yellow"/>
              </w:rPr>
            </w:pPr>
            <w:r w:rsidRPr="00E85980">
              <w:rPr>
                <w:rFonts w:cs="Calibri"/>
                <w:sz w:val="18"/>
                <w:szCs w:val="18"/>
                <w:u w:val="single"/>
              </w:rPr>
              <w:t>Deliverable 1 (a)</w:t>
            </w:r>
            <w:r w:rsidRPr="00E85980">
              <w:rPr>
                <w:rFonts w:cs="Calibri"/>
                <w:sz w:val="18"/>
                <w:szCs w:val="18"/>
              </w:rPr>
              <w:t>;</w:t>
            </w:r>
            <w:r>
              <w:rPr>
                <w:rFonts w:cs="Calibri"/>
                <w:sz w:val="18"/>
                <w:szCs w:val="18"/>
              </w:rPr>
              <w:t xml:space="preserve"> and dedicated activities within deliverables of </w:t>
            </w:r>
            <w:r w:rsidRPr="00E85980">
              <w:rPr>
                <w:rFonts w:cs="Calibri"/>
                <w:sz w:val="18"/>
                <w:szCs w:val="18"/>
                <w:u w:val="single"/>
              </w:rPr>
              <w:t>objectives 2 to 5</w:t>
            </w:r>
          </w:p>
        </w:tc>
      </w:tr>
      <w:tr w:rsidR="00BB406B" w:rsidRPr="005E2ED8" w14:paraId="1031AACA" w14:textId="77777777">
        <w:trPr>
          <w:cantSplit/>
        </w:trPr>
        <w:tc>
          <w:tcPr>
            <w:tcW w:w="1327" w:type="dxa"/>
            <w:shd w:val="clear" w:color="auto" w:fill="auto"/>
          </w:tcPr>
          <w:p w14:paraId="20F24E8F" w14:textId="77777777" w:rsidR="00BB406B" w:rsidRPr="005A59D6" w:rsidRDefault="0047407A" w:rsidP="009D0F1B">
            <w:pPr>
              <w:spacing w:before="40" w:after="40"/>
              <w:rPr>
                <w:rFonts w:cs="Calibri"/>
                <w:sz w:val="18"/>
                <w:szCs w:val="18"/>
              </w:rPr>
            </w:pPr>
            <w:r>
              <w:rPr>
                <w:rFonts w:cs="Calibri"/>
                <w:sz w:val="18"/>
                <w:szCs w:val="18"/>
              </w:rPr>
              <w:t>Finland (2</w:t>
            </w:r>
            <w:r w:rsidR="00BB406B" w:rsidRPr="005A59D6">
              <w:rPr>
                <w:rFonts w:cs="Calibri"/>
                <w:sz w:val="18"/>
                <w:szCs w:val="18"/>
              </w:rPr>
              <w:t>)</w:t>
            </w:r>
          </w:p>
        </w:tc>
        <w:tc>
          <w:tcPr>
            <w:tcW w:w="2359" w:type="dxa"/>
            <w:shd w:val="clear" w:color="auto" w:fill="auto"/>
          </w:tcPr>
          <w:p w14:paraId="0ABC94BA" w14:textId="77777777" w:rsidR="00BB406B" w:rsidRPr="0047407A" w:rsidRDefault="0047407A" w:rsidP="009D0F1B">
            <w:pPr>
              <w:spacing w:before="40" w:after="40"/>
              <w:rPr>
                <w:rFonts w:cs="Calibri"/>
                <w:b/>
                <w:i/>
                <w:sz w:val="18"/>
                <w:szCs w:val="18"/>
              </w:rPr>
            </w:pPr>
            <w:r w:rsidRPr="0047407A">
              <w:rPr>
                <w:rFonts w:cs="Calibri"/>
                <w:b/>
                <w:i/>
                <w:sz w:val="18"/>
                <w:szCs w:val="18"/>
              </w:rPr>
              <w:t xml:space="preserve">Assessment </w:t>
            </w:r>
            <w:r w:rsidR="00C20FED">
              <w:rPr>
                <w:rFonts w:cs="Calibri"/>
                <w:b/>
                <w:i/>
                <w:sz w:val="18"/>
                <w:szCs w:val="18"/>
              </w:rPr>
              <w:t>of</w:t>
            </w:r>
            <w:r w:rsidRPr="0047407A">
              <w:rPr>
                <w:rFonts w:cs="Calibri"/>
                <w:b/>
                <w:i/>
                <w:sz w:val="18"/>
                <w:szCs w:val="18"/>
              </w:rPr>
              <w:t xml:space="preserve"> urban biodiversity</w:t>
            </w:r>
          </w:p>
        </w:tc>
        <w:tc>
          <w:tcPr>
            <w:tcW w:w="5812" w:type="dxa"/>
            <w:shd w:val="clear" w:color="auto" w:fill="auto"/>
          </w:tcPr>
          <w:p w14:paraId="7FA24FB3" w14:textId="77777777" w:rsidR="00807FF3" w:rsidRDefault="00807FF3" w:rsidP="00F41594">
            <w:pPr>
              <w:pStyle w:val="ListParagraph"/>
              <w:numPr>
                <w:ilvl w:val="0"/>
                <w:numId w:val="34"/>
              </w:numPr>
              <w:spacing w:line="240" w:lineRule="auto"/>
              <w:ind w:left="397"/>
              <w:rPr>
                <w:rFonts w:cs="Calibri"/>
                <w:sz w:val="18"/>
                <w:szCs w:val="18"/>
              </w:rPr>
            </w:pPr>
            <w:r>
              <w:rPr>
                <w:rFonts w:cs="Calibri"/>
                <w:sz w:val="18"/>
                <w:szCs w:val="18"/>
              </w:rPr>
              <w:t>R</w:t>
            </w:r>
            <w:r w:rsidR="0047407A" w:rsidRPr="00807FF3">
              <w:rPr>
                <w:rFonts w:cs="Calibri"/>
                <w:sz w:val="18"/>
                <w:szCs w:val="18"/>
              </w:rPr>
              <w:t>apid urbanisation continues across the world</w:t>
            </w:r>
            <w:r w:rsidR="00BC0696">
              <w:rPr>
                <w:rFonts w:cs="Calibri"/>
                <w:sz w:val="18"/>
                <w:szCs w:val="18"/>
              </w:rPr>
              <w:t xml:space="preserve">, threatening </w:t>
            </w:r>
            <w:r w:rsidR="0047407A" w:rsidRPr="00807FF3">
              <w:rPr>
                <w:rFonts w:cs="Calibri"/>
                <w:sz w:val="18"/>
                <w:szCs w:val="18"/>
              </w:rPr>
              <w:t xml:space="preserve">ecosystem services.  </w:t>
            </w:r>
          </w:p>
          <w:p w14:paraId="10D885B5" w14:textId="77777777" w:rsidR="00807FF3" w:rsidRDefault="00807FF3" w:rsidP="00F41594">
            <w:pPr>
              <w:pStyle w:val="ListParagraph"/>
              <w:numPr>
                <w:ilvl w:val="0"/>
                <w:numId w:val="34"/>
              </w:numPr>
              <w:spacing w:line="240" w:lineRule="auto"/>
              <w:ind w:left="397"/>
              <w:rPr>
                <w:rFonts w:cs="Calibri"/>
                <w:sz w:val="18"/>
                <w:szCs w:val="18"/>
              </w:rPr>
            </w:pPr>
            <w:r>
              <w:rPr>
                <w:rFonts w:cs="Calibri"/>
                <w:sz w:val="18"/>
                <w:szCs w:val="18"/>
              </w:rPr>
              <w:t>T</w:t>
            </w:r>
            <w:r w:rsidR="0047407A" w:rsidRPr="00807FF3">
              <w:rPr>
                <w:rFonts w:cs="Calibri"/>
                <w:sz w:val="18"/>
                <w:szCs w:val="18"/>
              </w:rPr>
              <w:t>he requested assessment is of high relevance and urgency for IPBES. As most of the world’s population lives in cities, the future of urban biodiversity and ecosystem services is vital for their well-being.</w:t>
            </w:r>
          </w:p>
          <w:p w14:paraId="5D8E3802" w14:textId="77777777" w:rsidR="00812502" w:rsidRDefault="00807FF3" w:rsidP="00F41594">
            <w:pPr>
              <w:pStyle w:val="ListParagraph"/>
              <w:numPr>
                <w:ilvl w:val="0"/>
                <w:numId w:val="34"/>
              </w:numPr>
              <w:spacing w:line="240" w:lineRule="auto"/>
              <w:ind w:left="397"/>
              <w:rPr>
                <w:rFonts w:cs="Calibri"/>
                <w:sz w:val="18"/>
                <w:szCs w:val="18"/>
              </w:rPr>
            </w:pPr>
            <w:r>
              <w:rPr>
                <w:rFonts w:cs="Calibri"/>
                <w:sz w:val="18"/>
                <w:szCs w:val="18"/>
              </w:rPr>
              <w:t>I</w:t>
            </w:r>
            <w:r w:rsidR="0047407A" w:rsidRPr="0047407A">
              <w:rPr>
                <w:rFonts w:cs="Calibri"/>
                <w:sz w:val="18"/>
                <w:szCs w:val="18"/>
              </w:rPr>
              <w:t xml:space="preserve">nformation is probably limited for many cities, so the assessment must be focussed on those cities from which sufficient information exists. </w:t>
            </w:r>
          </w:p>
          <w:p w14:paraId="34079AF7" w14:textId="77777777" w:rsidR="0047407A" w:rsidRPr="00680FD9" w:rsidRDefault="00812502" w:rsidP="00680FD9">
            <w:pPr>
              <w:pStyle w:val="ListParagraph"/>
              <w:numPr>
                <w:ilvl w:val="0"/>
                <w:numId w:val="34"/>
              </w:numPr>
              <w:spacing w:after="120" w:line="240" w:lineRule="auto"/>
              <w:ind w:left="397" w:hanging="357"/>
              <w:contextualSpacing w:val="0"/>
              <w:rPr>
                <w:rFonts w:cs="Calibri"/>
                <w:sz w:val="18"/>
                <w:szCs w:val="18"/>
              </w:rPr>
            </w:pPr>
            <w:r>
              <w:rPr>
                <w:rFonts w:cs="Calibri"/>
                <w:sz w:val="18"/>
                <w:szCs w:val="18"/>
              </w:rPr>
              <w:t>Geographic scope: urban/cities, global.</w:t>
            </w:r>
          </w:p>
        </w:tc>
        <w:tc>
          <w:tcPr>
            <w:tcW w:w="3118" w:type="dxa"/>
            <w:shd w:val="clear" w:color="auto" w:fill="auto"/>
          </w:tcPr>
          <w:p w14:paraId="22D0C156" w14:textId="77777777" w:rsidR="00807FF3" w:rsidRDefault="00807FF3" w:rsidP="00F41594">
            <w:pPr>
              <w:pStyle w:val="ListParagraph"/>
              <w:numPr>
                <w:ilvl w:val="0"/>
                <w:numId w:val="34"/>
              </w:numPr>
              <w:spacing w:line="240" w:lineRule="auto"/>
              <w:ind w:left="397"/>
              <w:rPr>
                <w:rFonts w:cs="Calibri"/>
                <w:sz w:val="18"/>
                <w:szCs w:val="18"/>
              </w:rPr>
            </w:pPr>
            <w:r>
              <w:rPr>
                <w:rFonts w:cs="Calibri"/>
                <w:sz w:val="18"/>
                <w:szCs w:val="18"/>
              </w:rPr>
              <w:t>The complexity</w:t>
            </w:r>
            <w:r w:rsidR="0047407A" w:rsidRPr="00807FF3">
              <w:rPr>
                <w:rFonts w:cs="Calibri"/>
                <w:sz w:val="18"/>
                <w:szCs w:val="18"/>
              </w:rPr>
              <w:t xml:space="preserve"> should be less than in the regional assessments as the geographical coverage is more limited.</w:t>
            </w:r>
          </w:p>
          <w:p w14:paraId="3D95BE49" w14:textId="77777777" w:rsidR="0047407A" w:rsidRPr="00807FF3" w:rsidRDefault="00807FF3" w:rsidP="00F41594">
            <w:pPr>
              <w:pStyle w:val="ListParagraph"/>
              <w:numPr>
                <w:ilvl w:val="0"/>
                <w:numId w:val="34"/>
              </w:numPr>
              <w:spacing w:line="240" w:lineRule="auto"/>
              <w:ind w:left="397"/>
              <w:rPr>
                <w:rFonts w:cs="Calibri"/>
                <w:sz w:val="18"/>
                <w:szCs w:val="18"/>
              </w:rPr>
            </w:pPr>
            <w:r>
              <w:rPr>
                <w:rFonts w:cs="Calibri"/>
                <w:sz w:val="18"/>
                <w:szCs w:val="18"/>
              </w:rPr>
              <w:t>I</w:t>
            </w:r>
            <w:r w:rsidR="0047407A" w:rsidRPr="00807FF3">
              <w:rPr>
                <w:rFonts w:cs="Calibri"/>
                <w:sz w:val="18"/>
                <w:szCs w:val="18"/>
              </w:rPr>
              <w:t>nformation: there are ne</w:t>
            </w:r>
            <w:r w:rsidR="00672A8B">
              <w:rPr>
                <w:rFonts w:cs="Calibri"/>
                <w:sz w:val="18"/>
                <w:szCs w:val="18"/>
              </w:rPr>
              <w:t>tworks of urban ecologists</w:t>
            </w:r>
            <w:r w:rsidR="00CF0580">
              <w:rPr>
                <w:rFonts w:cs="Calibri"/>
                <w:sz w:val="18"/>
                <w:szCs w:val="18"/>
              </w:rPr>
              <w:t>. Literature (incl.</w:t>
            </w:r>
            <w:r w:rsidR="0047407A" w:rsidRPr="00807FF3">
              <w:rPr>
                <w:rFonts w:cs="Calibri"/>
                <w:sz w:val="18"/>
                <w:szCs w:val="18"/>
              </w:rPr>
              <w:t xml:space="preserve"> grey literature) exists as well as</w:t>
            </w:r>
            <w:r>
              <w:rPr>
                <w:rFonts w:cs="Calibri"/>
                <w:sz w:val="18"/>
                <w:szCs w:val="18"/>
              </w:rPr>
              <w:t xml:space="preserve"> local knowledge.</w:t>
            </w:r>
          </w:p>
        </w:tc>
        <w:tc>
          <w:tcPr>
            <w:tcW w:w="2126" w:type="dxa"/>
            <w:shd w:val="clear" w:color="auto" w:fill="auto"/>
          </w:tcPr>
          <w:p w14:paraId="34B1B948" w14:textId="77777777" w:rsidR="00BC0696" w:rsidRDefault="00BC0696" w:rsidP="00BC0696">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E85980">
              <w:rPr>
                <w:rFonts w:cs="Calibri"/>
                <w:sz w:val="18"/>
                <w:szCs w:val="18"/>
              </w:rPr>
              <w:t>:</w:t>
            </w:r>
          </w:p>
          <w:p w14:paraId="211DD2EE" w14:textId="77777777" w:rsidR="00BB406B" w:rsidRPr="00FC0854" w:rsidRDefault="00BC0696" w:rsidP="00BC0696">
            <w:pPr>
              <w:spacing w:before="40" w:after="40"/>
              <w:rPr>
                <w:rFonts w:cs="Calibri"/>
                <w:sz w:val="18"/>
                <w:szCs w:val="18"/>
                <w:highlight w:val="yellow"/>
              </w:rPr>
            </w:pPr>
            <w:r w:rsidRPr="00E85980">
              <w:rPr>
                <w:rFonts w:cs="Calibri"/>
                <w:sz w:val="18"/>
                <w:szCs w:val="18"/>
                <w:u w:val="single"/>
              </w:rPr>
              <w:t>Deliverable 1 (a)</w:t>
            </w:r>
            <w:r>
              <w:rPr>
                <w:rFonts w:cs="Calibri"/>
                <w:sz w:val="18"/>
                <w:szCs w:val="18"/>
              </w:rPr>
              <w:t xml:space="preserve">; and dedicated activities within deliverables of </w:t>
            </w:r>
            <w:r w:rsidRPr="00E85980">
              <w:rPr>
                <w:rFonts w:cs="Calibri"/>
                <w:sz w:val="18"/>
                <w:szCs w:val="18"/>
                <w:u w:val="single"/>
              </w:rPr>
              <w:t>objectives 2 to 5</w:t>
            </w:r>
          </w:p>
        </w:tc>
      </w:tr>
      <w:tr w:rsidR="00BB406B" w:rsidRPr="005E2ED8" w14:paraId="3B893282" w14:textId="77777777">
        <w:trPr>
          <w:cantSplit/>
        </w:trPr>
        <w:tc>
          <w:tcPr>
            <w:tcW w:w="1327" w:type="dxa"/>
            <w:shd w:val="clear" w:color="auto" w:fill="auto"/>
          </w:tcPr>
          <w:p w14:paraId="5C71AEF2" w14:textId="77777777" w:rsidR="00BB406B" w:rsidRPr="005A59D6" w:rsidRDefault="0047407A" w:rsidP="009D0F1B">
            <w:pPr>
              <w:spacing w:before="40" w:after="40"/>
              <w:rPr>
                <w:rFonts w:cs="Calibri"/>
                <w:sz w:val="18"/>
                <w:szCs w:val="18"/>
              </w:rPr>
            </w:pPr>
            <w:r>
              <w:rPr>
                <w:rFonts w:cs="Calibri"/>
                <w:sz w:val="18"/>
                <w:szCs w:val="18"/>
              </w:rPr>
              <w:t>Finland (3</w:t>
            </w:r>
            <w:r w:rsidR="00BB406B" w:rsidRPr="005A59D6">
              <w:rPr>
                <w:rFonts w:cs="Calibri"/>
                <w:sz w:val="18"/>
                <w:szCs w:val="18"/>
              </w:rPr>
              <w:t>)</w:t>
            </w:r>
          </w:p>
        </w:tc>
        <w:tc>
          <w:tcPr>
            <w:tcW w:w="2359" w:type="dxa"/>
            <w:shd w:val="clear" w:color="auto" w:fill="auto"/>
          </w:tcPr>
          <w:p w14:paraId="10515029" w14:textId="77777777" w:rsidR="00BB406B" w:rsidRPr="0047407A" w:rsidRDefault="0047407A" w:rsidP="009D0F1B">
            <w:pPr>
              <w:spacing w:before="40" w:after="40"/>
              <w:rPr>
                <w:rFonts w:cs="Calibri"/>
                <w:b/>
                <w:i/>
                <w:sz w:val="18"/>
                <w:szCs w:val="18"/>
              </w:rPr>
            </w:pPr>
            <w:r w:rsidRPr="0047407A">
              <w:rPr>
                <w:rFonts w:cs="Calibri"/>
                <w:b/>
                <w:i/>
                <w:sz w:val="18"/>
                <w:szCs w:val="18"/>
              </w:rPr>
              <w:t xml:space="preserve">Global </w:t>
            </w:r>
            <w:r w:rsidR="00BC0696">
              <w:rPr>
                <w:rFonts w:cs="Calibri"/>
                <w:b/>
                <w:i/>
                <w:sz w:val="18"/>
                <w:szCs w:val="18"/>
              </w:rPr>
              <w:t>a</w:t>
            </w:r>
            <w:r w:rsidRPr="0047407A">
              <w:rPr>
                <w:rFonts w:cs="Calibri"/>
                <w:b/>
                <w:i/>
                <w:sz w:val="18"/>
                <w:szCs w:val="18"/>
              </w:rPr>
              <w:t>ssessment of</w:t>
            </w:r>
            <w:r w:rsidR="00BC0696">
              <w:rPr>
                <w:rFonts w:cs="Calibri"/>
                <w:b/>
                <w:i/>
                <w:sz w:val="18"/>
                <w:szCs w:val="18"/>
              </w:rPr>
              <w:t xml:space="preserve"> b</w:t>
            </w:r>
            <w:r w:rsidRPr="0047407A">
              <w:rPr>
                <w:rFonts w:cs="Calibri"/>
                <w:b/>
                <w:i/>
                <w:sz w:val="18"/>
                <w:szCs w:val="18"/>
              </w:rPr>
              <w:t xml:space="preserve">lue </w:t>
            </w:r>
            <w:r w:rsidR="00BC0696">
              <w:rPr>
                <w:rFonts w:cs="Calibri"/>
                <w:b/>
                <w:i/>
                <w:sz w:val="18"/>
                <w:szCs w:val="18"/>
              </w:rPr>
              <w:t>c</w:t>
            </w:r>
            <w:r w:rsidRPr="0047407A">
              <w:rPr>
                <w:rFonts w:cs="Calibri"/>
                <w:b/>
                <w:i/>
                <w:sz w:val="18"/>
                <w:szCs w:val="18"/>
              </w:rPr>
              <w:t xml:space="preserve">arbon </w:t>
            </w:r>
            <w:r w:rsidR="00BC0696">
              <w:rPr>
                <w:rFonts w:cs="Calibri"/>
                <w:b/>
                <w:i/>
                <w:sz w:val="18"/>
                <w:szCs w:val="18"/>
              </w:rPr>
              <w:t>e</w:t>
            </w:r>
            <w:r w:rsidRPr="0047407A">
              <w:rPr>
                <w:rFonts w:cs="Calibri"/>
                <w:b/>
                <w:i/>
                <w:sz w:val="18"/>
                <w:szCs w:val="18"/>
              </w:rPr>
              <w:t>cosystems</w:t>
            </w:r>
          </w:p>
        </w:tc>
        <w:tc>
          <w:tcPr>
            <w:tcW w:w="5812" w:type="dxa"/>
            <w:shd w:val="clear" w:color="auto" w:fill="auto"/>
          </w:tcPr>
          <w:p w14:paraId="1A7CEAFF" w14:textId="77777777" w:rsidR="005C1453" w:rsidRPr="00DF7672" w:rsidRDefault="005C1453" w:rsidP="00F41594">
            <w:pPr>
              <w:pStyle w:val="ListParagraph"/>
              <w:numPr>
                <w:ilvl w:val="0"/>
                <w:numId w:val="35"/>
              </w:numPr>
              <w:spacing w:line="240" w:lineRule="auto"/>
              <w:ind w:left="397"/>
              <w:rPr>
                <w:rFonts w:cs="Calibri"/>
                <w:sz w:val="18"/>
                <w:szCs w:val="18"/>
              </w:rPr>
            </w:pPr>
            <w:r w:rsidRPr="00DF7672">
              <w:rPr>
                <w:rFonts w:cs="Calibri"/>
                <w:sz w:val="18"/>
                <w:szCs w:val="18"/>
              </w:rPr>
              <w:t>B</w:t>
            </w:r>
            <w:r w:rsidR="0047407A" w:rsidRPr="00DF7672">
              <w:rPr>
                <w:rFonts w:cs="Calibri"/>
                <w:sz w:val="18"/>
                <w:szCs w:val="18"/>
              </w:rPr>
              <w:t xml:space="preserve">lue carbon, i.e. the carbon stored in coastal and marine ecosystems, is an opportunity for climate change adaptation and mitigation. </w:t>
            </w:r>
            <w:r w:rsidR="00DF7672">
              <w:rPr>
                <w:rFonts w:cs="Calibri"/>
                <w:sz w:val="18"/>
                <w:szCs w:val="18"/>
              </w:rPr>
              <w:t>The function of costal</w:t>
            </w:r>
            <w:r w:rsidR="0047407A" w:rsidRPr="00DF7672">
              <w:rPr>
                <w:rFonts w:cs="Calibri"/>
                <w:sz w:val="18"/>
                <w:szCs w:val="18"/>
              </w:rPr>
              <w:t xml:space="preserve"> ecosystems is intimately dependent on the biodiversity of these systems, but the link is not assessed. Blue carbon ecosystems also provide essential benefit</w:t>
            </w:r>
            <w:r w:rsidRPr="00DF7672">
              <w:rPr>
                <w:rFonts w:cs="Calibri"/>
                <w:sz w:val="18"/>
                <w:szCs w:val="18"/>
              </w:rPr>
              <w:t>s for climate change adaptation</w:t>
            </w:r>
            <w:r w:rsidR="0047407A" w:rsidRPr="00DF7672">
              <w:rPr>
                <w:rFonts w:cs="Calibri"/>
                <w:sz w:val="18"/>
                <w:szCs w:val="18"/>
              </w:rPr>
              <w:t xml:space="preserve">. </w:t>
            </w:r>
          </w:p>
          <w:p w14:paraId="454FF1A8" w14:textId="77777777" w:rsidR="00DF7672" w:rsidRDefault="0047407A" w:rsidP="00F41594">
            <w:pPr>
              <w:pStyle w:val="ListParagraph"/>
              <w:numPr>
                <w:ilvl w:val="0"/>
                <w:numId w:val="35"/>
              </w:numPr>
              <w:spacing w:line="240" w:lineRule="auto"/>
              <w:ind w:left="397"/>
              <w:rPr>
                <w:rFonts w:cs="Calibri"/>
                <w:sz w:val="18"/>
                <w:szCs w:val="18"/>
              </w:rPr>
            </w:pPr>
            <w:r w:rsidRPr="00DF7672">
              <w:rPr>
                <w:rFonts w:cs="Calibri"/>
                <w:sz w:val="18"/>
                <w:szCs w:val="18"/>
              </w:rPr>
              <w:t>Alongside tropical forests and peatlands, coastal ecosystems demonstrate how nature can be used to enhance climate change miti</w:t>
            </w:r>
            <w:r w:rsidR="000D0442">
              <w:rPr>
                <w:rFonts w:cs="Calibri"/>
                <w:sz w:val="18"/>
                <w:szCs w:val="18"/>
              </w:rPr>
              <w:t xml:space="preserve">gation strategies and thus </w:t>
            </w:r>
            <w:r w:rsidRPr="00DF7672">
              <w:rPr>
                <w:rFonts w:cs="Calibri"/>
                <w:sz w:val="18"/>
                <w:szCs w:val="18"/>
              </w:rPr>
              <w:t>offer opportunities for countries to achieve their emissions r</w:t>
            </w:r>
            <w:r w:rsidR="00A67AEB">
              <w:rPr>
                <w:rFonts w:cs="Calibri"/>
                <w:sz w:val="18"/>
                <w:szCs w:val="18"/>
              </w:rPr>
              <w:t xml:space="preserve">eduction targets </w:t>
            </w:r>
            <w:r w:rsidRPr="00DF7672">
              <w:rPr>
                <w:rFonts w:cs="Calibri"/>
                <w:sz w:val="18"/>
                <w:szCs w:val="18"/>
              </w:rPr>
              <w:t xml:space="preserve">under the Paris Agreement. </w:t>
            </w:r>
            <w:r w:rsidR="00DF7672">
              <w:rPr>
                <w:rFonts w:cs="Calibri"/>
                <w:sz w:val="18"/>
                <w:szCs w:val="18"/>
              </w:rPr>
              <w:t xml:space="preserve">The three related EU </w:t>
            </w:r>
            <w:r w:rsidRPr="00DF7672">
              <w:rPr>
                <w:rFonts w:cs="Calibri"/>
                <w:sz w:val="18"/>
                <w:szCs w:val="18"/>
              </w:rPr>
              <w:t>directives indirectl</w:t>
            </w:r>
            <w:r w:rsidR="00DF7672">
              <w:rPr>
                <w:rFonts w:cs="Calibri"/>
                <w:sz w:val="18"/>
                <w:szCs w:val="18"/>
              </w:rPr>
              <w:t>y concern</w:t>
            </w:r>
            <w:r w:rsidR="00A67AEB">
              <w:rPr>
                <w:rFonts w:cs="Calibri"/>
                <w:sz w:val="18"/>
                <w:szCs w:val="18"/>
              </w:rPr>
              <w:t xml:space="preserve"> blue carbon ecosystems;</w:t>
            </w:r>
            <w:r w:rsidR="000D0442">
              <w:rPr>
                <w:rFonts w:cs="Calibri"/>
                <w:sz w:val="18"/>
                <w:szCs w:val="18"/>
              </w:rPr>
              <w:t xml:space="preserve"> a</w:t>
            </w:r>
            <w:r w:rsidR="00A67AEB">
              <w:rPr>
                <w:rFonts w:cs="Calibri"/>
                <w:sz w:val="18"/>
                <w:szCs w:val="18"/>
              </w:rPr>
              <w:t xml:space="preserve"> </w:t>
            </w:r>
            <w:r w:rsidRPr="00DF7672">
              <w:rPr>
                <w:rFonts w:cs="Calibri"/>
                <w:sz w:val="18"/>
                <w:szCs w:val="18"/>
              </w:rPr>
              <w:t>bet</w:t>
            </w:r>
            <w:r w:rsidR="00DF7672">
              <w:rPr>
                <w:rFonts w:cs="Calibri"/>
                <w:sz w:val="18"/>
                <w:szCs w:val="18"/>
              </w:rPr>
              <w:t xml:space="preserve">ter </w:t>
            </w:r>
            <w:r w:rsidR="00A67AEB">
              <w:rPr>
                <w:rFonts w:cs="Calibri"/>
                <w:sz w:val="18"/>
                <w:szCs w:val="18"/>
              </w:rPr>
              <w:t>direct link is needed</w:t>
            </w:r>
            <w:r w:rsidR="00DF7672">
              <w:rPr>
                <w:rFonts w:cs="Calibri"/>
                <w:sz w:val="18"/>
                <w:szCs w:val="18"/>
              </w:rPr>
              <w:t>.</w:t>
            </w:r>
          </w:p>
          <w:p w14:paraId="26F69CA4" w14:textId="77777777" w:rsidR="00DF7672" w:rsidRDefault="003208F4" w:rsidP="00F41594">
            <w:pPr>
              <w:pStyle w:val="ListParagraph"/>
              <w:numPr>
                <w:ilvl w:val="0"/>
                <w:numId w:val="35"/>
              </w:numPr>
              <w:spacing w:line="240" w:lineRule="auto"/>
              <w:ind w:left="397"/>
              <w:rPr>
                <w:rFonts w:cs="Calibri"/>
                <w:sz w:val="18"/>
                <w:szCs w:val="18"/>
              </w:rPr>
            </w:pPr>
            <w:r>
              <w:rPr>
                <w:rFonts w:cs="Calibri"/>
                <w:sz w:val="18"/>
                <w:szCs w:val="18"/>
              </w:rPr>
              <w:t>P</w:t>
            </w:r>
            <w:r w:rsidR="00DF7672">
              <w:rPr>
                <w:rFonts w:cs="Calibri"/>
                <w:sz w:val="18"/>
                <w:szCs w:val="18"/>
              </w:rPr>
              <w:t>revious work</w:t>
            </w:r>
            <w:r>
              <w:rPr>
                <w:rFonts w:cs="Calibri"/>
                <w:sz w:val="18"/>
                <w:szCs w:val="18"/>
              </w:rPr>
              <w:t xml:space="preserve">: e.g. </w:t>
            </w:r>
            <w:r w:rsidR="005169D4" w:rsidRPr="00DF7672">
              <w:rPr>
                <w:rFonts w:cs="Calibri"/>
                <w:sz w:val="18"/>
                <w:szCs w:val="18"/>
              </w:rPr>
              <w:t xml:space="preserve">IUCN Global Marine and Polar Programme, the </w:t>
            </w:r>
            <w:r w:rsidR="000D0442">
              <w:rPr>
                <w:rFonts w:cs="Calibri"/>
                <w:sz w:val="18"/>
                <w:szCs w:val="18"/>
              </w:rPr>
              <w:t>Blue Carbon Initiative.</w:t>
            </w:r>
          </w:p>
          <w:p w14:paraId="5DE3F48D" w14:textId="77777777" w:rsidR="005169D4" w:rsidRPr="00680FD9" w:rsidRDefault="00DF7672" w:rsidP="00680FD9">
            <w:pPr>
              <w:pStyle w:val="ListParagraph"/>
              <w:numPr>
                <w:ilvl w:val="0"/>
                <w:numId w:val="35"/>
              </w:numPr>
              <w:spacing w:after="120" w:line="240" w:lineRule="auto"/>
              <w:ind w:left="397" w:hanging="357"/>
              <w:contextualSpacing w:val="0"/>
              <w:rPr>
                <w:rFonts w:cs="Calibri"/>
                <w:sz w:val="18"/>
                <w:szCs w:val="18"/>
              </w:rPr>
            </w:pPr>
            <w:r w:rsidRPr="00DF7672">
              <w:rPr>
                <w:rFonts w:cs="Calibri"/>
                <w:sz w:val="18"/>
                <w:szCs w:val="18"/>
              </w:rPr>
              <w:t>Geographic scope: global</w:t>
            </w:r>
          </w:p>
        </w:tc>
        <w:tc>
          <w:tcPr>
            <w:tcW w:w="3118" w:type="dxa"/>
            <w:shd w:val="clear" w:color="auto" w:fill="auto"/>
          </w:tcPr>
          <w:p w14:paraId="0D29AF2D" w14:textId="77777777" w:rsidR="005169D4" w:rsidRPr="005A59D6" w:rsidRDefault="005C1453" w:rsidP="00347E93">
            <w:pPr>
              <w:pStyle w:val="ListParagraph"/>
              <w:numPr>
                <w:ilvl w:val="0"/>
                <w:numId w:val="36"/>
              </w:numPr>
              <w:spacing w:line="240" w:lineRule="auto"/>
              <w:ind w:left="397"/>
              <w:rPr>
                <w:rFonts w:cs="Calibri"/>
                <w:sz w:val="18"/>
                <w:szCs w:val="18"/>
              </w:rPr>
            </w:pPr>
            <w:r>
              <w:rPr>
                <w:rFonts w:cs="Calibri"/>
                <w:sz w:val="18"/>
                <w:szCs w:val="18"/>
              </w:rPr>
              <w:t>S</w:t>
            </w:r>
            <w:r w:rsidR="005169D4" w:rsidRPr="005C1453">
              <w:rPr>
                <w:rFonts w:cs="Calibri"/>
                <w:sz w:val="18"/>
                <w:szCs w:val="18"/>
              </w:rPr>
              <w:t>everal reviews, reports and scientific papers available, but reports and grey literature not compiled.</w:t>
            </w:r>
          </w:p>
        </w:tc>
        <w:tc>
          <w:tcPr>
            <w:tcW w:w="2126" w:type="dxa"/>
            <w:shd w:val="clear" w:color="auto" w:fill="auto"/>
          </w:tcPr>
          <w:p w14:paraId="1331FEAF" w14:textId="77777777" w:rsidR="00BC0696" w:rsidRDefault="00BC0696" w:rsidP="00BC0696">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E85980">
              <w:rPr>
                <w:rFonts w:cs="Calibri"/>
                <w:sz w:val="18"/>
                <w:szCs w:val="18"/>
              </w:rPr>
              <w:t>:</w:t>
            </w:r>
          </w:p>
          <w:p w14:paraId="00042EEF" w14:textId="77777777" w:rsidR="00BB406B" w:rsidRPr="00FC0854" w:rsidRDefault="00BC0696" w:rsidP="00BC0696">
            <w:pPr>
              <w:spacing w:before="40" w:after="40"/>
              <w:rPr>
                <w:rFonts w:cs="Calibri"/>
                <w:sz w:val="18"/>
                <w:szCs w:val="18"/>
                <w:highlight w:val="yellow"/>
              </w:rPr>
            </w:pPr>
            <w:r w:rsidRPr="00E85980">
              <w:rPr>
                <w:rFonts w:cs="Calibri"/>
                <w:sz w:val="18"/>
                <w:szCs w:val="18"/>
                <w:u w:val="single"/>
              </w:rPr>
              <w:t>Deliverable 1 (a)</w:t>
            </w:r>
            <w:r>
              <w:rPr>
                <w:rFonts w:cs="Calibri"/>
                <w:sz w:val="18"/>
                <w:szCs w:val="18"/>
              </w:rPr>
              <w:t xml:space="preserve">; and dedicated activities within deliverables of </w:t>
            </w:r>
            <w:r w:rsidRPr="00E85980">
              <w:rPr>
                <w:rFonts w:cs="Calibri"/>
                <w:sz w:val="18"/>
                <w:szCs w:val="18"/>
                <w:u w:val="single"/>
              </w:rPr>
              <w:t>objectives 2 to 5</w:t>
            </w:r>
          </w:p>
        </w:tc>
      </w:tr>
      <w:tr w:rsidR="00BB406B" w:rsidRPr="005E2ED8" w14:paraId="4F879D45" w14:textId="77777777">
        <w:trPr>
          <w:cantSplit/>
        </w:trPr>
        <w:tc>
          <w:tcPr>
            <w:tcW w:w="1327" w:type="dxa"/>
            <w:shd w:val="clear" w:color="auto" w:fill="auto"/>
          </w:tcPr>
          <w:p w14:paraId="19637B19" w14:textId="77777777" w:rsidR="00BB406B" w:rsidRPr="005A59D6" w:rsidRDefault="0024014D" w:rsidP="009D0F1B">
            <w:pPr>
              <w:spacing w:before="40" w:after="40"/>
              <w:rPr>
                <w:rFonts w:cs="Calibri"/>
                <w:sz w:val="18"/>
                <w:szCs w:val="18"/>
              </w:rPr>
            </w:pPr>
            <w:r>
              <w:rPr>
                <w:rFonts w:cs="Calibri"/>
                <w:sz w:val="18"/>
                <w:szCs w:val="18"/>
              </w:rPr>
              <w:t>Finland (4)</w:t>
            </w:r>
          </w:p>
        </w:tc>
        <w:tc>
          <w:tcPr>
            <w:tcW w:w="2359" w:type="dxa"/>
            <w:shd w:val="clear" w:color="auto" w:fill="auto"/>
          </w:tcPr>
          <w:p w14:paraId="18763591" w14:textId="77777777" w:rsidR="00BB406B" w:rsidRPr="0024014D" w:rsidRDefault="0024014D" w:rsidP="009D0F1B">
            <w:pPr>
              <w:spacing w:before="40" w:after="40"/>
              <w:rPr>
                <w:rFonts w:cs="Calibri"/>
                <w:b/>
                <w:i/>
                <w:sz w:val="18"/>
                <w:szCs w:val="18"/>
              </w:rPr>
            </w:pPr>
            <w:r w:rsidRPr="0024014D">
              <w:rPr>
                <w:rFonts w:cs="Calibri"/>
                <w:b/>
                <w:i/>
                <w:sz w:val="18"/>
                <w:szCs w:val="18"/>
              </w:rPr>
              <w:t xml:space="preserve">Assessment </w:t>
            </w:r>
            <w:r w:rsidR="00C60A0D">
              <w:rPr>
                <w:rFonts w:cs="Calibri"/>
                <w:b/>
                <w:i/>
                <w:sz w:val="18"/>
                <w:szCs w:val="18"/>
              </w:rPr>
              <w:t xml:space="preserve">of </w:t>
            </w:r>
            <w:r w:rsidRPr="0024014D">
              <w:rPr>
                <w:rFonts w:cs="Calibri"/>
                <w:b/>
                <w:i/>
                <w:sz w:val="18"/>
                <w:szCs w:val="18"/>
              </w:rPr>
              <w:t>the fundamental relationship between biodiversity and ecosystem services</w:t>
            </w:r>
          </w:p>
        </w:tc>
        <w:tc>
          <w:tcPr>
            <w:tcW w:w="5812" w:type="dxa"/>
            <w:shd w:val="clear" w:color="auto" w:fill="auto"/>
          </w:tcPr>
          <w:p w14:paraId="09F1BA18" w14:textId="77777777" w:rsidR="00C96C24" w:rsidRDefault="00C96C24" w:rsidP="00F41594">
            <w:pPr>
              <w:pStyle w:val="ListParagraph"/>
              <w:numPr>
                <w:ilvl w:val="0"/>
                <w:numId w:val="36"/>
              </w:numPr>
              <w:spacing w:line="240" w:lineRule="auto"/>
              <w:ind w:left="397"/>
              <w:rPr>
                <w:rFonts w:cs="Calibri"/>
                <w:sz w:val="18"/>
                <w:szCs w:val="18"/>
              </w:rPr>
            </w:pPr>
            <w:r>
              <w:rPr>
                <w:rFonts w:cs="Calibri"/>
                <w:sz w:val="18"/>
                <w:szCs w:val="18"/>
              </w:rPr>
              <w:t>U</w:t>
            </w:r>
            <w:r w:rsidR="0024014D" w:rsidRPr="00C96C24">
              <w:rPr>
                <w:rFonts w:cs="Calibri"/>
                <w:sz w:val="18"/>
                <w:szCs w:val="18"/>
              </w:rPr>
              <w:t xml:space="preserve">nderstanding the fundamental relationship between biodiversity and ecosystem services </w:t>
            </w:r>
            <w:r w:rsidR="00BC0696">
              <w:rPr>
                <w:rFonts w:cs="Calibri"/>
                <w:sz w:val="18"/>
                <w:szCs w:val="18"/>
              </w:rPr>
              <w:t>forms part of IPBES mission</w:t>
            </w:r>
            <w:r w:rsidR="0024014D" w:rsidRPr="00C96C24">
              <w:rPr>
                <w:rFonts w:cs="Calibri"/>
                <w:sz w:val="18"/>
                <w:szCs w:val="18"/>
              </w:rPr>
              <w:t>.</w:t>
            </w:r>
          </w:p>
          <w:p w14:paraId="197CE9F6" w14:textId="77777777" w:rsidR="00C96C24" w:rsidRDefault="00C96C24" w:rsidP="00F41594">
            <w:pPr>
              <w:pStyle w:val="ListParagraph"/>
              <w:numPr>
                <w:ilvl w:val="0"/>
                <w:numId w:val="36"/>
              </w:numPr>
              <w:spacing w:line="240" w:lineRule="auto"/>
              <w:ind w:left="397"/>
              <w:rPr>
                <w:rFonts w:cs="Calibri"/>
                <w:sz w:val="18"/>
                <w:szCs w:val="18"/>
              </w:rPr>
            </w:pPr>
            <w:r>
              <w:rPr>
                <w:rFonts w:cs="Calibri"/>
                <w:sz w:val="18"/>
                <w:szCs w:val="18"/>
              </w:rPr>
              <w:t>T</w:t>
            </w:r>
            <w:r w:rsidR="0024014D" w:rsidRPr="00C96C24">
              <w:rPr>
                <w:rFonts w:cs="Calibri"/>
                <w:sz w:val="18"/>
                <w:szCs w:val="18"/>
              </w:rPr>
              <w:t>his understanding should be obtained early in the life of IPBES. It has potential to be foundational for the platform.</w:t>
            </w:r>
          </w:p>
          <w:p w14:paraId="68284188" w14:textId="77777777" w:rsidR="00C96C24" w:rsidRDefault="00BC0696" w:rsidP="00F41594">
            <w:pPr>
              <w:pStyle w:val="ListParagraph"/>
              <w:numPr>
                <w:ilvl w:val="0"/>
                <w:numId w:val="36"/>
              </w:numPr>
              <w:spacing w:line="240" w:lineRule="auto"/>
              <w:ind w:left="397"/>
              <w:rPr>
                <w:rFonts w:cs="Calibri"/>
                <w:sz w:val="18"/>
                <w:szCs w:val="18"/>
              </w:rPr>
            </w:pPr>
            <w:r>
              <w:rPr>
                <w:rFonts w:cs="Calibri"/>
                <w:sz w:val="18"/>
                <w:szCs w:val="18"/>
              </w:rPr>
              <w:t>U</w:t>
            </w:r>
            <w:r w:rsidR="0024014D" w:rsidRPr="00C96C24">
              <w:rPr>
                <w:rFonts w:cs="Calibri"/>
                <w:sz w:val="18"/>
                <w:szCs w:val="18"/>
              </w:rPr>
              <w:t>nderstanding the causal</w:t>
            </w:r>
            <w:r w:rsidR="003208F4">
              <w:rPr>
                <w:rFonts w:cs="Calibri"/>
                <w:sz w:val="18"/>
                <w:szCs w:val="18"/>
              </w:rPr>
              <w:t xml:space="preserve"> relationship between the two can support arguments </w:t>
            </w:r>
            <w:r>
              <w:rPr>
                <w:rFonts w:cs="Calibri"/>
                <w:sz w:val="18"/>
                <w:szCs w:val="18"/>
              </w:rPr>
              <w:t>to</w:t>
            </w:r>
            <w:r w:rsidR="003208F4">
              <w:rPr>
                <w:rFonts w:cs="Calibri"/>
                <w:sz w:val="18"/>
                <w:szCs w:val="18"/>
              </w:rPr>
              <w:t xml:space="preserve"> </w:t>
            </w:r>
            <w:r w:rsidR="0024014D" w:rsidRPr="00C96C24">
              <w:rPr>
                <w:rFonts w:cs="Calibri"/>
                <w:sz w:val="18"/>
                <w:szCs w:val="18"/>
              </w:rPr>
              <w:t>promote action to safeguard biodiversity.</w:t>
            </w:r>
          </w:p>
          <w:p w14:paraId="6B66DCF7" w14:textId="77777777" w:rsidR="0024014D" w:rsidRPr="00680FD9" w:rsidRDefault="0024014D" w:rsidP="00680FD9">
            <w:pPr>
              <w:pStyle w:val="ListParagraph"/>
              <w:numPr>
                <w:ilvl w:val="0"/>
                <w:numId w:val="36"/>
              </w:numPr>
              <w:spacing w:line="240" w:lineRule="auto"/>
              <w:ind w:left="397"/>
              <w:rPr>
                <w:rFonts w:cs="Calibri"/>
                <w:sz w:val="18"/>
                <w:szCs w:val="18"/>
              </w:rPr>
            </w:pPr>
            <w:r w:rsidRPr="00C96C24">
              <w:rPr>
                <w:rFonts w:cs="Calibri"/>
                <w:sz w:val="18"/>
                <w:szCs w:val="18"/>
              </w:rPr>
              <w:t>Geographic scope: global (land and sea)</w:t>
            </w:r>
            <w:r w:rsidR="00680FD9">
              <w:rPr>
                <w:rFonts w:cs="Calibri"/>
                <w:sz w:val="18"/>
                <w:szCs w:val="18"/>
              </w:rPr>
              <w:t>.</w:t>
            </w:r>
          </w:p>
        </w:tc>
        <w:tc>
          <w:tcPr>
            <w:tcW w:w="3118" w:type="dxa"/>
            <w:shd w:val="clear" w:color="auto" w:fill="auto"/>
          </w:tcPr>
          <w:p w14:paraId="6437D269" w14:textId="77777777" w:rsidR="0024014D" w:rsidRPr="00C96C24" w:rsidRDefault="00C96C24" w:rsidP="00F41594">
            <w:pPr>
              <w:pStyle w:val="ListParagraph"/>
              <w:numPr>
                <w:ilvl w:val="0"/>
                <w:numId w:val="36"/>
              </w:numPr>
              <w:spacing w:line="240" w:lineRule="auto"/>
              <w:ind w:left="397"/>
              <w:rPr>
                <w:rFonts w:cs="Calibri"/>
                <w:sz w:val="18"/>
                <w:szCs w:val="18"/>
              </w:rPr>
            </w:pPr>
            <w:r w:rsidRPr="00C96C24">
              <w:rPr>
                <w:rFonts w:cs="Calibri"/>
                <w:sz w:val="18"/>
                <w:szCs w:val="18"/>
              </w:rPr>
              <w:t>T</w:t>
            </w:r>
            <w:r w:rsidR="0024014D" w:rsidRPr="00C96C24">
              <w:rPr>
                <w:rFonts w:cs="Calibri"/>
                <w:sz w:val="18"/>
                <w:szCs w:val="18"/>
              </w:rPr>
              <w:t>here is plenty of literature but no overarching assessment.</w:t>
            </w:r>
          </w:p>
        </w:tc>
        <w:tc>
          <w:tcPr>
            <w:tcW w:w="2126" w:type="dxa"/>
            <w:shd w:val="clear" w:color="auto" w:fill="auto"/>
          </w:tcPr>
          <w:p w14:paraId="4C8FE886" w14:textId="77777777" w:rsidR="00BC0696" w:rsidRDefault="00BC0696" w:rsidP="00BC0696">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47D8497A" w14:textId="77777777" w:rsidR="00BB406B" w:rsidRPr="00FC0854" w:rsidRDefault="00BC0696" w:rsidP="00C519AC">
            <w:pPr>
              <w:spacing w:before="40" w:after="12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BB406B" w:rsidRPr="005E2ED8" w14:paraId="47C04388" w14:textId="77777777" w:rsidTr="00C519AC">
        <w:trPr>
          <w:cantSplit/>
          <w:trHeight w:val="2726"/>
        </w:trPr>
        <w:tc>
          <w:tcPr>
            <w:tcW w:w="1327" w:type="dxa"/>
            <w:shd w:val="clear" w:color="auto" w:fill="auto"/>
          </w:tcPr>
          <w:p w14:paraId="20A932A4" w14:textId="77777777" w:rsidR="00BB406B" w:rsidRPr="005A59D6" w:rsidRDefault="00363F76" w:rsidP="009D0F1B">
            <w:pPr>
              <w:spacing w:before="40" w:after="40"/>
              <w:rPr>
                <w:rFonts w:cs="Calibri"/>
                <w:sz w:val="18"/>
                <w:szCs w:val="18"/>
              </w:rPr>
            </w:pPr>
            <w:r>
              <w:rPr>
                <w:rFonts w:cs="Calibri"/>
                <w:sz w:val="18"/>
                <w:szCs w:val="18"/>
              </w:rPr>
              <w:t>France</w:t>
            </w:r>
            <w:r w:rsidR="00BB406B" w:rsidRPr="005A59D6">
              <w:rPr>
                <w:rFonts w:cs="Calibri"/>
                <w:sz w:val="18"/>
                <w:szCs w:val="18"/>
              </w:rPr>
              <w:t xml:space="preserve"> (1)</w:t>
            </w:r>
          </w:p>
        </w:tc>
        <w:tc>
          <w:tcPr>
            <w:tcW w:w="2359" w:type="dxa"/>
            <w:shd w:val="clear" w:color="auto" w:fill="auto"/>
          </w:tcPr>
          <w:p w14:paraId="16087780" w14:textId="77777777" w:rsidR="00BB406B" w:rsidRPr="00680FD9" w:rsidRDefault="008F12E7" w:rsidP="009D0F1B">
            <w:pPr>
              <w:autoSpaceDE w:val="0"/>
              <w:autoSpaceDN w:val="0"/>
              <w:adjustRightInd w:val="0"/>
              <w:spacing w:before="40" w:after="40"/>
              <w:rPr>
                <w:rFonts w:cs="Calibri"/>
                <w:b/>
                <w:i/>
                <w:sz w:val="18"/>
                <w:szCs w:val="18"/>
              </w:rPr>
            </w:pPr>
            <w:r w:rsidRPr="008F12E7">
              <w:rPr>
                <w:rFonts w:cs="Calibri"/>
                <w:b/>
                <w:i/>
                <w:sz w:val="18"/>
                <w:szCs w:val="18"/>
              </w:rPr>
              <w:t>A</w:t>
            </w:r>
            <w:r>
              <w:rPr>
                <w:rFonts w:cs="Calibri"/>
                <w:b/>
                <w:i/>
                <w:sz w:val="18"/>
                <w:szCs w:val="18"/>
              </w:rPr>
              <w:t>ssessment o</w:t>
            </w:r>
            <w:r w:rsidR="00C60A0D">
              <w:rPr>
                <w:rFonts w:cs="Calibri"/>
                <w:b/>
                <w:i/>
                <w:sz w:val="18"/>
                <w:szCs w:val="18"/>
              </w:rPr>
              <w:t>f</w:t>
            </w:r>
            <w:r>
              <w:rPr>
                <w:rFonts w:cs="Calibri"/>
                <w:b/>
                <w:i/>
                <w:sz w:val="18"/>
                <w:szCs w:val="18"/>
              </w:rPr>
              <w:t xml:space="preserve"> </w:t>
            </w:r>
            <w:r w:rsidRPr="008F12E7">
              <w:rPr>
                <w:rFonts w:cs="Calibri"/>
                <w:b/>
                <w:i/>
                <w:sz w:val="18"/>
                <w:szCs w:val="18"/>
              </w:rPr>
              <w:t>the links b</w:t>
            </w:r>
            <w:r w:rsidR="00680FD9">
              <w:rPr>
                <w:rFonts w:cs="Calibri"/>
                <w:b/>
                <w:i/>
                <w:sz w:val="18"/>
                <w:szCs w:val="18"/>
              </w:rPr>
              <w:t xml:space="preserve">etween biodiversity and health </w:t>
            </w:r>
          </w:p>
        </w:tc>
        <w:tc>
          <w:tcPr>
            <w:tcW w:w="5812" w:type="dxa"/>
            <w:shd w:val="clear" w:color="auto" w:fill="auto"/>
          </w:tcPr>
          <w:p w14:paraId="5DDD2CA2" w14:textId="77777777" w:rsidR="00C96C24" w:rsidRDefault="008F12E7" w:rsidP="00F41594">
            <w:pPr>
              <w:pStyle w:val="ListParagraph"/>
              <w:numPr>
                <w:ilvl w:val="0"/>
                <w:numId w:val="37"/>
              </w:numPr>
              <w:spacing w:line="240" w:lineRule="auto"/>
              <w:ind w:left="397"/>
              <w:rPr>
                <w:rFonts w:cs="Calibri"/>
                <w:sz w:val="18"/>
                <w:szCs w:val="18"/>
              </w:rPr>
            </w:pPr>
            <w:r w:rsidRPr="00C96C24">
              <w:rPr>
                <w:rFonts w:cs="Calibri"/>
                <w:sz w:val="18"/>
                <w:szCs w:val="18"/>
              </w:rPr>
              <w:t xml:space="preserve">By highlighting the links between biodiversity, healthy ecosystems and human and animal health (following the One Health approach), IPBES would provide considerable support to policymakers to work towards better biodiversity conservation and improved well-being of the populations. </w:t>
            </w:r>
          </w:p>
          <w:p w14:paraId="09063977" w14:textId="77777777" w:rsidR="00F12774" w:rsidRDefault="008F12E7" w:rsidP="001417FC">
            <w:pPr>
              <w:pStyle w:val="ListParagraph"/>
              <w:numPr>
                <w:ilvl w:val="0"/>
                <w:numId w:val="37"/>
              </w:numPr>
              <w:spacing w:line="240" w:lineRule="auto"/>
              <w:ind w:left="397"/>
              <w:rPr>
                <w:rFonts w:cs="Calibri"/>
                <w:sz w:val="18"/>
                <w:szCs w:val="18"/>
              </w:rPr>
            </w:pPr>
            <w:r w:rsidRPr="00F12774">
              <w:rPr>
                <w:rFonts w:cs="Calibri"/>
                <w:sz w:val="18"/>
                <w:szCs w:val="18"/>
              </w:rPr>
              <w:t xml:space="preserve">Given the very high level of emerging infectious diseases on the global health agenda, it is especially urgent to recognize this interaction between biodiversity loss and human health and to identify win-win strategies. </w:t>
            </w:r>
          </w:p>
          <w:p w14:paraId="4ED75250" w14:textId="77777777" w:rsidR="00DC20C8" w:rsidRPr="00F12774" w:rsidRDefault="00C96C24" w:rsidP="001417FC">
            <w:pPr>
              <w:pStyle w:val="ListParagraph"/>
              <w:numPr>
                <w:ilvl w:val="0"/>
                <w:numId w:val="37"/>
              </w:numPr>
              <w:spacing w:line="240" w:lineRule="auto"/>
              <w:ind w:left="397"/>
              <w:rPr>
                <w:rFonts w:cs="Calibri"/>
                <w:sz w:val="18"/>
                <w:szCs w:val="18"/>
              </w:rPr>
            </w:pPr>
            <w:r w:rsidRPr="00F12774">
              <w:rPr>
                <w:rFonts w:cs="Calibri"/>
                <w:sz w:val="18"/>
                <w:szCs w:val="18"/>
              </w:rPr>
              <w:t>T</w:t>
            </w:r>
            <w:r w:rsidR="008F12E7" w:rsidRPr="00F12774">
              <w:rPr>
                <w:rFonts w:cs="Calibri"/>
                <w:sz w:val="18"/>
                <w:szCs w:val="18"/>
              </w:rPr>
              <w:t>here is a wealth of scientific output on the subject which policymakers are not aware of, despite it being a strategic area of interest to</w:t>
            </w:r>
            <w:r w:rsidRPr="00F12774">
              <w:rPr>
                <w:rFonts w:cs="Calibri"/>
                <w:sz w:val="18"/>
                <w:szCs w:val="18"/>
              </w:rPr>
              <w:t xml:space="preserve"> the key area of public he</w:t>
            </w:r>
            <w:r w:rsidR="003208F4" w:rsidRPr="00F12774">
              <w:rPr>
                <w:rFonts w:cs="Calibri"/>
                <w:sz w:val="18"/>
                <w:szCs w:val="18"/>
              </w:rPr>
              <w:t>alth.</w:t>
            </w:r>
          </w:p>
          <w:p w14:paraId="357D96DD" w14:textId="77777777" w:rsidR="00122117" w:rsidRPr="000D0442" w:rsidRDefault="00DC20C8" w:rsidP="00C519AC">
            <w:pPr>
              <w:pStyle w:val="ListParagraph"/>
              <w:numPr>
                <w:ilvl w:val="0"/>
                <w:numId w:val="37"/>
              </w:numPr>
              <w:spacing w:after="120" w:line="240" w:lineRule="auto"/>
              <w:ind w:left="397" w:hanging="357"/>
              <w:contextualSpacing w:val="0"/>
              <w:rPr>
                <w:rFonts w:cs="Calibri"/>
                <w:sz w:val="18"/>
                <w:szCs w:val="18"/>
              </w:rPr>
            </w:pPr>
            <w:r w:rsidRPr="00C96C24">
              <w:rPr>
                <w:rFonts w:cs="Calibri"/>
                <w:sz w:val="18"/>
                <w:szCs w:val="18"/>
              </w:rPr>
              <w:t xml:space="preserve">Geographic scope: global </w:t>
            </w:r>
          </w:p>
        </w:tc>
        <w:tc>
          <w:tcPr>
            <w:tcW w:w="3118" w:type="dxa"/>
            <w:shd w:val="clear" w:color="auto" w:fill="auto"/>
          </w:tcPr>
          <w:p w14:paraId="2E1160EC" w14:textId="77777777" w:rsidR="003208F4" w:rsidRDefault="00AE143D" w:rsidP="00F41594">
            <w:pPr>
              <w:pStyle w:val="ListParagraph"/>
              <w:numPr>
                <w:ilvl w:val="0"/>
                <w:numId w:val="37"/>
              </w:numPr>
              <w:spacing w:line="240" w:lineRule="auto"/>
              <w:ind w:left="397"/>
              <w:rPr>
                <w:rFonts w:cs="Calibri"/>
                <w:sz w:val="18"/>
                <w:szCs w:val="18"/>
              </w:rPr>
            </w:pPr>
            <w:r w:rsidRPr="003208F4">
              <w:rPr>
                <w:rFonts w:cs="Calibri"/>
                <w:sz w:val="18"/>
                <w:szCs w:val="18"/>
              </w:rPr>
              <w:t>T</w:t>
            </w:r>
            <w:r w:rsidR="008F12E7" w:rsidRPr="003208F4">
              <w:rPr>
                <w:rFonts w:cs="Calibri"/>
                <w:sz w:val="18"/>
                <w:szCs w:val="18"/>
              </w:rPr>
              <w:t xml:space="preserve">his is a complex issue. Many factors are taken into account in both biodiversity and health studies. </w:t>
            </w:r>
          </w:p>
          <w:p w14:paraId="6BBFFFE5" w14:textId="77777777" w:rsidR="00AE143D" w:rsidRPr="003208F4" w:rsidRDefault="00AE143D" w:rsidP="00F41594">
            <w:pPr>
              <w:pStyle w:val="ListParagraph"/>
              <w:numPr>
                <w:ilvl w:val="0"/>
                <w:numId w:val="37"/>
              </w:numPr>
              <w:spacing w:line="240" w:lineRule="auto"/>
              <w:ind w:left="397"/>
              <w:rPr>
                <w:rFonts w:cs="Calibri"/>
                <w:sz w:val="18"/>
                <w:szCs w:val="18"/>
              </w:rPr>
            </w:pPr>
            <w:r w:rsidRPr="003208F4">
              <w:rPr>
                <w:rFonts w:cs="Calibri"/>
                <w:sz w:val="18"/>
                <w:szCs w:val="18"/>
              </w:rPr>
              <w:t>T</w:t>
            </w:r>
            <w:r w:rsidR="008F12E7" w:rsidRPr="003208F4">
              <w:rPr>
                <w:rFonts w:cs="Calibri"/>
                <w:sz w:val="18"/>
                <w:szCs w:val="18"/>
              </w:rPr>
              <w:t>here should be sufficient pub</w:t>
            </w:r>
            <w:r w:rsidR="003208F4" w:rsidRPr="003208F4">
              <w:rPr>
                <w:rFonts w:cs="Calibri"/>
                <w:sz w:val="18"/>
                <w:szCs w:val="18"/>
              </w:rPr>
              <w:t xml:space="preserve">lications </w:t>
            </w:r>
            <w:r w:rsidR="008F12E7" w:rsidRPr="003208F4">
              <w:rPr>
                <w:rFonts w:cs="Calibri"/>
                <w:sz w:val="18"/>
                <w:szCs w:val="18"/>
              </w:rPr>
              <w:t>to al</w:t>
            </w:r>
            <w:r w:rsidR="003208F4" w:rsidRPr="003208F4">
              <w:rPr>
                <w:rFonts w:cs="Calibri"/>
                <w:sz w:val="18"/>
                <w:szCs w:val="18"/>
              </w:rPr>
              <w:t xml:space="preserve">low IPBES to conduct an </w:t>
            </w:r>
            <w:r w:rsidR="008F12E7" w:rsidRPr="003208F4">
              <w:rPr>
                <w:rFonts w:cs="Calibri"/>
                <w:sz w:val="18"/>
                <w:szCs w:val="18"/>
              </w:rPr>
              <w:t xml:space="preserve">assessment. </w:t>
            </w:r>
          </w:p>
          <w:p w14:paraId="3FC8DCF1" w14:textId="77777777" w:rsidR="00770800" w:rsidRDefault="00A815FD" w:rsidP="00F41594">
            <w:pPr>
              <w:pStyle w:val="ListParagraph"/>
              <w:numPr>
                <w:ilvl w:val="0"/>
                <w:numId w:val="37"/>
              </w:numPr>
              <w:spacing w:line="240" w:lineRule="auto"/>
              <w:ind w:left="397"/>
              <w:rPr>
                <w:rFonts w:cs="Calibri"/>
                <w:sz w:val="18"/>
                <w:szCs w:val="18"/>
              </w:rPr>
            </w:pPr>
            <w:r w:rsidRPr="00AE143D">
              <w:rPr>
                <w:rFonts w:cs="Calibri"/>
                <w:sz w:val="18"/>
                <w:szCs w:val="18"/>
              </w:rPr>
              <w:t>R</w:t>
            </w:r>
            <w:r w:rsidR="002A1EC0" w:rsidRPr="00AE143D">
              <w:rPr>
                <w:rFonts w:cs="Calibri"/>
                <w:sz w:val="18"/>
                <w:szCs w:val="18"/>
              </w:rPr>
              <w:t>esource requirements:</w:t>
            </w:r>
            <w:r w:rsidR="008F12E7" w:rsidRPr="008F12E7">
              <w:t xml:space="preserve"> </w:t>
            </w:r>
            <w:r w:rsidR="00770800">
              <w:rPr>
                <w:rFonts w:cs="Calibri"/>
                <w:sz w:val="18"/>
                <w:szCs w:val="18"/>
              </w:rPr>
              <w:t>about</w:t>
            </w:r>
            <w:r w:rsidR="00062C8D">
              <w:rPr>
                <w:rFonts w:cs="Calibri"/>
                <w:sz w:val="18"/>
                <w:szCs w:val="18"/>
              </w:rPr>
              <w:t xml:space="preserve"> 100</w:t>
            </w:r>
            <w:r w:rsidR="008F12E7" w:rsidRPr="00AE143D">
              <w:rPr>
                <w:rFonts w:cs="Calibri"/>
                <w:sz w:val="18"/>
                <w:szCs w:val="18"/>
              </w:rPr>
              <w:t xml:space="preserve"> experts, half biodiversity specialists </w:t>
            </w:r>
            <w:r w:rsidR="00E15982" w:rsidRPr="00AE143D">
              <w:rPr>
                <w:rFonts w:cs="Calibri"/>
                <w:sz w:val="18"/>
                <w:szCs w:val="18"/>
              </w:rPr>
              <w:t xml:space="preserve">and half medical specialists. </w:t>
            </w:r>
          </w:p>
          <w:p w14:paraId="17D0E0FF" w14:textId="77777777" w:rsidR="00770800" w:rsidRDefault="00E15982" w:rsidP="00F41594">
            <w:pPr>
              <w:pStyle w:val="ListParagraph"/>
              <w:numPr>
                <w:ilvl w:val="0"/>
                <w:numId w:val="37"/>
              </w:numPr>
              <w:spacing w:line="240" w:lineRule="auto"/>
              <w:ind w:left="397"/>
              <w:rPr>
                <w:rFonts w:cs="Calibri"/>
                <w:sz w:val="18"/>
                <w:szCs w:val="18"/>
              </w:rPr>
            </w:pPr>
            <w:r w:rsidRPr="00AE143D">
              <w:rPr>
                <w:rFonts w:cs="Calibri"/>
                <w:sz w:val="18"/>
                <w:szCs w:val="18"/>
              </w:rPr>
              <w:t xml:space="preserve">Duration: </w:t>
            </w:r>
            <w:r w:rsidR="00AE143D">
              <w:rPr>
                <w:rFonts w:cs="Calibri"/>
                <w:sz w:val="18"/>
                <w:szCs w:val="18"/>
              </w:rPr>
              <w:t xml:space="preserve">3-4 </w:t>
            </w:r>
            <w:r w:rsidR="008F12E7" w:rsidRPr="00AE143D">
              <w:rPr>
                <w:rFonts w:cs="Calibri"/>
                <w:sz w:val="18"/>
                <w:szCs w:val="18"/>
              </w:rPr>
              <w:t>year</w:t>
            </w:r>
            <w:r w:rsidR="00AE143D">
              <w:rPr>
                <w:rFonts w:cs="Calibri"/>
                <w:sz w:val="18"/>
                <w:szCs w:val="18"/>
              </w:rPr>
              <w:t>s</w:t>
            </w:r>
            <w:r w:rsidR="00770800">
              <w:rPr>
                <w:rFonts w:cs="Calibri"/>
                <w:sz w:val="18"/>
                <w:szCs w:val="18"/>
              </w:rPr>
              <w:t>.</w:t>
            </w:r>
          </w:p>
          <w:p w14:paraId="43544923" w14:textId="77777777" w:rsidR="00BB406B" w:rsidRPr="00AE143D" w:rsidRDefault="00770800" w:rsidP="00F41594">
            <w:pPr>
              <w:pStyle w:val="ListParagraph"/>
              <w:numPr>
                <w:ilvl w:val="0"/>
                <w:numId w:val="37"/>
              </w:numPr>
              <w:spacing w:line="240" w:lineRule="auto"/>
              <w:ind w:left="397"/>
              <w:rPr>
                <w:rFonts w:cs="Calibri"/>
                <w:sz w:val="18"/>
                <w:szCs w:val="18"/>
              </w:rPr>
            </w:pPr>
            <w:r>
              <w:rPr>
                <w:rFonts w:cs="Calibri"/>
                <w:sz w:val="18"/>
                <w:szCs w:val="18"/>
              </w:rPr>
              <w:t>Cost: about</w:t>
            </w:r>
            <w:r w:rsidR="00AE143D">
              <w:rPr>
                <w:rFonts w:cs="Calibri"/>
                <w:sz w:val="18"/>
                <w:szCs w:val="18"/>
              </w:rPr>
              <w:t xml:space="preserve"> </w:t>
            </w:r>
            <w:r w:rsidR="00812502">
              <w:rPr>
                <w:rFonts w:cs="Calibri"/>
                <w:sz w:val="18"/>
                <w:szCs w:val="18"/>
              </w:rPr>
              <w:t>$</w:t>
            </w:r>
            <w:r w:rsidR="00E15982" w:rsidRPr="00AE143D">
              <w:rPr>
                <w:rFonts w:cs="Calibri"/>
                <w:sz w:val="18"/>
                <w:szCs w:val="18"/>
              </w:rPr>
              <w:t>2 million</w:t>
            </w:r>
            <w:r w:rsidR="008F12E7" w:rsidRPr="00AE143D">
              <w:rPr>
                <w:rFonts w:cs="Calibri"/>
                <w:sz w:val="18"/>
                <w:szCs w:val="18"/>
              </w:rPr>
              <w:t>.</w:t>
            </w:r>
          </w:p>
        </w:tc>
        <w:tc>
          <w:tcPr>
            <w:tcW w:w="2126" w:type="dxa"/>
            <w:shd w:val="clear" w:color="auto" w:fill="auto"/>
          </w:tcPr>
          <w:p w14:paraId="1386ADE4" w14:textId="77777777" w:rsidR="00BC0696" w:rsidRDefault="00BC0696" w:rsidP="00BC0696">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E85980">
              <w:rPr>
                <w:rFonts w:cs="Calibri"/>
                <w:sz w:val="18"/>
                <w:szCs w:val="18"/>
              </w:rPr>
              <w:t>:</w:t>
            </w:r>
          </w:p>
          <w:p w14:paraId="30C9C611" w14:textId="77777777" w:rsidR="00BB406B" w:rsidRPr="00FC0854" w:rsidRDefault="00BC0696" w:rsidP="00BC0696">
            <w:pPr>
              <w:spacing w:before="40" w:after="40"/>
              <w:rPr>
                <w:rFonts w:cs="Calibri"/>
                <w:sz w:val="18"/>
                <w:szCs w:val="18"/>
                <w:highlight w:val="yellow"/>
              </w:rPr>
            </w:pPr>
            <w:r w:rsidRPr="00E85980">
              <w:rPr>
                <w:rFonts w:cs="Calibri"/>
                <w:sz w:val="18"/>
                <w:szCs w:val="18"/>
                <w:u w:val="single"/>
              </w:rPr>
              <w:t>Deliverable 1 (a)</w:t>
            </w:r>
            <w:r>
              <w:rPr>
                <w:rFonts w:cs="Calibri"/>
                <w:sz w:val="18"/>
                <w:szCs w:val="18"/>
              </w:rPr>
              <w:t xml:space="preserve">; and dedicated activities within deliverables of </w:t>
            </w:r>
            <w:r w:rsidRPr="00E85980">
              <w:rPr>
                <w:rFonts w:cs="Calibri"/>
                <w:sz w:val="18"/>
                <w:szCs w:val="18"/>
                <w:u w:val="single"/>
              </w:rPr>
              <w:t>objectives 2 to 5</w:t>
            </w:r>
          </w:p>
        </w:tc>
      </w:tr>
      <w:tr w:rsidR="00BB406B" w:rsidRPr="005E2ED8" w14:paraId="786ADCBA" w14:textId="77777777">
        <w:trPr>
          <w:cantSplit/>
        </w:trPr>
        <w:tc>
          <w:tcPr>
            <w:tcW w:w="1327" w:type="dxa"/>
            <w:shd w:val="clear" w:color="auto" w:fill="auto"/>
          </w:tcPr>
          <w:p w14:paraId="35EB8B94" w14:textId="77777777" w:rsidR="00BB406B" w:rsidRPr="005A59D6" w:rsidRDefault="00363F76" w:rsidP="009D0F1B">
            <w:pPr>
              <w:spacing w:before="40" w:after="40"/>
              <w:rPr>
                <w:rFonts w:cs="Calibri"/>
                <w:sz w:val="18"/>
                <w:szCs w:val="18"/>
              </w:rPr>
            </w:pPr>
            <w:r>
              <w:rPr>
                <w:rFonts w:cs="Calibri"/>
                <w:sz w:val="18"/>
                <w:szCs w:val="18"/>
              </w:rPr>
              <w:t>France</w:t>
            </w:r>
            <w:r w:rsidR="00BB406B" w:rsidRPr="005A59D6">
              <w:rPr>
                <w:rFonts w:cs="Calibri"/>
                <w:sz w:val="18"/>
                <w:szCs w:val="18"/>
              </w:rPr>
              <w:t xml:space="preserve"> (2)</w:t>
            </w:r>
          </w:p>
        </w:tc>
        <w:tc>
          <w:tcPr>
            <w:tcW w:w="2359" w:type="dxa"/>
            <w:shd w:val="clear" w:color="auto" w:fill="auto"/>
          </w:tcPr>
          <w:p w14:paraId="28567812" w14:textId="77777777" w:rsidR="008F12E7" w:rsidRDefault="008F12E7" w:rsidP="009D0F1B">
            <w:pPr>
              <w:spacing w:before="40" w:after="40"/>
              <w:rPr>
                <w:rFonts w:cs="Calibri"/>
                <w:b/>
                <w:i/>
                <w:sz w:val="18"/>
                <w:szCs w:val="18"/>
              </w:rPr>
            </w:pPr>
            <w:r>
              <w:rPr>
                <w:rFonts w:cs="Calibri"/>
                <w:b/>
                <w:i/>
                <w:sz w:val="18"/>
                <w:szCs w:val="18"/>
              </w:rPr>
              <w:t xml:space="preserve">Assessment </w:t>
            </w:r>
            <w:r w:rsidR="00C20FED">
              <w:rPr>
                <w:rFonts w:cs="Calibri"/>
                <w:b/>
                <w:i/>
                <w:sz w:val="18"/>
                <w:szCs w:val="18"/>
              </w:rPr>
              <w:t>of</w:t>
            </w:r>
            <w:r>
              <w:rPr>
                <w:rFonts w:cs="Calibri"/>
                <w:b/>
                <w:i/>
                <w:sz w:val="18"/>
                <w:szCs w:val="18"/>
              </w:rPr>
              <w:t xml:space="preserve"> </w:t>
            </w:r>
            <w:r w:rsidRPr="008F12E7">
              <w:rPr>
                <w:rFonts w:cs="Calibri"/>
                <w:b/>
                <w:i/>
                <w:sz w:val="18"/>
                <w:szCs w:val="18"/>
              </w:rPr>
              <w:t>the links between f</w:t>
            </w:r>
            <w:r>
              <w:rPr>
                <w:rFonts w:cs="Calibri"/>
                <w:b/>
                <w:i/>
                <w:sz w:val="18"/>
                <w:szCs w:val="18"/>
              </w:rPr>
              <w:t>ood systems and biodiversity</w:t>
            </w:r>
          </w:p>
          <w:p w14:paraId="18491313" w14:textId="77777777" w:rsidR="00BB406B" w:rsidRPr="008F12E7" w:rsidRDefault="00BB406B" w:rsidP="009D0F1B">
            <w:pPr>
              <w:spacing w:before="40" w:after="40"/>
              <w:rPr>
                <w:rFonts w:cs="Calibri"/>
                <w:sz w:val="18"/>
                <w:szCs w:val="18"/>
              </w:rPr>
            </w:pPr>
          </w:p>
        </w:tc>
        <w:tc>
          <w:tcPr>
            <w:tcW w:w="5812" w:type="dxa"/>
            <w:shd w:val="clear" w:color="auto" w:fill="auto"/>
          </w:tcPr>
          <w:p w14:paraId="466D6CC9" w14:textId="77777777" w:rsidR="00F12774" w:rsidRDefault="008F12E7" w:rsidP="001417FC">
            <w:pPr>
              <w:pStyle w:val="ListParagraph"/>
              <w:numPr>
                <w:ilvl w:val="0"/>
                <w:numId w:val="38"/>
              </w:numPr>
              <w:spacing w:line="240" w:lineRule="auto"/>
              <w:ind w:left="397"/>
              <w:rPr>
                <w:rFonts w:cs="Calibri"/>
                <w:sz w:val="18"/>
                <w:szCs w:val="18"/>
              </w:rPr>
            </w:pPr>
            <w:r w:rsidRPr="00F12774">
              <w:rPr>
                <w:rFonts w:cs="Calibri"/>
                <w:sz w:val="18"/>
                <w:szCs w:val="18"/>
              </w:rPr>
              <w:t xml:space="preserve">A scientific assessment would pave the way for a more sustainable management of marine resources for food purposes and explore the environmental impacts of new forms of ecological aquaculture. </w:t>
            </w:r>
          </w:p>
          <w:p w14:paraId="6EF32D4A" w14:textId="77777777" w:rsidR="004F565E" w:rsidRPr="00F12774" w:rsidRDefault="008F12E7" w:rsidP="001417FC">
            <w:pPr>
              <w:pStyle w:val="ListParagraph"/>
              <w:numPr>
                <w:ilvl w:val="0"/>
                <w:numId w:val="38"/>
              </w:numPr>
              <w:spacing w:line="240" w:lineRule="auto"/>
              <w:ind w:left="397"/>
              <w:rPr>
                <w:rFonts w:cs="Calibri"/>
                <w:sz w:val="18"/>
                <w:szCs w:val="18"/>
              </w:rPr>
            </w:pPr>
            <w:r w:rsidRPr="00F12774">
              <w:rPr>
                <w:rFonts w:cs="Calibri"/>
                <w:sz w:val="18"/>
                <w:szCs w:val="18"/>
              </w:rPr>
              <w:t>The issue of food in a broa</w:t>
            </w:r>
            <w:r w:rsidR="00993982" w:rsidRPr="00F12774">
              <w:rPr>
                <w:rFonts w:cs="Calibri"/>
                <w:sz w:val="18"/>
                <w:szCs w:val="18"/>
              </w:rPr>
              <w:t xml:space="preserve">d sense </w:t>
            </w:r>
            <w:r w:rsidRPr="00F12774">
              <w:rPr>
                <w:rFonts w:cs="Calibri"/>
                <w:sz w:val="18"/>
                <w:szCs w:val="18"/>
              </w:rPr>
              <w:t xml:space="preserve">is central because it defines the demand for surface area and for agricultural and sea products at a global </w:t>
            </w:r>
            <w:r w:rsidR="000D0442" w:rsidRPr="00F12774">
              <w:rPr>
                <w:rFonts w:cs="Calibri"/>
                <w:sz w:val="18"/>
                <w:szCs w:val="18"/>
              </w:rPr>
              <w:t>level</w:t>
            </w:r>
            <w:r w:rsidRPr="00F12774">
              <w:rPr>
                <w:rFonts w:cs="Calibri"/>
                <w:sz w:val="18"/>
                <w:szCs w:val="18"/>
              </w:rPr>
              <w:t>. The values attached to the different diets have a direct impact on biod</w:t>
            </w:r>
            <w:r w:rsidR="00993982" w:rsidRPr="00F12774">
              <w:rPr>
                <w:rFonts w:cs="Calibri"/>
                <w:sz w:val="18"/>
                <w:szCs w:val="18"/>
              </w:rPr>
              <w:t>iversity</w:t>
            </w:r>
            <w:r w:rsidRPr="00F12774">
              <w:rPr>
                <w:rFonts w:cs="Calibri"/>
                <w:sz w:val="18"/>
                <w:szCs w:val="18"/>
              </w:rPr>
              <w:t xml:space="preserve">. </w:t>
            </w:r>
          </w:p>
          <w:p w14:paraId="021D5AA9" w14:textId="77777777" w:rsidR="004F565E" w:rsidRDefault="00827BBA" w:rsidP="00F41594">
            <w:pPr>
              <w:pStyle w:val="ListParagraph"/>
              <w:numPr>
                <w:ilvl w:val="0"/>
                <w:numId w:val="38"/>
              </w:numPr>
              <w:spacing w:line="240" w:lineRule="auto"/>
              <w:ind w:left="397"/>
              <w:rPr>
                <w:rFonts w:cs="Calibri"/>
                <w:sz w:val="18"/>
                <w:szCs w:val="18"/>
              </w:rPr>
            </w:pPr>
            <w:r>
              <w:rPr>
                <w:rFonts w:cs="Calibri"/>
                <w:sz w:val="18"/>
                <w:szCs w:val="18"/>
              </w:rPr>
              <w:t>T</w:t>
            </w:r>
            <w:r w:rsidR="008F12E7" w:rsidRPr="004F565E">
              <w:rPr>
                <w:rFonts w:cs="Calibri"/>
                <w:sz w:val="18"/>
                <w:szCs w:val="18"/>
              </w:rPr>
              <w:t>o improve the conservation and sustainable use of biodiversity while meeting human food needs (One Health approach), policymakers need to m</w:t>
            </w:r>
            <w:r>
              <w:rPr>
                <w:rFonts w:cs="Calibri"/>
                <w:sz w:val="18"/>
                <w:szCs w:val="18"/>
              </w:rPr>
              <w:t>ake informed decisions.</w:t>
            </w:r>
          </w:p>
          <w:p w14:paraId="3B2BB2BA" w14:textId="77777777" w:rsidR="004F565E" w:rsidRDefault="004F565E" w:rsidP="00F41594">
            <w:pPr>
              <w:pStyle w:val="ListParagraph"/>
              <w:numPr>
                <w:ilvl w:val="0"/>
                <w:numId w:val="38"/>
              </w:numPr>
              <w:spacing w:line="240" w:lineRule="auto"/>
              <w:ind w:left="397"/>
              <w:rPr>
                <w:rFonts w:cs="Calibri"/>
                <w:sz w:val="18"/>
                <w:szCs w:val="18"/>
              </w:rPr>
            </w:pPr>
            <w:r>
              <w:rPr>
                <w:rFonts w:cs="Calibri"/>
                <w:sz w:val="18"/>
                <w:szCs w:val="18"/>
              </w:rPr>
              <w:t xml:space="preserve">High urgency: </w:t>
            </w:r>
            <w:r w:rsidR="008F12E7" w:rsidRPr="004F565E">
              <w:rPr>
                <w:rFonts w:cs="Calibri"/>
                <w:sz w:val="18"/>
                <w:szCs w:val="18"/>
              </w:rPr>
              <w:t>the trend must be reversed within ten years, otherwise the achievement of all the SDGs will be jeopardized.</w:t>
            </w:r>
          </w:p>
          <w:p w14:paraId="16745F4B" w14:textId="77777777" w:rsidR="00BB406B" w:rsidRPr="00680FD9" w:rsidRDefault="00363F76" w:rsidP="00680FD9">
            <w:pPr>
              <w:pStyle w:val="ListParagraph"/>
              <w:numPr>
                <w:ilvl w:val="0"/>
                <w:numId w:val="38"/>
              </w:numPr>
              <w:spacing w:after="120" w:line="240" w:lineRule="auto"/>
              <w:ind w:left="397" w:hanging="357"/>
              <w:contextualSpacing w:val="0"/>
              <w:rPr>
                <w:rFonts w:cs="Calibri"/>
                <w:sz w:val="18"/>
                <w:szCs w:val="18"/>
              </w:rPr>
            </w:pPr>
            <w:r w:rsidRPr="004F565E">
              <w:rPr>
                <w:rFonts w:cs="Calibri"/>
                <w:sz w:val="18"/>
                <w:szCs w:val="18"/>
              </w:rPr>
              <w:t>Geographic scope:</w:t>
            </w:r>
            <w:r w:rsidR="004F565E" w:rsidRPr="004F565E">
              <w:rPr>
                <w:rFonts w:cs="Calibri"/>
                <w:sz w:val="18"/>
                <w:szCs w:val="18"/>
              </w:rPr>
              <w:t xml:space="preserve"> </w:t>
            </w:r>
            <w:r w:rsidR="00452584" w:rsidRPr="004F565E">
              <w:rPr>
                <w:rFonts w:cs="Calibri"/>
                <w:sz w:val="18"/>
                <w:szCs w:val="18"/>
              </w:rPr>
              <w:t xml:space="preserve">global </w:t>
            </w:r>
          </w:p>
        </w:tc>
        <w:tc>
          <w:tcPr>
            <w:tcW w:w="3118" w:type="dxa"/>
            <w:shd w:val="clear" w:color="auto" w:fill="auto"/>
          </w:tcPr>
          <w:p w14:paraId="097882F0" w14:textId="77777777" w:rsidR="00AA0225" w:rsidRDefault="008F12E7" w:rsidP="00F41594">
            <w:pPr>
              <w:pStyle w:val="ListParagraph"/>
              <w:numPr>
                <w:ilvl w:val="0"/>
                <w:numId w:val="38"/>
              </w:numPr>
              <w:spacing w:line="240" w:lineRule="auto"/>
              <w:ind w:left="397"/>
              <w:rPr>
                <w:rFonts w:cs="Calibri"/>
                <w:sz w:val="18"/>
                <w:szCs w:val="18"/>
              </w:rPr>
            </w:pPr>
            <w:r w:rsidRPr="00AA0225">
              <w:rPr>
                <w:rFonts w:cs="Calibri"/>
                <w:sz w:val="18"/>
                <w:szCs w:val="18"/>
              </w:rPr>
              <w:t>The diversity of existing systems and practices will probably be the most difficult elem</w:t>
            </w:r>
            <w:r w:rsidR="00B00FD9" w:rsidRPr="00AA0225">
              <w:rPr>
                <w:rFonts w:cs="Calibri"/>
                <w:sz w:val="18"/>
                <w:szCs w:val="18"/>
              </w:rPr>
              <w:t>ent to cover.</w:t>
            </w:r>
          </w:p>
          <w:p w14:paraId="6F43D7A0" w14:textId="77777777" w:rsidR="00AA0225" w:rsidRDefault="00AA0225" w:rsidP="00F41594">
            <w:pPr>
              <w:pStyle w:val="ListParagraph"/>
              <w:numPr>
                <w:ilvl w:val="0"/>
                <w:numId w:val="38"/>
              </w:numPr>
              <w:spacing w:line="240" w:lineRule="auto"/>
              <w:ind w:left="397"/>
              <w:rPr>
                <w:rFonts w:cs="Calibri"/>
                <w:sz w:val="18"/>
                <w:szCs w:val="18"/>
              </w:rPr>
            </w:pPr>
            <w:r>
              <w:rPr>
                <w:rFonts w:cs="Calibri"/>
                <w:sz w:val="18"/>
                <w:szCs w:val="18"/>
              </w:rPr>
              <w:t>A</w:t>
            </w:r>
            <w:r w:rsidR="008F12E7" w:rsidRPr="00AA0225">
              <w:rPr>
                <w:rFonts w:cs="Calibri"/>
                <w:sz w:val="18"/>
                <w:szCs w:val="18"/>
              </w:rPr>
              <w:t xml:space="preserve"> large multidisciplinary body of literature </w:t>
            </w:r>
            <w:r>
              <w:rPr>
                <w:rFonts w:cs="Calibri"/>
                <w:sz w:val="18"/>
                <w:szCs w:val="18"/>
              </w:rPr>
              <w:t xml:space="preserve">exists including IPBES reports. </w:t>
            </w:r>
          </w:p>
          <w:p w14:paraId="18B3F5EF" w14:textId="77777777" w:rsidR="00770800" w:rsidRDefault="00F90ECB" w:rsidP="00F41594">
            <w:pPr>
              <w:pStyle w:val="ListParagraph"/>
              <w:numPr>
                <w:ilvl w:val="0"/>
                <w:numId w:val="38"/>
              </w:numPr>
              <w:spacing w:line="240" w:lineRule="auto"/>
              <w:ind w:left="397"/>
              <w:rPr>
                <w:rFonts w:cs="Calibri"/>
                <w:sz w:val="18"/>
                <w:szCs w:val="18"/>
              </w:rPr>
            </w:pPr>
            <w:r>
              <w:rPr>
                <w:rFonts w:cs="Calibri"/>
                <w:sz w:val="18"/>
                <w:szCs w:val="18"/>
              </w:rPr>
              <w:t>R</w:t>
            </w:r>
            <w:r w:rsidR="002A1EC0" w:rsidRPr="002A1EC0">
              <w:rPr>
                <w:rFonts w:cs="Calibri"/>
                <w:sz w:val="18"/>
                <w:szCs w:val="18"/>
              </w:rPr>
              <w:t>esource requirements:</w:t>
            </w:r>
            <w:r w:rsidR="008F12E7" w:rsidRPr="008F12E7">
              <w:t xml:space="preserve"> </w:t>
            </w:r>
            <w:r w:rsidR="008F12E7" w:rsidRPr="008F12E7">
              <w:rPr>
                <w:rFonts w:cs="Calibri"/>
                <w:sz w:val="18"/>
                <w:szCs w:val="18"/>
              </w:rPr>
              <w:t xml:space="preserve">70 to 80 experts. </w:t>
            </w:r>
          </w:p>
          <w:p w14:paraId="4AEE9F60" w14:textId="77777777" w:rsidR="00770800" w:rsidRDefault="00F90ECB" w:rsidP="00F41594">
            <w:pPr>
              <w:pStyle w:val="ListParagraph"/>
              <w:numPr>
                <w:ilvl w:val="0"/>
                <w:numId w:val="38"/>
              </w:numPr>
              <w:spacing w:line="240" w:lineRule="auto"/>
              <w:ind w:left="397"/>
              <w:rPr>
                <w:rFonts w:cs="Calibri"/>
                <w:sz w:val="18"/>
                <w:szCs w:val="18"/>
              </w:rPr>
            </w:pPr>
            <w:r>
              <w:rPr>
                <w:rFonts w:cs="Calibri"/>
                <w:sz w:val="18"/>
                <w:szCs w:val="18"/>
              </w:rPr>
              <w:t>Du</w:t>
            </w:r>
            <w:r w:rsidR="00AA0225">
              <w:rPr>
                <w:rFonts w:cs="Calibri"/>
                <w:sz w:val="18"/>
                <w:szCs w:val="18"/>
              </w:rPr>
              <w:t xml:space="preserve">ration: 3 </w:t>
            </w:r>
            <w:r>
              <w:rPr>
                <w:rFonts w:cs="Calibri"/>
                <w:sz w:val="18"/>
                <w:szCs w:val="18"/>
              </w:rPr>
              <w:t>year</w:t>
            </w:r>
            <w:r w:rsidR="00770800">
              <w:rPr>
                <w:rFonts w:cs="Calibri"/>
                <w:sz w:val="18"/>
                <w:szCs w:val="18"/>
              </w:rPr>
              <w:t>s.</w:t>
            </w:r>
          </w:p>
          <w:p w14:paraId="3F64FFA4" w14:textId="77777777" w:rsidR="00770800" w:rsidRDefault="00770800" w:rsidP="00F41594">
            <w:pPr>
              <w:pStyle w:val="ListParagraph"/>
              <w:numPr>
                <w:ilvl w:val="0"/>
                <w:numId w:val="38"/>
              </w:numPr>
              <w:spacing w:line="240" w:lineRule="auto"/>
              <w:ind w:left="397"/>
              <w:rPr>
                <w:rFonts w:cs="Calibri"/>
                <w:sz w:val="18"/>
                <w:szCs w:val="18"/>
              </w:rPr>
            </w:pPr>
            <w:r>
              <w:rPr>
                <w:rFonts w:cs="Calibri"/>
                <w:sz w:val="18"/>
                <w:szCs w:val="18"/>
              </w:rPr>
              <w:t>C</w:t>
            </w:r>
            <w:r w:rsidR="00253C8B">
              <w:rPr>
                <w:rFonts w:cs="Calibri"/>
                <w:sz w:val="18"/>
                <w:szCs w:val="18"/>
              </w:rPr>
              <w:t>ost</w:t>
            </w:r>
            <w:r>
              <w:rPr>
                <w:rFonts w:cs="Calibri"/>
                <w:sz w:val="18"/>
                <w:szCs w:val="18"/>
              </w:rPr>
              <w:t xml:space="preserve">: about </w:t>
            </w:r>
            <w:r w:rsidR="00253C8B">
              <w:rPr>
                <w:rFonts w:cs="Calibri"/>
                <w:sz w:val="18"/>
                <w:szCs w:val="18"/>
              </w:rPr>
              <w:t>$</w:t>
            </w:r>
            <w:r w:rsidR="008F12E7" w:rsidRPr="008F12E7">
              <w:rPr>
                <w:rFonts w:cs="Calibri"/>
                <w:sz w:val="18"/>
                <w:szCs w:val="18"/>
              </w:rPr>
              <w:t xml:space="preserve">1.5 million. </w:t>
            </w:r>
          </w:p>
          <w:p w14:paraId="20B00149" w14:textId="77777777" w:rsidR="00BB406B" w:rsidRPr="005A59D6" w:rsidRDefault="00770800" w:rsidP="00F41594">
            <w:pPr>
              <w:pStyle w:val="ListParagraph"/>
              <w:numPr>
                <w:ilvl w:val="0"/>
                <w:numId w:val="38"/>
              </w:numPr>
              <w:spacing w:line="240" w:lineRule="auto"/>
              <w:ind w:left="397"/>
              <w:rPr>
                <w:rFonts w:cs="Calibri"/>
                <w:sz w:val="18"/>
                <w:szCs w:val="18"/>
              </w:rPr>
            </w:pPr>
            <w:r>
              <w:rPr>
                <w:rFonts w:cs="Calibri"/>
                <w:sz w:val="18"/>
                <w:szCs w:val="18"/>
              </w:rPr>
              <w:t>Need for a</w:t>
            </w:r>
            <w:r w:rsidR="008F12E7" w:rsidRPr="008F12E7">
              <w:rPr>
                <w:rFonts w:cs="Calibri"/>
                <w:sz w:val="18"/>
                <w:szCs w:val="18"/>
              </w:rPr>
              <w:t>n expert group or technical support unit f</w:t>
            </w:r>
            <w:r w:rsidR="00827BBA">
              <w:rPr>
                <w:rFonts w:cs="Calibri"/>
                <w:sz w:val="18"/>
                <w:szCs w:val="18"/>
              </w:rPr>
              <w:t>or tools and methodologies.</w:t>
            </w:r>
          </w:p>
        </w:tc>
        <w:tc>
          <w:tcPr>
            <w:tcW w:w="2126" w:type="dxa"/>
            <w:shd w:val="clear" w:color="auto" w:fill="auto"/>
          </w:tcPr>
          <w:p w14:paraId="1B2E04AB" w14:textId="77777777" w:rsidR="00EA2BFF" w:rsidRDefault="00EA2BFF" w:rsidP="00EA2BFF">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E85980">
              <w:rPr>
                <w:rFonts w:cs="Calibri"/>
                <w:sz w:val="18"/>
                <w:szCs w:val="18"/>
              </w:rPr>
              <w:t>:</w:t>
            </w:r>
          </w:p>
          <w:p w14:paraId="4F75E1F9" w14:textId="77777777" w:rsidR="004C1143" w:rsidRPr="00FC0854" w:rsidRDefault="00EA2BFF" w:rsidP="00EA2BFF">
            <w:pPr>
              <w:spacing w:before="40" w:after="40"/>
              <w:rPr>
                <w:rFonts w:cs="Calibri"/>
                <w:sz w:val="18"/>
                <w:szCs w:val="18"/>
                <w:highlight w:val="yellow"/>
              </w:rPr>
            </w:pPr>
            <w:r w:rsidRPr="00E85980">
              <w:rPr>
                <w:rFonts w:cs="Calibri"/>
                <w:sz w:val="18"/>
                <w:szCs w:val="18"/>
                <w:u w:val="single"/>
              </w:rPr>
              <w:t>Deliverable 1 (a)</w:t>
            </w:r>
            <w:r>
              <w:rPr>
                <w:rFonts w:cs="Calibri"/>
                <w:sz w:val="18"/>
                <w:szCs w:val="18"/>
              </w:rPr>
              <w:t xml:space="preserve">; and dedicated activities within deliverables of </w:t>
            </w:r>
            <w:r w:rsidRPr="00E85980">
              <w:rPr>
                <w:rFonts w:cs="Calibri"/>
                <w:sz w:val="18"/>
                <w:szCs w:val="18"/>
                <w:u w:val="single"/>
              </w:rPr>
              <w:t>objectives 2 to 5</w:t>
            </w:r>
            <w:r w:rsidR="00BE0F30">
              <w:rPr>
                <w:rFonts w:cs="Calibri"/>
                <w:sz w:val="18"/>
                <w:szCs w:val="18"/>
              </w:rPr>
              <w:t xml:space="preserve"> (in particular activities related to deliverable 2 on capacity-building</w:t>
            </w:r>
            <w:r w:rsidR="00D0472D">
              <w:rPr>
                <w:rFonts w:cs="Calibri"/>
                <w:sz w:val="18"/>
                <w:szCs w:val="18"/>
              </w:rPr>
              <w:t>, and 4 (a) on policy support</w:t>
            </w:r>
            <w:r w:rsidR="00E85980">
              <w:rPr>
                <w:rFonts w:cs="Calibri"/>
                <w:sz w:val="18"/>
                <w:szCs w:val="18"/>
              </w:rPr>
              <w:t>)</w:t>
            </w:r>
          </w:p>
        </w:tc>
      </w:tr>
      <w:tr w:rsidR="00BB406B" w:rsidRPr="005E2ED8" w14:paraId="4D805EE6" w14:textId="77777777">
        <w:trPr>
          <w:cantSplit/>
        </w:trPr>
        <w:tc>
          <w:tcPr>
            <w:tcW w:w="1327" w:type="dxa"/>
            <w:shd w:val="clear" w:color="auto" w:fill="auto"/>
          </w:tcPr>
          <w:p w14:paraId="36A2D284" w14:textId="77777777" w:rsidR="00BB406B" w:rsidRPr="005A59D6" w:rsidRDefault="00363F76" w:rsidP="009D0F1B">
            <w:pPr>
              <w:spacing w:before="40" w:after="40"/>
              <w:rPr>
                <w:rFonts w:cs="Calibri"/>
                <w:sz w:val="18"/>
                <w:szCs w:val="18"/>
              </w:rPr>
            </w:pPr>
            <w:r>
              <w:rPr>
                <w:rFonts w:cs="Calibri"/>
                <w:sz w:val="18"/>
                <w:szCs w:val="18"/>
              </w:rPr>
              <w:t>France</w:t>
            </w:r>
            <w:r w:rsidR="00BB406B" w:rsidRPr="005A59D6">
              <w:rPr>
                <w:rFonts w:cs="Calibri"/>
                <w:sz w:val="18"/>
                <w:szCs w:val="18"/>
              </w:rPr>
              <w:t xml:space="preserve"> (3)</w:t>
            </w:r>
          </w:p>
        </w:tc>
        <w:tc>
          <w:tcPr>
            <w:tcW w:w="2359" w:type="dxa"/>
            <w:shd w:val="clear" w:color="auto" w:fill="auto"/>
          </w:tcPr>
          <w:p w14:paraId="1F72F10A" w14:textId="77777777" w:rsidR="008F12E7" w:rsidRPr="008F12E7" w:rsidRDefault="008F12E7" w:rsidP="009D0F1B">
            <w:pPr>
              <w:spacing w:before="40" w:after="40"/>
              <w:rPr>
                <w:rFonts w:cs="Calibri"/>
                <w:b/>
                <w:i/>
                <w:sz w:val="18"/>
                <w:szCs w:val="18"/>
              </w:rPr>
            </w:pPr>
            <w:r w:rsidRPr="008F12E7">
              <w:rPr>
                <w:rFonts w:cs="Calibri"/>
                <w:b/>
                <w:i/>
                <w:sz w:val="18"/>
                <w:szCs w:val="18"/>
              </w:rPr>
              <w:t>Assessment o</w:t>
            </w:r>
            <w:r w:rsidR="00C20FED">
              <w:rPr>
                <w:rFonts w:cs="Calibri"/>
                <w:b/>
                <w:i/>
                <w:sz w:val="18"/>
                <w:szCs w:val="18"/>
              </w:rPr>
              <w:t>f</w:t>
            </w:r>
            <w:r w:rsidRPr="008F12E7">
              <w:rPr>
                <w:rFonts w:cs="Calibri"/>
                <w:b/>
                <w:i/>
                <w:sz w:val="18"/>
                <w:szCs w:val="18"/>
              </w:rPr>
              <w:t xml:space="preserve"> marine biodiversity and </w:t>
            </w:r>
            <w:r w:rsidR="00C20FED">
              <w:rPr>
                <w:rFonts w:cs="Calibri"/>
                <w:b/>
                <w:i/>
                <w:sz w:val="18"/>
                <w:szCs w:val="18"/>
              </w:rPr>
              <w:t xml:space="preserve">oceans’ </w:t>
            </w:r>
            <w:r w:rsidRPr="008F12E7">
              <w:rPr>
                <w:rFonts w:cs="Calibri"/>
                <w:b/>
                <w:i/>
                <w:sz w:val="18"/>
                <w:szCs w:val="18"/>
              </w:rPr>
              <w:t>ecosystem services</w:t>
            </w:r>
          </w:p>
          <w:p w14:paraId="1795D35E" w14:textId="77777777" w:rsidR="00BB406B" w:rsidRPr="008F12E7" w:rsidRDefault="00BB406B" w:rsidP="009D0F1B">
            <w:pPr>
              <w:spacing w:before="40" w:after="40"/>
              <w:rPr>
                <w:rFonts w:cs="Calibri"/>
                <w:sz w:val="18"/>
                <w:szCs w:val="18"/>
              </w:rPr>
            </w:pPr>
          </w:p>
        </w:tc>
        <w:tc>
          <w:tcPr>
            <w:tcW w:w="5812" w:type="dxa"/>
            <w:shd w:val="clear" w:color="auto" w:fill="auto"/>
          </w:tcPr>
          <w:p w14:paraId="69DA829B" w14:textId="77777777" w:rsidR="00E415DF" w:rsidRDefault="00994D9D" w:rsidP="00F41594">
            <w:pPr>
              <w:pStyle w:val="ListParagraph"/>
              <w:numPr>
                <w:ilvl w:val="0"/>
                <w:numId w:val="39"/>
              </w:numPr>
              <w:spacing w:line="240" w:lineRule="auto"/>
              <w:ind w:left="397"/>
              <w:rPr>
                <w:rFonts w:cs="Calibri"/>
                <w:sz w:val="18"/>
                <w:szCs w:val="18"/>
              </w:rPr>
            </w:pPr>
            <w:r>
              <w:rPr>
                <w:rFonts w:cs="Calibri"/>
                <w:sz w:val="18"/>
                <w:szCs w:val="18"/>
              </w:rPr>
              <w:t>T</w:t>
            </w:r>
            <w:r w:rsidR="008F12E7" w:rsidRPr="00994D9D">
              <w:rPr>
                <w:rFonts w:cs="Calibri"/>
                <w:sz w:val="18"/>
                <w:szCs w:val="18"/>
              </w:rPr>
              <w:t>he species, environments and ecology of the high seas ar</w:t>
            </w:r>
            <w:r w:rsidR="001723E0">
              <w:rPr>
                <w:rFonts w:cs="Calibri"/>
                <w:sz w:val="18"/>
                <w:szCs w:val="18"/>
              </w:rPr>
              <w:t>e still very poorly understood and t</w:t>
            </w:r>
            <w:r w:rsidR="008F12E7" w:rsidRPr="00994D9D">
              <w:rPr>
                <w:rFonts w:cs="Calibri"/>
                <w:sz w:val="18"/>
                <w:szCs w:val="18"/>
              </w:rPr>
              <w:t>hey risk being destroyed even before their potential, limitations and vul</w:t>
            </w:r>
            <w:r w:rsidR="001723E0">
              <w:rPr>
                <w:rFonts w:cs="Calibri"/>
                <w:sz w:val="18"/>
                <w:szCs w:val="18"/>
              </w:rPr>
              <w:t>nerabilities are understood.</w:t>
            </w:r>
          </w:p>
          <w:p w14:paraId="7ED15CC1" w14:textId="77777777" w:rsidR="00DF50EC" w:rsidRDefault="00E415DF" w:rsidP="00DF50EC">
            <w:pPr>
              <w:pStyle w:val="ListParagraph"/>
              <w:numPr>
                <w:ilvl w:val="0"/>
                <w:numId w:val="39"/>
              </w:numPr>
              <w:spacing w:line="240" w:lineRule="auto"/>
              <w:ind w:left="397"/>
              <w:rPr>
                <w:rFonts w:cs="Calibri"/>
                <w:sz w:val="18"/>
                <w:szCs w:val="18"/>
              </w:rPr>
            </w:pPr>
            <w:r w:rsidRPr="001723E0">
              <w:rPr>
                <w:rFonts w:cs="Calibri"/>
                <w:sz w:val="18"/>
                <w:szCs w:val="18"/>
              </w:rPr>
              <w:t>T</w:t>
            </w:r>
            <w:r w:rsidR="008F12E7" w:rsidRPr="001723E0">
              <w:rPr>
                <w:rFonts w:cs="Calibri"/>
                <w:sz w:val="18"/>
                <w:szCs w:val="18"/>
              </w:rPr>
              <w:t xml:space="preserve">here is an urgent requirement for IPBES to address this issue in the absence of a global policy and legal framework to preserve ocean biodiversity. </w:t>
            </w:r>
          </w:p>
          <w:p w14:paraId="40E06042" w14:textId="77777777" w:rsidR="00E415DF" w:rsidRPr="00DF50EC" w:rsidRDefault="008F12E7" w:rsidP="00DF50EC">
            <w:pPr>
              <w:pStyle w:val="ListParagraph"/>
              <w:numPr>
                <w:ilvl w:val="0"/>
                <w:numId w:val="39"/>
              </w:numPr>
              <w:spacing w:line="240" w:lineRule="auto"/>
              <w:ind w:left="397"/>
              <w:rPr>
                <w:rFonts w:cs="Calibri"/>
                <w:sz w:val="18"/>
                <w:szCs w:val="18"/>
              </w:rPr>
            </w:pPr>
            <w:r w:rsidRPr="00DF50EC">
              <w:rPr>
                <w:rFonts w:cs="Calibri"/>
                <w:sz w:val="18"/>
                <w:szCs w:val="18"/>
              </w:rPr>
              <w:t>IPBES could influence ongoing discussions on the international regulation of the use of resources in the high seas and help to achieve the climate change mit</w:t>
            </w:r>
            <w:r w:rsidR="009E15D6">
              <w:rPr>
                <w:rFonts w:cs="Calibri"/>
                <w:sz w:val="18"/>
                <w:szCs w:val="18"/>
              </w:rPr>
              <w:t>igation and adaptation targets.</w:t>
            </w:r>
          </w:p>
          <w:p w14:paraId="7AD99F76" w14:textId="77777777" w:rsidR="00E415DF" w:rsidRDefault="008F12E7" w:rsidP="00F41594">
            <w:pPr>
              <w:pStyle w:val="ListParagraph"/>
              <w:numPr>
                <w:ilvl w:val="0"/>
                <w:numId w:val="39"/>
              </w:numPr>
              <w:spacing w:line="240" w:lineRule="auto"/>
              <w:ind w:left="397"/>
              <w:rPr>
                <w:rFonts w:cs="Calibri"/>
                <w:sz w:val="18"/>
                <w:szCs w:val="18"/>
              </w:rPr>
            </w:pPr>
            <w:r w:rsidRPr="00E415DF">
              <w:rPr>
                <w:rFonts w:cs="Calibri"/>
                <w:sz w:val="18"/>
                <w:szCs w:val="18"/>
              </w:rPr>
              <w:t>The assessm</w:t>
            </w:r>
            <w:r w:rsidR="00DF50EC">
              <w:rPr>
                <w:rFonts w:cs="Calibri"/>
                <w:sz w:val="18"/>
                <w:szCs w:val="18"/>
              </w:rPr>
              <w:t xml:space="preserve">ent </w:t>
            </w:r>
            <w:r w:rsidRPr="00E415DF">
              <w:rPr>
                <w:rFonts w:cs="Calibri"/>
                <w:sz w:val="18"/>
                <w:szCs w:val="18"/>
              </w:rPr>
              <w:t>directly addresses sev</w:t>
            </w:r>
            <w:r w:rsidR="00E415DF">
              <w:rPr>
                <w:rFonts w:cs="Calibri"/>
                <w:sz w:val="18"/>
                <w:szCs w:val="18"/>
              </w:rPr>
              <w:t>eral Aichi Biodive</w:t>
            </w:r>
            <w:r w:rsidR="001723E0">
              <w:rPr>
                <w:rFonts w:cs="Calibri"/>
                <w:sz w:val="18"/>
                <w:szCs w:val="18"/>
              </w:rPr>
              <w:t xml:space="preserve">rsity Targets and the </w:t>
            </w:r>
            <w:r w:rsidR="00E85980">
              <w:rPr>
                <w:rFonts w:cs="Calibri"/>
                <w:sz w:val="18"/>
                <w:szCs w:val="18"/>
              </w:rPr>
              <w:t>SDGs and</w:t>
            </w:r>
            <w:r w:rsidR="00D0472D">
              <w:rPr>
                <w:rFonts w:cs="Calibri"/>
                <w:sz w:val="18"/>
                <w:szCs w:val="18"/>
              </w:rPr>
              <w:t xml:space="preserve"> is </w:t>
            </w:r>
            <w:r w:rsidR="00E415DF">
              <w:rPr>
                <w:rFonts w:cs="Calibri"/>
                <w:sz w:val="18"/>
                <w:szCs w:val="18"/>
              </w:rPr>
              <w:t xml:space="preserve">relevant to the UN </w:t>
            </w:r>
            <w:r w:rsidRPr="00E415DF">
              <w:rPr>
                <w:rFonts w:cs="Calibri"/>
                <w:sz w:val="18"/>
                <w:szCs w:val="18"/>
              </w:rPr>
              <w:t>Convention on the Law of the Sea a</w:t>
            </w:r>
            <w:r w:rsidR="001723E0">
              <w:rPr>
                <w:rFonts w:cs="Calibri"/>
                <w:sz w:val="18"/>
                <w:szCs w:val="18"/>
              </w:rPr>
              <w:t>nd the Regional Seas Convention</w:t>
            </w:r>
            <w:r w:rsidR="00216C72" w:rsidRPr="00E415DF">
              <w:rPr>
                <w:rFonts w:cs="Calibri"/>
                <w:sz w:val="18"/>
                <w:szCs w:val="18"/>
              </w:rPr>
              <w:t>.</w:t>
            </w:r>
          </w:p>
          <w:p w14:paraId="09C769C2" w14:textId="77777777" w:rsidR="00BA0204" w:rsidRDefault="00216C72" w:rsidP="00F41594">
            <w:pPr>
              <w:pStyle w:val="ListParagraph"/>
              <w:numPr>
                <w:ilvl w:val="0"/>
                <w:numId w:val="39"/>
              </w:numPr>
              <w:spacing w:line="240" w:lineRule="auto"/>
              <w:ind w:left="397"/>
              <w:rPr>
                <w:rFonts w:cs="Calibri"/>
                <w:sz w:val="18"/>
                <w:szCs w:val="18"/>
              </w:rPr>
            </w:pPr>
            <w:r w:rsidRPr="00BA0204">
              <w:rPr>
                <w:rFonts w:cs="Calibri"/>
                <w:sz w:val="18"/>
                <w:szCs w:val="18"/>
              </w:rPr>
              <w:t>Many bod</w:t>
            </w:r>
            <w:r w:rsidR="001723E0">
              <w:rPr>
                <w:rFonts w:cs="Calibri"/>
                <w:sz w:val="18"/>
                <w:szCs w:val="18"/>
              </w:rPr>
              <w:t xml:space="preserve">ies of work, syntheses and analyses exist, but </w:t>
            </w:r>
            <w:r w:rsidRPr="00BA0204">
              <w:rPr>
                <w:rFonts w:cs="Calibri"/>
                <w:sz w:val="18"/>
                <w:szCs w:val="18"/>
              </w:rPr>
              <w:t>remain very technical, often subject-specific and reach a limited audience. International initiatives have addressed marin</w:t>
            </w:r>
            <w:r w:rsidR="001723E0">
              <w:rPr>
                <w:rFonts w:cs="Calibri"/>
                <w:sz w:val="18"/>
                <w:szCs w:val="18"/>
              </w:rPr>
              <w:t>e biodiversity</w:t>
            </w:r>
            <w:r w:rsidR="00E415DF" w:rsidRPr="00BA0204">
              <w:rPr>
                <w:rFonts w:cs="Calibri"/>
                <w:sz w:val="18"/>
                <w:szCs w:val="18"/>
              </w:rPr>
              <w:t xml:space="preserve">, but </w:t>
            </w:r>
            <w:r w:rsidRPr="00BA0204">
              <w:rPr>
                <w:rFonts w:cs="Calibri"/>
                <w:sz w:val="18"/>
                <w:szCs w:val="18"/>
              </w:rPr>
              <w:t>IPBES provides</w:t>
            </w:r>
            <w:r w:rsidR="00BA0204">
              <w:rPr>
                <w:rFonts w:cs="Calibri"/>
                <w:sz w:val="18"/>
                <w:szCs w:val="18"/>
              </w:rPr>
              <w:t xml:space="preserve"> a single conceptual framework.</w:t>
            </w:r>
          </w:p>
          <w:p w14:paraId="4230DC91" w14:textId="77777777" w:rsidR="00BB406B" w:rsidRPr="00680FD9" w:rsidRDefault="00E415DF" w:rsidP="00680FD9">
            <w:pPr>
              <w:pStyle w:val="ListParagraph"/>
              <w:numPr>
                <w:ilvl w:val="0"/>
                <w:numId w:val="39"/>
              </w:numPr>
              <w:spacing w:after="120" w:line="240" w:lineRule="auto"/>
              <w:ind w:left="397" w:hanging="357"/>
              <w:contextualSpacing w:val="0"/>
              <w:rPr>
                <w:rFonts w:cs="Calibri"/>
                <w:sz w:val="18"/>
                <w:szCs w:val="18"/>
              </w:rPr>
            </w:pPr>
            <w:r w:rsidRPr="00BA0204">
              <w:rPr>
                <w:rFonts w:cs="Calibri"/>
                <w:sz w:val="18"/>
                <w:szCs w:val="18"/>
              </w:rPr>
              <w:t>Geographic scope:</w:t>
            </w:r>
            <w:r w:rsidRPr="00216C72">
              <w:t xml:space="preserve"> </w:t>
            </w:r>
            <w:r w:rsidRPr="00BA0204">
              <w:rPr>
                <w:rFonts w:cs="Calibri"/>
                <w:sz w:val="18"/>
                <w:szCs w:val="18"/>
              </w:rPr>
              <w:t xml:space="preserve">all </w:t>
            </w:r>
            <w:r w:rsidR="00D0472D">
              <w:rPr>
                <w:rFonts w:cs="Calibri"/>
                <w:sz w:val="18"/>
                <w:szCs w:val="18"/>
              </w:rPr>
              <w:t xml:space="preserve">of </w:t>
            </w:r>
            <w:r w:rsidRPr="00BA0204">
              <w:rPr>
                <w:rFonts w:cs="Calibri"/>
                <w:sz w:val="18"/>
                <w:szCs w:val="18"/>
              </w:rPr>
              <w:t>the wo</w:t>
            </w:r>
            <w:r w:rsidR="001723E0">
              <w:rPr>
                <w:rFonts w:cs="Calibri"/>
                <w:sz w:val="18"/>
                <w:szCs w:val="18"/>
              </w:rPr>
              <w:t>rld's oceans and seas.</w:t>
            </w:r>
          </w:p>
        </w:tc>
        <w:tc>
          <w:tcPr>
            <w:tcW w:w="3118" w:type="dxa"/>
            <w:shd w:val="clear" w:color="auto" w:fill="auto"/>
          </w:tcPr>
          <w:p w14:paraId="678A7D24" w14:textId="77777777" w:rsidR="00E415DF" w:rsidRDefault="00E415DF" w:rsidP="00F41594">
            <w:pPr>
              <w:pStyle w:val="ListParagraph"/>
              <w:numPr>
                <w:ilvl w:val="0"/>
                <w:numId w:val="39"/>
              </w:numPr>
              <w:spacing w:line="240" w:lineRule="auto"/>
              <w:ind w:left="397"/>
              <w:rPr>
                <w:rFonts w:cs="Calibri"/>
                <w:sz w:val="18"/>
                <w:szCs w:val="18"/>
              </w:rPr>
            </w:pPr>
            <w:r w:rsidRPr="00E415DF">
              <w:rPr>
                <w:rFonts w:cs="Calibri"/>
                <w:sz w:val="18"/>
                <w:szCs w:val="18"/>
              </w:rPr>
              <w:t xml:space="preserve">High </w:t>
            </w:r>
            <w:r w:rsidR="001723E0">
              <w:rPr>
                <w:rFonts w:cs="Calibri"/>
                <w:sz w:val="18"/>
                <w:szCs w:val="18"/>
              </w:rPr>
              <w:t xml:space="preserve">complexity: </w:t>
            </w:r>
            <w:r w:rsidR="001723E0" w:rsidRPr="00E415DF">
              <w:rPr>
                <w:rFonts w:cs="Calibri"/>
                <w:sz w:val="18"/>
                <w:szCs w:val="18"/>
              </w:rPr>
              <w:t>some issues are</w:t>
            </w:r>
            <w:r w:rsidR="001723E0">
              <w:rPr>
                <w:rFonts w:cs="Calibri"/>
                <w:sz w:val="18"/>
                <w:szCs w:val="18"/>
              </w:rPr>
              <w:t xml:space="preserve"> already well known </w:t>
            </w:r>
            <w:r w:rsidR="00216C72" w:rsidRPr="00E415DF">
              <w:rPr>
                <w:rFonts w:cs="Calibri"/>
                <w:sz w:val="18"/>
                <w:szCs w:val="18"/>
              </w:rPr>
              <w:t>while others ha</w:t>
            </w:r>
            <w:r>
              <w:rPr>
                <w:rFonts w:cs="Calibri"/>
                <w:sz w:val="18"/>
                <w:szCs w:val="18"/>
              </w:rPr>
              <w:t>ve significant gaps.</w:t>
            </w:r>
          </w:p>
          <w:p w14:paraId="46EFBF72" w14:textId="77777777" w:rsidR="00A81496" w:rsidRDefault="00E415DF" w:rsidP="00F41594">
            <w:pPr>
              <w:pStyle w:val="ListParagraph"/>
              <w:numPr>
                <w:ilvl w:val="0"/>
                <w:numId w:val="39"/>
              </w:numPr>
              <w:spacing w:line="240" w:lineRule="auto"/>
              <w:ind w:left="397"/>
              <w:rPr>
                <w:rFonts w:cs="Calibri"/>
                <w:sz w:val="18"/>
                <w:szCs w:val="18"/>
              </w:rPr>
            </w:pPr>
            <w:r>
              <w:rPr>
                <w:rFonts w:cs="Calibri"/>
                <w:sz w:val="18"/>
                <w:szCs w:val="18"/>
              </w:rPr>
              <w:t>E</w:t>
            </w:r>
            <w:r w:rsidR="00216C72" w:rsidRPr="00E415DF">
              <w:rPr>
                <w:rFonts w:cs="Calibri"/>
                <w:sz w:val="18"/>
                <w:szCs w:val="18"/>
              </w:rPr>
              <w:t>xisting work on deep-sea environmen</w:t>
            </w:r>
            <w:r>
              <w:rPr>
                <w:rFonts w:cs="Calibri"/>
                <w:sz w:val="18"/>
                <w:szCs w:val="18"/>
              </w:rPr>
              <w:t xml:space="preserve">ts and fish stocks by e.g. </w:t>
            </w:r>
            <w:r w:rsidR="00A81496">
              <w:rPr>
                <w:rFonts w:cs="Calibri"/>
                <w:sz w:val="18"/>
                <w:szCs w:val="18"/>
              </w:rPr>
              <w:t xml:space="preserve">CBD, FAO, IUCN, IPCC, </w:t>
            </w:r>
            <w:r w:rsidR="00216C72" w:rsidRPr="00E415DF">
              <w:rPr>
                <w:rFonts w:cs="Calibri"/>
                <w:sz w:val="18"/>
                <w:szCs w:val="18"/>
              </w:rPr>
              <w:t>Global Ocean</w:t>
            </w:r>
            <w:r w:rsidR="001723E0">
              <w:rPr>
                <w:rFonts w:cs="Calibri"/>
                <w:sz w:val="18"/>
                <w:szCs w:val="18"/>
              </w:rPr>
              <w:t xml:space="preserve"> Biodiversity Initiative.</w:t>
            </w:r>
          </w:p>
          <w:p w14:paraId="76904B6E" w14:textId="77777777" w:rsidR="00770800" w:rsidRDefault="00A81496" w:rsidP="00770800">
            <w:pPr>
              <w:pStyle w:val="ListParagraph"/>
              <w:numPr>
                <w:ilvl w:val="0"/>
                <w:numId w:val="39"/>
              </w:numPr>
              <w:spacing w:line="240" w:lineRule="auto"/>
              <w:ind w:left="397"/>
              <w:rPr>
                <w:rFonts w:cs="Calibri"/>
                <w:sz w:val="18"/>
                <w:szCs w:val="18"/>
              </w:rPr>
            </w:pPr>
            <w:r>
              <w:rPr>
                <w:rFonts w:cs="Calibri"/>
                <w:sz w:val="18"/>
                <w:szCs w:val="18"/>
              </w:rPr>
              <w:t>R</w:t>
            </w:r>
            <w:r w:rsidR="002A1EC0" w:rsidRPr="00A81496">
              <w:rPr>
                <w:rFonts w:cs="Calibri"/>
                <w:sz w:val="18"/>
                <w:szCs w:val="18"/>
              </w:rPr>
              <w:t>esource requirements</w:t>
            </w:r>
            <w:r w:rsidR="00770800">
              <w:rPr>
                <w:rFonts w:cs="Calibri"/>
                <w:sz w:val="18"/>
                <w:szCs w:val="18"/>
              </w:rPr>
              <w:t xml:space="preserve"> f</w:t>
            </w:r>
            <w:r w:rsidR="00216C72" w:rsidRPr="00A81496">
              <w:rPr>
                <w:rFonts w:cs="Calibri"/>
                <w:sz w:val="18"/>
                <w:szCs w:val="18"/>
              </w:rPr>
              <w:t>or the full assess</w:t>
            </w:r>
            <w:r w:rsidR="001723E0">
              <w:rPr>
                <w:rFonts w:cs="Calibri"/>
                <w:sz w:val="18"/>
                <w:szCs w:val="18"/>
              </w:rPr>
              <w:t>ment</w:t>
            </w:r>
            <w:r>
              <w:rPr>
                <w:rFonts w:cs="Calibri"/>
                <w:sz w:val="18"/>
                <w:szCs w:val="18"/>
              </w:rPr>
              <w:t xml:space="preserve">: </w:t>
            </w:r>
            <w:r w:rsidR="001723E0">
              <w:rPr>
                <w:rFonts w:cs="Calibri"/>
                <w:sz w:val="18"/>
                <w:szCs w:val="18"/>
              </w:rPr>
              <w:t>70-</w:t>
            </w:r>
            <w:r w:rsidR="00216C72" w:rsidRPr="00A81496">
              <w:rPr>
                <w:rFonts w:cs="Calibri"/>
                <w:sz w:val="18"/>
                <w:szCs w:val="18"/>
              </w:rPr>
              <w:t>80 ex</w:t>
            </w:r>
            <w:r>
              <w:rPr>
                <w:rFonts w:cs="Calibri"/>
                <w:sz w:val="18"/>
                <w:szCs w:val="18"/>
              </w:rPr>
              <w:t>perts</w:t>
            </w:r>
            <w:r w:rsidR="00770800">
              <w:rPr>
                <w:rFonts w:cs="Calibri"/>
                <w:sz w:val="18"/>
                <w:szCs w:val="18"/>
              </w:rPr>
              <w:t>.</w:t>
            </w:r>
          </w:p>
          <w:p w14:paraId="18AAC50E" w14:textId="77777777" w:rsidR="00770800" w:rsidRDefault="00770800" w:rsidP="00770800">
            <w:pPr>
              <w:pStyle w:val="ListParagraph"/>
              <w:numPr>
                <w:ilvl w:val="0"/>
                <w:numId w:val="39"/>
              </w:numPr>
              <w:spacing w:line="240" w:lineRule="auto"/>
              <w:ind w:left="397"/>
              <w:rPr>
                <w:rFonts w:cs="Calibri"/>
                <w:sz w:val="18"/>
                <w:szCs w:val="18"/>
              </w:rPr>
            </w:pPr>
            <w:r>
              <w:rPr>
                <w:rFonts w:cs="Calibri"/>
                <w:sz w:val="18"/>
                <w:szCs w:val="18"/>
              </w:rPr>
              <w:t>D</w:t>
            </w:r>
            <w:r w:rsidR="00A81496">
              <w:rPr>
                <w:rFonts w:cs="Calibri"/>
                <w:sz w:val="18"/>
                <w:szCs w:val="18"/>
              </w:rPr>
              <w:t>uration</w:t>
            </w:r>
            <w:r>
              <w:rPr>
                <w:rFonts w:cs="Calibri"/>
                <w:sz w:val="18"/>
                <w:szCs w:val="18"/>
              </w:rPr>
              <w:t xml:space="preserve">: </w:t>
            </w:r>
            <w:r w:rsidR="00A81496">
              <w:rPr>
                <w:rFonts w:cs="Calibri"/>
                <w:sz w:val="18"/>
                <w:szCs w:val="18"/>
              </w:rPr>
              <w:t>3 years</w:t>
            </w:r>
            <w:r>
              <w:rPr>
                <w:rFonts w:cs="Calibri"/>
                <w:sz w:val="18"/>
                <w:szCs w:val="18"/>
              </w:rPr>
              <w:t>.</w:t>
            </w:r>
          </w:p>
          <w:p w14:paraId="6A567AEE" w14:textId="77777777" w:rsidR="00BB406B" w:rsidRPr="00A81496" w:rsidRDefault="00770800" w:rsidP="00770800">
            <w:pPr>
              <w:pStyle w:val="ListParagraph"/>
              <w:numPr>
                <w:ilvl w:val="0"/>
                <w:numId w:val="39"/>
              </w:numPr>
              <w:spacing w:line="240" w:lineRule="auto"/>
              <w:ind w:left="397"/>
              <w:rPr>
                <w:rFonts w:cs="Calibri"/>
                <w:sz w:val="18"/>
                <w:szCs w:val="18"/>
              </w:rPr>
            </w:pPr>
            <w:r>
              <w:rPr>
                <w:rFonts w:cs="Calibri"/>
                <w:sz w:val="18"/>
                <w:szCs w:val="18"/>
              </w:rPr>
              <w:t xml:space="preserve">Cost: about </w:t>
            </w:r>
            <w:r w:rsidR="00253C8B">
              <w:rPr>
                <w:rFonts w:cs="Calibri"/>
                <w:sz w:val="18"/>
                <w:szCs w:val="18"/>
              </w:rPr>
              <w:t>$</w:t>
            </w:r>
            <w:r w:rsidR="00216C72" w:rsidRPr="00A81496">
              <w:rPr>
                <w:rFonts w:cs="Calibri"/>
                <w:sz w:val="18"/>
                <w:szCs w:val="18"/>
              </w:rPr>
              <w:t>1.5 million.</w:t>
            </w:r>
          </w:p>
        </w:tc>
        <w:tc>
          <w:tcPr>
            <w:tcW w:w="2126" w:type="dxa"/>
            <w:shd w:val="clear" w:color="auto" w:fill="auto"/>
          </w:tcPr>
          <w:p w14:paraId="12B6FC4B" w14:textId="77777777" w:rsidR="00D0472D" w:rsidRDefault="00D0472D" w:rsidP="00D0472D">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10F97814" w14:textId="77777777" w:rsidR="00BB406B" w:rsidRPr="00FC0854" w:rsidRDefault="00D0472D" w:rsidP="00D0472D">
            <w:pPr>
              <w:spacing w:before="40" w:after="4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r>
              <w:rPr>
                <w:kern w:val="22"/>
                <w:sz w:val="18"/>
                <w:szCs w:val="18"/>
                <w:lang w:eastAsia="en-GB"/>
              </w:rPr>
              <w:t>.</w:t>
            </w:r>
          </w:p>
        </w:tc>
      </w:tr>
      <w:tr w:rsidR="00BB406B" w:rsidRPr="005E2ED8" w14:paraId="4E8FDC44" w14:textId="77777777">
        <w:trPr>
          <w:cantSplit/>
        </w:trPr>
        <w:tc>
          <w:tcPr>
            <w:tcW w:w="1327" w:type="dxa"/>
            <w:shd w:val="clear" w:color="auto" w:fill="auto"/>
          </w:tcPr>
          <w:p w14:paraId="50C569E8" w14:textId="77777777" w:rsidR="00BB406B" w:rsidRPr="005A59D6" w:rsidRDefault="00363F76" w:rsidP="009D0F1B">
            <w:pPr>
              <w:spacing w:before="40" w:after="40"/>
              <w:rPr>
                <w:rFonts w:cs="Calibri"/>
                <w:sz w:val="18"/>
                <w:szCs w:val="18"/>
              </w:rPr>
            </w:pPr>
            <w:r>
              <w:rPr>
                <w:rFonts w:cs="Calibri"/>
                <w:sz w:val="18"/>
                <w:szCs w:val="18"/>
              </w:rPr>
              <w:t>France</w:t>
            </w:r>
            <w:r w:rsidR="00BB406B" w:rsidRPr="005A59D6">
              <w:rPr>
                <w:rFonts w:cs="Calibri"/>
                <w:sz w:val="18"/>
                <w:szCs w:val="18"/>
              </w:rPr>
              <w:t xml:space="preserve"> (4)</w:t>
            </w:r>
          </w:p>
        </w:tc>
        <w:tc>
          <w:tcPr>
            <w:tcW w:w="2359" w:type="dxa"/>
            <w:shd w:val="clear" w:color="auto" w:fill="auto"/>
          </w:tcPr>
          <w:p w14:paraId="407CC6A4" w14:textId="77777777" w:rsidR="00216C72" w:rsidRDefault="00216C72" w:rsidP="009D0F1B">
            <w:pPr>
              <w:spacing w:before="40" w:after="40"/>
              <w:rPr>
                <w:rFonts w:cs="Calibri"/>
                <w:b/>
                <w:i/>
                <w:sz w:val="18"/>
                <w:szCs w:val="18"/>
              </w:rPr>
            </w:pPr>
            <w:r>
              <w:rPr>
                <w:rFonts w:cs="Calibri"/>
                <w:b/>
                <w:i/>
                <w:sz w:val="18"/>
                <w:szCs w:val="18"/>
              </w:rPr>
              <w:t xml:space="preserve">Biodiversity and climate: </w:t>
            </w:r>
          </w:p>
          <w:p w14:paraId="0DDD67DC" w14:textId="77777777" w:rsidR="00216C72" w:rsidRPr="00216C72" w:rsidRDefault="00422653" w:rsidP="009D0F1B">
            <w:pPr>
              <w:spacing w:before="40" w:after="40"/>
              <w:rPr>
                <w:rFonts w:cs="Calibri"/>
                <w:b/>
                <w:i/>
                <w:sz w:val="18"/>
                <w:szCs w:val="18"/>
              </w:rPr>
            </w:pPr>
            <w:r>
              <w:rPr>
                <w:rFonts w:cs="Calibri"/>
                <w:b/>
                <w:i/>
                <w:sz w:val="18"/>
                <w:szCs w:val="18"/>
              </w:rPr>
              <w:t xml:space="preserve">a) </w:t>
            </w:r>
            <w:r w:rsidR="00216C72" w:rsidRPr="00216C72">
              <w:rPr>
                <w:rFonts w:cs="Calibri"/>
                <w:b/>
                <w:i/>
                <w:sz w:val="18"/>
                <w:szCs w:val="18"/>
              </w:rPr>
              <w:t>Establish a strong partnership with the IPCC to jointly define the issues and messages</w:t>
            </w:r>
            <w:r w:rsidR="009E15D6">
              <w:rPr>
                <w:rFonts w:cs="Calibri"/>
                <w:b/>
                <w:i/>
                <w:sz w:val="18"/>
                <w:szCs w:val="18"/>
              </w:rPr>
              <w:t xml:space="preserve"> to be conveyed</w:t>
            </w:r>
          </w:p>
          <w:p w14:paraId="01E61414" w14:textId="77777777" w:rsidR="00474034" w:rsidRDefault="00474034" w:rsidP="00474034">
            <w:pPr>
              <w:spacing w:before="40" w:after="40"/>
              <w:rPr>
                <w:rFonts w:cs="Calibri"/>
                <w:sz w:val="18"/>
                <w:szCs w:val="18"/>
              </w:rPr>
            </w:pPr>
            <w:r>
              <w:rPr>
                <w:rFonts w:cs="Calibri"/>
                <w:b/>
                <w:i/>
                <w:sz w:val="18"/>
                <w:szCs w:val="18"/>
              </w:rPr>
              <w:t xml:space="preserve">b) </w:t>
            </w:r>
            <w:r w:rsidR="00C20FED">
              <w:rPr>
                <w:rFonts w:cs="Calibri"/>
                <w:b/>
                <w:i/>
                <w:sz w:val="18"/>
                <w:szCs w:val="18"/>
              </w:rPr>
              <w:t>A</w:t>
            </w:r>
            <w:r w:rsidR="00216C72" w:rsidRPr="00216C72">
              <w:rPr>
                <w:rFonts w:cs="Calibri"/>
                <w:b/>
                <w:i/>
                <w:sz w:val="18"/>
                <w:szCs w:val="18"/>
              </w:rPr>
              <w:t>ssess</w:t>
            </w:r>
            <w:r w:rsidR="00C20FED">
              <w:rPr>
                <w:rFonts w:cs="Calibri"/>
                <w:b/>
                <w:i/>
                <w:sz w:val="18"/>
                <w:szCs w:val="18"/>
              </w:rPr>
              <w:t xml:space="preserve"> </w:t>
            </w:r>
            <w:r w:rsidR="00216C72" w:rsidRPr="00216C72">
              <w:rPr>
                <w:rFonts w:cs="Calibri"/>
                <w:b/>
                <w:i/>
                <w:sz w:val="18"/>
                <w:szCs w:val="18"/>
              </w:rPr>
              <w:t>biodiversity, climate change and feedbacks</w:t>
            </w:r>
          </w:p>
          <w:p w14:paraId="729CFCBC" w14:textId="77777777" w:rsidR="00BB406B" w:rsidRPr="00216C72" w:rsidRDefault="00474034" w:rsidP="00474034">
            <w:pPr>
              <w:spacing w:before="40" w:after="40"/>
              <w:rPr>
                <w:rFonts w:cs="Calibri"/>
                <w:sz w:val="18"/>
                <w:szCs w:val="18"/>
              </w:rPr>
            </w:pPr>
            <w:r>
              <w:rPr>
                <w:rFonts w:cs="Calibri"/>
                <w:b/>
                <w:i/>
                <w:sz w:val="18"/>
                <w:szCs w:val="18"/>
              </w:rPr>
              <w:t xml:space="preserve">c) </w:t>
            </w:r>
            <w:r w:rsidR="00216C72" w:rsidRPr="00216C72">
              <w:rPr>
                <w:rFonts w:cs="Calibri"/>
                <w:b/>
                <w:i/>
                <w:sz w:val="18"/>
                <w:szCs w:val="18"/>
              </w:rPr>
              <w:t>Establish a task force</w:t>
            </w:r>
            <w:r w:rsidR="00C20FED">
              <w:rPr>
                <w:rFonts w:cs="Calibri"/>
                <w:b/>
                <w:i/>
                <w:sz w:val="18"/>
                <w:szCs w:val="18"/>
              </w:rPr>
              <w:t xml:space="preserve"> </w:t>
            </w:r>
            <w:r w:rsidR="00216C72" w:rsidRPr="00216C72">
              <w:rPr>
                <w:rFonts w:cs="Calibri"/>
                <w:b/>
                <w:i/>
                <w:sz w:val="18"/>
                <w:szCs w:val="18"/>
              </w:rPr>
              <w:t xml:space="preserve">on global environmental change scenarios </w:t>
            </w:r>
            <w:r w:rsidR="009E15D6">
              <w:rPr>
                <w:rFonts w:cs="Calibri"/>
                <w:b/>
                <w:i/>
                <w:sz w:val="18"/>
                <w:szCs w:val="18"/>
              </w:rPr>
              <w:t>and models</w:t>
            </w:r>
          </w:p>
        </w:tc>
        <w:tc>
          <w:tcPr>
            <w:tcW w:w="5812" w:type="dxa"/>
            <w:shd w:val="clear" w:color="auto" w:fill="auto"/>
          </w:tcPr>
          <w:p w14:paraId="0B989E5B" w14:textId="77777777" w:rsidR="00BA0204" w:rsidRDefault="00216C72" w:rsidP="00F41594">
            <w:pPr>
              <w:pStyle w:val="ListParagraph"/>
              <w:numPr>
                <w:ilvl w:val="0"/>
                <w:numId w:val="40"/>
              </w:numPr>
              <w:spacing w:line="240" w:lineRule="auto"/>
              <w:ind w:left="397"/>
              <w:rPr>
                <w:rFonts w:cs="Calibri"/>
                <w:sz w:val="18"/>
                <w:szCs w:val="18"/>
              </w:rPr>
            </w:pPr>
            <w:r w:rsidRPr="00BA0204">
              <w:rPr>
                <w:rFonts w:cs="Calibri"/>
                <w:sz w:val="18"/>
                <w:szCs w:val="18"/>
              </w:rPr>
              <w:t xml:space="preserve">Despite the interdependence of </w:t>
            </w:r>
            <w:r w:rsidR="00C6650B">
              <w:rPr>
                <w:rFonts w:cs="Calibri"/>
                <w:sz w:val="18"/>
                <w:szCs w:val="18"/>
              </w:rPr>
              <w:t>climate and biodiversity change</w:t>
            </w:r>
            <w:r w:rsidRPr="00BA0204">
              <w:rPr>
                <w:rFonts w:cs="Calibri"/>
                <w:sz w:val="18"/>
                <w:szCs w:val="18"/>
              </w:rPr>
              <w:t xml:space="preserve">, the link between researchers, politicians and stakeholders working on the two issues is not sufficiently established, and IPBES as a science-policy interface can play a privileged role in bringing the topic of biodiversity to the fore, both as a "victim" of climate change and as a mitigation solution. </w:t>
            </w:r>
          </w:p>
          <w:p w14:paraId="78FFBC62" w14:textId="77777777" w:rsidR="00BA0204" w:rsidRDefault="00BA0204" w:rsidP="00F41594">
            <w:pPr>
              <w:pStyle w:val="ListParagraph"/>
              <w:numPr>
                <w:ilvl w:val="0"/>
                <w:numId w:val="40"/>
              </w:numPr>
              <w:spacing w:line="240" w:lineRule="auto"/>
              <w:ind w:left="397"/>
              <w:rPr>
                <w:rFonts w:cs="Calibri"/>
                <w:sz w:val="18"/>
                <w:szCs w:val="18"/>
              </w:rPr>
            </w:pPr>
            <w:r w:rsidRPr="00BA0204">
              <w:rPr>
                <w:rFonts w:cs="Calibri"/>
                <w:sz w:val="18"/>
                <w:szCs w:val="18"/>
              </w:rPr>
              <w:t>T</w:t>
            </w:r>
            <w:r w:rsidR="00216C72" w:rsidRPr="00BA0204">
              <w:rPr>
                <w:rFonts w:cs="Calibri"/>
                <w:sz w:val="18"/>
                <w:szCs w:val="18"/>
              </w:rPr>
              <w:t>here is a very urgent need for IPBES to take a clear position on this matter because climate policies are advancing, sometimes at the expense of biodiv</w:t>
            </w:r>
            <w:r w:rsidR="001B136A" w:rsidRPr="00BA0204">
              <w:rPr>
                <w:rFonts w:cs="Calibri"/>
                <w:sz w:val="18"/>
                <w:szCs w:val="18"/>
              </w:rPr>
              <w:t xml:space="preserve">ersity </w:t>
            </w:r>
            <w:r w:rsidR="00216C72" w:rsidRPr="00BA0204">
              <w:rPr>
                <w:rFonts w:cs="Calibri"/>
                <w:sz w:val="18"/>
                <w:szCs w:val="18"/>
              </w:rPr>
              <w:t>and without any ameliorative effects of mitiga</w:t>
            </w:r>
            <w:r w:rsidR="001B136A" w:rsidRPr="00BA0204">
              <w:rPr>
                <w:rFonts w:cs="Calibri"/>
                <w:sz w:val="18"/>
                <w:szCs w:val="18"/>
              </w:rPr>
              <w:t>ting measures.</w:t>
            </w:r>
            <w:r w:rsidR="00216C72" w:rsidRPr="00BA0204">
              <w:rPr>
                <w:rFonts w:cs="Calibri"/>
                <w:sz w:val="18"/>
                <w:szCs w:val="18"/>
              </w:rPr>
              <w:t xml:space="preserve"> </w:t>
            </w:r>
          </w:p>
          <w:p w14:paraId="05EAE5B4" w14:textId="77777777" w:rsidR="00BA0204" w:rsidRDefault="00BA0204" w:rsidP="00F41594">
            <w:pPr>
              <w:pStyle w:val="ListParagraph"/>
              <w:numPr>
                <w:ilvl w:val="0"/>
                <w:numId w:val="40"/>
              </w:numPr>
              <w:spacing w:line="240" w:lineRule="auto"/>
              <w:ind w:left="397"/>
              <w:rPr>
                <w:rFonts w:cs="Calibri"/>
                <w:sz w:val="18"/>
                <w:szCs w:val="18"/>
              </w:rPr>
            </w:pPr>
            <w:r>
              <w:rPr>
                <w:rFonts w:cs="Calibri"/>
                <w:sz w:val="18"/>
                <w:szCs w:val="18"/>
              </w:rPr>
              <w:t>B</w:t>
            </w:r>
            <w:r w:rsidR="00216C72" w:rsidRPr="00BA0204">
              <w:rPr>
                <w:rFonts w:cs="Calibri"/>
                <w:sz w:val="18"/>
                <w:szCs w:val="18"/>
              </w:rPr>
              <w:t xml:space="preserve">y addressing the matter early on, IPBES could significantly assist </w:t>
            </w:r>
            <w:r w:rsidR="001F58E1">
              <w:rPr>
                <w:rFonts w:cs="Calibri"/>
                <w:sz w:val="18"/>
                <w:szCs w:val="18"/>
              </w:rPr>
              <w:t>G</w:t>
            </w:r>
            <w:r w:rsidR="00216C72" w:rsidRPr="00BA0204">
              <w:rPr>
                <w:rFonts w:cs="Calibri"/>
                <w:sz w:val="18"/>
                <w:szCs w:val="18"/>
              </w:rPr>
              <w:t>overnments in meeting their commitments u</w:t>
            </w:r>
            <w:r w:rsidR="009E15D6">
              <w:rPr>
                <w:rFonts w:cs="Calibri"/>
                <w:sz w:val="18"/>
                <w:szCs w:val="18"/>
              </w:rPr>
              <w:t xml:space="preserve">nder the Paris Agreement. </w:t>
            </w:r>
          </w:p>
          <w:p w14:paraId="1F7AE5A9" w14:textId="77777777" w:rsidR="00BA0204" w:rsidRDefault="00216C72" w:rsidP="00F41594">
            <w:pPr>
              <w:pStyle w:val="ListParagraph"/>
              <w:numPr>
                <w:ilvl w:val="0"/>
                <w:numId w:val="40"/>
              </w:numPr>
              <w:spacing w:line="240" w:lineRule="auto"/>
              <w:ind w:left="397"/>
              <w:rPr>
                <w:rFonts w:cs="Calibri"/>
                <w:sz w:val="18"/>
                <w:szCs w:val="18"/>
              </w:rPr>
            </w:pPr>
            <w:r w:rsidRPr="00BA0204">
              <w:rPr>
                <w:rFonts w:cs="Calibri"/>
                <w:sz w:val="18"/>
                <w:szCs w:val="18"/>
              </w:rPr>
              <w:t xml:space="preserve">As climate change and biodiversity loss also jeopardize the success of all </w:t>
            </w:r>
            <w:r w:rsidR="001B136A" w:rsidRPr="00BA0204">
              <w:rPr>
                <w:rFonts w:cs="Calibri"/>
                <w:sz w:val="18"/>
                <w:szCs w:val="18"/>
              </w:rPr>
              <w:t>the SDG</w:t>
            </w:r>
            <w:r w:rsidRPr="00BA0204">
              <w:rPr>
                <w:rFonts w:cs="Calibri"/>
                <w:sz w:val="18"/>
                <w:szCs w:val="18"/>
              </w:rPr>
              <w:t>s, highlighting the links between these two global challenges will facilitate a move in the right direction for all the S</w:t>
            </w:r>
            <w:r w:rsidR="009E15D6">
              <w:rPr>
                <w:rFonts w:cs="Calibri"/>
                <w:sz w:val="18"/>
                <w:szCs w:val="18"/>
              </w:rPr>
              <w:t>DGs.</w:t>
            </w:r>
          </w:p>
          <w:p w14:paraId="48C951DF" w14:textId="77777777" w:rsidR="00BB406B" w:rsidRPr="00680FD9" w:rsidRDefault="00363F76" w:rsidP="00680FD9">
            <w:pPr>
              <w:pStyle w:val="ListParagraph"/>
              <w:numPr>
                <w:ilvl w:val="0"/>
                <w:numId w:val="40"/>
              </w:numPr>
              <w:spacing w:after="120" w:line="240" w:lineRule="auto"/>
              <w:ind w:left="397" w:hanging="357"/>
              <w:contextualSpacing w:val="0"/>
              <w:rPr>
                <w:rFonts w:cs="Calibri"/>
                <w:sz w:val="18"/>
                <w:szCs w:val="18"/>
              </w:rPr>
            </w:pPr>
            <w:r w:rsidRPr="00BA0204">
              <w:rPr>
                <w:rFonts w:cs="Calibri"/>
                <w:sz w:val="18"/>
                <w:szCs w:val="18"/>
              </w:rPr>
              <w:t>Geographic scope:</w:t>
            </w:r>
            <w:r w:rsidR="00216C72" w:rsidRPr="00216C72">
              <w:t xml:space="preserve"> </w:t>
            </w:r>
            <w:r w:rsidR="001B136A" w:rsidRPr="00BA0204">
              <w:rPr>
                <w:rFonts w:cs="Calibri"/>
                <w:sz w:val="18"/>
                <w:szCs w:val="18"/>
              </w:rPr>
              <w:t>global</w:t>
            </w:r>
            <w:r w:rsidR="00680FD9">
              <w:rPr>
                <w:rFonts w:cs="Calibri"/>
                <w:sz w:val="18"/>
                <w:szCs w:val="18"/>
              </w:rPr>
              <w:t>.</w:t>
            </w:r>
          </w:p>
        </w:tc>
        <w:tc>
          <w:tcPr>
            <w:tcW w:w="3118" w:type="dxa"/>
            <w:shd w:val="clear" w:color="auto" w:fill="auto"/>
          </w:tcPr>
          <w:p w14:paraId="6E56AACE" w14:textId="77777777" w:rsidR="003B0205" w:rsidRDefault="003B0205" w:rsidP="00F41594">
            <w:pPr>
              <w:pStyle w:val="ListParagraph"/>
              <w:numPr>
                <w:ilvl w:val="0"/>
                <w:numId w:val="40"/>
              </w:numPr>
              <w:spacing w:line="240" w:lineRule="auto"/>
              <w:ind w:left="397"/>
              <w:rPr>
                <w:rFonts w:cs="Calibri"/>
                <w:sz w:val="18"/>
                <w:szCs w:val="18"/>
              </w:rPr>
            </w:pPr>
            <w:r w:rsidRPr="003B0205">
              <w:rPr>
                <w:rFonts w:cs="Calibri"/>
                <w:sz w:val="18"/>
                <w:szCs w:val="18"/>
              </w:rPr>
              <w:t>IPBES would complement the IPCC</w:t>
            </w:r>
            <w:r w:rsidR="00216C72" w:rsidRPr="003B0205">
              <w:rPr>
                <w:rFonts w:cs="Calibri"/>
                <w:sz w:val="18"/>
                <w:szCs w:val="18"/>
              </w:rPr>
              <w:t xml:space="preserve"> approach by analysing biodiversity changes at the genetic and specific level, and by comprehensively exploring the opportunities offere</w:t>
            </w:r>
            <w:r>
              <w:rPr>
                <w:rFonts w:cs="Calibri"/>
                <w:sz w:val="18"/>
                <w:szCs w:val="18"/>
              </w:rPr>
              <w:t>d by ecosystem-based solutions.</w:t>
            </w:r>
          </w:p>
          <w:p w14:paraId="0DE39607" w14:textId="77777777" w:rsidR="003B0205" w:rsidRPr="003B0205" w:rsidRDefault="003B0205" w:rsidP="00F41594">
            <w:pPr>
              <w:pStyle w:val="ListParagraph"/>
              <w:numPr>
                <w:ilvl w:val="0"/>
                <w:numId w:val="40"/>
              </w:numPr>
              <w:spacing w:line="240" w:lineRule="auto"/>
              <w:ind w:left="397"/>
              <w:rPr>
                <w:rFonts w:cs="Calibri"/>
                <w:sz w:val="18"/>
                <w:szCs w:val="18"/>
              </w:rPr>
            </w:pPr>
            <w:r w:rsidRPr="003B0205">
              <w:rPr>
                <w:rFonts w:cs="Calibri"/>
                <w:sz w:val="18"/>
                <w:szCs w:val="18"/>
              </w:rPr>
              <w:t xml:space="preserve">Information: </w:t>
            </w:r>
            <w:r w:rsidR="00216C72" w:rsidRPr="003B0205">
              <w:rPr>
                <w:rFonts w:cs="Calibri"/>
                <w:sz w:val="18"/>
                <w:szCs w:val="18"/>
              </w:rPr>
              <w:t>a significant body of knowledge exists on the effects of climate change on biodiversity</w:t>
            </w:r>
            <w:r w:rsidRPr="003B0205">
              <w:rPr>
                <w:rFonts w:cs="Calibri"/>
                <w:sz w:val="18"/>
                <w:szCs w:val="18"/>
              </w:rPr>
              <w:t xml:space="preserve">, but </w:t>
            </w:r>
            <w:r w:rsidR="00216C72" w:rsidRPr="003B0205">
              <w:rPr>
                <w:rFonts w:cs="Calibri"/>
                <w:sz w:val="18"/>
                <w:szCs w:val="18"/>
              </w:rPr>
              <w:t xml:space="preserve">the study of </w:t>
            </w:r>
            <w:r w:rsidR="00C6650B">
              <w:rPr>
                <w:rFonts w:cs="Calibri"/>
                <w:sz w:val="18"/>
                <w:szCs w:val="18"/>
              </w:rPr>
              <w:t xml:space="preserve">feedbacks </w:t>
            </w:r>
            <w:r w:rsidR="00216C72" w:rsidRPr="003B0205">
              <w:rPr>
                <w:rFonts w:cs="Calibri"/>
                <w:sz w:val="18"/>
                <w:szCs w:val="18"/>
              </w:rPr>
              <w:t>is largely unkn</w:t>
            </w:r>
            <w:r w:rsidR="009E15D6">
              <w:rPr>
                <w:rFonts w:cs="Calibri"/>
                <w:sz w:val="18"/>
                <w:szCs w:val="18"/>
              </w:rPr>
              <w:t>own</w:t>
            </w:r>
            <w:r w:rsidRPr="003B0205">
              <w:rPr>
                <w:rFonts w:cs="Calibri"/>
                <w:sz w:val="18"/>
                <w:szCs w:val="18"/>
              </w:rPr>
              <w:t xml:space="preserve">. </w:t>
            </w:r>
          </w:p>
          <w:p w14:paraId="6EFF4150" w14:textId="77777777" w:rsidR="00770800" w:rsidRDefault="003B0205" w:rsidP="00F41594">
            <w:pPr>
              <w:pStyle w:val="ListParagraph"/>
              <w:numPr>
                <w:ilvl w:val="0"/>
                <w:numId w:val="40"/>
              </w:numPr>
              <w:spacing w:line="240" w:lineRule="auto"/>
              <w:ind w:left="397"/>
              <w:rPr>
                <w:rFonts w:cs="Calibri"/>
                <w:sz w:val="18"/>
                <w:szCs w:val="18"/>
              </w:rPr>
            </w:pPr>
            <w:r>
              <w:rPr>
                <w:rFonts w:cs="Calibri"/>
                <w:sz w:val="18"/>
                <w:szCs w:val="18"/>
              </w:rPr>
              <w:t>R</w:t>
            </w:r>
            <w:r w:rsidR="002A1EC0" w:rsidRPr="002A1EC0">
              <w:rPr>
                <w:rFonts w:cs="Calibri"/>
                <w:sz w:val="18"/>
                <w:szCs w:val="18"/>
              </w:rPr>
              <w:t>esource requirements:</w:t>
            </w:r>
            <w:r>
              <w:t xml:space="preserve"> </w:t>
            </w:r>
            <w:r w:rsidR="00216C72" w:rsidRPr="00216C72">
              <w:rPr>
                <w:rFonts w:cs="Calibri"/>
                <w:sz w:val="18"/>
                <w:szCs w:val="18"/>
              </w:rPr>
              <w:t>aro</w:t>
            </w:r>
            <w:r w:rsidR="00474034">
              <w:rPr>
                <w:rFonts w:cs="Calibri"/>
                <w:sz w:val="18"/>
                <w:szCs w:val="18"/>
              </w:rPr>
              <w:t xml:space="preserve">und </w:t>
            </w:r>
            <w:r w:rsidR="009E15D6">
              <w:rPr>
                <w:rFonts w:cs="Calibri"/>
                <w:sz w:val="18"/>
                <w:szCs w:val="18"/>
              </w:rPr>
              <w:t>100</w:t>
            </w:r>
            <w:r w:rsidR="00474034">
              <w:rPr>
                <w:rFonts w:cs="Calibri"/>
                <w:sz w:val="18"/>
                <w:szCs w:val="18"/>
              </w:rPr>
              <w:t xml:space="preserve"> experts</w:t>
            </w:r>
            <w:r w:rsidR="00770800">
              <w:rPr>
                <w:rFonts w:cs="Calibri"/>
                <w:sz w:val="18"/>
                <w:szCs w:val="18"/>
              </w:rPr>
              <w:t>.</w:t>
            </w:r>
          </w:p>
          <w:p w14:paraId="517991CC" w14:textId="77777777" w:rsidR="00770800" w:rsidRDefault="00770800" w:rsidP="00F41594">
            <w:pPr>
              <w:pStyle w:val="ListParagraph"/>
              <w:numPr>
                <w:ilvl w:val="0"/>
                <w:numId w:val="40"/>
              </w:numPr>
              <w:spacing w:line="240" w:lineRule="auto"/>
              <w:ind w:left="397"/>
              <w:rPr>
                <w:rFonts w:cs="Calibri"/>
                <w:sz w:val="18"/>
                <w:szCs w:val="18"/>
              </w:rPr>
            </w:pPr>
            <w:r>
              <w:rPr>
                <w:rFonts w:cs="Calibri"/>
                <w:sz w:val="18"/>
                <w:szCs w:val="18"/>
              </w:rPr>
              <w:t>D</w:t>
            </w:r>
            <w:r w:rsidR="003B0205">
              <w:rPr>
                <w:rFonts w:cs="Calibri"/>
                <w:sz w:val="18"/>
                <w:szCs w:val="18"/>
              </w:rPr>
              <w:t xml:space="preserve">uration 3 </w:t>
            </w:r>
            <w:r w:rsidR="00216C72" w:rsidRPr="00216C72">
              <w:rPr>
                <w:rFonts w:cs="Calibri"/>
                <w:sz w:val="18"/>
                <w:szCs w:val="18"/>
              </w:rPr>
              <w:t>year</w:t>
            </w:r>
            <w:r w:rsidR="003B0205">
              <w:rPr>
                <w:rFonts w:cs="Calibri"/>
                <w:sz w:val="18"/>
                <w:szCs w:val="18"/>
              </w:rPr>
              <w:t>s</w:t>
            </w:r>
            <w:r>
              <w:rPr>
                <w:rFonts w:cs="Calibri"/>
                <w:sz w:val="18"/>
                <w:szCs w:val="18"/>
              </w:rPr>
              <w:t>.</w:t>
            </w:r>
          </w:p>
          <w:p w14:paraId="3FDB2324" w14:textId="77777777" w:rsidR="00770800" w:rsidRDefault="00770800" w:rsidP="00F41594">
            <w:pPr>
              <w:pStyle w:val="ListParagraph"/>
              <w:numPr>
                <w:ilvl w:val="0"/>
                <w:numId w:val="40"/>
              </w:numPr>
              <w:spacing w:line="240" w:lineRule="auto"/>
              <w:ind w:left="397"/>
              <w:rPr>
                <w:rFonts w:cs="Calibri"/>
                <w:sz w:val="18"/>
                <w:szCs w:val="18"/>
              </w:rPr>
            </w:pPr>
            <w:r>
              <w:rPr>
                <w:rFonts w:cs="Calibri"/>
                <w:sz w:val="18"/>
                <w:szCs w:val="18"/>
              </w:rPr>
              <w:t>C</w:t>
            </w:r>
            <w:r w:rsidR="003B0205">
              <w:rPr>
                <w:rFonts w:cs="Calibri"/>
                <w:sz w:val="18"/>
                <w:szCs w:val="18"/>
              </w:rPr>
              <w:t>osts</w:t>
            </w:r>
            <w:r>
              <w:rPr>
                <w:rFonts w:cs="Calibri"/>
                <w:sz w:val="18"/>
                <w:szCs w:val="18"/>
              </w:rPr>
              <w:t>: about</w:t>
            </w:r>
            <w:r w:rsidR="003B0205">
              <w:rPr>
                <w:rFonts w:cs="Calibri"/>
                <w:sz w:val="18"/>
                <w:szCs w:val="18"/>
              </w:rPr>
              <w:t xml:space="preserve"> </w:t>
            </w:r>
            <w:r w:rsidR="00253C8B">
              <w:rPr>
                <w:rFonts w:cs="Calibri"/>
                <w:sz w:val="18"/>
                <w:szCs w:val="18"/>
              </w:rPr>
              <w:t>$</w:t>
            </w:r>
            <w:r w:rsidR="009E15D6">
              <w:rPr>
                <w:rFonts w:cs="Calibri"/>
                <w:sz w:val="18"/>
                <w:szCs w:val="18"/>
              </w:rPr>
              <w:t xml:space="preserve">1.4 million. </w:t>
            </w:r>
          </w:p>
          <w:p w14:paraId="54DFE25C" w14:textId="77777777" w:rsidR="00BB406B" w:rsidRPr="005A59D6" w:rsidRDefault="009E15D6" w:rsidP="00F41594">
            <w:pPr>
              <w:pStyle w:val="ListParagraph"/>
              <w:numPr>
                <w:ilvl w:val="0"/>
                <w:numId w:val="40"/>
              </w:numPr>
              <w:spacing w:line="240" w:lineRule="auto"/>
              <w:ind w:left="397"/>
              <w:rPr>
                <w:rFonts w:cs="Calibri"/>
                <w:sz w:val="18"/>
                <w:szCs w:val="18"/>
              </w:rPr>
            </w:pPr>
            <w:r>
              <w:rPr>
                <w:rFonts w:cs="Calibri"/>
                <w:sz w:val="18"/>
                <w:szCs w:val="18"/>
              </w:rPr>
              <w:t>T</w:t>
            </w:r>
            <w:r w:rsidR="00216C72" w:rsidRPr="00216C72">
              <w:rPr>
                <w:rFonts w:cs="Calibri"/>
                <w:sz w:val="18"/>
                <w:szCs w:val="18"/>
              </w:rPr>
              <w:t>ask f</w:t>
            </w:r>
            <w:r>
              <w:rPr>
                <w:rFonts w:cs="Calibri"/>
                <w:sz w:val="18"/>
                <w:szCs w:val="18"/>
              </w:rPr>
              <w:t>orce: a</w:t>
            </w:r>
            <w:r w:rsidR="00770800">
              <w:rPr>
                <w:rFonts w:cs="Calibri"/>
                <w:sz w:val="18"/>
                <w:szCs w:val="18"/>
              </w:rPr>
              <w:t>bout</w:t>
            </w:r>
            <w:r>
              <w:rPr>
                <w:rFonts w:cs="Calibri"/>
                <w:sz w:val="18"/>
                <w:szCs w:val="18"/>
              </w:rPr>
              <w:t xml:space="preserve"> </w:t>
            </w:r>
            <w:r w:rsidR="00474034">
              <w:rPr>
                <w:rFonts w:cs="Calibri"/>
                <w:sz w:val="18"/>
                <w:szCs w:val="18"/>
              </w:rPr>
              <w:t>30</w:t>
            </w:r>
            <w:r w:rsidR="003B0205">
              <w:rPr>
                <w:rFonts w:cs="Calibri"/>
                <w:sz w:val="18"/>
                <w:szCs w:val="18"/>
              </w:rPr>
              <w:t xml:space="preserve"> people.</w:t>
            </w:r>
          </w:p>
        </w:tc>
        <w:tc>
          <w:tcPr>
            <w:tcW w:w="2126" w:type="dxa"/>
            <w:shd w:val="clear" w:color="auto" w:fill="auto"/>
          </w:tcPr>
          <w:p w14:paraId="2BFBCBCC" w14:textId="77777777" w:rsidR="001F58E1" w:rsidRPr="00953F7A" w:rsidRDefault="001F58E1" w:rsidP="00953F7A">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E85980">
              <w:rPr>
                <w:rFonts w:cs="Calibri"/>
                <w:sz w:val="18"/>
                <w:szCs w:val="18"/>
              </w:rPr>
              <w:t>:</w:t>
            </w:r>
          </w:p>
          <w:p w14:paraId="75C62BEB" w14:textId="77777777" w:rsidR="00BB406B" w:rsidRPr="00FC0854" w:rsidRDefault="001F58E1" w:rsidP="001F58E1">
            <w:pPr>
              <w:spacing w:before="40" w:after="40"/>
              <w:rPr>
                <w:rFonts w:cs="Calibri"/>
                <w:sz w:val="18"/>
                <w:szCs w:val="18"/>
                <w:highlight w:val="yellow"/>
              </w:rPr>
            </w:pPr>
            <w:r w:rsidRPr="00E85980">
              <w:rPr>
                <w:rFonts w:cs="Calibri"/>
                <w:sz w:val="18"/>
                <w:szCs w:val="18"/>
                <w:u w:val="single"/>
              </w:rPr>
              <w:t>Deliverables 1 (a) and 1 (b)</w:t>
            </w:r>
            <w:r>
              <w:rPr>
                <w:rFonts w:cs="Calibri"/>
                <w:sz w:val="18"/>
                <w:szCs w:val="18"/>
              </w:rPr>
              <w:t xml:space="preserve">; and dedicated activities within deliverables of </w:t>
            </w:r>
            <w:r w:rsidRPr="00E85980">
              <w:rPr>
                <w:rFonts w:cs="Calibri"/>
                <w:sz w:val="18"/>
                <w:szCs w:val="18"/>
                <w:u w:val="single"/>
              </w:rPr>
              <w:t>objectives 2 to 5</w:t>
            </w:r>
            <w:r>
              <w:rPr>
                <w:rFonts w:cs="Calibri"/>
                <w:sz w:val="18"/>
                <w:szCs w:val="18"/>
              </w:rPr>
              <w:t xml:space="preserve"> (in particular activities related to deliverable 4 (b) on scenarios and models</w:t>
            </w:r>
            <w:r w:rsidR="00E85980">
              <w:rPr>
                <w:rFonts w:cs="Calibri"/>
                <w:sz w:val="18"/>
                <w:szCs w:val="18"/>
              </w:rPr>
              <w:t>)</w:t>
            </w:r>
          </w:p>
        </w:tc>
      </w:tr>
      <w:tr w:rsidR="00BB406B" w:rsidRPr="005E2ED8" w14:paraId="6092D667" w14:textId="77777777">
        <w:trPr>
          <w:cantSplit/>
        </w:trPr>
        <w:tc>
          <w:tcPr>
            <w:tcW w:w="1327" w:type="dxa"/>
            <w:shd w:val="clear" w:color="auto" w:fill="auto"/>
          </w:tcPr>
          <w:p w14:paraId="00020D53" w14:textId="77777777" w:rsidR="00BB406B" w:rsidRPr="005A59D6" w:rsidRDefault="00363F76" w:rsidP="009D0F1B">
            <w:pPr>
              <w:spacing w:before="40" w:after="40"/>
              <w:rPr>
                <w:rFonts w:cs="Calibri"/>
                <w:sz w:val="18"/>
                <w:szCs w:val="18"/>
              </w:rPr>
            </w:pPr>
            <w:r>
              <w:rPr>
                <w:rFonts w:cs="Calibri"/>
                <w:sz w:val="18"/>
                <w:szCs w:val="18"/>
              </w:rPr>
              <w:t>France</w:t>
            </w:r>
            <w:r w:rsidR="00BB406B" w:rsidRPr="005A59D6">
              <w:rPr>
                <w:rFonts w:cs="Calibri"/>
                <w:sz w:val="18"/>
                <w:szCs w:val="18"/>
              </w:rPr>
              <w:t xml:space="preserve"> (5)</w:t>
            </w:r>
          </w:p>
        </w:tc>
        <w:tc>
          <w:tcPr>
            <w:tcW w:w="2359" w:type="dxa"/>
            <w:shd w:val="clear" w:color="auto" w:fill="auto"/>
          </w:tcPr>
          <w:p w14:paraId="69C5DCDA" w14:textId="77777777" w:rsidR="00BB406B" w:rsidRPr="00216C72" w:rsidRDefault="00216C72" w:rsidP="009D0F1B">
            <w:pPr>
              <w:spacing w:before="40" w:after="40"/>
              <w:rPr>
                <w:rFonts w:cs="Calibri"/>
                <w:b/>
                <w:i/>
                <w:sz w:val="18"/>
                <w:szCs w:val="18"/>
              </w:rPr>
            </w:pPr>
            <w:r w:rsidRPr="00216C72">
              <w:rPr>
                <w:rFonts w:cs="Calibri"/>
                <w:b/>
                <w:i/>
                <w:sz w:val="18"/>
                <w:szCs w:val="18"/>
              </w:rPr>
              <w:t>Biodiversity and international trade:</w:t>
            </w:r>
          </w:p>
          <w:p w14:paraId="66B67DC6" w14:textId="77777777" w:rsidR="00216C72" w:rsidRPr="00216C72" w:rsidRDefault="00216C72" w:rsidP="009D0F1B">
            <w:pPr>
              <w:spacing w:before="40" w:after="40"/>
              <w:rPr>
                <w:rFonts w:cs="Calibri"/>
                <w:b/>
                <w:i/>
                <w:sz w:val="18"/>
                <w:szCs w:val="18"/>
              </w:rPr>
            </w:pPr>
            <w:r w:rsidRPr="00216C72">
              <w:rPr>
                <w:rFonts w:cs="Calibri"/>
                <w:b/>
                <w:i/>
                <w:sz w:val="18"/>
                <w:szCs w:val="18"/>
              </w:rPr>
              <w:t>Assessment of the impact of international trade on biodiversity</w:t>
            </w:r>
          </w:p>
          <w:p w14:paraId="0203EFD2" w14:textId="77777777" w:rsidR="00216C72" w:rsidRPr="00216C72" w:rsidRDefault="00216C72" w:rsidP="009D0F1B">
            <w:pPr>
              <w:spacing w:before="40" w:after="40"/>
              <w:rPr>
                <w:rFonts w:cs="Calibri"/>
                <w:sz w:val="18"/>
                <w:szCs w:val="18"/>
              </w:rPr>
            </w:pPr>
          </w:p>
        </w:tc>
        <w:tc>
          <w:tcPr>
            <w:tcW w:w="5812" w:type="dxa"/>
            <w:shd w:val="clear" w:color="auto" w:fill="auto"/>
          </w:tcPr>
          <w:p w14:paraId="6C140B6D" w14:textId="77777777" w:rsidR="007E620C" w:rsidRDefault="007B6FB2" w:rsidP="00F41594">
            <w:pPr>
              <w:pStyle w:val="ListParagraph"/>
              <w:numPr>
                <w:ilvl w:val="0"/>
                <w:numId w:val="41"/>
              </w:numPr>
              <w:spacing w:line="240" w:lineRule="auto"/>
              <w:ind w:left="397"/>
              <w:rPr>
                <w:rFonts w:cs="Calibri"/>
                <w:sz w:val="18"/>
                <w:szCs w:val="18"/>
              </w:rPr>
            </w:pPr>
            <w:r>
              <w:rPr>
                <w:rFonts w:cs="Calibri"/>
                <w:sz w:val="18"/>
                <w:szCs w:val="18"/>
              </w:rPr>
              <w:t xml:space="preserve">IPBES could </w:t>
            </w:r>
            <w:r w:rsidR="00216C72" w:rsidRPr="007E620C">
              <w:rPr>
                <w:rFonts w:cs="Calibri"/>
                <w:sz w:val="18"/>
                <w:szCs w:val="18"/>
              </w:rPr>
              <w:t xml:space="preserve">make recommendations for future tool development where it identifies gaps or opportunities to use bilateral and multilateral international trade policies as drivers of biodiversity preservation. </w:t>
            </w:r>
          </w:p>
          <w:p w14:paraId="58074105" w14:textId="77777777" w:rsidR="007B6FB2" w:rsidRDefault="007E620C" w:rsidP="00F41594">
            <w:pPr>
              <w:pStyle w:val="ListParagraph"/>
              <w:numPr>
                <w:ilvl w:val="0"/>
                <w:numId w:val="41"/>
              </w:numPr>
              <w:spacing w:line="240" w:lineRule="auto"/>
              <w:ind w:left="397"/>
              <w:rPr>
                <w:rFonts w:cs="Calibri"/>
                <w:sz w:val="18"/>
                <w:szCs w:val="18"/>
              </w:rPr>
            </w:pPr>
            <w:r w:rsidRPr="007B6FB2">
              <w:rPr>
                <w:rFonts w:cs="Calibri"/>
                <w:sz w:val="18"/>
                <w:szCs w:val="18"/>
              </w:rPr>
              <w:t>N</w:t>
            </w:r>
            <w:r w:rsidR="00216C72" w:rsidRPr="007B6FB2">
              <w:rPr>
                <w:rFonts w:cs="Calibri"/>
                <w:sz w:val="18"/>
                <w:szCs w:val="18"/>
              </w:rPr>
              <w:t xml:space="preserve">o particular </w:t>
            </w:r>
            <w:r w:rsidRPr="007B6FB2">
              <w:rPr>
                <w:rFonts w:cs="Calibri"/>
                <w:sz w:val="18"/>
                <w:szCs w:val="18"/>
              </w:rPr>
              <w:t xml:space="preserve">urgency, but </w:t>
            </w:r>
            <w:r w:rsidR="00216C72" w:rsidRPr="007B6FB2">
              <w:rPr>
                <w:rFonts w:cs="Calibri"/>
                <w:sz w:val="18"/>
                <w:szCs w:val="18"/>
              </w:rPr>
              <w:t xml:space="preserve">by facilitating a better alignment of trade policies and biodiversity conservation policies, it would greatly improve the integration of </w:t>
            </w:r>
            <w:r w:rsidR="007B6FB2">
              <w:rPr>
                <w:rFonts w:cs="Calibri"/>
                <w:sz w:val="18"/>
                <w:szCs w:val="18"/>
              </w:rPr>
              <w:t>biodiversity in all sectors.</w:t>
            </w:r>
          </w:p>
          <w:p w14:paraId="2956474B" w14:textId="77777777" w:rsidR="009E15D6" w:rsidRDefault="00216C72" w:rsidP="001417FC">
            <w:pPr>
              <w:pStyle w:val="ListParagraph"/>
              <w:numPr>
                <w:ilvl w:val="0"/>
                <w:numId w:val="41"/>
              </w:numPr>
              <w:spacing w:line="240" w:lineRule="auto"/>
              <w:ind w:left="397"/>
              <w:rPr>
                <w:rFonts w:cs="Calibri"/>
                <w:sz w:val="18"/>
                <w:szCs w:val="18"/>
              </w:rPr>
            </w:pPr>
            <w:r w:rsidRPr="009E15D6">
              <w:rPr>
                <w:rFonts w:cs="Calibri"/>
                <w:sz w:val="18"/>
                <w:szCs w:val="18"/>
              </w:rPr>
              <w:t xml:space="preserve">Countries </w:t>
            </w:r>
            <w:r w:rsidR="007E620C" w:rsidRPr="009E15D6">
              <w:rPr>
                <w:rFonts w:cs="Calibri"/>
                <w:sz w:val="18"/>
                <w:szCs w:val="18"/>
              </w:rPr>
              <w:t xml:space="preserve">or organizations </w:t>
            </w:r>
            <w:r w:rsidR="007B6FB2" w:rsidRPr="009E15D6">
              <w:rPr>
                <w:rFonts w:cs="Calibri"/>
                <w:sz w:val="18"/>
                <w:szCs w:val="18"/>
              </w:rPr>
              <w:t xml:space="preserve">involved in international trade may be </w:t>
            </w:r>
            <w:r w:rsidRPr="009E15D6">
              <w:rPr>
                <w:rFonts w:cs="Calibri"/>
                <w:sz w:val="18"/>
                <w:szCs w:val="18"/>
              </w:rPr>
              <w:t>committed to preserving biodiversity</w:t>
            </w:r>
            <w:r w:rsidR="007B6FB2" w:rsidRPr="009E15D6">
              <w:rPr>
                <w:rFonts w:cs="Calibri"/>
                <w:sz w:val="18"/>
                <w:szCs w:val="18"/>
              </w:rPr>
              <w:t>,</w:t>
            </w:r>
            <w:r w:rsidRPr="009E15D6">
              <w:rPr>
                <w:rFonts w:cs="Calibri"/>
                <w:sz w:val="18"/>
                <w:szCs w:val="18"/>
              </w:rPr>
              <w:t xml:space="preserve"> but lack the tools to harmonize their trade and environmental policies. In addition, biodiversity issues are rarely addressed in trade agreements, whether b</w:t>
            </w:r>
            <w:r w:rsidR="00DF50EC" w:rsidRPr="009E15D6">
              <w:rPr>
                <w:rFonts w:cs="Calibri"/>
                <w:sz w:val="18"/>
                <w:szCs w:val="18"/>
              </w:rPr>
              <w:t xml:space="preserve">ilateral or multilateral. </w:t>
            </w:r>
          </w:p>
          <w:p w14:paraId="6DF9BFFE" w14:textId="77777777" w:rsidR="001A075B" w:rsidRPr="009E15D6" w:rsidRDefault="007E620C" w:rsidP="001417FC">
            <w:pPr>
              <w:pStyle w:val="ListParagraph"/>
              <w:numPr>
                <w:ilvl w:val="0"/>
                <w:numId w:val="41"/>
              </w:numPr>
              <w:spacing w:line="240" w:lineRule="auto"/>
              <w:ind w:left="397"/>
              <w:rPr>
                <w:rFonts w:cs="Calibri"/>
                <w:sz w:val="18"/>
                <w:szCs w:val="18"/>
              </w:rPr>
            </w:pPr>
            <w:r w:rsidRPr="009E15D6">
              <w:rPr>
                <w:rFonts w:cs="Calibri"/>
                <w:sz w:val="18"/>
                <w:szCs w:val="18"/>
              </w:rPr>
              <w:t xml:space="preserve">Previous work: e.g. </w:t>
            </w:r>
            <w:r w:rsidR="00BE2C2F" w:rsidRPr="009E15D6">
              <w:rPr>
                <w:rFonts w:cs="Calibri"/>
                <w:sz w:val="18"/>
                <w:szCs w:val="18"/>
              </w:rPr>
              <w:t>the OECD an</w:t>
            </w:r>
            <w:r w:rsidR="007B6FB2" w:rsidRPr="009E15D6">
              <w:rPr>
                <w:rFonts w:cs="Calibri"/>
                <w:sz w:val="18"/>
                <w:szCs w:val="18"/>
              </w:rPr>
              <w:t>d IDDRI</w:t>
            </w:r>
            <w:r w:rsidRPr="009E15D6">
              <w:rPr>
                <w:rFonts w:cs="Calibri"/>
                <w:sz w:val="18"/>
                <w:szCs w:val="18"/>
              </w:rPr>
              <w:t>.</w:t>
            </w:r>
            <w:r w:rsidR="00BE2C2F" w:rsidRPr="009E15D6">
              <w:rPr>
                <w:rFonts w:cs="Calibri"/>
                <w:sz w:val="18"/>
                <w:szCs w:val="18"/>
              </w:rPr>
              <w:t xml:space="preserve"> International trade has often been mentioned in previous IPBES assessments as an indirect driver of chan</w:t>
            </w:r>
            <w:r w:rsidRPr="009E15D6">
              <w:rPr>
                <w:rFonts w:cs="Calibri"/>
                <w:sz w:val="18"/>
                <w:szCs w:val="18"/>
              </w:rPr>
              <w:t>ge</w:t>
            </w:r>
            <w:r w:rsidR="00BE2C2F" w:rsidRPr="009E15D6">
              <w:rPr>
                <w:rFonts w:cs="Calibri"/>
                <w:sz w:val="18"/>
                <w:szCs w:val="18"/>
              </w:rPr>
              <w:t xml:space="preserve">, but it has not been the subject of in-depth analysis. </w:t>
            </w:r>
          </w:p>
          <w:p w14:paraId="21475282" w14:textId="77777777" w:rsidR="00BB406B" w:rsidRPr="00680FD9" w:rsidRDefault="001A075B" w:rsidP="00680FD9">
            <w:pPr>
              <w:pStyle w:val="ListParagraph"/>
              <w:numPr>
                <w:ilvl w:val="0"/>
                <w:numId w:val="41"/>
              </w:numPr>
              <w:spacing w:after="120" w:line="240" w:lineRule="auto"/>
              <w:ind w:left="397" w:hanging="357"/>
              <w:contextualSpacing w:val="0"/>
              <w:rPr>
                <w:rFonts w:cs="Calibri"/>
                <w:sz w:val="18"/>
                <w:szCs w:val="18"/>
              </w:rPr>
            </w:pPr>
            <w:r w:rsidRPr="007E620C">
              <w:rPr>
                <w:rFonts w:cs="Calibri"/>
                <w:sz w:val="18"/>
                <w:szCs w:val="18"/>
              </w:rPr>
              <w:t>Geog</w:t>
            </w:r>
            <w:r w:rsidR="00680FD9">
              <w:rPr>
                <w:rFonts w:cs="Calibri"/>
                <w:sz w:val="18"/>
                <w:szCs w:val="18"/>
              </w:rPr>
              <w:t>raphic scope: global</w:t>
            </w:r>
          </w:p>
        </w:tc>
        <w:tc>
          <w:tcPr>
            <w:tcW w:w="3118" w:type="dxa"/>
            <w:shd w:val="clear" w:color="auto" w:fill="auto"/>
          </w:tcPr>
          <w:p w14:paraId="483519F8" w14:textId="77777777" w:rsidR="007E620C" w:rsidRDefault="007E620C" w:rsidP="00F41594">
            <w:pPr>
              <w:pStyle w:val="ListParagraph"/>
              <w:numPr>
                <w:ilvl w:val="0"/>
                <w:numId w:val="41"/>
              </w:numPr>
              <w:spacing w:line="240" w:lineRule="auto"/>
              <w:ind w:left="397"/>
              <w:rPr>
                <w:rFonts w:cs="Calibri"/>
                <w:sz w:val="18"/>
                <w:szCs w:val="18"/>
              </w:rPr>
            </w:pPr>
            <w:r w:rsidRPr="007E620C">
              <w:rPr>
                <w:rFonts w:cs="Calibri"/>
                <w:sz w:val="18"/>
                <w:szCs w:val="18"/>
              </w:rPr>
              <w:t>R</w:t>
            </w:r>
            <w:r>
              <w:rPr>
                <w:rFonts w:cs="Calibri"/>
                <w:sz w:val="18"/>
                <w:szCs w:val="18"/>
              </w:rPr>
              <w:t>elative</w:t>
            </w:r>
            <w:r w:rsidR="00452584" w:rsidRPr="007E620C">
              <w:rPr>
                <w:rFonts w:cs="Calibri"/>
                <w:sz w:val="18"/>
                <w:szCs w:val="18"/>
              </w:rPr>
              <w:t xml:space="preserve"> complex</w:t>
            </w:r>
            <w:r>
              <w:rPr>
                <w:rFonts w:cs="Calibri"/>
                <w:sz w:val="18"/>
                <w:szCs w:val="18"/>
              </w:rPr>
              <w:t>ity</w:t>
            </w:r>
            <w:r w:rsidR="00452584" w:rsidRPr="007E620C">
              <w:rPr>
                <w:rFonts w:cs="Calibri"/>
                <w:sz w:val="18"/>
                <w:szCs w:val="18"/>
              </w:rPr>
              <w:t xml:space="preserve">: many existing publications may be relevant, however they have not necessarily been designed to answer the questions asked. </w:t>
            </w:r>
          </w:p>
          <w:p w14:paraId="383229A5" w14:textId="77777777" w:rsidR="00770800" w:rsidRDefault="007E620C" w:rsidP="00F41594">
            <w:pPr>
              <w:pStyle w:val="ListParagraph"/>
              <w:numPr>
                <w:ilvl w:val="0"/>
                <w:numId w:val="41"/>
              </w:numPr>
              <w:spacing w:line="240" w:lineRule="auto"/>
              <w:ind w:left="397"/>
              <w:rPr>
                <w:rFonts w:cs="Calibri"/>
                <w:sz w:val="18"/>
                <w:szCs w:val="18"/>
              </w:rPr>
            </w:pPr>
            <w:r>
              <w:rPr>
                <w:rFonts w:cs="Calibri"/>
                <w:sz w:val="18"/>
                <w:szCs w:val="18"/>
              </w:rPr>
              <w:t>R</w:t>
            </w:r>
            <w:r w:rsidR="002A1EC0" w:rsidRPr="002A1EC0">
              <w:rPr>
                <w:rFonts w:cs="Calibri"/>
                <w:sz w:val="18"/>
                <w:szCs w:val="18"/>
              </w:rPr>
              <w:t>esource requirements:</w:t>
            </w:r>
            <w:r w:rsidR="00452584" w:rsidRPr="00452584">
              <w:t xml:space="preserve"> </w:t>
            </w:r>
            <w:r w:rsidR="00DD4806">
              <w:rPr>
                <w:rFonts w:cs="Calibri"/>
                <w:sz w:val="18"/>
                <w:szCs w:val="18"/>
              </w:rPr>
              <w:t>a group of 70-</w:t>
            </w:r>
            <w:r>
              <w:rPr>
                <w:rFonts w:cs="Calibri"/>
                <w:sz w:val="18"/>
                <w:szCs w:val="18"/>
              </w:rPr>
              <w:t>80 experts</w:t>
            </w:r>
            <w:r w:rsidR="00770800">
              <w:rPr>
                <w:rFonts w:cs="Calibri"/>
                <w:sz w:val="18"/>
                <w:szCs w:val="18"/>
              </w:rPr>
              <w:t>.</w:t>
            </w:r>
          </w:p>
          <w:p w14:paraId="77745DA7" w14:textId="77777777" w:rsidR="00770800" w:rsidRDefault="00770800" w:rsidP="00F41594">
            <w:pPr>
              <w:pStyle w:val="ListParagraph"/>
              <w:numPr>
                <w:ilvl w:val="0"/>
                <w:numId w:val="41"/>
              </w:numPr>
              <w:spacing w:line="240" w:lineRule="auto"/>
              <w:ind w:left="397"/>
              <w:rPr>
                <w:rFonts w:cs="Calibri"/>
                <w:sz w:val="18"/>
                <w:szCs w:val="18"/>
              </w:rPr>
            </w:pPr>
            <w:r>
              <w:rPr>
                <w:rFonts w:cs="Calibri"/>
                <w:sz w:val="18"/>
                <w:szCs w:val="18"/>
              </w:rPr>
              <w:t>D</w:t>
            </w:r>
            <w:r w:rsidR="007E620C">
              <w:rPr>
                <w:rFonts w:cs="Calibri"/>
                <w:sz w:val="18"/>
                <w:szCs w:val="18"/>
              </w:rPr>
              <w:t>uration</w:t>
            </w:r>
            <w:r>
              <w:rPr>
                <w:rFonts w:cs="Calibri"/>
                <w:sz w:val="18"/>
                <w:szCs w:val="18"/>
              </w:rPr>
              <w:t>:</w:t>
            </w:r>
            <w:r w:rsidR="007E620C">
              <w:rPr>
                <w:rFonts w:cs="Calibri"/>
                <w:sz w:val="18"/>
                <w:szCs w:val="18"/>
              </w:rPr>
              <w:t xml:space="preserve"> 3 years</w:t>
            </w:r>
            <w:r>
              <w:rPr>
                <w:rFonts w:cs="Calibri"/>
                <w:sz w:val="18"/>
                <w:szCs w:val="18"/>
              </w:rPr>
              <w:t>.</w:t>
            </w:r>
            <w:r w:rsidR="007E620C">
              <w:rPr>
                <w:rFonts w:cs="Calibri"/>
                <w:sz w:val="18"/>
                <w:szCs w:val="18"/>
              </w:rPr>
              <w:t xml:space="preserve"> </w:t>
            </w:r>
          </w:p>
          <w:p w14:paraId="4639D125" w14:textId="77777777" w:rsidR="00BB406B" w:rsidRPr="005A59D6" w:rsidRDefault="00770800" w:rsidP="00F41594">
            <w:pPr>
              <w:pStyle w:val="ListParagraph"/>
              <w:numPr>
                <w:ilvl w:val="0"/>
                <w:numId w:val="41"/>
              </w:numPr>
              <w:spacing w:line="240" w:lineRule="auto"/>
              <w:ind w:left="397"/>
              <w:rPr>
                <w:rFonts w:cs="Calibri"/>
                <w:sz w:val="18"/>
                <w:szCs w:val="18"/>
              </w:rPr>
            </w:pPr>
            <w:r>
              <w:rPr>
                <w:rFonts w:cs="Calibri"/>
                <w:sz w:val="18"/>
                <w:szCs w:val="18"/>
              </w:rPr>
              <w:t>C</w:t>
            </w:r>
            <w:r w:rsidR="007E620C">
              <w:rPr>
                <w:rFonts w:cs="Calibri"/>
                <w:sz w:val="18"/>
                <w:szCs w:val="18"/>
              </w:rPr>
              <w:t>osts</w:t>
            </w:r>
            <w:r>
              <w:rPr>
                <w:rFonts w:cs="Calibri"/>
                <w:sz w:val="18"/>
                <w:szCs w:val="18"/>
              </w:rPr>
              <w:t>:</w:t>
            </w:r>
            <w:r w:rsidR="007E620C">
              <w:rPr>
                <w:rFonts w:cs="Calibri"/>
                <w:sz w:val="18"/>
                <w:szCs w:val="18"/>
              </w:rPr>
              <w:t xml:space="preserve"> </w:t>
            </w:r>
            <w:r>
              <w:rPr>
                <w:rFonts w:cs="Calibri"/>
                <w:sz w:val="18"/>
                <w:szCs w:val="18"/>
              </w:rPr>
              <w:t>about</w:t>
            </w:r>
            <w:r w:rsidR="00452584" w:rsidRPr="00452584">
              <w:rPr>
                <w:rFonts w:cs="Calibri"/>
                <w:sz w:val="18"/>
                <w:szCs w:val="18"/>
              </w:rPr>
              <w:t xml:space="preserve"> </w:t>
            </w:r>
            <w:r w:rsidR="00253C8B">
              <w:rPr>
                <w:rFonts w:cs="Calibri"/>
                <w:sz w:val="18"/>
                <w:szCs w:val="18"/>
              </w:rPr>
              <w:t>$</w:t>
            </w:r>
            <w:r w:rsidR="00452584" w:rsidRPr="00452584">
              <w:rPr>
                <w:rFonts w:cs="Calibri"/>
                <w:sz w:val="18"/>
                <w:szCs w:val="18"/>
              </w:rPr>
              <w:t>1</w:t>
            </w:r>
            <w:r w:rsidR="00DF50EC">
              <w:rPr>
                <w:rFonts w:cs="Calibri"/>
                <w:sz w:val="18"/>
                <w:szCs w:val="18"/>
              </w:rPr>
              <w:t xml:space="preserve">.5 million. </w:t>
            </w:r>
          </w:p>
        </w:tc>
        <w:tc>
          <w:tcPr>
            <w:tcW w:w="2126" w:type="dxa"/>
            <w:shd w:val="clear" w:color="auto" w:fill="auto"/>
          </w:tcPr>
          <w:p w14:paraId="33194D7C" w14:textId="77777777" w:rsidR="00171AB1" w:rsidRDefault="00171AB1" w:rsidP="00171AB1">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2: </w:t>
            </w:r>
            <w:r>
              <w:rPr>
                <w:rFonts w:cs="Calibri"/>
                <w:sz w:val="18"/>
                <w:szCs w:val="18"/>
              </w:rPr>
              <w:t>U</w:t>
            </w:r>
            <w:r w:rsidRPr="00DF029B">
              <w:rPr>
                <w:rFonts w:cs="Calibri"/>
                <w:sz w:val="18"/>
                <w:szCs w:val="18"/>
              </w:rPr>
              <w:t>nderlying causes of biodiversity loss</w:t>
            </w:r>
            <w:r>
              <w:rPr>
                <w:rFonts w:cs="Calibri"/>
                <w:sz w:val="18"/>
                <w:szCs w:val="18"/>
              </w:rPr>
              <w:t xml:space="preserve"> and determinants of transformative change</w:t>
            </w:r>
            <w:r w:rsidR="00770800">
              <w:rPr>
                <w:rFonts w:cs="Calibri"/>
                <w:sz w:val="18"/>
                <w:szCs w:val="18"/>
              </w:rPr>
              <w:t>:</w:t>
            </w:r>
          </w:p>
          <w:p w14:paraId="6CBE6E1A" w14:textId="77777777" w:rsidR="008438D7" w:rsidRPr="00FC0854" w:rsidRDefault="00171AB1" w:rsidP="00C519AC">
            <w:pPr>
              <w:spacing w:before="40" w:after="40"/>
              <w:rPr>
                <w:rFonts w:cs="Calibri"/>
                <w:sz w:val="18"/>
                <w:szCs w:val="18"/>
                <w:highlight w:val="yellow"/>
              </w:rPr>
            </w:pPr>
            <w:r w:rsidRPr="00770800">
              <w:rPr>
                <w:rFonts w:cs="Calibri"/>
                <w:sz w:val="18"/>
                <w:szCs w:val="18"/>
                <w:u w:val="single"/>
              </w:rPr>
              <w:t>Deliverable 1 (c)</w:t>
            </w:r>
            <w:r>
              <w:rPr>
                <w:rFonts w:cs="Calibri"/>
                <w:sz w:val="18"/>
                <w:szCs w:val="18"/>
              </w:rPr>
              <w:t xml:space="preserve"> and dedicated activities within deliverables of </w:t>
            </w:r>
            <w:r w:rsidRPr="00770800">
              <w:rPr>
                <w:rFonts w:cs="Calibri"/>
                <w:sz w:val="18"/>
                <w:szCs w:val="18"/>
                <w:u w:val="single"/>
              </w:rPr>
              <w:t>objectives 2 to 5</w:t>
            </w:r>
            <w:r>
              <w:rPr>
                <w:rFonts w:cs="Calibri"/>
                <w:sz w:val="18"/>
                <w:szCs w:val="18"/>
              </w:rPr>
              <w:t xml:space="preserve"> (in particular deliverables 2 on capacity-building</w:t>
            </w:r>
            <w:r w:rsidR="00770800">
              <w:rPr>
                <w:rFonts w:cs="Calibri"/>
                <w:sz w:val="18"/>
                <w:szCs w:val="18"/>
              </w:rPr>
              <w:t>)</w:t>
            </w:r>
          </w:p>
        </w:tc>
      </w:tr>
      <w:tr w:rsidR="00BB406B" w:rsidRPr="005E2ED8" w14:paraId="46641F42" w14:textId="77777777">
        <w:trPr>
          <w:cantSplit/>
        </w:trPr>
        <w:tc>
          <w:tcPr>
            <w:tcW w:w="1327" w:type="dxa"/>
            <w:shd w:val="clear" w:color="auto" w:fill="auto"/>
          </w:tcPr>
          <w:p w14:paraId="7C380A1A" w14:textId="77777777" w:rsidR="00BB406B" w:rsidRPr="005A59D6" w:rsidRDefault="00363F76" w:rsidP="009D0F1B">
            <w:pPr>
              <w:spacing w:before="40" w:after="40"/>
              <w:rPr>
                <w:rFonts w:cs="Calibri"/>
                <w:sz w:val="18"/>
                <w:szCs w:val="18"/>
              </w:rPr>
            </w:pPr>
            <w:r>
              <w:rPr>
                <w:rFonts w:cs="Calibri"/>
                <w:sz w:val="18"/>
                <w:szCs w:val="18"/>
              </w:rPr>
              <w:t>France</w:t>
            </w:r>
            <w:r w:rsidR="00BB406B" w:rsidRPr="005A59D6">
              <w:rPr>
                <w:rFonts w:cs="Calibri"/>
                <w:sz w:val="18"/>
                <w:szCs w:val="18"/>
              </w:rPr>
              <w:t xml:space="preserve"> (6)</w:t>
            </w:r>
          </w:p>
        </w:tc>
        <w:tc>
          <w:tcPr>
            <w:tcW w:w="2359" w:type="dxa"/>
            <w:shd w:val="clear" w:color="auto" w:fill="auto"/>
          </w:tcPr>
          <w:p w14:paraId="0CE87BBD" w14:textId="77777777" w:rsidR="00BB406B" w:rsidRPr="005A59D6" w:rsidRDefault="00C20FED" w:rsidP="00FD7CA4">
            <w:pPr>
              <w:spacing w:before="40" w:after="40"/>
              <w:rPr>
                <w:rFonts w:cs="Calibri"/>
                <w:b/>
                <w:i/>
                <w:sz w:val="18"/>
                <w:szCs w:val="18"/>
              </w:rPr>
            </w:pPr>
            <w:r>
              <w:rPr>
                <w:rFonts w:cs="Calibri"/>
                <w:b/>
                <w:i/>
                <w:sz w:val="18"/>
                <w:szCs w:val="18"/>
              </w:rPr>
              <w:t>Assessment</w:t>
            </w:r>
            <w:r w:rsidR="00452584" w:rsidRPr="00452584">
              <w:rPr>
                <w:rFonts w:cs="Calibri"/>
                <w:b/>
                <w:i/>
                <w:sz w:val="18"/>
                <w:szCs w:val="18"/>
              </w:rPr>
              <w:t xml:space="preserve"> of the situation of indigenous traditional populations that are directly dependent on biodiversity and ecosystem services </w:t>
            </w:r>
          </w:p>
        </w:tc>
        <w:tc>
          <w:tcPr>
            <w:tcW w:w="5812" w:type="dxa"/>
            <w:shd w:val="clear" w:color="auto" w:fill="auto"/>
          </w:tcPr>
          <w:p w14:paraId="4DDFB18A" w14:textId="77777777" w:rsidR="009A13EB" w:rsidRDefault="00452584" w:rsidP="00F41594">
            <w:pPr>
              <w:pStyle w:val="ListParagraph"/>
              <w:numPr>
                <w:ilvl w:val="0"/>
                <w:numId w:val="42"/>
              </w:numPr>
              <w:spacing w:line="240" w:lineRule="auto"/>
              <w:ind w:left="397"/>
              <w:rPr>
                <w:rFonts w:cs="Calibri"/>
                <w:sz w:val="18"/>
                <w:szCs w:val="18"/>
              </w:rPr>
            </w:pPr>
            <w:r w:rsidRPr="009A13EB">
              <w:rPr>
                <w:rFonts w:cs="Calibri"/>
                <w:sz w:val="18"/>
                <w:szCs w:val="18"/>
              </w:rPr>
              <w:t>The ecosystem services provided by biodiversity in area</w:t>
            </w:r>
            <w:r w:rsidR="00F724AF">
              <w:rPr>
                <w:rFonts w:cs="Calibri"/>
                <w:sz w:val="18"/>
                <w:szCs w:val="18"/>
              </w:rPr>
              <w:t>s occupied by indigenous people</w:t>
            </w:r>
            <w:r w:rsidRPr="009A13EB">
              <w:rPr>
                <w:rFonts w:cs="Calibri"/>
                <w:sz w:val="18"/>
                <w:szCs w:val="18"/>
              </w:rPr>
              <w:t xml:space="preserve"> are doubly important because they contribute to combating poverty and also to the sustainable management of this biod</w:t>
            </w:r>
            <w:r w:rsidR="00FD7CA4">
              <w:rPr>
                <w:rFonts w:cs="Calibri"/>
                <w:sz w:val="18"/>
                <w:szCs w:val="18"/>
              </w:rPr>
              <w:t xml:space="preserve">iversity. </w:t>
            </w:r>
          </w:p>
          <w:p w14:paraId="19AAD799" w14:textId="77777777" w:rsidR="009A13EB" w:rsidRPr="009A13EB" w:rsidRDefault="009A13EB" w:rsidP="00F41594">
            <w:pPr>
              <w:pStyle w:val="ListParagraph"/>
              <w:numPr>
                <w:ilvl w:val="0"/>
                <w:numId w:val="42"/>
              </w:numPr>
              <w:spacing w:line="240" w:lineRule="auto"/>
              <w:ind w:left="397"/>
              <w:rPr>
                <w:rFonts w:cs="Calibri"/>
                <w:sz w:val="18"/>
                <w:szCs w:val="18"/>
              </w:rPr>
            </w:pPr>
            <w:r w:rsidRPr="009A13EB">
              <w:rPr>
                <w:rFonts w:cs="Calibri"/>
                <w:sz w:val="18"/>
                <w:szCs w:val="18"/>
              </w:rPr>
              <w:t xml:space="preserve">High urgency as </w:t>
            </w:r>
            <w:r w:rsidR="00452584" w:rsidRPr="009A13EB">
              <w:rPr>
                <w:rFonts w:cs="Calibri"/>
                <w:sz w:val="18"/>
                <w:szCs w:val="18"/>
              </w:rPr>
              <w:t>the natural environments sheltering traditional indigenous populations are disappearing at high spee</w:t>
            </w:r>
            <w:r w:rsidR="0001374A">
              <w:rPr>
                <w:rFonts w:cs="Calibri"/>
                <w:sz w:val="18"/>
                <w:szCs w:val="18"/>
              </w:rPr>
              <w:t xml:space="preserve">d. </w:t>
            </w:r>
            <w:r w:rsidRPr="009A13EB">
              <w:rPr>
                <w:rFonts w:cs="Calibri"/>
                <w:sz w:val="18"/>
                <w:szCs w:val="18"/>
              </w:rPr>
              <w:t>Indigenous people</w:t>
            </w:r>
            <w:r w:rsidR="00452584" w:rsidRPr="009A13EB">
              <w:rPr>
                <w:rFonts w:cs="Calibri"/>
                <w:sz w:val="18"/>
                <w:szCs w:val="18"/>
              </w:rPr>
              <w:t xml:space="preserve"> and the natural environments they maintain are increasingly affected by the onslaught of e</w:t>
            </w:r>
            <w:r w:rsidR="00FD7CA4">
              <w:rPr>
                <w:rFonts w:cs="Calibri"/>
                <w:sz w:val="18"/>
                <w:szCs w:val="18"/>
              </w:rPr>
              <w:t>xtractive industries (e.g. mining).</w:t>
            </w:r>
          </w:p>
          <w:p w14:paraId="4A1DC19A" w14:textId="77777777" w:rsidR="009A13EB" w:rsidRDefault="009A13EB" w:rsidP="00F41594">
            <w:pPr>
              <w:pStyle w:val="ListParagraph"/>
              <w:numPr>
                <w:ilvl w:val="0"/>
                <w:numId w:val="42"/>
              </w:numPr>
              <w:spacing w:line="240" w:lineRule="auto"/>
              <w:ind w:left="397"/>
              <w:rPr>
                <w:rFonts w:cs="Calibri"/>
                <w:sz w:val="18"/>
                <w:szCs w:val="18"/>
              </w:rPr>
            </w:pPr>
            <w:r w:rsidRPr="009A13EB">
              <w:rPr>
                <w:rFonts w:cs="Calibri"/>
                <w:sz w:val="18"/>
                <w:szCs w:val="18"/>
              </w:rPr>
              <w:t xml:space="preserve">The </w:t>
            </w:r>
            <w:r w:rsidR="00452584" w:rsidRPr="009A13EB">
              <w:rPr>
                <w:rFonts w:cs="Calibri"/>
                <w:sz w:val="18"/>
                <w:szCs w:val="18"/>
              </w:rPr>
              <w:t xml:space="preserve">synthesis would </w:t>
            </w:r>
            <w:r w:rsidR="00FD7CA4">
              <w:rPr>
                <w:rFonts w:cs="Calibri"/>
                <w:sz w:val="18"/>
                <w:szCs w:val="18"/>
              </w:rPr>
              <w:t xml:space="preserve">contribute to the SDGs, </w:t>
            </w:r>
            <w:r w:rsidRPr="009A13EB">
              <w:rPr>
                <w:rFonts w:cs="Calibri"/>
                <w:sz w:val="18"/>
                <w:szCs w:val="18"/>
              </w:rPr>
              <w:t xml:space="preserve">the </w:t>
            </w:r>
            <w:r w:rsidR="00452584" w:rsidRPr="009A13EB">
              <w:rPr>
                <w:rFonts w:cs="Calibri"/>
                <w:sz w:val="18"/>
                <w:szCs w:val="18"/>
              </w:rPr>
              <w:t>Aichi Biodivers</w:t>
            </w:r>
            <w:r w:rsidR="00FD7CA4">
              <w:rPr>
                <w:rFonts w:cs="Calibri"/>
                <w:sz w:val="18"/>
                <w:szCs w:val="18"/>
              </w:rPr>
              <w:t>ity Targets and to initiatives</w:t>
            </w:r>
            <w:r w:rsidRPr="009A13EB">
              <w:rPr>
                <w:rFonts w:cs="Calibri"/>
                <w:sz w:val="18"/>
                <w:szCs w:val="18"/>
              </w:rPr>
              <w:t xml:space="preserve"> </w:t>
            </w:r>
            <w:r w:rsidR="00452584" w:rsidRPr="009A13EB">
              <w:rPr>
                <w:rFonts w:cs="Calibri"/>
                <w:sz w:val="18"/>
                <w:szCs w:val="18"/>
              </w:rPr>
              <w:t xml:space="preserve">such as Indigenous </w:t>
            </w:r>
            <w:r w:rsidR="00FD7CA4">
              <w:rPr>
                <w:rFonts w:cs="Calibri"/>
                <w:sz w:val="18"/>
                <w:szCs w:val="18"/>
              </w:rPr>
              <w:t>and Community Conserved Areas.</w:t>
            </w:r>
          </w:p>
          <w:p w14:paraId="7299138C" w14:textId="77777777" w:rsidR="009A13EB" w:rsidRDefault="009A13EB" w:rsidP="00F41594">
            <w:pPr>
              <w:pStyle w:val="ListParagraph"/>
              <w:numPr>
                <w:ilvl w:val="0"/>
                <w:numId w:val="42"/>
              </w:numPr>
              <w:spacing w:line="240" w:lineRule="auto"/>
              <w:ind w:left="397"/>
              <w:rPr>
                <w:rFonts w:cs="Calibri"/>
                <w:sz w:val="18"/>
                <w:szCs w:val="18"/>
              </w:rPr>
            </w:pPr>
            <w:r>
              <w:rPr>
                <w:rFonts w:cs="Calibri"/>
                <w:sz w:val="18"/>
                <w:szCs w:val="18"/>
              </w:rPr>
              <w:t>A</w:t>
            </w:r>
            <w:r w:rsidR="00452584" w:rsidRPr="00452584">
              <w:rPr>
                <w:rFonts w:cs="Calibri"/>
                <w:sz w:val="18"/>
                <w:szCs w:val="18"/>
              </w:rPr>
              <w:t xml:space="preserve"> great deal of work exists o</w:t>
            </w:r>
            <w:r>
              <w:rPr>
                <w:rFonts w:cs="Calibri"/>
                <w:sz w:val="18"/>
                <w:szCs w:val="18"/>
              </w:rPr>
              <w:t xml:space="preserve">n the links between the natural </w:t>
            </w:r>
            <w:r w:rsidR="00FD7CA4" w:rsidRPr="00452584">
              <w:rPr>
                <w:rFonts w:cs="Calibri"/>
                <w:sz w:val="18"/>
                <w:szCs w:val="18"/>
              </w:rPr>
              <w:t>environments</w:t>
            </w:r>
            <w:r w:rsidR="00452584" w:rsidRPr="00452584">
              <w:rPr>
                <w:rFonts w:cs="Calibri"/>
                <w:sz w:val="18"/>
                <w:szCs w:val="18"/>
              </w:rPr>
              <w:t xml:space="preserve">, patterns of use and population governance, but not in the field of ecology and biology. </w:t>
            </w:r>
          </w:p>
          <w:p w14:paraId="758FE38F" w14:textId="77777777" w:rsidR="00BB406B" w:rsidRPr="00680FD9" w:rsidRDefault="009A13EB" w:rsidP="00680FD9">
            <w:pPr>
              <w:pStyle w:val="ListParagraph"/>
              <w:numPr>
                <w:ilvl w:val="0"/>
                <w:numId w:val="42"/>
              </w:numPr>
              <w:spacing w:after="120" w:line="240" w:lineRule="auto"/>
              <w:ind w:left="397" w:hanging="357"/>
              <w:contextualSpacing w:val="0"/>
              <w:rPr>
                <w:rFonts w:cs="Calibri"/>
                <w:sz w:val="18"/>
                <w:szCs w:val="18"/>
              </w:rPr>
            </w:pPr>
            <w:r w:rsidRPr="009A13EB">
              <w:rPr>
                <w:rFonts w:cs="Calibri"/>
                <w:sz w:val="18"/>
                <w:szCs w:val="18"/>
              </w:rPr>
              <w:t>Geographic scope:</w:t>
            </w:r>
            <w:r w:rsidRPr="00452584">
              <w:t xml:space="preserve"> </w:t>
            </w:r>
            <w:r w:rsidR="00680FD9">
              <w:rPr>
                <w:rFonts w:cs="Calibri"/>
                <w:sz w:val="18"/>
                <w:szCs w:val="18"/>
              </w:rPr>
              <w:t>global</w:t>
            </w:r>
          </w:p>
        </w:tc>
        <w:tc>
          <w:tcPr>
            <w:tcW w:w="3118" w:type="dxa"/>
            <w:shd w:val="clear" w:color="auto" w:fill="auto"/>
          </w:tcPr>
          <w:p w14:paraId="2C19CEF9" w14:textId="77777777" w:rsidR="00FD7CA4" w:rsidRPr="0097195F" w:rsidRDefault="00FD7CA4" w:rsidP="0097195F">
            <w:pPr>
              <w:pStyle w:val="ListParagraph"/>
              <w:numPr>
                <w:ilvl w:val="0"/>
                <w:numId w:val="42"/>
              </w:numPr>
              <w:spacing w:line="240" w:lineRule="auto"/>
              <w:ind w:left="397"/>
              <w:rPr>
                <w:rFonts w:cs="Calibri"/>
                <w:sz w:val="18"/>
                <w:szCs w:val="18"/>
              </w:rPr>
            </w:pPr>
            <w:r>
              <w:rPr>
                <w:rFonts w:cs="Calibri"/>
                <w:sz w:val="18"/>
                <w:szCs w:val="18"/>
              </w:rPr>
              <w:t>Complexity: t</w:t>
            </w:r>
            <w:r w:rsidR="00452584" w:rsidRPr="009A13EB">
              <w:rPr>
                <w:rFonts w:cs="Calibri"/>
                <w:sz w:val="18"/>
                <w:szCs w:val="18"/>
              </w:rPr>
              <w:t>he diversity of cultures, environments, contexts, and the difficulty of integrating and assessing traditio</w:t>
            </w:r>
            <w:r>
              <w:rPr>
                <w:rFonts w:cs="Calibri"/>
                <w:sz w:val="18"/>
                <w:szCs w:val="18"/>
              </w:rPr>
              <w:t xml:space="preserve">nal knowledge; </w:t>
            </w:r>
            <w:r w:rsidR="00452584" w:rsidRPr="009A13EB">
              <w:rPr>
                <w:rFonts w:cs="Calibri"/>
                <w:sz w:val="18"/>
                <w:szCs w:val="18"/>
              </w:rPr>
              <w:t>to distinguish between indigenous communities and local populations or local groups</w:t>
            </w:r>
            <w:r w:rsidR="009A13EB">
              <w:rPr>
                <w:rFonts w:cs="Calibri"/>
                <w:sz w:val="18"/>
                <w:szCs w:val="18"/>
              </w:rPr>
              <w:t>.</w:t>
            </w:r>
          </w:p>
          <w:p w14:paraId="75260131" w14:textId="77777777" w:rsidR="00BB406B" w:rsidRPr="009A13EB" w:rsidRDefault="00770800" w:rsidP="00F41594">
            <w:pPr>
              <w:pStyle w:val="ListParagraph"/>
              <w:numPr>
                <w:ilvl w:val="0"/>
                <w:numId w:val="42"/>
              </w:numPr>
              <w:spacing w:line="240" w:lineRule="auto"/>
              <w:ind w:left="397"/>
              <w:rPr>
                <w:rFonts w:cs="Calibri"/>
                <w:sz w:val="18"/>
                <w:szCs w:val="18"/>
              </w:rPr>
            </w:pPr>
            <w:r>
              <w:rPr>
                <w:sz w:val="18"/>
              </w:rPr>
              <w:t>D</w:t>
            </w:r>
            <w:r w:rsidR="009A13EB" w:rsidRPr="009A13EB">
              <w:rPr>
                <w:sz w:val="18"/>
              </w:rPr>
              <w:t>uration</w:t>
            </w:r>
            <w:r>
              <w:rPr>
                <w:sz w:val="18"/>
              </w:rPr>
              <w:t xml:space="preserve">: </w:t>
            </w:r>
            <w:r w:rsidR="009A13EB" w:rsidRPr="009A13EB">
              <w:rPr>
                <w:sz w:val="18"/>
              </w:rPr>
              <w:t xml:space="preserve">2 years. </w:t>
            </w:r>
          </w:p>
        </w:tc>
        <w:tc>
          <w:tcPr>
            <w:tcW w:w="2126" w:type="dxa"/>
            <w:shd w:val="clear" w:color="auto" w:fill="auto"/>
          </w:tcPr>
          <w:p w14:paraId="4E08B3BB" w14:textId="77777777" w:rsidR="00171AB1" w:rsidRDefault="00171AB1" w:rsidP="00171AB1">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3EE3DB62" w14:textId="77777777" w:rsidR="00BB406B" w:rsidRPr="00FC0854" w:rsidRDefault="00171AB1" w:rsidP="00171AB1">
            <w:pPr>
              <w:spacing w:before="40" w:after="4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r>
              <w:rPr>
                <w:kern w:val="22"/>
                <w:sz w:val="18"/>
                <w:szCs w:val="18"/>
                <w:lang w:eastAsia="en-GB"/>
              </w:rPr>
              <w:t>.</w:t>
            </w:r>
          </w:p>
        </w:tc>
      </w:tr>
      <w:tr w:rsidR="00BB406B" w:rsidRPr="005E2ED8" w14:paraId="7F2F97CE" w14:textId="77777777">
        <w:trPr>
          <w:cantSplit/>
        </w:trPr>
        <w:tc>
          <w:tcPr>
            <w:tcW w:w="1327" w:type="dxa"/>
            <w:shd w:val="clear" w:color="auto" w:fill="auto"/>
          </w:tcPr>
          <w:p w14:paraId="0A100CF5" w14:textId="77777777" w:rsidR="00BB406B" w:rsidRPr="005A59D6" w:rsidRDefault="00363F76" w:rsidP="009D0F1B">
            <w:pPr>
              <w:spacing w:before="40" w:after="40"/>
              <w:rPr>
                <w:rFonts w:cs="Calibri"/>
                <w:sz w:val="18"/>
                <w:szCs w:val="18"/>
              </w:rPr>
            </w:pPr>
            <w:r>
              <w:rPr>
                <w:rFonts w:cs="Calibri"/>
                <w:sz w:val="18"/>
                <w:szCs w:val="18"/>
              </w:rPr>
              <w:t>France</w:t>
            </w:r>
            <w:r w:rsidR="00BB406B" w:rsidRPr="005A59D6">
              <w:rPr>
                <w:rFonts w:cs="Calibri"/>
                <w:sz w:val="18"/>
                <w:szCs w:val="18"/>
              </w:rPr>
              <w:t xml:space="preserve"> (7)</w:t>
            </w:r>
          </w:p>
        </w:tc>
        <w:tc>
          <w:tcPr>
            <w:tcW w:w="2359" w:type="dxa"/>
            <w:shd w:val="clear" w:color="auto" w:fill="auto"/>
          </w:tcPr>
          <w:p w14:paraId="24CDCEA6" w14:textId="77777777" w:rsidR="00452584" w:rsidRDefault="00C20FED" w:rsidP="009D0F1B">
            <w:pPr>
              <w:spacing w:before="40" w:after="40"/>
              <w:rPr>
                <w:rFonts w:cs="Calibri"/>
                <w:b/>
                <w:i/>
                <w:sz w:val="18"/>
                <w:szCs w:val="18"/>
              </w:rPr>
            </w:pPr>
            <w:r>
              <w:rPr>
                <w:rFonts w:cs="Calibri"/>
                <w:b/>
                <w:i/>
                <w:sz w:val="18"/>
                <w:szCs w:val="18"/>
              </w:rPr>
              <w:t>Assessment of</w:t>
            </w:r>
            <w:r w:rsidR="00452584" w:rsidRPr="00452584">
              <w:rPr>
                <w:rFonts w:cs="Calibri"/>
                <w:b/>
                <w:i/>
                <w:sz w:val="18"/>
                <w:szCs w:val="18"/>
              </w:rPr>
              <w:t xml:space="preserve"> the impacts of fragmentation on biodiversity at a global level </w:t>
            </w:r>
          </w:p>
          <w:p w14:paraId="067D8043" w14:textId="77777777" w:rsidR="00BB406B" w:rsidRPr="00452584" w:rsidRDefault="00BB406B" w:rsidP="009D0F1B">
            <w:pPr>
              <w:spacing w:before="40" w:after="40"/>
              <w:rPr>
                <w:rFonts w:cs="Calibri"/>
                <w:sz w:val="18"/>
                <w:szCs w:val="18"/>
              </w:rPr>
            </w:pPr>
          </w:p>
        </w:tc>
        <w:tc>
          <w:tcPr>
            <w:tcW w:w="5812" w:type="dxa"/>
            <w:shd w:val="clear" w:color="auto" w:fill="auto"/>
          </w:tcPr>
          <w:p w14:paraId="17AE4888" w14:textId="77777777" w:rsidR="00F05C0F" w:rsidRDefault="00F05C0F" w:rsidP="00F41594">
            <w:pPr>
              <w:pStyle w:val="ListParagraph"/>
              <w:numPr>
                <w:ilvl w:val="0"/>
                <w:numId w:val="43"/>
              </w:numPr>
              <w:spacing w:line="240" w:lineRule="auto"/>
              <w:ind w:left="397"/>
              <w:rPr>
                <w:rFonts w:cs="Calibri"/>
                <w:sz w:val="18"/>
                <w:szCs w:val="18"/>
              </w:rPr>
            </w:pPr>
            <w:r>
              <w:rPr>
                <w:rFonts w:cs="Calibri"/>
                <w:sz w:val="18"/>
                <w:szCs w:val="18"/>
              </w:rPr>
              <w:t>T</w:t>
            </w:r>
            <w:r w:rsidR="00452584" w:rsidRPr="00F05C0F">
              <w:rPr>
                <w:rFonts w:cs="Calibri"/>
                <w:sz w:val="18"/>
                <w:szCs w:val="18"/>
              </w:rPr>
              <w:t xml:space="preserve">he various political and migration crises have led to the construction of walls and </w:t>
            </w:r>
            <w:r w:rsidR="0097195F">
              <w:rPr>
                <w:rFonts w:cs="Calibri"/>
                <w:sz w:val="18"/>
                <w:szCs w:val="18"/>
              </w:rPr>
              <w:t xml:space="preserve">other </w:t>
            </w:r>
            <w:r w:rsidR="00452584" w:rsidRPr="00F05C0F">
              <w:rPr>
                <w:rFonts w:cs="Calibri"/>
                <w:sz w:val="18"/>
                <w:szCs w:val="18"/>
              </w:rPr>
              <w:t>physical barriers result</w:t>
            </w:r>
            <w:r w:rsidR="0097195F">
              <w:rPr>
                <w:rFonts w:cs="Calibri"/>
                <w:sz w:val="18"/>
                <w:szCs w:val="18"/>
              </w:rPr>
              <w:t>ing</w:t>
            </w:r>
            <w:r w:rsidR="00452584" w:rsidRPr="00F05C0F">
              <w:rPr>
                <w:rFonts w:cs="Calibri"/>
                <w:sz w:val="18"/>
                <w:szCs w:val="18"/>
              </w:rPr>
              <w:t xml:space="preserve"> in the continued fragmentation of ecosystems and significant biodiv</w:t>
            </w:r>
            <w:r w:rsidR="001B136A" w:rsidRPr="00F05C0F">
              <w:rPr>
                <w:rFonts w:cs="Calibri"/>
                <w:sz w:val="18"/>
                <w:szCs w:val="18"/>
              </w:rPr>
              <w:t xml:space="preserve">ersity loss. </w:t>
            </w:r>
          </w:p>
          <w:p w14:paraId="14215A1B" w14:textId="77777777" w:rsidR="00F05C0F" w:rsidRDefault="001B136A" w:rsidP="00F41594">
            <w:pPr>
              <w:pStyle w:val="ListParagraph"/>
              <w:numPr>
                <w:ilvl w:val="0"/>
                <w:numId w:val="43"/>
              </w:numPr>
              <w:spacing w:line="240" w:lineRule="auto"/>
              <w:ind w:left="397"/>
              <w:rPr>
                <w:rFonts w:cs="Calibri"/>
                <w:sz w:val="18"/>
                <w:szCs w:val="18"/>
              </w:rPr>
            </w:pPr>
            <w:r w:rsidRPr="00F05C0F">
              <w:rPr>
                <w:rFonts w:cs="Calibri"/>
                <w:sz w:val="18"/>
                <w:szCs w:val="18"/>
              </w:rPr>
              <w:t xml:space="preserve">A synthesis by </w:t>
            </w:r>
            <w:r w:rsidR="00452584" w:rsidRPr="00F05C0F">
              <w:rPr>
                <w:rFonts w:cs="Calibri"/>
                <w:sz w:val="18"/>
                <w:szCs w:val="18"/>
              </w:rPr>
              <w:t xml:space="preserve">IPBES would bring together existing knowledge on this subject and draw the attention of policymakers to this major issue. It would raise awareness and provide them with tools to address biodiversity loss due to fragmentation. </w:t>
            </w:r>
          </w:p>
          <w:p w14:paraId="5E8A8956" w14:textId="77777777" w:rsidR="00F05C0F" w:rsidRPr="00F05C0F" w:rsidRDefault="00F05C0F" w:rsidP="00F41594">
            <w:pPr>
              <w:pStyle w:val="ListParagraph"/>
              <w:numPr>
                <w:ilvl w:val="0"/>
                <w:numId w:val="43"/>
              </w:numPr>
              <w:spacing w:line="240" w:lineRule="auto"/>
              <w:ind w:left="397"/>
              <w:rPr>
                <w:rFonts w:cs="Calibri"/>
                <w:sz w:val="18"/>
                <w:szCs w:val="18"/>
              </w:rPr>
            </w:pPr>
            <w:r>
              <w:rPr>
                <w:rFonts w:cs="Calibri"/>
                <w:sz w:val="18"/>
                <w:szCs w:val="18"/>
              </w:rPr>
              <w:t>High urgency: t</w:t>
            </w:r>
            <w:r w:rsidR="00452584" w:rsidRPr="00F05C0F">
              <w:rPr>
                <w:rFonts w:cs="Calibri"/>
                <w:sz w:val="18"/>
                <w:szCs w:val="18"/>
              </w:rPr>
              <w:t xml:space="preserve">he increase in the world population is likely to lead to new migration crises </w:t>
            </w:r>
            <w:r w:rsidR="0097195F">
              <w:rPr>
                <w:rFonts w:cs="Calibri"/>
                <w:sz w:val="18"/>
                <w:szCs w:val="18"/>
              </w:rPr>
              <w:t xml:space="preserve">resulting in the establishment </w:t>
            </w:r>
            <w:r w:rsidR="00452584" w:rsidRPr="00F05C0F">
              <w:rPr>
                <w:rFonts w:cs="Calibri"/>
                <w:sz w:val="18"/>
                <w:szCs w:val="18"/>
              </w:rPr>
              <w:t>of new infrastructure.</w:t>
            </w:r>
          </w:p>
          <w:p w14:paraId="03C385AF" w14:textId="77777777" w:rsidR="00BB406B" w:rsidRPr="00680FD9" w:rsidRDefault="00EA14F4" w:rsidP="00680FD9">
            <w:pPr>
              <w:pStyle w:val="ListParagraph"/>
              <w:numPr>
                <w:ilvl w:val="0"/>
                <w:numId w:val="43"/>
              </w:numPr>
              <w:spacing w:after="120" w:line="240" w:lineRule="auto"/>
              <w:ind w:left="397" w:hanging="357"/>
              <w:contextualSpacing w:val="0"/>
              <w:rPr>
                <w:rFonts w:cs="Calibri"/>
                <w:sz w:val="18"/>
                <w:szCs w:val="18"/>
              </w:rPr>
            </w:pPr>
            <w:r w:rsidRPr="00F05C0F">
              <w:rPr>
                <w:rFonts w:cs="Calibri"/>
                <w:sz w:val="18"/>
                <w:szCs w:val="18"/>
              </w:rPr>
              <w:t>Geographic scope: global</w:t>
            </w:r>
          </w:p>
        </w:tc>
        <w:tc>
          <w:tcPr>
            <w:tcW w:w="3118" w:type="dxa"/>
            <w:shd w:val="clear" w:color="auto" w:fill="auto"/>
          </w:tcPr>
          <w:p w14:paraId="7EEC2B17" w14:textId="77777777" w:rsidR="00EA14F4" w:rsidRDefault="00EA14F4" w:rsidP="00F41594">
            <w:pPr>
              <w:pStyle w:val="ListParagraph"/>
              <w:numPr>
                <w:ilvl w:val="0"/>
                <w:numId w:val="43"/>
              </w:numPr>
              <w:spacing w:line="240" w:lineRule="auto"/>
              <w:ind w:left="397"/>
              <w:rPr>
                <w:rFonts w:cs="Calibri"/>
                <w:sz w:val="18"/>
                <w:szCs w:val="18"/>
              </w:rPr>
            </w:pPr>
            <w:r>
              <w:rPr>
                <w:rFonts w:cs="Calibri"/>
                <w:sz w:val="18"/>
                <w:szCs w:val="18"/>
              </w:rPr>
              <w:t>T</w:t>
            </w:r>
            <w:r w:rsidR="00452584" w:rsidRPr="00EA14F4">
              <w:rPr>
                <w:rFonts w:cs="Calibri"/>
                <w:sz w:val="18"/>
                <w:szCs w:val="18"/>
              </w:rPr>
              <w:t>he difficulty may lie in global forward-looking scenarios.</w:t>
            </w:r>
          </w:p>
          <w:p w14:paraId="453E0B1D" w14:textId="77777777" w:rsidR="00EA14F4" w:rsidRDefault="00EA14F4" w:rsidP="00F41594">
            <w:pPr>
              <w:pStyle w:val="ListParagraph"/>
              <w:numPr>
                <w:ilvl w:val="0"/>
                <w:numId w:val="43"/>
              </w:numPr>
              <w:spacing w:line="240" w:lineRule="auto"/>
              <w:ind w:left="397"/>
              <w:rPr>
                <w:rFonts w:cs="Calibri"/>
                <w:sz w:val="18"/>
                <w:szCs w:val="18"/>
              </w:rPr>
            </w:pPr>
            <w:r w:rsidRPr="00EA14F4">
              <w:rPr>
                <w:rFonts w:cs="Calibri"/>
                <w:sz w:val="18"/>
                <w:szCs w:val="18"/>
              </w:rPr>
              <w:t>I</w:t>
            </w:r>
            <w:r w:rsidR="002A1EC0" w:rsidRPr="00EA14F4">
              <w:rPr>
                <w:rFonts w:cs="Calibri"/>
                <w:sz w:val="18"/>
                <w:szCs w:val="18"/>
              </w:rPr>
              <w:t>nformation:</w:t>
            </w:r>
            <w:r w:rsidR="00452584" w:rsidRPr="00EA14F4">
              <w:rPr>
                <w:sz w:val="18"/>
              </w:rPr>
              <w:t xml:space="preserve"> </w:t>
            </w:r>
            <w:r w:rsidRPr="00EA14F4">
              <w:rPr>
                <w:sz w:val="18"/>
              </w:rPr>
              <w:t>e.g. work by</w:t>
            </w:r>
            <w:r w:rsidR="00BB67F7">
              <w:t xml:space="preserve"> </w:t>
            </w:r>
            <w:r w:rsidR="00C567CA">
              <w:rPr>
                <w:rFonts w:cs="Calibri"/>
                <w:sz w:val="18"/>
                <w:szCs w:val="18"/>
              </w:rPr>
              <w:t>ICOET</w:t>
            </w:r>
            <w:r w:rsidR="00452584" w:rsidRPr="00EA14F4">
              <w:rPr>
                <w:rFonts w:cs="Calibri"/>
                <w:sz w:val="18"/>
                <w:szCs w:val="18"/>
              </w:rPr>
              <w:t xml:space="preserve">. Some causes related to fragmentation are well documented, while others are probably </w:t>
            </w:r>
            <w:r w:rsidR="00BB5DED">
              <w:rPr>
                <w:rFonts w:cs="Calibri"/>
                <w:sz w:val="18"/>
                <w:szCs w:val="18"/>
              </w:rPr>
              <w:t>less so</w:t>
            </w:r>
            <w:r w:rsidR="00C567CA">
              <w:rPr>
                <w:rFonts w:cs="Calibri"/>
                <w:sz w:val="18"/>
                <w:szCs w:val="18"/>
              </w:rPr>
              <w:t>.</w:t>
            </w:r>
          </w:p>
          <w:p w14:paraId="783D37D1" w14:textId="77777777" w:rsidR="00770800" w:rsidRPr="00770800" w:rsidRDefault="001B136A" w:rsidP="00F41594">
            <w:pPr>
              <w:pStyle w:val="ListParagraph"/>
              <w:numPr>
                <w:ilvl w:val="0"/>
                <w:numId w:val="43"/>
              </w:numPr>
              <w:spacing w:line="240" w:lineRule="auto"/>
              <w:ind w:left="397"/>
              <w:rPr>
                <w:rFonts w:cs="Calibri"/>
                <w:sz w:val="18"/>
                <w:szCs w:val="18"/>
              </w:rPr>
            </w:pPr>
            <w:r w:rsidRPr="00EA14F4">
              <w:rPr>
                <w:rFonts w:cs="Calibri"/>
                <w:sz w:val="18"/>
                <w:szCs w:val="18"/>
              </w:rPr>
              <w:t>R</w:t>
            </w:r>
            <w:r w:rsidR="002A1EC0" w:rsidRPr="00EA14F4">
              <w:rPr>
                <w:rFonts w:cs="Calibri"/>
                <w:sz w:val="18"/>
                <w:szCs w:val="18"/>
              </w:rPr>
              <w:t>esource requirements:</w:t>
            </w:r>
            <w:r w:rsidR="00452584" w:rsidRPr="00EA14F4">
              <w:rPr>
                <w:sz w:val="18"/>
              </w:rPr>
              <w:t xml:space="preserve"> </w:t>
            </w:r>
            <w:r w:rsidR="00770800">
              <w:rPr>
                <w:sz w:val="18"/>
              </w:rPr>
              <w:t>about</w:t>
            </w:r>
            <w:r w:rsidR="00EA14F4">
              <w:rPr>
                <w:sz w:val="18"/>
              </w:rPr>
              <w:t xml:space="preserve"> </w:t>
            </w:r>
            <w:r w:rsidR="00BB5DED">
              <w:rPr>
                <w:sz w:val="18"/>
              </w:rPr>
              <w:t>50 experts</w:t>
            </w:r>
            <w:r w:rsidR="00770800">
              <w:rPr>
                <w:sz w:val="18"/>
              </w:rPr>
              <w:t>.</w:t>
            </w:r>
          </w:p>
          <w:p w14:paraId="5F93366C" w14:textId="77777777" w:rsidR="00BB406B" w:rsidRPr="00EA14F4" w:rsidRDefault="00770800" w:rsidP="00F41594">
            <w:pPr>
              <w:pStyle w:val="ListParagraph"/>
              <w:numPr>
                <w:ilvl w:val="0"/>
                <w:numId w:val="43"/>
              </w:numPr>
              <w:spacing w:line="240" w:lineRule="auto"/>
              <w:ind w:left="397"/>
              <w:rPr>
                <w:rFonts w:cs="Calibri"/>
                <w:sz w:val="18"/>
                <w:szCs w:val="18"/>
              </w:rPr>
            </w:pPr>
            <w:r>
              <w:rPr>
                <w:sz w:val="18"/>
              </w:rPr>
              <w:t>D</w:t>
            </w:r>
            <w:r w:rsidR="00EA14F4" w:rsidRPr="00EA14F4">
              <w:rPr>
                <w:sz w:val="18"/>
              </w:rPr>
              <w:t>uration</w:t>
            </w:r>
            <w:r>
              <w:rPr>
                <w:sz w:val="18"/>
              </w:rPr>
              <w:t xml:space="preserve">: </w:t>
            </w:r>
            <w:r w:rsidR="00EA14F4" w:rsidRPr="00EA14F4">
              <w:rPr>
                <w:sz w:val="18"/>
              </w:rPr>
              <w:t xml:space="preserve">2 years. </w:t>
            </w:r>
          </w:p>
        </w:tc>
        <w:tc>
          <w:tcPr>
            <w:tcW w:w="2126" w:type="dxa"/>
            <w:shd w:val="clear" w:color="auto" w:fill="auto"/>
          </w:tcPr>
          <w:p w14:paraId="2D9BC3D9" w14:textId="77777777" w:rsidR="0097195F" w:rsidRPr="008F7AFE" w:rsidRDefault="0097195F" w:rsidP="0097195F">
            <w:pPr>
              <w:spacing w:before="40" w:after="40"/>
              <w:rPr>
                <w:rFonts w:cs="Calibri"/>
                <w:sz w:val="18"/>
                <w:szCs w:val="18"/>
                <w:u w:val="single"/>
              </w:rPr>
            </w:pPr>
            <w:r w:rsidRPr="008F7AFE">
              <w:rPr>
                <w:rFonts w:cs="Calibri"/>
                <w:sz w:val="18"/>
                <w:szCs w:val="18"/>
                <w:u w:val="single"/>
              </w:rPr>
              <w:t>Topic 4: Connectivity:</w:t>
            </w:r>
          </w:p>
          <w:p w14:paraId="4BB523EA" w14:textId="77777777" w:rsidR="00BB406B" w:rsidRPr="00B561AF" w:rsidRDefault="0097195F" w:rsidP="0097195F">
            <w:pPr>
              <w:spacing w:before="40" w:after="40"/>
              <w:rPr>
                <w:rFonts w:cs="Calibri"/>
                <w:sz w:val="18"/>
                <w:szCs w:val="18"/>
              </w:rPr>
            </w:pPr>
            <w:r w:rsidRPr="00F87F6A">
              <w:rPr>
                <w:rFonts w:cs="Calibri"/>
                <w:sz w:val="18"/>
                <w:szCs w:val="18"/>
              </w:rPr>
              <w:t>MEP and Bureau suggest considering an assessment on connectivity for inclusion as part of the work programme at the time of the second call for requests, input and suggestions.</w:t>
            </w:r>
          </w:p>
        </w:tc>
      </w:tr>
      <w:tr w:rsidR="00BB406B" w:rsidRPr="005E2ED8" w14:paraId="0B9EEC65" w14:textId="77777777">
        <w:trPr>
          <w:cantSplit/>
        </w:trPr>
        <w:tc>
          <w:tcPr>
            <w:tcW w:w="1327" w:type="dxa"/>
            <w:shd w:val="clear" w:color="auto" w:fill="auto"/>
          </w:tcPr>
          <w:p w14:paraId="5FDFA4D5" w14:textId="77777777" w:rsidR="00BB406B" w:rsidRPr="005A59D6" w:rsidRDefault="00363F76" w:rsidP="009D0F1B">
            <w:pPr>
              <w:spacing w:before="40" w:after="40"/>
              <w:rPr>
                <w:rFonts w:cs="Calibri"/>
                <w:sz w:val="18"/>
                <w:szCs w:val="18"/>
              </w:rPr>
            </w:pPr>
            <w:r>
              <w:rPr>
                <w:rFonts w:cs="Calibri"/>
                <w:sz w:val="18"/>
                <w:szCs w:val="18"/>
              </w:rPr>
              <w:t>Japan (1</w:t>
            </w:r>
            <w:r w:rsidR="00BB406B" w:rsidRPr="005A59D6">
              <w:rPr>
                <w:rFonts w:cs="Calibri"/>
                <w:sz w:val="18"/>
                <w:szCs w:val="18"/>
              </w:rPr>
              <w:t>)</w:t>
            </w:r>
          </w:p>
        </w:tc>
        <w:tc>
          <w:tcPr>
            <w:tcW w:w="2359" w:type="dxa"/>
            <w:shd w:val="clear" w:color="auto" w:fill="auto"/>
          </w:tcPr>
          <w:p w14:paraId="21C367E8" w14:textId="77777777" w:rsidR="00BB406B" w:rsidRPr="005A59D6" w:rsidRDefault="00C20FED" w:rsidP="00363F76">
            <w:pPr>
              <w:spacing w:before="40" w:after="40"/>
              <w:rPr>
                <w:rFonts w:cs="Calibri"/>
                <w:b/>
                <w:i/>
                <w:sz w:val="18"/>
                <w:szCs w:val="18"/>
              </w:rPr>
            </w:pPr>
            <w:r>
              <w:rPr>
                <w:rFonts w:cs="Calibri"/>
                <w:b/>
                <w:i/>
                <w:sz w:val="18"/>
                <w:szCs w:val="18"/>
              </w:rPr>
              <w:t>G</w:t>
            </w:r>
            <w:r w:rsidR="00794268" w:rsidRPr="00794268">
              <w:rPr>
                <w:rFonts w:cs="Calibri"/>
                <w:b/>
                <w:i/>
                <w:sz w:val="18"/>
                <w:szCs w:val="18"/>
              </w:rPr>
              <w:t>lobal assessment</w:t>
            </w:r>
            <w:r w:rsidR="00C60A0D">
              <w:rPr>
                <w:rFonts w:cs="Calibri"/>
                <w:b/>
                <w:i/>
                <w:sz w:val="18"/>
                <w:szCs w:val="18"/>
              </w:rPr>
              <w:t xml:space="preserve"> of biodiversity and ecosystem services</w:t>
            </w:r>
          </w:p>
        </w:tc>
        <w:tc>
          <w:tcPr>
            <w:tcW w:w="5812" w:type="dxa"/>
            <w:shd w:val="clear" w:color="auto" w:fill="auto"/>
          </w:tcPr>
          <w:p w14:paraId="6075F1AB" w14:textId="77777777" w:rsidR="00756725" w:rsidRDefault="00F23239" w:rsidP="00F41594">
            <w:pPr>
              <w:pStyle w:val="ListParagraph"/>
              <w:numPr>
                <w:ilvl w:val="0"/>
                <w:numId w:val="44"/>
              </w:numPr>
              <w:spacing w:line="240" w:lineRule="auto"/>
              <w:ind w:left="397"/>
              <w:rPr>
                <w:rFonts w:cs="Calibri"/>
                <w:sz w:val="18"/>
                <w:szCs w:val="18"/>
              </w:rPr>
            </w:pPr>
            <w:r>
              <w:rPr>
                <w:rFonts w:cs="Calibri"/>
                <w:sz w:val="18"/>
                <w:szCs w:val="18"/>
              </w:rPr>
              <w:t>I</w:t>
            </w:r>
            <w:r w:rsidR="009701B6" w:rsidRPr="00F23239">
              <w:rPr>
                <w:rFonts w:cs="Calibri"/>
                <w:sz w:val="18"/>
                <w:szCs w:val="18"/>
              </w:rPr>
              <w:t>t would assess the achievement of the 2030</w:t>
            </w:r>
            <w:r w:rsidR="00C60A0D">
              <w:rPr>
                <w:rFonts w:cs="Calibri"/>
                <w:sz w:val="18"/>
                <w:szCs w:val="18"/>
              </w:rPr>
              <w:t xml:space="preserve"> Sustainable development agenda</w:t>
            </w:r>
            <w:r w:rsidR="009701B6" w:rsidRPr="00F23239">
              <w:rPr>
                <w:rFonts w:cs="Calibri"/>
                <w:sz w:val="18"/>
                <w:szCs w:val="18"/>
              </w:rPr>
              <w:t xml:space="preserve">, and provide important scientific information for </w:t>
            </w:r>
            <w:r w:rsidR="00756725">
              <w:rPr>
                <w:rFonts w:cs="Calibri"/>
                <w:sz w:val="18"/>
                <w:szCs w:val="18"/>
              </w:rPr>
              <w:t xml:space="preserve">the </w:t>
            </w:r>
            <w:r w:rsidR="009701B6" w:rsidRPr="00F23239">
              <w:rPr>
                <w:rFonts w:cs="Calibri"/>
                <w:sz w:val="18"/>
                <w:szCs w:val="18"/>
              </w:rPr>
              <w:t xml:space="preserve">development of </w:t>
            </w:r>
            <w:r w:rsidR="00C60A0D">
              <w:rPr>
                <w:rFonts w:cs="Calibri"/>
                <w:sz w:val="18"/>
                <w:szCs w:val="18"/>
              </w:rPr>
              <w:t>a post</w:t>
            </w:r>
            <w:r w:rsidR="009701B6" w:rsidRPr="00F23239">
              <w:rPr>
                <w:rFonts w:cs="Calibri"/>
                <w:sz w:val="18"/>
                <w:szCs w:val="18"/>
              </w:rPr>
              <w:t xml:space="preserve"> 2030</w:t>
            </w:r>
            <w:r w:rsidR="00C60A0D">
              <w:rPr>
                <w:rFonts w:cs="Calibri"/>
                <w:sz w:val="18"/>
                <w:szCs w:val="18"/>
              </w:rPr>
              <w:t xml:space="preserve"> framework</w:t>
            </w:r>
            <w:r w:rsidR="00756725">
              <w:rPr>
                <w:rFonts w:cs="Calibri"/>
                <w:sz w:val="18"/>
                <w:szCs w:val="18"/>
              </w:rPr>
              <w:t>.</w:t>
            </w:r>
          </w:p>
          <w:p w14:paraId="27C5046A" w14:textId="77777777" w:rsidR="00F23239" w:rsidRDefault="00756725" w:rsidP="00F41594">
            <w:pPr>
              <w:pStyle w:val="ListParagraph"/>
              <w:numPr>
                <w:ilvl w:val="0"/>
                <w:numId w:val="44"/>
              </w:numPr>
              <w:spacing w:line="240" w:lineRule="auto"/>
              <w:ind w:left="397"/>
              <w:rPr>
                <w:rFonts w:cs="Calibri"/>
                <w:sz w:val="18"/>
                <w:szCs w:val="18"/>
              </w:rPr>
            </w:pPr>
            <w:r>
              <w:rPr>
                <w:rFonts w:cs="Calibri"/>
                <w:sz w:val="18"/>
                <w:szCs w:val="18"/>
              </w:rPr>
              <w:t>I</w:t>
            </w:r>
            <w:r w:rsidR="009701B6" w:rsidRPr="00F23239">
              <w:rPr>
                <w:rFonts w:cs="Calibri"/>
                <w:sz w:val="18"/>
                <w:szCs w:val="18"/>
              </w:rPr>
              <w:t>t should be completed by 2028 (</w:t>
            </w:r>
            <w:r>
              <w:rPr>
                <w:rFonts w:cs="Calibri"/>
                <w:sz w:val="18"/>
                <w:szCs w:val="18"/>
              </w:rPr>
              <w:t xml:space="preserve">and </w:t>
            </w:r>
            <w:r w:rsidR="009701B6" w:rsidRPr="00F23239">
              <w:rPr>
                <w:rFonts w:cs="Calibri"/>
                <w:sz w:val="18"/>
                <w:szCs w:val="18"/>
              </w:rPr>
              <w:t>no later than the first half of 2029).</w:t>
            </w:r>
          </w:p>
          <w:p w14:paraId="4C472170" w14:textId="77777777" w:rsidR="00756725" w:rsidRDefault="00F23239" w:rsidP="00F41594">
            <w:pPr>
              <w:pStyle w:val="ListParagraph"/>
              <w:numPr>
                <w:ilvl w:val="0"/>
                <w:numId w:val="44"/>
              </w:numPr>
              <w:spacing w:line="240" w:lineRule="auto"/>
              <w:ind w:left="397"/>
              <w:rPr>
                <w:rFonts w:cs="Calibri"/>
                <w:sz w:val="18"/>
                <w:szCs w:val="18"/>
              </w:rPr>
            </w:pPr>
            <w:r w:rsidRPr="00F23239">
              <w:rPr>
                <w:rFonts w:cs="Calibri"/>
                <w:sz w:val="18"/>
                <w:szCs w:val="18"/>
              </w:rPr>
              <w:t xml:space="preserve">Previous work: </w:t>
            </w:r>
            <w:r w:rsidR="00756725">
              <w:rPr>
                <w:rFonts w:cs="Calibri"/>
                <w:sz w:val="18"/>
                <w:szCs w:val="18"/>
              </w:rPr>
              <w:t xml:space="preserve">IPBES </w:t>
            </w:r>
            <w:r w:rsidR="009701B6" w:rsidRPr="00F23239">
              <w:rPr>
                <w:rFonts w:cs="Calibri"/>
                <w:sz w:val="18"/>
                <w:szCs w:val="18"/>
              </w:rPr>
              <w:t>regional</w:t>
            </w:r>
            <w:r w:rsidR="00C11072">
              <w:rPr>
                <w:rFonts w:cs="Calibri"/>
                <w:sz w:val="18"/>
                <w:szCs w:val="18"/>
              </w:rPr>
              <w:t xml:space="preserve"> and </w:t>
            </w:r>
            <w:r w:rsidR="009701B6" w:rsidRPr="00F23239">
              <w:rPr>
                <w:rFonts w:cs="Calibri"/>
                <w:sz w:val="18"/>
                <w:szCs w:val="18"/>
              </w:rPr>
              <w:t>global asses</w:t>
            </w:r>
            <w:r w:rsidR="00C11072">
              <w:rPr>
                <w:rFonts w:cs="Calibri"/>
                <w:sz w:val="18"/>
                <w:szCs w:val="18"/>
              </w:rPr>
              <w:t>sments</w:t>
            </w:r>
            <w:r w:rsidR="009701B6" w:rsidRPr="00F23239">
              <w:rPr>
                <w:rFonts w:cs="Calibri"/>
                <w:sz w:val="18"/>
                <w:szCs w:val="18"/>
              </w:rPr>
              <w:t xml:space="preserve">. </w:t>
            </w:r>
          </w:p>
          <w:p w14:paraId="5FDA91BD" w14:textId="77777777" w:rsidR="00756725" w:rsidRDefault="009701B6" w:rsidP="00F41594">
            <w:pPr>
              <w:pStyle w:val="ListParagraph"/>
              <w:numPr>
                <w:ilvl w:val="0"/>
                <w:numId w:val="44"/>
              </w:numPr>
              <w:spacing w:line="240" w:lineRule="auto"/>
              <w:ind w:left="397"/>
              <w:rPr>
                <w:rFonts w:cs="Calibri"/>
                <w:sz w:val="18"/>
                <w:szCs w:val="18"/>
              </w:rPr>
            </w:pPr>
            <w:r w:rsidRPr="00F23239">
              <w:rPr>
                <w:rFonts w:cs="Calibri"/>
                <w:sz w:val="18"/>
                <w:szCs w:val="18"/>
              </w:rPr>
              <w:t xml:space="preserve">IPBES should </w:t>
            </w:r>
            <w:r w:rsidR="00756725">
              <w:rPr>
                <w:rFonts w:cs="Calibri"/>
                <w:sz w:val="18"/>
                <w:szCs w:val="18"/>
              </w:rPr>
              <w:t>conduct</w:t>
            </w:r>
            <w:r w:rsidRPr="00F23239">
              <w:rPr>
                <w:rFonts w:cs="Calibri"/>
                <w:sz w:val="18"/>
                <w:szCs w:val="18"/>
              </w:rPr>
              <w:t xml:space="preserve"> global assessment</w:t>
            </w:r>
            <w:r w:rsidR="00C11072">
              <w:rPr>
                <w:rFonts w:cs="Calibri"/>
                <w:sz w:val="18"/>
                <w:szCs w:val="18"/>
              </w:rPr>
              <w:t>s</w:t>
            </w:r>
            <w:r w:rsidRPr="00F23239">
              <w:rPr>
                <w:rFonts w:cs="Calibri"/>
                <w:sz w:val="18"/>
                <w:szCs w:val="18"/>
              </w:rPr>
              <w:t xml:space="preserve"> regularly. </w:t>
            </w:r>
          </w:p>
          <w:p w14:paraId="5F15E782" w14:textId="77777777" w:rsidR="00F23239" w:rsidRDefault="009701B6" w:rsidP="00F41594">
            <w:pPr>
              <w:pStyle w:val="ListParagraph"/>
              <w:numPr>
                <w:ilvl w:val="0"/>
                <w:numId w:val="44"/>
              </w:numPr>
              <w:spacing w:line="240" w:lineRule="auto"/>
              <w:ind w:left="397"/>
              <w:rPr>
                <w:rFonts w:cs="Calibri"/>
                <w:sz w:val="18"/>
                <w:szCs w:val="18"/>
              </w:rPr>
            </w:pPr>
            <w:r w:rsidRPr="00F23239">
              <w:rPr>
                <w:rFonts w:cs="Calibri"/>
                <w:sz w:val="18"/>
                <w:szCs w:val="18"/>
              </w:rPr>
              <w:t xml:space="preserve">Overlap with </w:t>
            </w:r>
            <w:r w:rsidR="00756725">
              <w:rPr>
                <w:rFonts w:cs="Calibri"/>
                <w:sz w:val="18"/>
                <w:szCs w:val="18"/>
              </w:rPr>
              <w:t>work</w:t>
            </w:r>
            <w:r w:rsidRPr="00F23239">
              <w:rPr>
                <w:rFonts w:cs="Calibri"/>
                <w:sz w:val="18"/>
                <w:szCs w:val="18"/>
              </w:rPr>
              <w:t xml:space="preserve"> by CBD, such as future </w:t>
            </w:r>
            <w:r w:rsidR="00756725">
              <w:rPr>
                <w:rFonts w:cs="Calibri"/>
                <w:sz w:val="18"/>
                <w:szCs w:val="18"/>
              </w:rPr>
              <w:t>Global Biodiversity Outlooks</w:t>
            </w:r>
            <w:r w:rsidRPr="00F23239">
              <w:rPr>
                <w:rFonts w:cs="Calibri"/>
                <w:sz w:val="18"/>
                <w:szCs w:val="18"/>
              </w:rPr>
              <w:t>, should be minimized and synergies maximized.</w:t>
            </w:r>
          </w:p>
          <w:p w14:paraId="665F5CFC" w14:textId="77777777" w:rsidR="00BB406B" w:rsidRPr="00680FD9" w:rsidRDefault="00F23239" w:rsidP="00680FD9">
            <w:pPr>
              <w:pStyle w:val="ListParagraph"/>
              <w:numPr>
                <w:ilvl w:val="0"/>
                <w:numId w:val="44"/>
              </w:numPr>
              <w:spacing w:line="240" w:lineRule="auto"/>
              <w:ind w:left="397"/>
              <w:rPr>
                <w:rFonts w:cs="Calibri"/>
                <w:sz w:val="18"/>
                <w:szCs w:val="18"/>
              </w:rPr>
            </w:pPr>
            <w:r w:rsidRPr="00F23239">
              <w:rPr>
                <w:rFonts w:cs="Calibri"/>
                <w:sz w:val="18"/>
                <w:szCs w:val="18"/>
              </w:rPr>
              <w:t>Geographic scope: global</w:t>
            </w:r>
          </w:p>
        </w:tc>
        <w:tc>
          <w:tcPr>
            <w:tcW w:w="3118" w:type="dxa"/>
            <w:shd w:val="clear" w:color="auto" w:fill="auto"/>
          </w:tcPr>
          <w:p w14:paraId="737F2BED" w14:textId="77777777" w:rsidR="00F23239" w:rsidRDefault="00F23239" w:rsidP="00F41594">
            <w:pPr>
              <w:pStyle w:val="ListParagraph"/>
              <w:numPr>
                <w:ilvl w:val="0"/>
                <w:numId w:val="44"/>
              </w:numPr>
              <w:spacing w:line="240" w:lineRule="auto"/>
              <w:ind w:left="397"/>
              <w:rPr>
                <w:rFonts w:cs="Calibri"/>
                <w:sz w:val="18"/>
                <w:szCs w:val="18"/>
              </w:rPr>
            </w:pPr>
            <w:r w:rsidRPr="00F23239">
              <w:rPr>
                <w:rFonts w:cs="Calibri"/>
                <w:sz w:val="18"/>
                <w:szCs w:val="18"/>
              </w:rPr>
              <w:t>I</w:t>
            </w:r>
            <w:r w:rsidR="002A1EC0" w:rsidRPr="00F23239">
              <w:rPr>
                <w:rFonts w:cs="Calibri"/>
                <w:sz w:val="18"/>
                <w:szCs w:val="18"/>
              </w:rPr>
              <w:t>nformation:</w:t>
            </w:r>
            <w:r w:rsidR="009701B6" w:rsidRPr="009701B6">
              <w:t xml:space="preserve"> </w:t>
            </w:r>
            <w:r w:rsidR="009701B6" w:rsidRPr="00F23239">
              <w:rPr>
                <w:rFonts w:cs="Calibri"/>
                <w:sz w:val="18"/>
                <w:szCs w:val="18"/>
              </w:rPr>
              <w:t>the IPCC Sixth Assessment</w:t>
            </w:r>
            <w:r>
              <w:rPr>
                <w:rFonts w:cs="Calibri"/>
                <w:sz w:val="18"/>
                <w:szCs w:val="18"/>
              </w:rPr>
              <w:t xml:space="preserve"> Report, IPBES</w:t>
            </w:r>
            <w:r w:rsidR="0029507C">
              <w:rPr>
                <w:rFonts w:cs="Calibri"/>
                <w:sz w:val="18"/>
                <w:szCs w:val="18"/>
              </w:rPr>
              <w:t xml:space="preserve"> assessments</w:t>
            </w:r>
            <w:r>
              <w:rPr>
                <w:rFonts w:cs="Calibri"/>
                <w:sz w:val="18"/>
                <w:szCs w:val="18"/>
              </w:rPr>
              <w:t xml:space="preserve">, and </w:t>
            </w:r>
            <w:r w:rsidR="009701B6" w:rsidRPr="00F23239">
              <w:rPr>
                <w:rFonts w:cs="Calibri"/>
                <w:sz w:val="18"/>
                <w:szCs w:val="18"/>
              </w:rPr>
              <w:t>th</w:t>
            </w:r>
            <w:r w:rsidR="0029507C">
              <w:rPr>
                <w:rFonts w:cs="Calibri"/>
                <w:sz w:val="18"/>
                <w:szCs w:val="18"/>
              </w:rPr>
              <w:t>e Open SDG Data Hub</w:t>
            </w:r>
            <w:r w:rsidR="009701B6" w:rsidRPr="00F23239">
              <w:rPr>
                <w:rFonts w:cs="Calibri"/>
                <w:sz w:val="18"/>
                <w:szCs w:val="18"/>
              </w:rPr>
              <w:t>.</w:t>
            </w:r>
          </w:p>
          <w:p w14:paraId="70C51104" w14:textId="77777777" w:rsidR="00770800" w:rsidRDefault="001B136A" w:rsidP="00F41594">
            <w:pPr>
              <w:pStyle w:val="ListParagraph"/>
              <w:numPr>
                <w:ilvl w:val="0"/>
                <w:numId w:val="44"/>
              </w:numPr>
              <w:spacing w:line="240" w:lineRule="auto"/>
              <w:ind w:left="397"/>
              <w:rPr>
                <w:rFonts w:cs="Calibri"/>
                <w:sz w:val="18"/>
                <w:szCs w:val="18"/>
              </w:rPr>
            </w:pPr>
            <w:r w:rsidRPr="00F23239">
              <w:rPr>
                <w:rFonts w:cs="Calibri"/>
                <w:sz w:val="18"/>
                <w:szCs w:val="18"/>
              </w:rPr>
              <w:t>R</w:t>
            </w:r>
            <w:r w:rsidR="002A1EC0" w:rsidRPr="00F23239">
              <w:rPr>
                <w:rFonts w:cs="Calibri"/>
                <w:sz w:val="18"/>
                <w:szCs w:val="18"/>
              </w:rPr>
              <w:t>esource requirements:</w:t>
            </w:r>
            <w:r w:rsidR="009701B6" w:rsidRPr="009701B6">
              <w:t xml:space="preserve"> </w:t>
            </w:r>
            <w:r w:rsidR="009701B6" w:rsidRPr="00F23239">
              <w:rPr>
                <w:rFonts w:cs="Calibri"/>
                <w:sz w:val="18"/>
                <w:szCs w:val="18"/>
              </w:rPr>
              <w:t>if regional and global assessments are integrated into a single assessment, it can be implemented more efficiently.</w:t>
            </w:r>
          </w:p>
          <w:p w14:paraId="532AB246" w14:textId="77777777" w:rsidR="00BB406B" w:rsidRPr="00F23239" w:rsidRDefault="001B136A" w:rsidP="00F41594">
            <w:pPr>
              <w:pStyle w:val="ListParagraph"/>
              <w:numPr>
                <w:ilvl w:val="0"/>
                <w:numId w:val="44"/>
              </w:numPr>
              <w:spacing w:line="240" w:lineRule="auto"/>
              <w:ind w:left="397"/>
              <w:rPr>
                <w:rFonts w:cs="Calibri"/>
                <w:sz w:val="18"/>
                <w:szCs w:val="18"/>
              </w:rPr>
            </w:pPr>
            <w:r w:rsidRPr="00F23239">
              <w:rPr>
                <w:rFonts w:cs="Calibri"/>
                <w:sz w:val="18"/>
                <w:szCs w:val="18"/>
              </w:rPr>
              <w:t xml:space="preserve">Duration: </w:t>
            </w:r>
            <w:r w:rsidR="009701B6" w:rsidRPr="00F23239">
              <w:rPr>
                <w:rFonts w:cs="Calibri"/>
                <w:sz w:val="18"/>
                <w:szCs w:val="18"/>
              </w:rPr>
              <w:t>4-5 years.</w:t>
            </w:r>
          </w:p>
        </w:tc>
        <w:tc>
          <w:tcPr>
            <w:tcW w:w="2126" w:type="dxa"/>
            <w:shd w:val="clear" w:color="auto" w:fill="auto"/>
          </w:tcPr>
          <w:p w14:paraId="28060FF5" w14:textId="77777777" w:rsidR="00BB406B" w:rsidRPr="00FC0854" w:rsidRDefault="00C11A87" w:rsidP="0029507C">
            <w:pPr>
              <w:spacing w:before="40" w:after="40"/>
              <w:rPr>
                <w:rFonts w:cs="Calibri"/>
                <w:sz w:val="18"/>
                <w:szCs w:val="18"/>
                <w:highlight w:val="yellow"/>
              </w:rPr>
            </w:pPr>
            <w:r w:rsidRPr="00135DD8">
              <w:rPr>
                <w:kern w:val="22"/>
                <w:sz w:val="18"/>
                <w:szCs w:val="18"/>
                <w:u w:val="single"/>
                <w:lang w:eastAsia="en-GB"/>
              </w:rPr>
              <w:t>Topic 5: Pressures, status and trends concerning biodiversity and ecosystem services</w:t>
            </w:r>
            <w:r>
              <w:rPr>
                <w:rFonts w:cs="Calibri"/>
                <w:sz w:val="18"/>
                <w:szCs w:val="18"/>
              </w:rPr>
              <w:t xml:space="preserve">: </w:t>
            </w:r>
            <w:r w:rsidR="00756725">
              <w:rPr>
                <w:rFonts w:cs="Calibri"/>
                <w:sz w:val="18"/>
                <w:szCs w:val="18"/>
              </w:rPr>
              <w:t>MEP</w:t>
            </w:r>
            <w:r w:rsidR="00C11072" w:rsidRPr="005B1ECC">
              <w:rPr>
                <w:rFonts w:cs="Calibri"/>
                <w:sz w:val="18"/>
                <w:szCs w:val="18"/>
              </w:rPr>
              <w:t xml:space="preserve"> and Bureau </w:t>
            </w:r>
            <w:r w:rsidR="00756725">
              <w:rPr>
                <w:rFonts w:cs="Calibri"/>
                <w:sz w:val="18"/>
                <w:szCs w:val="18"/>
              </w:rPr>
              <w:t xml:space="preserve">suggest to </w:t>
            </w:r>
            <w:r w:rsidR="00953F7A">
              <w:rPr>
                <w:rFonts w:cs="Calibri"/>
                <w:sz w:val="18"/>
                <w:szCs w:val="18"/>
              </w:rPr>
              <w:t xml:space="preserve">give </w:t>
            </w:r>
            <w:r w:rsidR="00756725">
              <w:rPr>
                <w:rFonts w:cs="Calibri"/>
                <w:sz w:val="18"/>
                <w:szCs w:val="18"/>
              </w:rPr>
              <w:t xml:space="preserve">a high priority to a second global assessment, with an integrated regional component, which the Plenary could consider at its tenth session, in the context of a second call for requests </w:t>
            </w:r>
          </w:p>
        </w:tc>
      </w:tr>
      <w:tr w:rsidR="00BB406B" w:rsidRPr="005E2ED8" w14:paraId="7EFA27C6" w14:textId="77777777">
        <w:trPr>
          <w:cantSplit/>
        </w:trPr>
        <w:tc>
          <w:tcPr>
            <w:tcW w:w="1327" w:type="dxa"/>
            <w:shd w:val="clear" w:color="auto" w:fill="auto"/>
          </w:tcPr>
          <w:p w14:paraId="6ADF8F9E" w14:textId="77777777" w:rsidR="00BB406B" w:rsidRPr="005A59D6" w:rsidRDefault="00363F76" w:rsidP="009D0F1B">
            <w:pPr>
              <w:spacing w:before="40" w:after="40"/>
              <w:rPr>
                <w:rFonts w:cs="Calibri"/>
                <w:sz w:val="18"/>
                <w:szCs w:val="18"/>
              </w:rPr>
            </w:pPr>
            <w:r>
              <w:rPr>
                <w:rFonts w:cs="Calibri"/>
                <w:sz w:val="18"/>
                <w:szCs w:val="18"/>
              </w:rPr>
              <w:t>Japan (2</w:t>
            </w:r>
            <w:r w:rsidR="00BB406B" w:rsidRPr="005A59D6">
              <w:rPr>
                <w:rFonts w:cs="Calibri"/>
                <w:sz w:val="18"/>
                <w:szCs w:val="18"/>
              </w:rPr>
              <w:t>)</w:t>
            </w:r>
          </w:p>
        </w:tc>
        <w:tc>
          <w:tcPr>
            <w:tcW w:w="2359" w:type="dxa"/>
            <w:shd w:val="clear" w:color="auto" w:fill="auto"/>
          </w:tcPr>
          <w:p w14:paraId="1D9591B1" w14:textId="77777777" w:rsidR="00BB406B" w:rsidRPr="005A59D6" w:rsidRDefault="00C20FED" w:rsidP="009D0F1B">
            <w:pPr>
              <w:spacing w:before="40" w:after="40"/>
              <w:rPr>
                <w:rFonts w:cs="Calibri"/>
                <w:b/>
                <w:i/>
                <w:sz w:val="18"/>
                <w:szCs w:val="18"/>
              </w:rPr>
            </w:pPr>
            <w:r>
              <w:rPr>
                <w:rFonts w:cs="Calibri"/>
                <w:b/>
                <w:i/>
                <w:sz w:val="18"/>
                <w:szCs w:val="18"/>
              </w:rPr>
              <w:t>M</w:t>
            </w:r>
            <w:r w:rsidR="009701B6" w:rsidRPr="009701B6">
              <w:rPr>
                <w:rFonts w:cs="Calibri"/>
                <w:b/>
                <w:i/>
                <w:sz w:val="18"/>
                <w:szCs w:val="18"/>
              </w:rPr>
              <w:t>ethodological assessment o</w:t>
            </w:r>
            <w:r>
              <w:rPr>
                <w:rFonts w:cs="Calibri"/>
                <w:b/>
                <w:i/>
                <w:sz w:val="18"/>
                <w:szCs w:val="18"/>
              </w:rPr>
              <w:t>f</w:t>
            </w:r>
            <w:r w:rsidR="009701B6" w:rsidRPr="009701B6">
              <w:rPr>
                <w:rFonts w:cs="Calibri"/>
                <w:b/>
                <w:i/>
                <w:sz w:val="18"/>
                <w:szCs w:val="18"/>
              </w:rPr>
              <w:t xml:space="preserve"> the effectiveness of policy measures and policy support tools for the conservation and sustainable use of biodiversity, and improvement of the policy support catalogue</w:t>
            </w:r>
          </w:p>
        </w:tc>
        <w:tc>
          <w:tcPr>
            <w:tcW w:w="5812" w:type="dxa"/>
            <w:shd w:val="clear" w:color="auto" w:fill="auto"/>
          </w:tcPr>
          <w:p w14:paraId="0E02FF5B" w14:textId="77777777" w:rsidR="00756725" w:rsidRDefault="009701B6" w:rsidP="00F41594">
            <w:pPr>
              <w:pStyle w:val="ListParagraph"/>
              <w:numPr>
                <w:ilvl w:val="0"/>
                <w:numId w:val="45"/>
              </w:numPr>
              <w:spacing w:line="240" w:lineRule="auto"/>
              <w:ind w:left="397"/>
              <w:rPr>
                <w:rFonts w:cs="Calibri"/>
                <w:sz w:val="18"/>
                <w:szCs w:val="18"/>
              </w:rPr>
            </w:pPr>
            <w:r w:rsidRPr="007D7E6E">
              <w:rPr>
                <w:rFonts w:cs="Calibri"/>
                <w:sz w:val="18"/>
                <w:szCs w:val="18"/>
              </w:rPr>
              <w:t>The effectiveness of policy measures and policy support tools have not yet been sufficiently verified in assessm</w:t>
            </w:r>
            <w:r w:rsidR="00471B97">
              <w:rPr>
                <w:rFonts w:cs="Calibri"/>
                <w:sz w:val="18"/>
                <w:szCs w:val="18"/>
              </w:rPr>
              <w:t>ents by IPBES.</w:t>
            </w:r>
          </w:p>
          <w:p w14:paraId="240B078C" w14:textId="77777777" w:rsidR="007D7E6E" w:rsidRDefault="00756725" w:rsidP="00F41594">
            <w:pPr>
              <w:pStyle w:val="ListParagraph"/>
              <w:numPr>
                <w:ilvl w:val="0"/>
                <w:numId w:val="45"/>
              </w:numPr>
              <w:spacing w:line="240" w:lineRule="auto"/>
              <w:ind w:left="397"/>
              <w:rPr>
                <w:rFonts w:cs="Calibri"/>
                <w:sz w:val="18"/>
                <w:szCs w:val="18"/>
              </w:rPr>
            </w:pPr>
            <w:r>
              <w:rPr>
                <w:rFonts w:cs="Calibri"/>
                <w:sz w:val="18"/>
                <w:szCs w:val="18"/>
              </w:rPr>
              <w:t>A</w:t>
            </w:r>
            <w:r w:rsidR="009701B6" w:rsidRPr="007D7E6E">
              <w:rPr>
                <w:rFonts w:cs="Calibri"/>
                <w:sz w:val="18"/>
                <w:szCs w:val="18"/>
              </w:rPr>
              <w:t>ssessing the effectiveness of policy support tools and methodologies and improving contents of the catalogue are important for societal implementation of all tools and deliverables of IPBES.</w:t>
            </w:r>
          </w:p>
          <w:p w14:paraId="562D5642" w14:textId="77777777" w:rsidR="00D700F2" w:rsidRDefault="00363F76" w:rsidP="00F41594">
            <w:pPr>
              <w:pStyle w:val="ListParagraph"/>
              <w:numPr>
                <w:ilvl w:val="0"/>
                <w:numId w:val="45"/>
              </w:numPr>
              <w:spacing w:line="240" w:lineRule="auto"/>
              <w:ind w:left="397"/>
              <w:rPr>
                <w:rFonts w:cs="Calibri"/>
                <w:sz w:val="18"/>
                <w:szCs w:val="18"/>
              </w:rPr>
            </w:pPr>
            <w:r w:rsidRPr="00D700F2">
              <w:rPr>
                <w:rFonts w:cs="Calibri"/>
                <w:sz w:val="18"/>
                <w:szCs w:val="18"/>
              </w:rPr>
              <w:t>Geographic scope:</w:t>
            </w:r>
            <w:r w:rsidR="009701B6" w:rsidRPr="009701B6">
              <w:t xml:space="preserve"> </w:t>
            </w:r>
            <w:r w:rsidR="009701B6" w:rsidRPr="00D700F2">
              <w:rPr>
                <w:rFonts w:cs="Calibri"/>
                <w:sz w:val="18"/>
                <w:szCs w:val="18"/>
              </w:rPr>
              <w:t>analysis at national or sub-national level is most valuable for policymakers. However, regional level could also be useful in light of multi-national cooperation.</w:t>
            </w:r>
          </w:p>
          <w:p w14:paraId="2452F7FF" w14:textId="77777777" w:rsidR="00BB406B" w:rsidRPr="00680FD9" w:rsidRDefault="00D700F2" w:rsidP="00C519AC">
            <w:pPr>
              <w:pStyle w:val="ListParagraph"/>
              <w:numPr>
                <w:ilvl w:val="0"/>
                <w:numId w:val="45"/>
              </w:numPr>
              <w:spacing w:after="120" w:line="240" w:lineRule="auto"/>
              <w:ind w:left="397" w:hanging="357"/>
              <w:contextualSpacing w:val="0"/>
              <w:rPr>
                <w:rFonts w:cs="Calibri"/>
                <w:sz w:val="18"/>
                <w:szCs w:val="18"/>
              </w:rPr>
            </w:pPr>
            <w:r>
              <w:rPr>
                <w:rFonts w:cs="Calibri"/>
                <w:sz w:val="18"/>
                <w:szCs w:val="18"/>
              </w:rPr>
              <w:t>Previous work: i</w:t>
            </w:r>
            <w:r w:rsidR="009701B6" w:rsidRPr="00D700F2">
              <w:rPr>
                <w:rFonts w:cs="Calibri"/>
                <w:sz w:val="18"/>
                <w:szCs w:val="18"/>
              </w:rPr>
              <w:t xml:space="preserve">nformation </w:t>
            </w:r>
            <w:r w:rsidR="00471B97">
              <w:rPr>
                <w:rFonts w:cs="Calibri"/>
                <w:sz w:val="18"/>
                <w:szCs w:val="18"/>
              </w:rPr>
              <w:t xml:space="preserve">from the </w:t>
            </w:r>
            <w:r w:rsidR="009701B6" w:rsidRPr="00D700F2">
              <w:rPr>
                <w:rFonts w:cs="Calibri"/>
                <w:sz w:val="18"/>
                <w:szCs w:val="18"/>
              </w:rPr>
              <w:t xml:space="preserve">first work programme can be utilized. Furthermore, official </w:t>
            </w:r>
            <w:r w:rsidR="00756725">
              <w:rPr>
                <w:rFonts w:cs="Calibri"/>
                <w:sz w:val="18"/>
                <w:szCs w:val="18"/>
              </w:rPr>
              <w:t>G</w:t>
            </w:r>
            <w:r w:rsidR="009701B6" w:rsidRPr="00D700F2">
              <w:rPr>
                <w:rFonts w:cs="Calibri"/>
                <w:sz w:val="18"/>
                <w:szCs w:val="18"/>
              </w:rPr>
              <w:t xml:space="preserve">overnment websites and national biodiversity strategy and action plan of CBD are also useful. </w:t>
            </w:r>
          </w:p>
        </w:tc>
        <w:tc>
          <w:tcPr>
            <w:tcW w:w="3118" w:type="dxa"/>
            <w:shd w:val="clear" w:color="auto" w:fill="auto"/>
          </w:tcPr>
          <w:p w14:paraId="1E00B932" w14:textId="77777777" w:rsidR="00756725" w:rsidRDefault="00D700F2" w:rsidP="00F41594">
            <w:pPr>
              <w:pStyle w:val="ListParagraph"/>
              <w:numPr>
                <w:ilvl w:val="0"/>
                <w:numId w:val="45"/>
              </w:numPr>
              <w:spacing w:line="240" w:lineRule="auto"/>
              <w:ind w:left="397"/>
              <w:rPr>
                <w:rFonts w:cs="Calibri"/>
                <w:sz w:val="18"/>
                <w:szCs w:val="18"/>
              </w:rPr>
            </w:pPr>
            <w:r>
              <w:rPr>
                <w:rFonts w:cs="Calibri"/>
                <w:sz w:val="18"/>
                <w:szCs w:val="18"/>
              </w:rPr>
              <w:t>I</w:t>
            </w:r>
            <w:r w:rsidR="009701B6" w:rsidRPr="00D700F2">
              <w:rPr>
                <w:rFonts w:cs="Calibri"/>
                <w:sz w:val="18"/>
                <w:szCs w:val="18"/>
              </w:rPr>
              <w:t xml:space="preserve">t is necessary to collect and arrange documents published by each </w:t>
            </w:r>
            <w:r w:rsidR="00756725">
              <w:rPr>
                <w:rFonts w:cs="Calibri"/>
                <w:sz w:val="18"/>
                <w:szCs w:val="18"/>
              </w:rPr>
              <w:t>G</w:t>
            </w:r>
            <w:r w:rsidR="009701B6" w:rsidRPr="00D700F2">
              <w:rPr>
                <w:rFonts w:cs="Calibri"/>
                <w:sz w:val="18"/>
                <w:szCs w:val="18"/>
              </w:rPr>
              <w:t xml:space="preserve">overnment as well as scientific literature. </w:t>
            </w:r>
          </w:p>
          <w:p w14:paraId="1CCD788D" w14:textId="77777777" w:rsidR="00BB406B" w:rsidRPr="00D700F2" w:rsidRDefault="00756725" w:rsidP="00C519AC">
            <w:pPr>
              <w:pStyle w:val="ListParagraph"/>
              <w:numPr>
                <w:ilvl w:val="0"/>
                <w:numId w:val="45"/>
              </w:numPr>
              <w:spacing w:line="240" w:lineRule="auto"/>
              <w:ind w:left="397"/>
              <w:rPr>
                <w:rFonts w:cs="Calibri"/>
                <w:sz w:val="18"/>
                <w:szCs w:val="18"/>
              </w:rPr>
            </w:pPr>
            <w:r>
              <w:rPr>
                <w:rFonts w:cs="Calibri"/>
                <w:sz w:val="18"/>
                <w:szCs w:val="18"/>
              </w:rPr>
              <w:t>C</w:t>
            </w:r>
            <w:r w:rsidR="009701B6" w:rsidRPr="00D700F2">
              <w:rPr>
                <w:rFonts w:cs="Calibri"/>
                <w:sz w:val="18"/>
                <w:szCs w:val="18"/>
              </w:rPr>
              <w:t>omplexity not very high.</w:t>
            </w:r>
          </w:p>
        </w:tc>
        <w:tc>
          <w:tcPr>
            <w:tcW w:w="2126" w:type="dxa"/>
            <w:shd w:val="clear" w:color="auto" w:fill="auto"/>
          </w:tcPr>
          <w:p w14:paraId="11967458" w14:textId="77777777" w:rsidR="00900C81" w:rsidRPr="00900C81" w:rsidRDefault="00900C81" w:rsidP="00C11A87">
            <w:pPr>
              <w:spacing w:before="40" w:after="120"/>
              <w:rPr>
                <w:rFonts w:cs="Calibri"/>
                <w:sz w:val="18"/>
                <w:szCs w:val="18"/>
              </w:rPr>
            </w:pPr>
            <w:r>
              <w:rPr>
                <w:rFonts w:cs="Calibri"/>
                <w:sz w:val="18"/>
                <w:szCs w:val="18"/>
                <w:u w:val="words"/>
              </w:rPr>
              <w:t>Objective 4</w:t>
            </w:r>
            <w:r w:rsidRPr="00A61063">
              <w:rPr>
                <w:rFonts w:cs="Calibri"/>
                <w:sz w:val="18"/>
                <w:szCs w:val="18"/>
              </w:rPr>
              <w:t>:</w:t>
            </w:r>
            <w:r>
              <w:rPr>
                <w:rFonts w:cs="Calibri"/>
                <w:sz w:val="18"/>
                <w:szCs w:val="18"/>
                <w:u w:val="words"/>
              </w:rPr>
              <w:t xml:space="preserve"> </w:t>
            </w:r>
            <w:r w:rsidR="00A61063">
              <w:rPr>
                <w:rFonts w:cs="Calibri"/>
                <w:sz w:val="18"/>
                <w:szCs w:val="18"/>
              </w:rPr>
              <w:t>S</w:t>
            </w:r>
            <w:r w:rsidRPr="00900C81">
              <w:rPr>
                <w:rFonts w:cs="Calibri"/>
                <w:sz w:val="18"/>
                <w:szCs w:val="18"/>
              </w:rPr>
              <w:t>upporting policy</w:t>
            </w:r>
            <w:r w:rsidR="006C5B90">
              <w:rPr>
                <w:rFonts w:cs="Calibri"/>
                <w:sz w:val="18"/>
                <w:szCs w:val="18"/>
              </w:rPr>
              <w:t>:</w:t>
            </w:r>
          </w:p>
          <w:p w14:paraId="53FA1382" w14:textId="77777777" w:rsidR="00BB406B" w:rsidRPr="006C5B90" w:rsidRDefault="00900C81" w:rsidP="00900C81">
            <w:pPr>
              <w:spacing w:before="40" w:after="40"/>
              <w:rPr>
                <w:rFonts w:cs="Calibri"/>
                <w:sz w:val="18"/>
                <w:szCs w:val="18"/>
                <w:highlight w:val="yellow"/>
                <w:u w:val="single"/>
              </w:rPr>
            </w:pPr>
            <w:r w:rsidRPr="006C5B90">
              <w:rPr>
                <w:rFonts w:cs="Calibri"/>
                <w:sz w:val="18"/>
                <w:szCs w:val="18"/>
                <w:u w:val="single"/>
              </w:rPr>
              <w:t>Deliverable 4 (a)</w:t>
            </w:r>
          </w:p>
          <w:p w14:paraId="3BCB3D44" w14:textId="77777777" w:rsidR="00BB406B" w:rsidRPr="00FC0854" w:rsidRDefault="00BB406B" w:rsidP="009D0F1B">
            <w:pPr>
              <w:spacing w:before="40" w:after="40"/>
              <w:rPr>
                <w:rFonts w:cs="Calibri"/>
                <w:sz w:val="18"/>
                <w:szCs w:val="18"/>
                <w:highlight w:val="yellow"/>
              </w:rPr>
            </w:pPr>
          </w:p>
        </w:tc>
      </w:tr>
      <w:tr w:rsidR="00BB406B" w:rsidRPr="005E2ED8" w14:paraId="5C604DD4" w14:textId="77777777">
        <w:trPr>
          <w:cantSplit/>
        </w:trPr>
        <w:tc>
          <w:tcPr>
            <w:tcW w:w="1327" w:type="dxa"/>
            <w:shd w:val="clear" w:color="auto" w:fill="auto"/>
          </w:tcPr>
          <w:p w14:paraId="5DD4E178" w14:textId="77777777" w:rsidR="00BB406B" w:rsidRPr="005A59D6" w:rsidRDefault="00363F76" w:rsidP="009D0F1B">
            <w:pPr>
              <w:spacing w:before="40" w:after="40"/>
              <w:rPr>
                <w:rFonts w:cs="Calibri"/>
                <w:sz w:val="18"/>
                <w:szCs w:val="18"/>
              </w:rPr>
            </w:pPr>
            <w:r>
              <w:rPr>
                <w:rFonts w:cs="Calibri"/>
                <w:sz w:val="18"/>
                <w:szCs w:val="18"/>
              </w:rPr>
              <w:t>Japan (3</w:t>
            </w:r>
            <w:r w:rsidR="00BB406B" w:rsidRPr="005A59D6">
              <w:rPr>
                <w:rFonts w:cs="Calibri"/>
                <w:sz w:val="18"/>
                <w:szCs w:val="18"/>
              </w:rPr>
              <w:t>)</w:t>
            </w:r>
          </w:p>
        </w:tc>
        <w:tc>
          <w:tcPr>
            <w:tcW w:w="2359" w:type="dxa"/>
            <w:shd w:val="clear" w:color="auto" w:fill="auto"/>
          </w:tcPr>
          <w:p w14:paraId="4ADAB340" w14:textId="77777777" w:rsidR="00BB406B" w:rsidRPr="005A59D6" w:rsidRDefault="009701B6" w:rsidP="009D0F1B">
            <w:pPr>
              <w:spacing w:before="40" w:after="40"/>
              <w:rPr>
                <w:rFonts w:cs="Calibri"/>
                <w:b/>
                <w:i/>
                <w:sz w:val="18"/>
                <w:szCs w:val="18"/>
              </w:rPr>
            </w:pPr>
            <w:r>
              <w:rPr>
                <w:rFonts w:cs="Calibri"/>
                <w:b/>
                <w:i/>
                <w:sz w:val="18"/>
                <w:szCs w:val="18"/>
              </w:rPr>
              <w:t>A</w:t>
            </w:r>
            <w:r w:rsidRPr="009701B6">
              <w:rPr>
                <w:rFonts w:cs="Calibri"/>
                <w:b/>
                <w:i/>
                <w:sz w:val="18"/>
                <w:szCs w:val="18"/>
              </w:rPr>
              <w:t>ssessment o</w:t>
            </w:r>
            <w:r w:rsidR="00A85CE2">
              <w:rPr>
                <w:rFonts w:cs="Calibri"/>
                <w:b/>
                <w:i/>
                <w:sz w:val="18"/>
                <w:szCs w:val="18"/>
              </w:rPr>
              <w:t>f</w:t>
            </w:r>
            <w:r w:rsidRPr="009701B6">
              <w:rPr>
                <w:rFonts w:cs="Calibri"/>
                <w:b/>
                <w:i/>
                <w:sz w:val="18"/>
                <w:szCs w:val="18"/>
              </w:rPr>
              <w:t xml:space="preserve"> the indicators to evaluate the potential positive and negative impacts of business sectors on biodiversity and ecosystem services</w:t>
            </w:r>
          </w:p>
        </w:tc>
        <w:tc>
          <w:tcPr>
            <w:tcW w:w="5812" w:type="dxa"/>
            <w:shd w:val="clear" w:color="auto" w:fill="auto"/>
          </w:tcPr>
          <w:p w14:paraId="431B855A" w14:textId="77777777" w:rsidR="00060622" w:rsidRDefault="00060622" w:rsidP="00F41594">
            <w:pPr>
              <w:pStyle w:val="ListParagraph"/>
              <w:numPr>
                <w:ilvl w:val="0"/>
                <w:numId w:val="46"/>
              </w:numPr>
              <w:spacing w:before="40" w:after="40" w:line="240" w:lineRule="auto"/>
              <w:ind w:left="397"/>
              <w:rPr>
                <w:rFonts w:cs="Calibri"/>
                <w:sz w:val="18"/>
                <w:szCs w:val="18"/>
              </w:rPr>
            </w:pPr>
            <w:r>
              <w:rPr>
                <w:rFonts w:cs="Calibri"/>
                <w:sz w:val="18"/>
                <w:szCs w:val="18"/>
              </w:rPr>
              <w:t>A</w:t>
            </w:r>
            <w:r w:rsidR="009701B6" w:rsidRPr="00060622">
              <w:rPr>
                <w:rFonts w:cs="Calibri"/>
                <w:sz w:val="18"/>
                <w:szCs w:val="18"/>
              </w:rPr>
              <w:t>s impacts of business sectors on biodiversity and ecosystem services have already been notable, it is important to urgently formul</w:t>
            </w:r>
            <w:r>
              <w:rPr>
                <w:rFonts w:cs="Calibri"/>
                <w:sz w:val="18"/>
                <w:szCs w:val="18"/>
              </w:rPr>
              <w:t xml:space="preserve">ate respective indicators that </w:t>
            </w:r>
            <w:r w:rsidR="009701B6" w:rsidRPr="00060622">
              <w:rPr>
                <w:rFonts w:cs="Calibri"/>
                <w:sz w:val="18"/>
                <w:szCs w:val="18"/>
              </w:rPr>
              <w:t>can quantify an impact of each industry.</w:t>
            </w:r>
          </w:p>
          <w:p w14:paraId="11D7A524" w14:textId="77777777" w:rsidR="00060622" w:rsidRDefault="00060622" w:rsidP="00F41594">
            <w:pPr>
              <w:pStyle w:val="ListParagraph"/>
              <w:numPr>
                <w:ilvl w:val="0"/>
                <w:numId w:val="46"/>
              </w:numPr>
              <w:spacing w:before="40" w:after="40" w:line="240" w:lineRule="auto"/>
              <w:ind w:left="397"/>
              <w:rPr>
                <w:rFonts w:cs="Calibri"/>
                <w:sz w:val="18"/>
                <w:szCs w:val="18"/>
              </w:rPr>
            </w:pPr>
            <w:r w:rsidRPr="00060622">
              <w:rPr>
                <w:rFonts w:cs="Calibri"/>
                <w:sz w:val="18"/>
                <w:szCs w:val="18"/>
              </w:rPr>
              <w:t>Previous work: t</w:t>
            </w:r>
            <w:r w:rsidR="009701B6" w:rsidRPr="00060622">
              <w:rPr>
                <w:rFonts w:cs="Calibri"/>
                <w:sz w:val="18"/>
                <w:szCs w:val="18"/>
              </w:rPr>
              <w:t>he UNEP-WCMC report: “Biodiversity Indicators for Extractive Companies. An Assessment of Needs, Current Practices and Pot</w:t>
            </w:r>
            <w:r w:rsidR="00CE02A5">
              <w:rPr>
                <w:rFonts w:cs="Calibri"/>
                <w:sz w:val="18"/>
                <w:szCs w:val="18"/>
              </w:rPr>
              <w:t>ential Indicator Models”.</w:t>
            </w:r>
          </w:p>
          <w:p w14:paraId="18E70895" w14:textId="77777777" w:rsidR="00BB406B" w:rsidRPr="00680FD9" w:rsidRDefault="00060622" w:rsidP="00680FD9">
            <w:pPr>
              <w:pStyle w:val="ListParagraph"/>
              <w:numPr>
                <w:ilvl w:val="0"/>
                <w:numId w:val="46"/>
              </w:numPr>
              <w:spacing w:before="40" w:after="40" w:line="240" w:lineRule="auto"/>
              <w:ind w:left="397"/>
              <w:rPr>
                <w:rFonts w:cs="Calibri"/>
                <w:sz w:val="18"/>
                <w:szCs w:val="18"/>
              </w:rPr>
            </w:pPr>
            <w:r w:rsidRPr="00060622">
              <w:rPr>
                <w:rFonts w:cs="Calibri"/>
                <w:sz w:val="18"/>
                <w:szCs w:val="18"/>
              </w:rPr>
              <w:t>Geographic scope:</w:t>
            </w:r>
            <w:r w:rsidRPr="009701B6">
              <w:t xml:space="preserve"> </w:t>
            </w:r>
            <w:r w:rsidRPr="00060622">
              <w:rPr>
                <w:rFonts w:cs="Calibri"/>
                <w:sz w:val="18"/>
                <w:szCs w:val="18"/>
              </w:rPr>
              <w:t xml:space="preserve">global </w:t>
            </w:r>
          </w:p>
        </w:tc>
        <w:tc>
          <w:tcPr>
            <w:tcW w:w="3118" w:type="dxa"/>
            <w:shd w:val="clear" w:color="auto" w:fill="auto"/>
          </w:tcPr>
          <w:p w14:paraId="7240FFF0" w14:textId="77777777" w:rsidR="00BB406B" w:rsidRPr="00060622" w:rsidRDefault="0090108F" w:rsidP="00F41594">
            <w:pPr>
              <w:pStyle w:val="ListParagraph"/>
              <w:numPr>
                <w:ilvl w:val="0"/>
                <w:numId w:val="46"/>
              </w:numPr>
              <w:spacing w:line="240" w:lineRule="auto"/>
              <w:ind w:left="397"/>
              <w:rPr>
                <w:rFonts w:cs="Calibri"/>
                <w:sz w:val="18"/>
                <w:szCs w:val="18"/>
              </w:rPr>
            </w:pPr>
            <w:r w:rsidRPr="00060622">
              <w:rPr>
                <w:rFonts w:cs="Calibri"/>
                <w:sz w:val="18"/>
                <w:szCs w:val="18"/>
              </w:rPr>
              <w:t>R</w:t>
            </w:r>
            <w:r w:rsidR="002A1EC0" w:rsidRPr="00060622">
              <w:rPr>
                <w:rFonts w:cs="Calibri"/>
                <w:sz w:val="18"/>
                <w:szCs w:val="18"/>
              </w:rPr>
              <w:t>esource requirements:</w:t>
            </w:r>
            <w:r w:rsidR="009701B6" w:rsidRPr="009701B6">
              <w:t xml:space="preserve"> </w:t>
            </w:r>
            <w:r w:rsidR="00CE02A5">
              <w:rPr>
                <w:rFonts w:cs="Calibri"/>
                <w:sz w:val="18"/>
                <w:szCs w:val="18"/>
              </w:rPr>
              <w:t xml:space="preserve">same </w:t>
            </w:r>
            <w:r w:rsidR="009701B6" w:rsidRPr="00060622">
              <w:rPr>
                <w:rFonts w:cs="Calibri"/>
                <w:sz w:val="18"/>
                <w:szCs w:val="18"/>
              </w:rPr>
              <w:t>as the one of th</w:t>
            </w:r>
            <w:r w:rsidR="00CE02A5">
              <w:rPr>
                <w:rFonts w:cs="Calibri"/>
                <w:sz w:val="18"/>
                <w:szCs w:val="18"/>
              </w:rPr>
              <w:t xml:space="preserve">e assessment of methodologies. </w:t>
            </w:r>
            <w:r w:rsidR="00060622">
              <w:rPr>
                <w:rFonts w:cs="Calibri"/>
                <w:sz w:val="18"/>
                <w:szCs w:val="18"/>
              </w:rPr>
              <w:t>Duration: approx. 2</w:t>
            </w:r>
            <w:r w:rsidR="009701B6" w:rsidRPr="00060622">
              <w:rPr>
                <w:rFonts w:cs="Calibri"/>
                <w:sz w:val="18"/>
                <w:szCs w:val="18"/>
              </w:rPr>
              <w:t xml:space="preserve"> years.</w:t>
            </w:r>
          </w:p>
        </w:tc>
        <w:tc>
          <w:tcPr>
            <w:tcW w:w="2126" w:type="dxa"/>
            <w:shd w:val="clear" w:color="auto" w:fill="auto"/>
          </w:tcPr>
          <w:p w14:paraId="42A782CA" w14:textId="77777777" w:rsidR="00C11A87" w:rsidRDefault="00C11A87" w:rsidP="00C11A87">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3</w:t>
            </w:r>
            <w:r w:rsidRPr="00DF029B">
              <w:rPr>
                <w:rFonts w:cs="Calibri"/>
                <w:sz w:val="18"/>
                <w:szCs w:val="18"/>
                <w:u w:val="words"/>
              </w:rPr>
              <w:t xml:space="preserve">: </w:t>
            </w:r>
            <w:r>
              <w:rPr>
                <w:rFonts w:cs="Calibri"/>
                <w:sz w:val="18"/>
                <w:szCs w:val="18"/>
              </w:rPr>
              <w:t>Measuring business impact and dependency on biodiversity and nature’s contribution to people</w:t>
            </w:r>
            <w:r w:rsidR="00060E49">
              <w:rPr>
                <w:rFonts w:cs="Calibri"/>
                <w:sz w:val="18"/>
                <w:szCs w:val="18"/>
              </w:rPr>
              <w:t>:</w:t>
            </w:r>
          </w:p>
          <w:p w14:paraId="2F5148BD" w14:textId="77777777" w:rsidR="00BB406B" w:rsidRPr="00FC0854" w:rsidRDefault="00C11A87" w:rsidP="00C519AC">
            <w:pPr>
              <w:spacing w:before="40" w:after="120"/>
              <w:rPr>
                <w:rFonts w:cs="Calibri"/>
                <w:sz w:val="18"/>
                <w:szCs w:val="18"/>
                <w:highlight w:val="yellow"/>
              </w:rPr>
            </w:pPr>
            <w:r w:rsidRPr="00060E49">
              <w:rPr>
                <w:rFonts w:cs="Calibri"/>
                <w:sz w:val="18"/>
                <w:szCs w:val="18"/>
                <w:u w:val="single"/>
              </w:rPr>
              <w:t>Deliverable 1(d)</w:t>
            </w:r>
            <w:r>
              <w:rPr>
                <w:rFonts w:cs="Calibri"/>
                <w:sz w:val="18"/>
                <w:szCs w:val="18"/>
              </w:rPr>
              <w:t xml:space="preserve"> and dedicated activities within deliverables of </w:t>
            </w:r>
            <w:r w:rsidRPr="00060E49">
              <w:rPr>
                <w:rFonts w:cs="Calibri"/>
                <w:sz w:val="18"/>
                <w:szCs w:val="18"/>
                <w:u w:val="single"/>
              </w:rPr>
              <w:t>objectives 2 to 5</w:t>
            </w:r>
          </w:p>
        </w:tc>
      </w:tr>
      <w:tr w:rsidR="00BB406B" w:rsidRPr="005E2ED8" w14:paraId="725D049C" w14:textId="77777777">
        <w:trPr>
          <w:cantSplit/>
        </w:trPr>
        <w:tc>
          <w:tcPr>
            <w:tcW w:w="1327" w:type="dxa"/>
            <w:shd w:val="clear" w:color="auto" w:fill="auto"/>
          </w:tcPr>
          <w:p w14:paraId="7596AFAE" w14:textId="77777777" w:rsidR="00BB406B" w:rsidRPr="005A59D6" w:rsidRDefault="00363F76" w:rsidP="009D0F1B">
            <w:pPr>
              <w:spacing w:before="40" w:after="40"/>
              <w:rPr>
                <w:rFonts w:cs="Calibri"/>
                <w:sz w:val="18"/>
                <w:szCs w:val="18"/>
              </w:rPr>
            </w:pPr>
            <w:r>
              <w:rPr>
                <w:rFonts w:cs="Calibri"/>
                <w:sz w:val="18"/>
                <w:szCs w:val="18"/>
              </w:rPr>
              <w:t>Mexico (1</w:t>
            </w:r>
            <w:r w:rsidR="00BB406B" w:rsidRPr="005A59D6">
              <w:rPr>
                <w:rFonts w:cs="Calibri"/>
                <w:sz w:val="18"/>
                <w:szCs w:val="18"/>
              </w:rPr>
              <w:t>)</w:t>
            </w:r>
          </w:p>
        </w:tc>
        <w:tc>
          <w:tcPr>
            <w:tcW w:w="2359" w:type="dxa"/>
            <w:shd w:val="clear" w:color="auto" w:fill="auto"/>
          </w:tcPr>
          <w:p w14:paraId="30DE951B" w14:textId="77777777" w:rsidR="00BB406B" w:rsidRPr="005A59D6" w:rsidRDefault="0083286F" w:rsidP="009D0F1B">
            <w:pPr>
              <w:spacing w:before="40" w:after="40"/>
              <w:rPr>
                <w:rFonts w:cs="Calibri"/>
                <w:b/>
                <w:i/>
                <w:sz w:val="18"/>
                <w:szCs w:val="18"/>
              </w:rPr>
            </w:pPr>
            <w:r>
              <w:rPr>
                <w:rFonts w:cs="Calibri"/>
                <w:b/>
                <w:i/>
                <w:sz w:val="18"/>
                <w:szCs w:val="18"/>
              </w:rPr>
              <w:t>Assessment o</w:t>
            </w:r>
            <w:r w:rsidR="00C20FED">
              <w:rPr>
                <w:rFonts w:cs="Calibri"/>
                <w:b/>
                <w:i/>
                <w:sz w:val="18"/>
                <w:szCs w:val="18"/>
              </w:rPr>
              <w:t>f</w:t>
            </w:r>
            <w:r>
              <w:rPr>
                <w:rFonts w:cs="Calibri"/>
                <w:b/>
                <w:i/>
                <w:sz w:val="18"/>
                <w:szCs w:val="18"/>
              </w:rPr>
              <w:t xml:space="preserve"> pollution impacts on biodiversity, ecosystem services and well-being</w:t>
            </w:r>
          </w:p>
        </w:tc>
        <w:tc>
          <w:tcPr>
            <w:tcW w:w="5812" w:type="dxa"/>
            <w:shd w:val="clear" w:color="auto" w:fill="auto"/>
          </w:tcPr>
          <w:p w14:paraId="660B000D" w14:textId="77777777" w:rsidR="00C11A87" w:rsidRDefault="00C11A87" w:rsidP="00F41594">
            <w:pPr>
              <w:pStyle w:val="ListParagraph"/>
              <w:numPr>
                <w:ilvl w:val="0"/>
                <w:numId w:val="47"/>
              </w:numPr>
              <w:spacing w:line="240" w:lineRule="auto"/>
              <w:ind w:left="397"/>
              <w:rPr>
                <w:rFonts w:cs="Calibri"/>
                <w:sz w:val="18"/>
                <w:szCs w:val="18"/>
              </w:rPr>
            </w:pPr>
            <w:r>
              <w:rPr>
                <w:rFonts w:cs="Calibri"/>
                <w:sz w:val="18"/>
                <w:szCs w:val="18"/>
              </w:rPr>
              <w:t>Pollution is one of the five drivers of biodiversity loss. IPBES already addressed three drivers (</w:t>
            </w:r>
            <w:r w:rsidR="006E5C0A" w:rsidRPr="006E5C0A">
              <w:rPr>
                <w:rFonts w:cs="Calibri"/>
                <w:sz w:val="18"/>
                <w:szCs w:val="18"/>
              </w:rPr>
              <w:t>land degradation</w:t>
            </w:r>
            <w:r w:rsidR="006E5C0A">
              <w:rPr>
                <w:rFonts w:cs="Calibri"/>
                <w:sz w:val="18"/>
                <w:szCs w:val="18"/>
              </w:rPr>
              <w:t xml:space="preserve">, </w:t>
            </w:r>
            <w:r w:rsidR="006E5C0A" w:rsidRPr="006E5C0A">
              <w:rPr>
                <w:rFonts w:cs="Calibri"/>
                <w:sz w:val="18"/>
                <w:szCs w:val="18"/>
              </w:rPr>
              <w:t>as part of habitat loss, invasive species</w:t>
            </w:r>
            <w:r w:rsidR="006E5C0A">
              <w:rPr>
                <w:rFonts w:cs="Calibri"/>
                <w:sz w:val="18"/>
                <w:szCs w:val="18"/>
              </w:rPr>
              <w:t xml:space="preserve">, </w:t>
            </w:r>
            <w:r w:rsidR="006E5C0A" w:rsidRPr="006E5C0A">
              <w:rPr>
                <w:rFonts w:cs="Calibri"/>
                <w:sz w:val="18"/>
                <w:szCs w:val="18"/>
              </w:rPr>
              <w:t>and overexploitation</w:t>
            </w:r>
            <w:r w:rsidR="006E5C0A">
              <w:rPr>
                <w:rFonts w:cs="Calibri"/>
                <w:sz w:val="18"/>
                <w:szCs w:val="18"/>
              </w:rPr>
              <w:t xml:space="preserve">, </w:t>
            </w:r>
            <w:r w:rsidR="006E5C0A" w:rsidRPr="006E5C0A">
              <w:rPr>
                <w:rFonts w:cs="Calibri"/>
                <w:sz w:val="18"/>
                <w:szCs w:val="18"/>
              </w:rPr>
              <w:t>through sustainable use assessment</w:t>
            </w:r>
            <w:r w:rsidR="006E5C0A">
              <w:rPr>
                <w:rFonts w:cs="Calibri"/>
                <w:sz w:val="18"/>
                <w:szCs w:val="18"/>
              </w:rPr>
              <w:t>, and it would be important to address this fourth one</w:t>
            </w:r>
            <w:r w:rsidR="00060E49">
              <w:rPr>
                <w:rFonts w:cs="Calibri"/>
                <w:sz w:val="18"/>
                <w:szCs w:val="18"/>
              </w:rPr>
              <w:t>.</w:t>
            </w:r>
          </w:p>
          <w:p w14:paraId="4F0DEB5B" w14:textId="77777777" w:rsidR="00F90FEB" w:rsidRDefault="0000262B" w:rsidP="00F41594">
            <w:pPr>
              <w:pStyle w:val="ListParagraph"/>
              <w:numPr>
                <w:ilvl w:val="0"/>
                <w:numId w:val="47"/>
              </w:numPr>
              <w:spacing w:line="240" w:lineRule="auto"/>
              <w:ind w:left="397"/>
              <w:rPr>
                <w:rFonts w:cs="Calibri"/>
                <w:sz w:val="18"/>
                <w:szCs w:val="18"/>
              </w:rPr>
            </w:pPr>
            <w:r>
              <w:rPr>
                <w:rFonts w:cs="Calibri"/>
                <w:sz w:val="18"/>
                <w:szCs w:val="18"/>
              </w:rPr>
              <w:t>D</w:t>
            </w:r>
            <w:r w:rsidR="0083286F" w:rsidRPr="0000262B">
              <w:rPr>
                <w:rFonts w:cs="Calibri"/>
                <w:sz w:val="18"/>
                <w:szCs w:val="18"/>
              </w:rPr>
              <w:t xml:space="preserve">ata available on pollution </w:t>
            </w:r>
            <w:r w:rsidR="006E5C0A">
              <w:rPr>
                <w:rFonts w:cs="Calibri"/>
                <w:sz w:val="18"/>
                <w:szCs w:val="18"/>
              </w:rPr>
              <w:t>are</w:t>
            </w:r>
            <w:r w:rsidR="0083286F" w:rsidRPr="0000262B">
              <w:rPr>
                <w:rFonts w:cs="Calibri"/>
                <w:sz w:val="18"/>
                <w:szCs w:val="18"/>
              </w:rPr>
              <w:t xml:space="preserve"> extremely scarce and there is a lack of connection on cause-effect policy, from productive sectors and biodiversity interactions including measures to address it </w:t>
            </w:r>
            <w:r w:rsidR="006E5C0A">
              <w:rPr>
                <w:rFonts w:cs="Calibri"/>
                <w:sz w:val="18"/>
                <w:szCs w:val="18"/>
              </w:rPr>
              <w:t>i</w:t>
            </w:r>
            <w:r w:rsidR="0083286F" w:rsidRPr="0000262B">
              <w:rPr>
                <w:rFonts w:cs="Calibri"/>
                <w:sz w:val="18"/>
                <w:szCs w:val="18"/>
              </w:rPr>
              <w:t xml:space="preserve">n a practical fashion. </w:t>
            </w:r>
          </w:p>
          <w:p w14:paraId="640AECD4" w14:textId="77777777" w:rsidR="00F90FEB" w:rsidRDefault="00F90FEB" w:rsidP="00F41594">
            <w:pPr>
              <w:pStyle w:val="ListParagraph"/>
              <w:numPr>
                <w:ilvl w:val="0"/>
                <w:numId w:val="47"/>
              </w:numPr>
              <w:spacing w:line="240" w:lineRule="auto"/>
              <w:ind w:left="397"/>
              <w:rPr>
                <w:rFonts w:cs="Calibri"/>
                <w:sz w:val="18"/>
                <w:szCs w:val="18"/>
              </w:rPr>
            </w:pPr>
            <w:r>
              <w:rPr>
                <w:rFonts w:cs="Calibri"/>
                <w:sz w:val="18"/>
                <w:szCs w:val="18"/>
              </w:rPr>
              <w:t>P</w:t>
            </w:r>
            <w:r w:rsidR="0083286F" w:rsidRPr="00F90FEB">
              <w:rPr>
                <w:rFonts w:cs="Calibri"/>
                <w:sz w:val="18"/>
                <w:szCs w:val="18"/>
              </w:rPr>
              <w:t>ollution has been addressed in silos, whether by ecosystem (</w:t>
            </w:r>
            <w:r w:rsidR="00511EDF">
              <w:rPr>
                <w:rFonts w:cs="Calibri"/>
                <w:sz w:val="18"/>
                <w:szCs w:val="18"/>
              </w:rPr>
              <w:t xml:space="preserve">e.g. </w:t>
            </w:r>
            <w:r w:rsidR="006E5C0A">
              <w:rPr>
                <w:rFonts w:cs="Calibri"/>
                <w:sz w:val="18"/>
                <w:szCs w:val="18"/>
              </w:rPr>
              <w:t>air, coastal, marine</w:t>
            </w:r>
            <w:r w:rsidR="0083286F" w:rsidRPr="00F90FEB">
              <w:rPr>
                <w:rFonts w:cs="Calibri"/>
                <w:sz w:val="18"/>
                <w:szCs w:val="18"/>
              </w:rPr>
              <w:t>) or by type of pollutant (</w:t>
            </w:r>
            <w:r w:rsidR="00511EDF">
              <w:rPr>
                <w:rFonts w:cs="Calibri"/>
                <w:sz w:val="18"/>
                <w:szCs w:val="18"/>
              </w:rPr>
              <w:t xml:space="preserve">e.g. </w:t>
            </w:r>
            <w:r w:rsidR="0083286F" w:rsidRPr="00F90FEB">
              <w:rPr>
                <w:rFonts w:cs="Calibri"/>
                <w:sz w:val="18"/>
                <w:szCs w:val="18"/>
              </w:rPr>
              <w:t>plastic</w:t>
            </w:r>
            <w:r w:rsidR="006E5C0A">
              <w:rPr>
                <w:rFonts w:cs="Calibri"/>
                <w:sz w:val="18"/>
                <w:szCs w:val="18"/>
              </w:rPr>
              <w:t>, acid rain, coal</w:t>
            </w:r>
            <w:r w:rsidR="0083286F" w:rsidRPr="00F90FEB">
              <w:rPr>
                <w:rFonts w:cs="Calibri"/>
                <w:sz w:val="18"/>
                <w:szCs w:val="18"/>
              </w:rPr>
              <w:t xml:space="preserve">), and the topic needs to be addressed </w:t>
            </w:r>
            <w:r w:rsidR="006E5C0A">
              <w:rPr>
                <w:rFonts w:cs="Calibri"/>
                <w:sz w:val="18"/>
                <w:szCs w:val="18"/>
              </w:rPr>
              <w:t>with</w:t>
            </w:r>
            <w:r w:rsidR="0083286F" w:rsidRPr="00F90FEB">
              <w:rPr>
                <w:rFonts w:cs="Calibri"/>
                <w:sz w:val="18"/>
                <w:szCs w:val="18"/>
              </w:rPr>
              <w:t xml:space="preserve"> a holistic approach in terms of global impacts on biodiversity </w:t>
            </w:r>
            <w:r w:rsidR="006E5C0A">
              <w:rPr>
                <w:rFonts w:cs="Calibri"/>
                <w:sz w:val="18"/>
                <w:szCs w:val="18"/>
              </w:rPr>
              <w:t>to</w:t>
            </w:r>
            <w:r w:rsidR="0083286F" w:rsidRPr="00F90FEB">
              <w:rPr>
                <w:rFonts w:cs="Calibri"/>
                <w:sz w:val="18"/>
                <w:szCs w:val="18"/>
              </w:rPr>
              <w:t xml:space="preserve"> provid</w:t>
            </w:r>
            <w:r w:rsidR="006E5C0A">
              <w:rPr>
                <w:rFonts w:cs="Calibri"/>
                <w:sz w:val="18"/>
                <w:szCs w:val="18"/>
              </w:rPr>
              <w:t xml:space="preserve">e </w:t>
            </w:r>
            <w:r w:rsidR="0083286F" w:rsidRPr="00F90FEB">
              <w:rPr>
                <w:rFonts w:cs="Calibri"/>
                <w:sz w:val="18"/>
                <w:szCs w:val="18"/>
              </w:rPr>
              <w:t>multidisciplinary and cross-cutting options.</w:t>
            </w:r>
          </w:p>
          <w:p w14:paraId="122C7B01" w14:textId="77777777" w:rsidR="00BB406B" w:rsidRPr="00680FD9" w:rsidRDefault="00F90FEB" w:rsidP="00680FD9">
            <w:pPr>
              <w:pStyle w:val="ListParagraph"/>
              <w:numPr>
                <w:ilvl w:val="0"/>
                <w:numId w:val="47"/>
              </w:numPr>
              <w:spacing w:after="120" w:line="240" w:lineRule="auto"/>
              <w:ind w:left="397" w:hanging="357"/>
              <w:contextualSpacing w:val="0"/>
              <w:rPr>
                <w:rFonts w:cs="Calibri"/>
                <w:sz w:val="18"/>
                <w:szCs w:val="18"/>
              </w:rPr>
            </w:pPr>
            <w:r w:rsidRPr="00F90FEB">
              <w:rPr>
                <w:rFonts w:cs="Calibri"/>
                <w:sz w:val="18"/>
                <w:szCs w:val="18"/>
              </w:rPr>
              <w:t>Geographic scope:</w:t>
            </w:r>
            <w:r w:rsidRPr="0083286F">
              <w:t xml:space="preserve"> </w:t>
            </w:r>
            <w:r w:rsidRPr="00F90FEB">
              <w:rPr>
                <w:rFonts w:cs="Calibri"/>
                <w:sz w:val="18"/>
                <w:szCs w:val="18"/>
              </w:rPr>
              <w:t xml:space="preserve">global, regional, national and sub-national scope. </w:t>
            </w:r>
          </w:p>
        </w:tc>
        <w:tc>
          <w:tcPr>
            <w:tcW w:w="3118" w:type="dxa"/>
            <w:shd w:val="clear" w:color="auto" w:fill="auto"/>
          </w:tcPr>
          <w:p w14:paraId="4F777DC0" w14:textId="77777777" w:rsidR="00F90FEB" w:rsidRDefault="0083286F" w:rsidP="00F41594">
            <w:pPr>
              <w:pStyle w:val="ListParagraph"/>
              <w:numPr>
                <w:ilvl w:val="0"/>
                <w:numId w:val="47"/>
              </w:numPr>
              <w:spacing w:line="240" w:lineRule="auto"/>
              <w:ind w:left="397"/>
              <w:rPr>
                <w:rFonts w:cs="Calibri"/>
                <w:sz w:val="18"/>
                <w:szCs w:val="18"/>
              </w:rPr>
            </w:pPr>
            <w:r w:rsidRPr="00F90FEB">
              <w:rPr>
                <w:rFonts w:cs="Calibri"/>
                <w:sz w:val="18"/>
                <w:szCs w:val="18"/>
              </w:rPr>
              <w:t>The complexity of the assessment will depend on the scoping proposed by the experts and approved by the Plenary.</w:t>
            </w:r>
          </w:p>
          <w:p w14:paraId="362004EB" w14:textId="77777777" w:rsidR="00BB406B" w:rsidRPr="00F90FEB" w:rsidRDefault="00F90FEB" w:rsidP="00F41594">
            <w:pPr>
              <w:pStyle w:val="ListParagraph"/>
              <w:numPr>
                <w:ilvl w:val="0"/>
                <w:numId w:val="47"/>
              </w:numPr>
              <w:spacing w:line="240" w:lineRule="auto"/>
              <w:ind w:left="397"/>
              <w:rPr>
                <w:rFonts w:cs="Calibri"/>
                <w:sz w:val="18"/>
                <w:szCs w:val="18"/>
              </w:rPr>
            </w:pPr>
            <w:r>
              <w:rPr>
                <w:rFonts w:cs="Calibri"/>
                <w:sz w:val="18"/>
                <w:szCs w:val="18"/>
              </w:rPr>
              <w:t>R</w:t>
            </w:r>
            <w:r w:rsidR="002A1EC0" w:rsidRPr="00F90FEB">
              <w:rPr>
                <w:rFonts w:cs="Calibri"/>
                <w:sz w:val="18"/>
                <w:szCs w:val="18"/>
              </w:rPr>
              <w:t>esource requirements:</w:t>
            </w:r>
            <w:r w:rsidR="0083286F" w:rsidRPr="0083286F">
              <w:t xml:space="preserve"> </w:t>
            </w:r>
            <w:r w:rsidR="00511EDF">
              <w:rPr>
                <w:rFonts w:cs="Calibri"/>
                <w:sz w:val="18"/>
                <w:szCs w:val="18"/>
              </w:rPr>
              <w:t xml:space="preserve">similar </w:t>
            </w:r>
            <w:r w:rsidR="006E5C0A">
              <w:rPr>
                <w:rFonts w:cs="Calibri"/>
                <w:sz w:val="18"/>
                <w:szCs w:val="18"/>
              </w:rPr>
              <w:t>to</w:t>
            </w:r>
            <w:r w:rsidR="00511EDF">
              <w:rPr>
                <w:rFonts w:cs="Calibri"/>
                <w:sz w:val="18"/>
                <w:szCs w:val="18"/>
              </w:rPr>
              <w:t xml:space="preserve"> </w:t>
            </w:r>
            <w:r w:rsidR="0083286F" w:rsidRPr="00F90FEB">
              <w:rPr>
                <w:rFonts w:cs="Calibri"/>
                <w:sz w:val="18"/>
                <w:szCs w:val="18"/>
              </w:rPr>
              <w:t>other th</w:t>
            </w:r>
            <w:r w:rsidR="00511EDF">
              <w:rPr>
                <w:rFonts w:cs="Calibri"/>
                <w:sz w:val="18"/>
                <w:szCs w:val="18"/>
              </w:rPr>
              <w:t>ematic assessments.</w:t>
            </w:r>
          </w:p>
        </w:tc>
        <w:tc>
          <w:tcPr>
            <w:tcW w:w="2126" w:type="dxa"/>
            <w:shd w:val="clear" w:color="auto" w:fill="auto"/>
          </w:tcPr>
          <w:p w14:paraId="056980DE" w14:textId="77777777" w:rsidR="006E5C0A" w:rsidRDefault="006E5C0A" w:rsidP="006E5C0A">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3B8181CA" w14:textId="77777777" w:rsidR="00BB406B" w:rsidRPr="00FC0854" w:rsidRDefault="006E5C0A" w:rsidP="006E5C0A">
            <w:pPr>
              <w:spacing w:before="40" w:after="4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r>
              <w:rPr>
                <w:kern w:val="22"/>
                <w:sz w:val="18"/>
                <w:szCs w:val="18"/>
                <w:lang w:eastAsia="en-GB"/>
              </w:rPr>
              <w:t>.</w:t>
            </w:r>
          </w:p>
        </w:tc>
      </w:tr>
      <w:tr w:rsidR="00BB406B" w:rsidRPr="005E2ED8" w14:paraId="3FEDA711" w14:textId="77777777">
        <w:trPr>
          <w:cantSplit/>
        </w:trPr>
        <w:tc>
          <w:tcPr>
            <w:tcW w:w="1327" w:type="dxa"/>
            <w:shd w:val="clear" w:color="auto" w:fill="auto"/>
          </w:tcPr>
          <w:p w14:paraId="7586D9E4" w14:textId="77777777" w:rsidR="00BB406B" w:rsidRPr="005A59D6" w:rsidRDefault="00363F76" w:rsidP="009D0F1B">
            <w:pPr>
              <w:spacing w:before="40" w:after="40"/>
              <w:rPr>
                <w:rFonts w:cs="Calibri"/>
                <w:sz w:val="18"/>
                <w:szCs w:val="18"/>
              </w:rPr>
            </w:pPr>
            <w:r>
              <w:rPr>
                <w:rFonts w:cs="Calibri"/>
                <w:sz w:val="18"/>
                <w:szCs w:val="18"/>
              </w:rPr>
              <w:t>Mexico (2</w:t>
            </w:r>
            <w:r w:rsidR="00BB406B" w:rsidRPr="005A59D6">
              <w:rPr>
                <w:rFonts w:cs="Calibri"/>
                <w:sz w:val="18"/>
                <w:szCs w:val="18"/>
              </w:rPr>
              <w:t>)</w:t>
            </w:r>
          </w:p>
        </w:tc>
        <w:tc>
          <w:tcPr>
            <w:tcW w:w="2359" w:type="dxa"/>
            <w:shd w:val="clear" w:color="auto" w:fill="auto"/>
          </w:tcPr>
          <w:p w14:paraId="5161FE88" w14:textId="77777777" w:rsidR="00BB406B" w:rsidRPr="005A59D6" w:rsidRDefault="0083286F" w:rsidP="009D0F1B">
            <w:pPr>
              <w:spacing w:before="40" w:after="40"/>
              <w:rPr>
                <w:rFonts w:cs="Calibri"/>
                <w:b/>
                <w:i/>
                <w:sz w:val="18"/>
                <w:szCs w:val="18"/>
              </w:rPr>
            </w:pPr>
            <w:r>
              <w:rPr>
                <w:rFonts w:cs="Calibri"/>
                <w:b/>
                <w:i/>
                <w:sz w:val="18"/>
                <w:szCs w:val="18"/>
              </w:rPr>
              <w:t>Task force on biodiversity mainstreaming and synergies</w:t>
            </w:r>
          </w:p>
        </w:tc>
        <w:tc>
          <w:tcPr>
            <w:tcW w:w="5812" w:type="dxa"/>
            <w:shd w:val="clear" w:color="auto" w:fill="auto"/>
          </w:tcPr>
          <w:p w14:paraId="376E873E" w14:textId="77777777" w:rsidR="00904A33" w:rsidRDefault="00904A33" w:rsidP="00F41594">
            <w:pPr>
              <w:pStyle w:val="ListParagraph"/>
              <w:numPr>
                <w:ilvl w:val="0"/>
                <w:numId w:val="49"/>
              </w:numPr>
              <w:spacing w:line="240" w:lineRule="auto"/>
              <w:ind w:left="397"/>
              <w:rPr>
                <w:rFonts w:cs="Calibri"/>
                <w:sz w:val="18"/>
                <w:szCs w:val="18"/>
              </w:rPr>
            </w:pPr>
            <w:r>
              <w:rPr>
                <w:rFonts w:cs="Calibri"/>
                <w:sz w:val="18"/>
                <w:szCs w:val="18"/>
              </w:rPr>
              <w:t>T</w:t>
            </w:r>
            <w:r w:rsidR="0083286F" w:rsidRPr="00904A33">
              <w:rPr>
                <w:rFonts w:cs="Calibri"/>
                <w:sz w:val="18"/>
                <w:szCs w:val="18"/>
              </w:rPr>
              <w:t xml:space="preserve">he active involvement of productive sectors </w:t>
            </w:r>
            <w:r w:rsidR="006E5C0A">
              <w:rPr>
                <w:rFonts w:cs="Calibri"/>
                <w:sz w:val="18"/>
                <w:szCs w:val="18"/>
              </w:rPr>
              <w:t xml:space="preserve">in IPBES </w:t>
            </w:r>
            <w:r w:rsidR="0083286F" w:rsidRPr="00904A33">
              <w:rPr>
                <w:rFonts w:cs="Calibri"/>
                <w:sz w:val="18"/>
                <w:szCs w:val="18"/>
              </w:rPr>
              <w:t xml:space="preserve">is crucial to achieve conservation and sustainable use of biodiversity. </w:t>
            </w:r>
          </w:p>
          <w:p w14:paraId="26471537" w14:textId="77777777" w:rsidR="006E5C0A" w:rsidRDefault="004847F8" w:rsidP="00F41594">
            <w:pPr>
              <w:pStyle w:val="ListParagraph"/>
              <w:numPr>
                <w:ilvl w:val="0"/>
                <w:numId w:val="49"/>
              </w:numPr>
              <w:spacing w:line="240" w:lineRule="auto"/>
              <w:ind w:left="397"/>
              <w:rPr>
                <w:rFonts w:cs="Calibri"/>
                <w:sz w:val="18"/>
                <w:szCs w:val="18"/>
              </w:rPr>
            </w:pPr>
            <w:r>
              <w:rPr>
                <w:rFonts w:cs="Calibri"/>
                <w:sz w:val="18"/>
                <w:szCs w:val="18"/>
              </w:rPr>
              <w:t xml:space="preserve">There is a </w:t>
            </w:r>
            <w:r w:rsidR="006E5C0A" w:rsidRPr="006E5C0A">
              <w:rPr>
                <w:rFonts w:cs="Calibri"/>
                <w:sz w:val="18"/>
                <w:szCs w:val="18"/>
              </w:rPr>
              <w:t>need to provide options for policy-making in productive sectors integrating considerations of biodiversity conservation and sustainable use to ensure the proper use of biodiversity not only for economic growth, but also for food security and social equity.</w:t>
            </w:r>
          </w:p>
          <w:p w14:paraId="1005A198" w14:textId="77777777" w:rsidR="009F50A8" w:rsidRDefault="006E5C0A" w:rsidP="00F41594">
            <w:pPr>
              <w:pStyle w:val="ListParagraph"/>
              <w:numPr>
                <w:ilvl w:val="0"/>
                <w:numId w:val="49"/>
              </w:numPr>
              <w:spacing w:line="240" w:lineRule="auto"/>
              <w:ind w:left="397"/>
              <w:rPr>
                <w:rFonts w:cs="Calibri"/>
                <w:sz w:val="18"/>
                <w:szCs w:val="18"/>
              </w:rPr>
            </w:pPr>
            <w:r>
              <w:rPr>
                <w:rFonts w:cs="Calibri"/>
                <w:sz w:val="18"/>
                <w:szCs w:val="18"/>
              </w:rPr>
              <w:t>B</w:t>
            </w:r>
            <w:r w:rsidR="009F50A8" w:rsidRPr="009F50A8">
              <w:rPr>
                <w:rFonts w:cs="Calibri"/>
                <w:sz w:val="18"/>
                <w:szCs w:val="18"/>
              </w:rPr>
              <w:t>iodiversity mainstreaming provi</w:t>
            </w:r>
            <w:r w:rsidR="00EA24C7">
              <w:rPr>
                <w:rFonts w:cs="Calibri"/>
                <w:sz w:val="18"/>
                <w:szCs w:val="18"/>
              </w:rPr>
              <w:t xml:space="preserve">des a framework to </w:t>
            </w:r>
            <w:r w:rsidR="009F50A8" w:rsidRPr="009F50A8">
              <w:rPr>
                <w:rFonts w:cs="Calibri"/>
                <w:sz w:val="18"/>
                <w:szCs w:val="18"/>
              </w:rPr>
              <w:t>achieve the collaboration of diverse sectors and stakeho</w:t>
            </w:r>
            <w:r w:rsidR="00EA24C7">
              <w:rPr>
                <w:rFonts w:cs="Calibri"/>
                <w:sz w:val="18"/>
                <w:szCs w:val="18"/>
              </w:rPr>
              <w:t>lders.</w:t>
            </w:r>
          </w:p>
          <w:p w14:paraId="43150A0D" w14:textId="77777777" w:rsidR="009F50A8" w:rsidRDefault="009F50A8" w:rsidP="00F41594">
            <w:pPr>
              <w:pStyle w:val="ListParagraph"/>
              <w:numPr>
                <w:ilvl w:val="0"/>
                <w:numId w:val="49"/>
              </w:numPr>
              <w:spacing w:line="240" w:lineRule="auto"/>
              <w:ind w:left="397"/>
              <w:rPr>
                <w:rFonts w:cs="Calibri"/>
                <w:sz w:val="18"/>
                <w:szCs w:val="18"/>
              </w:rPr>
            </w:pPr>
            <w:r>
              <w:rPr>
                <w:rFonts w:cs="Calibri"/>
                <w:sz w:val="18"/>
                <w:szCs w:val="18"/>
              </w:rPr>
              <w:t>T</w:t>
            </w:r>
            <w:r w:rsidRPr="009F50A8">
              <w:rPr>
                <w:rFonts w:cs="Calibri"/>
                <w:sz w:val="18"/>
                <w:szCs w:val="18"/>
              </w:rPr>
              <w:t xml:space="preserve">he second work programme </w:t>
            </w:r>
            <w:r>
              <w:rPr>
                <w:rFonts w:cs="Calibri"/>
                <w:sz w:val="18"/>
                <w:szCs w:val="18"/>
              </w:rPr>
              <w:t xml:space="preserve">of IPBES </w:t>
            </w:r>
            <w:r w:rsidRPr="009F50A8">
              <w:rPr>
                <w:rFonts w:cs="Calibri"/>
                <w:sz w:val="18"/>
                <w:szCs w:val="18"/>
              </w:rPr>
              <w:t>needs a transversal and holistic approach that promotes quality of life in many dimensions</w:t>
            </w:r>
          </w:p>
          <w:p w14:paraId="192F79A7" w14:textId="77777777" w:rsidR="00B11AFF" w:rsidRDefault="00363F76" w:rsidP="00F41594">
            <w:pPr>
              <w:pStyle w:val="ListParagraph"/>
              <w:numPr>
                <w:ilvl w:val="0"/>
                <w:numId w:val="49"/>
              </w:numPr>
              <w:spacing w:line="240" w:lineRule="auto"/>
              <w:ind w:left="397"/>
              <w:rPr>
                <w:rFonts w:cs="Calibri"/>
                <w:sz w:val="18"/>
                <w:szCs w:val="18"/>
              </w:rPr>
            </w:pPr>
            <w:r w:rsidRPr="00B11AFF">
              <w:rPr>
                <w:rFonts w:cs="Calibri"/>
                <w:sz w:val="18"/>
                <w:szCs w:val="18"/>
              </w:rPr>
              <w:t>Previo</w:t>
            </w:r>
            <w:r w:rsidR="009F50A8" w:rsidRPr="00B11AFF">
              <w:rPr>
                <w:rFonts w:cs="Calibri"/>
                <w:sz w:val="18"/>
                <w:szCs w:val="18"/>
              </w:rPr>
              <w:t>us work</w:t>
            </w:r>
            <w:r w:rsidRPr="00B11AFF">
              <w:rPr>
                <w:rFonts w:cs="Calibri"/>
                <w:sz w:val="18"/>
                <w:szCs w:val="18"/>
              </w:rPr>
              <w:t>:</w:t>
            </w:r>
            <w:r w:rsidR="001150DE" w:rsidRPr="001150DE">
              <w:t xml:space="preserve"> </w:t>
            </w:r>
            <w:r w:rsidR="001150DE" w:rsidRPr="00B11AFF">
              <w:rPr>
                <w:rFonts w:cs="Calibri"/>
                <w:sz w:val="18"/>
                <w:szCs w:val="18"/>
              </w:rPr>
              <w:t>biodiversity mainstrea</w:t>
            </w:r>
            <w:r w:rsidR="00B11AFF" w:rsidRPr="00B11AFF">
              <w:rPr>
                <w:rFonts w:cs="Calibri"/>
                <w:sz w:val="18"/>
                <w:szCs w:val="18"/>
              </w:rPr>
              <w:t xml:space="preserve">ming is being addressed by e.g. CBD and </w:t>
            </w:r>
            <w:r w:rsidR="001150DE" w:rsidRPr="00B11AFF">
              <w:rPr>
                <w:rFonts w:cs="Calibri"/>
                <w:sz w:val="18"/>
                <w:szCs w:val="18"/>
              </w:rPr>
              <w:t>W</w:t>
            </w:r>
            <w:r w:rsidR="00B11AFF" w:rsidRPr="00B11AFF">
              <w:rPr>
                <w:rFonts w:cs="Calibri"/>
                <w:sz w:val="18"/>
                <w:szCs w:val="18"/>
              </w:rPr>
              <w:t xml:space="preserve">TO </w:t>
            </w:r>
            <w:r w:rsidR="001150DE" w:rsidRPr="00B11AFF">
              <w:rPr>
                <w:rFonts w:cs="Calibri"/>
                <w:sz w:val="18"/>
                <w:szCs w:val="18"/>
              </w:rPr>
              <w:t>and international organi</w:t>
            </w:r>
            <w:r w:rsidR="00B11AFF" w:rsidRPr="00B11AFF">
              <w:rPr>
                <w:rFonts w:cs="Calibri"/>
                <w:sz w:val="18"/>
                <w:szCs w:val="18"/>
              </w:rPr>
              <w:t>sations, but need for options for policy makers.</w:t>
            </w:r>
            <w:r w:rsidR="001150DE" w:rsidRPr="00B11AFF">
              <w:rPr>
                <w:rFonts w:cs="Calibri"/>
                <w:sz w:val="18"/>
                <w:szCs w:val="18"/>
              </w:rPr>
              <w:t xml:space="preserve"> </w:t>
            </w:r>
          </w:p>
          <w:p w14:paraId="4D5AC8D8" w14:textId="77777777" w:rsidR="00BB406B" w:rsidRPr="00680FD9" w:rsidRDefault="009F50A8" w:rsidP="00680FD9">
            <w:pPr>
              <w:pStyle w:val="ListParagraph"/>
              <w:numPr>
                <w:ilvl w:val="0"/>
                <w:numId w:val="49"/>
              </w:numPr>
              <w:spacing w:after="120" w:line="240" w:lineRule="auto"/>
              <w:ind w:left="397" w:hanging="357"/>
              <w:contextualSpacing w:val="0"/>
              <w:rPr>
                <w:rFonts w:cs="Calibri"/>
                <w:sz w:val="18"/>
                <w:szCs w:val="18"/>
              </w:rPr>
            </w:pPr>
            <w:r w:rsidRPr="00B11AFF">
              <w:rPr>
                <w:rFonts w:cs="Calibri"/>
                <w:sz w:val="18"/>
                <w:szCs w:val="18"/>
              </w:rPr>
              <w:t>Geographic scope:</w:t>
            </w:r>
            <w:r w:rsidRPr="0083286F">
              <w:t xml:space="preserve"> </w:t>
            </w:r>
            <w:r w:rsidRPr="00B11AFF">
              <w:rPr>
                <w:rFonts w:cs="Calibri"/>
                <w:sz w:val="18"/>
                <w:szCs w:val="18"/>
              </w:rPr>
              <w:t>global, national and sub-national scope.</w:t>
            </w:r>
          </w:p>
        </w:tc>
        <w:tc>
          <w:tcPr>
            <w:tcW w:w="3118" w:type="dxa"/>
            <w:shd w:val="clear" w:color="auto" w:fill="auto"/>
          </w:tcPr>
          <w:p w14:paraId="2ED7E3C1" w14:textId="77777777" w:rsidR="009F50A8" w:rsidRDefault="009F50A8" w:rsidP="00F41594">
            <w:pPr>
              <w:pStyle w:val="ListParagraph"/>
              <w:numPr>
                <w:ilvl w:val="0"/>
                <w:numId w:val="49"/>
              </w:numPr>
              <w:spacing w:line="240" w:lineRule="auto"/>
              <w:ind w:left="397"/>
              <w:rPr>
                <w:rFonts w:cs="Calibri"/>
                <w:sz w:val="18"/>
                <w:szCs w:val="18"/>
              </w:rPr>
            </w:pPr>
            <w:r w:rsidRPr="009F50A8">
              <w:rPr>
                <w:rFonts w:cs="Calibri"/>
                <w:sz w:val="18"/>
                <w:szCs w:val="18"/>
              </w:rPr>
              <w:t>T</w:t>
            </w:r>
            <w:r w:rsidR="001150DE" w:rsidRPr="009F50A8">
              <w:rPr>
                <w:rFonts w:cs="Calibri"/>
                <w:sz w:val="18"/>
                <w:szCs w:val="18"/>
              </w:rPr>
              <w:t xml:space="preserve">he level of complexity may be high considering that cross-sectoral coordination is required and that the concept </w:t>
            </w:r>
            <w:r w:rsidR="004847F8">
              <w:rPr>
                <w:rFonts w:cs="Calibri"/>
                <w:sz w:val="18"/>
                <w:szCs w:val="18"/>
              </w:rPr>
              <w:t xml:space="preserve">of mainstreaming </w:t>
            </w:r>
            <w:r w:rsidR="001150DE" w:rsidRPr="009F50A8">
              <w:rPr>
                <w:rFonts w:cs="Calibri"/>
                <w:sz w:val="18"/>
                <w:szCs w:val="18"/>
              </w:rPr>
              <w:t>needs to be brought from the international discussions down to the sub</w:t>
            </w:r>
            <w:r w:rsidRPr="009F50A8">
              <w:rPr>
                <w:rFonts w:cs="Calibri"/>
                <w:sz w:val="18"/>
                <w:szCs w:val="18"/>
              </w:rPr>
              <w:t>-</w:t>
            </w:r>
            <w:r w:rsidR="001150DE" w:rsidRPr="009F50A8">
              <w:rPr>
                <w:rFonts w:cs="Calibri"/>
                <w:sz w:val="18"/>
                <w:szCs w:val="18"/>
              </w:rPr>
              <w:t xml:space="preserve">national level for effective internalization. </w:t>
            </w:r>
          </w:p>
          <w:p w14:paraId="2B49426C" w14:textId="77777777" w:rsidR="009F50A8" w:rsidRDefault="004847F8" w:rsidP="00F41594">
            <w:pPr>
              <w:pStyle w:val="ListParagraph"/>
              <w:numPr>
                <w:ilvl w:val="0"/>
                <w:numId w:val="49"/>
              </w:numPr>
              <w:spacing w:line="240" w:lineRule="auto"/>
              <w:ind w:left="397"/>
              <w:rPr>
                <w:rFonts w:cs="Calibri"/>
                <w:sz w:val="18"/>
                <w:szCs w:val="18"/>
              </w:rPr>
            </w:pPr>
            <w:r>
              <w:rPr>
                <w:rFonts w:cs="Calibri"/>
                <w:sz w:val="18"/>
                <w:szCs w:val="18"/>
              </w:rPr>
              <w:t>V</w:t>
            </w:r>
            <w:r w:rsidR="001150DE" w:rsidRPr="009F50A8">
              <w:rPr>
                <w:rFonts w:cs="Calibri"/>
                <w:sz w:val="18"/>
                <w:szCs w:val="18"/>
              </w:rPr>
              <w:t>aluable materials</w:t>
            </w:r>
            <w:r w:rsidR="00320E30">
              <w:rPr>
                <w:rFonts w:cs="Calibri"/>
                <w:sz w:val="18"/>
                <w:szCs w:val="18"/>
              </w:rPr>
              <w:t xml:space="preserve"> exist (e.g. publications and </w:t>
            </w:r>
            <w:r w:rsidR="001150DE" w:rsidRPr="009F50A8">
              <w:rPr>
                <w:rFonts w:cs="Calibri"/>
                <w:sz w:val="18"/>
                <w:szCs w:val="18"/>
              </w:rPr>
              <w:t>case st</w:t>
            </w:r>
            <w:r w:rsidR="00320E30">
              <w:rPr>
                <w:rFonts w:cs="Calibri"/>
                <w:sz w:val="18"/>
                <w:szCs w:val="18"/>
              </w:rPr>
              <w:t>udies).</w:t>
            </w:r>
          </w:p>
          <w:p w14:paraId="348604DF" w14:textId="77777777" w:rsidR="00060E49" w:rsidRDefault="009F50A8" w:rsidP="00F41594">
            <w:pPr>
              <w:pStyle w:val="ListParagraph"/>
              <w:numPr>
                <w:ilvl w:val="0"/>
                <w:numId w:val="49"/>
              </w:numPr>
              <w:spacing w:line="240" w:lineRule="auto"/>
              <w:ind w:left="397"/>
              <w:rPr>
                <w:rFonts w:cs="Calibri"/>
                <w:sz w:val="18"/>
                <w:szCs w:val="18"/>
              </w:rPr>
            </w:pPr>
            <w:r>
              <w:rPr>
                <w:rFonts w:cs="Calibri"/>
                <w:sz w:val="18"/>
                <w:szCs w:val="18"/>
              </w:rPr>
              <w:t>S</w:t>
            </w:r>
            <w:r w:rsidR="001150DE" w:rsidRPr="001150DE">
              <w:rPr>
                <w:rFonts w:cs="Calibri"/>
                <w:sz w:val="18"/>
                <w:szCs w:val="18"/>
              </w:rPr>
              <w:t xml:space="preserve">imilar financial and human annual requirements as other </w:t>
            </w:r>
            <w:r w:rsidR="00320E30">
              <w:rPr>
                <w:rFonts w:cs="Calibri"/>
                <w:sz w:val="18"/>
                <w:szCs w:val="18"/>
              </w:rPr>
              <w:t>task forces</w:t>
            </w:r>
            <w:r w:rsidR="00060E49">
              <w:rPr>
                <w:rFonts w:cs="Calibri"/>
                <w:sz w:val="18"/>
                <w:szCs w:val="18"/>
              </w:rPr>
              <w:t>.</w:t>
            </w:r>
          </w:p>
          <w:p w14:paraId="1475BE79" w14:textId="77777777" w:rsidR="00BB406B" w:rsidRPr="005A59D6" w:rsidRDefault="00060E49" w:rsidP="00156049">
            <w:pPr>
              <w:pStyle w:val="ListParagraph"/>
              <w:numPr>
                <w:ilvl w:val="0"/>
                <w:numId w:val="49"/>
              </w:numPr>
              <w:spacing w:after="120" w:line="240" w:lineRule="auto"/>
              <w:ind w:left="397" w:hanging="357"/>
              <w:contextualSpacing w:val="0"/>
              <w:rPr>
                <w:rFonts w:cs="Calibri"/>
                <w:sz w:val="18"/>
                <w:szCs w:val="18"/>
              </w:rPr>
            </w:pPr>
            <w:r>
              <w:rPr>
                <w:rFonts w:cs="Calibri"/>
                <w:sz w:val="18"/>
                <w:szCs w:val="18"/>
              </w:rPr>
              <w:t>D</w:t>
            </w:r>
            <w:r w:rsidR="001150DE" w:rsidRPr="001150DE">
              <w:rPr>
                <w:rFonts w:cs="Calibri"/>
                <w:sz w:val="18"/>
                <w:szCs w:val="18"/>
              </w:rPr>
              <w:t>uration</w:t>
            </w:r>
            <w:r>
              <w:rPr>
                <w:rFonts w:cs="Calibri"/>
                <w:sz w:val="18"/>
                <w:szCs w:val="18"/>
              </w:rPr>
              <w:t xml:space="preserve">: </w:t>
            </w:r>
            <w:r w:rsidR="001150DE" w:rsidRPr="001150DE">
              <w:rPr>
                <w:rFonts w:cs="Calibri"/>
                <w:sz w:val="18"/>
                <w:szCs w:val="18"/>
              </w:rPr>
              <w:t>t</w:t>
            </w:r>
            <w:r w:rsidR="00320E30">
              <w:rPr>
                <w:rFonts w:cs="Calibri"/>
                <w:sz w:val="18"/>
                <w:szCs w:val="18"/>
              </w:rPr>
              <w:t xml:space="preserve">he </w:t>
            </w:r>
            <w:r w:rsidR="00B11AFF">
              <w:rPr>
                <w:rFonts w:cs="Calibri"/>
                <w:sz w:val="18"/>
                <w:szCs w:val="18"/>
              </w:rPr>
              <w:t>second work programme.</w:t>
            </w:r>
          </w:p>
        </w:tc>
        <w:tc>
          <w:tcPr>
            <w:tcW w:w="2126" w:type="dxa"/>
            <w:shd w:val="clear" w:color="auto" w:fill="auto"/>
          </w:tcPr>
          <w:p w14:paraId="0418EB2C" w14:textId="77777777" w:rsidR="004847F8" w:rsidRDefault="004847F8" w:rsidP="004847F8">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3</w:t>
            </w:r>
            <w:r w:rsidRPr="00DF029B">
              <w:rPr>
                <w:rFonts w:cs="Calibri"/>
                <w:sz w:val="18"/>
                <w:szCs w:val="18"/>
                <w:u w:val="words"/>
              </w:rPr>
              <w:t xml:space="preserve">: </w:t>
            </w:r>
            <w:r>
              <w:rPr>
                <w:rFonts w:cs="Calibri"/>
                <w:sz w:val="18"/>
                <w:szCs w:val="18"/>
              </w:rPr>
              <w:t>Measuring business impact and dependency on biodiversity and nature’s contribution to people</w:t>
            </w:r>
            <w:r w:rsidR="00060E49">
              <w:rPr>
                <w:rFonts w:cs="Calibri"/>
                <w:sz w:val="18"/>
                <w:szCs w:val="18"/>
              </w:rPr>
              <w:t>:</w:t>
            </w:r>
          </w:p>
          <w:p w14:paraId="4B02A7D6" w14:textId="77777777" w:rsidR="00BE6058" w:rsidRPr="00FC0854" w:rsidRDefault="004847F8" w:rsidP="00C519AC">
            <w:pPr>
              <w:spacing w:before="40" w:after="40"/>
              <w:rPr>
                <w:rFonts w:cs="Calibri"/>
                <w:sz w:val="18"/>
                <w:szCs w:val="18"/>
                <w:highlight w:val="yellow"/>
              </w:rPr>
            </w:pPr>
            <w:r>
              <w:rPr>
                <w:rFonts w:cs="Calibri"/>
                <w:sz w:val="18"/>
                <w:szCs w:val="18"/>
              </w:rPr>
              <w:t xml:space="preserve">This request could be addressed by </w:t>
            </w:r>
            <w:r w:rsidRPr="00060E49">
              <w:rPr>
                <w:rFonts w:cs="Calibri"/>
                <w:sz w:val="18"/>
                <w:szCs w:val="18"/>
                <w:u w:val="single"/>
              </w:rPr>
              <w:t>deliverable 1(d)</w:t>
            </w:r>
            <w:r>
              <w:rPr>
                <w:rFonts w:cs="Calibri"/>
                <w:sz w:val="18"/>
                <w:szCs w:val="18"/>
              </w:rPr>
              <w:t xml:space="preserve"> and deliverables within </w:t>
            </w:r>
            <w:r w:rsidRPr="00060E49">
              <w:rPr>
                <w:rFonts w:cs="Calibri"/>
                <w:sz w:val="18"/>
                <w:szCs w:val="18"/>
                <w:u w:val="single"/>
              </w:rPr>
              <w:t>objectives 2 to 5</w:t>
            </w:r>
          </w:p>
        </w:tc>
      </w:tr>
      <w:tr w:rsidR="00BB406B" w:rsidRPr="005E2ED8" w14:paraId="5249C7CC" w14:textId="77777777">
        <w:trPr>
          <w:cantSplit/>
        </w:trPr>
        <w:tc>
          <w:tcPr>
            <w:tcW w:w="1327" w:type="dxa"/>
            <w:shd w:val="clear" w:color="auto" w:fill="auto"/>
          </w:tcPr>
          <w:p w14:paraId="1B2F075A" w14:textId="77777777" w:rsidR="00BB406B" w:rsidRPr="005A59D6" w:rsidRDefault="00363F76" w:rsidP="009D0F1B">
            <w:pPr>
              <w:spacing w:before="40" w:after="40"/>
              <w:rPr>
                <w:rFonts w:cs="Calibri"/>
                <w:sz w:val="18"/>
                <w:szCs w:val="18"/>
              </w:rPr>
            </w:pPr>
            <w:r>
              <w:rPr>
                <w:rFonts w:cs="Calibri"/>
                <w:sz w:val="18"/>
                <w:szCs w:val="18"/>
              </w:rPr>
              <w:t>Mexico (3</w:t>
            </w:r>
            <w:r w:rsidR="00BB406B" w:rsidRPr="005A59D6">
              <w:rPr>
                <w:rFonts w:cs="Calibri"/>
                <w:sz w:val="18"/>
                <w:szCs w:val="18"/>
              </w:rPr>
              <w:t>)</w:t>
            </w:r>
          </w:p>
        </w:tc>
        <w:tc>
          <w:tcPr>
            <w:tcW w:w="2359" w:type="dxa"/>
            <w:shd w:val="clear" w:color="auto" w:fill="auto"/>
          </w:tcPr>
          <w:p w14:paraId="7639C8CE" w14:textId="77777777" w:rsidR="00BB406B" w:rsidRPr="005A59D6" w:rsidRDefault="001150DE" w:rsidP="009D0F1B">
            <w:pPr>
              <w:spacing w:before="40" w:after="40"/>
              <w:rPr>
                <w:rFonts w:cs="Calibri"/>
                <w:b/>
                <w:i/>
                <w:sz w:val="18"/>
                <w:szCs w:val="18"/>
              </w:rPr>
            </w:pPr>
            <w:r>
              <w:rPr>
                <w:rFonts w:cs="Calibri"/>
                <w:b/>
                <w:i/>
                <w:sz w:val="18"/>
                <w:szCs w:val="18"/>
              </w:rPr>
              <w:t>Task force on monitoring systems and generation of data on biodiversity and ecosystem services</w:t>
            </w:r>
          </w:p>
        </w:tc>
        <w:tc>
          <w:tcPr>
            <w:tcW w:w="5812" w:type="dxa"/>
            <w:shd w:val="clear" w:color="auto" w:fill="auto"/>
          </w:tcPr>
          <w:p w14:paraId="21D9811F" w14:textId="77777777" w:rsidR="00D16877" w:rsidRDefault="004847F8" w:rsidP="00F41594">
            <w:pPr>
              <w:pStyle w:val="ListParagraph"/>
              <w:numPr>
                <w:ilvl w:val="0"/>
                <w:numId w:val="48"/>
              </w:numPr>
              <w:spacing w:line="240" w:lineRule="auto"/>
              <w:ind w:left="397"/>
              <w:rPr>
                <w:rFonts w:cs="Calibri"/>
                <w:sz w:val="18"/>
                <w:szCs w:val="18"/>
              </w:rPr>
            </w:pPr>
            <w:r>
              <w:rPr>
                <w:rFonts w:cs="Calibri"/>
                <w:sz w:val="18"/>
                <w:szCs w:val="18"/>
              </w:rPr>
              <w:t>Effective monitoring systems for biodiversity and ecosystem services need to be put i</w:t>
            </w:r>
            <w:r w:rsidR="006B3A95">
              <w:rPr>
                <w:rFonts w:cs="Calibri"/>
                <w:sz w:val="18"/>
                <w:szCs w:val="18"/>
              </w:rPr>
              <w:t>n place in order to implement effective</w:t>
            </w:r>
            <w:r>
              <w:rPr>
                <w:rFonts w:cs="Calibri"/>
                <w:sz w:val="18"/>
                <w:szCs w:val="18"/>
              </w:rPr>
              <w:t xml:space="preserve"> polic</w:t>
            </w:r>
            <w:r w:rsidR="006B3A95">
              <w:rPr>
                <w:rFonts w:cs="Calibri"/>
                <w:sz w:val="18"/>
                <w:szCs w:val="18"/>
              </w:rPr>
              <w:t>ies</w:t>
            </w:r>
            <w:r>
              <w:rPr>
                <w:rFonts w:cs="Calibri"/>
                <w:sz w:val="18"/>
                <w:szCs w:val="18"/>
              </w:rPr>
              <w:t xml:space="preserve"> regarding b</w:t>
            </w:r>
            <w:r w:rsidR="001150DE" w:rsidRPr="00D16877">
              <w:rPr>
                <w:rFonts w:cs="Calibri"/>
                <w:sz w:val="18"/>
                <w:szCs w:val="18"/>
              </w:rPr>
              <w:t>iodiversity and ecosystem services</w:t>
            </w:r>
            <w:r w:rsidR="00B446D6">
              <w:rPr>
                <w:rFonts w:cs="Calibri"/>
                <w:sz w:val="18"/>
                <w:szCs w:val="18"/>
              </w:rPr>
              <w:t xml:space="preserve">. </w:t>
            </w:r>
            <w:r w:rsidR="006B3A95">
              <w:rPr>
                <w:rFonts w:cs="Calibri"/>
                <w:sz w:val="18"/>
                <w:szCs w:val="18"/>
              </w:rPr>
              <w:t>One example is the</w:t>
            </w:r>
            <w:r w:rsidR="006B3A95" w:rsidRPr="006B3A95">
              <w:rPr>
                <w:rFonts w:cs="Calibri"/>
                <w:sz w:val="18"/>
                <w:szCs w:val="18"/>
              </w:rPr>
              <w:t xml:space="preserve"> national biodiversity monitoring system</w:t>
            </w:r>
            <w:r w:rsidR="006B3A95">
              <w:rPr>
                <w:rFonts w:cs="Calibri"/>
                <w:sz w:val="18"/>
                <w:szCs w:val="18"/>
              </w:rPr>
              <w:t xml:space="preserve"> pioneered by Mexico.</w:t>
            </w:r>
          </w:p>
          <w:p w14:paraId="303B4686" w14:textId="77777777" w:rsidR="00AB4552" w:rsidRPr="006B3A95" w:rsidRDefault="006B3A95" w:rsidP="006B3A95">
            <w:pPr>
              <w:pStyle w:val="ListParagraph"/>
              <w:numPr>
                <w:ilvl w:val="0"/>
                <w:numId w:val="48"/>
              </w:numPr>
              <w:spacing w:line="240" w:lineRule="auto"/>
              <w:ind w:left="397"/>
              <w:rPr>
                <w:rFonts w:cs="Calibri"/>
                <w:sz w:val="18"/>
                <w:szCs w:val="18"/>
              </w:rPr>
            </w:pPr>
            <w:r>
              <w:rPr>
                <w:rFonts w:cs="Calibri"/>
                <w:sz w:val="18"/>
                <w:szCs w:val="18"/>
              </w:rPr>
              <w:t xml:space="preserve">This would allow inclusion of information regarding biodiversity and ecosystem services in national accounting systems, which is hampering the progress of the </w:t>
            </w:r>
            <w:r w:rsidRPr="006B3A95">
              <w:rPr>
                <w:rFonts w:cs="Calibri"/>
                <w:sz w:val="18"/>
                <w:szCs w:val="18"/>
              </w:rPr>
              <w:t>System of Environmental-Economic Accounting-Experimental Ecosystem Accounting</w:t>
            </w:r>
            <w:r>
              <w:rPr>
                <w:rFonts w:cs="Calibri"/>
                <w:sz w:val="18"/>
                <w:szCs w:val="18"/>
              </w:rPr>
              <w:t xml:space="preserve"> of the </w:t>
            </w:r>
            <w:r w:rsidRPr="006B3A95">
              <w:rPr>
                <w:rFonts w:cs="Calibri"/>
                <w:sz w:val="18"/>
                <w:szCs w:val="18"/>
              </w:rPr>
              <w:t xml:space="preserve">United Nations Statistics Division </w:t>
            </w:r>
            <w:r>
              <w:rPr>
                <w:rFonts w:cs="Calibri"/>
                <w:sz w:val="18"/>
                <w:szCs w:val="18"/>
              </w:rPr>
              <w:t>(SEEA-EEA).</w:t>
            </w:r>
            <w:r w:rsidR="001150DE" w:rsidRPr="006B3A95">
              <w:rPr>
                <w:rFonts w:cs="Calibri"/>
                <w:sz w:val="18"/>
                <w:szCs w:val="18"/>
              </w:rPr>
              <w:t xml:space="preserve"> </w:t>
            </w:r>
          </w:p>
          <w:p w14:paraId="6D0D485C" w14:textId="77777777" w:rsidR="00BB406B" w:rsidRPr="00D16877" w:rsidRDefault="00D16877" w:rsidP="00C519AC">
            <w:pPr>
              <w:pStyle w:val="ListParagraph"/>
              <w:numPr>
                <w:ilvl w:val="0"/>
                <w:numId w:val="48"/>
              </w:numPr>
              <w:spacing w:line="240" w:lineRule="auto"/>
              <w:ind w:left="397"/>
              <w:rPr>
                <w:rFonts w:cs="Calibri"/>
                <w:sz w:val="18"/>
                <w:szCs w:val="18"/>
              </w:rPr>
            </w:pPr>
            <w:r w:rsidRPr="00AB4552">
              <w:rPr>
                <w:rFonts w:cs="Calibri"/>
                <w:sz w:val="18"/>
                <w:szCs w:val="18"/>
              </w:rPr>
              <w:t>Geographic scope: global and regional</w:t>
            </w:r>
          </w:p>
        </w:tc>
        <w:tc>
          <w:tcPr>
            <w:tcW w:w="3118" w:type="dxa"/>
            <w:shd w:val="clear" w:color="auto" w:fill="auto"/>
          </w:tcPr>
          <w:p w14:paraId="319DEEC7" w14:textId="77777777" w:rsidR="00D16877" w:rsidRDefault="00D16877" w:rsidP="00F41594">
            <w:pPr>
              <w:pStyle w:val="ListParagraph"/>
              <w:numPr>
                <w:ilvl w:val="0"/>
                <w:numId w:val="48"/>
              </w:numPr>
              <w:spacing w:line="240" w:lineRule="auto"/>
              <w:ind w:left="397"/>
              <w:rPr>
                <w:rFonts w:cs="Calibri"/>
                <w:sz w:val="18"/>
                <w:szCs w:val="18"/>
              </w:rPr>
            </w:pPr>
            <w:r>
              <w:rPr>
                <w:rFonts w:cs="Calibri"/>
                <w:sz w:val="18"/>
                <w:szCs w:val="18"/>
              </w:rPr>
              <w:t>E</w:t>
            </w:r>
            <w:r w:rsidR="001150DE" w:rsidRPr="00D16877">
              <w:rPr>
                <w:rFonts w:cs="Calibri"/>
                <w:sz w:val="18"/>
                <w:szCs w:val="18"/>
              </w:rPr>
              <w:t>stablishing a task force should be easy, however, filling the gap with information is difficult and will need time</w:t>
            </w:r>
          </w:p>
          <w:p w14:paraId="12DE1DCA" w14:textId="77777777" w:rsidR="00D16877" w:rsidRDefault="00D16877" w:rsidP="00F41594">
            <w:pPr>
              <w:pStyle w:val="ListParagraph"/>
              <w:numPr>
                <w:ilvl w:val="0"/>
                <w:numId w:val="48"/>
              </w:numPr>
              <w:spacing w:line="240" w:lineRule="auto"/>
              <w:ind w:left="397"/>
              <w:rPr>
                <w:rFonts w:cs="Calibri"/>
                <w:sz w:val="18"/>
                <w:szCs w:val="18"/>
              </w:rPr>
            </w:pPr>
            <w:r>
              <w:rPr>
                <w:rFonts w:cs="Calibri"/>
                <w:sz w:val="18"/>
                <w:szCs w:val="18"/>
              </w:rPr>
              <w:t>I</w:t>
            </w:r>
            <w:r w:rsidR="002A1EC0" w:rsidRPr="00D16877">
              <w:rPr>
                <w:rFonts w:cs="Calibri"/>
                <w:sz w:val="18"/>
                <w:szCs w:val="18"/>
              </w:rPr>
              <w:t>nformation:</w:t>
            </w:r>
            <w:r w:rsidR="001150DE" w:rsidRPr="001150DE">
              <w:t xml:space="preserve"> </w:t>
            </w:r>
            <w:r w:rsidR="001150DE" w:rsidRPr="00D16877">
              <w:rPr>
                <w:rFonts w:cs="Calibri"/>
                <w:sz w:val="18"/>
                <w:szCs w:val="18"/>
              </w:rPr>
              <w:t>meta-analysis, expert group, monitoring projects.</w:t>
            </w:r>
          </w:p>
          <w:p w14:paraId="6E298B86" w14:textId="77777777" w:rsidR="00EB14D6" w:rsidRDefault="00D16877" w:rsidP="00F41594">
            <w:pPr>
              <w:pStyle w:val="ListParagraph"/>
              <w:numPr>
                <w:ilvl w:val="0"/>
                <w:numId w:val="48"/>
              </w:numPr>
              <w:spacing w:line="240" w:lineRule="auto"/>
              <w:ind w:left="397"/>
              <w:rPr>
                <w:rFonts w:cs="Calibri"/>
                <w:sz w:val="18"/>
                <w:szCs w:val="18"/>
              </w:rPr>
            </w:pPr>
            <w:r>
              <w:rPr>
                <w:rFonts w:cs="Calibri"/>
                <w:sz w:val="18"/>
                <w:szCs w:val="18"/>
              </w:rPr>
              <w:t>R</w:t>
            </w:r>
            <w:r w:rsidR="002A1EC0" w:rsidRPr="00D16877">
              <w:rPr>
                <w:rFonts w:cs="Calibri"/>
                <w:sz w:val="18"/>
                <w:szCs w:val="18"/>
              </w:rPr>
              <w:t>esource requirements:</w:t>
            </w:r>
            <w:r w:rsidR="001150DE" w:rsidRPr="001150DE">
              <w:t xml:space="preserve"> </w:t>
            </w:r>
            <w:r w:rsidR="001150DE" w:rsidRPr="00D16877">
              <w:rPr>
                <w:rFonts w:cs="Calibri"/>
                <w:sz w:val="18"/>
                <w:szCs w:val="18"/>
              </w:rPr>
              <w:t xml:space="preserve">meta-analysis, expert group, monitoring projects. </w:t>
            </w:r>
          </w:p>
          <w:p w14:paraId="4ADA75E9" w14:textId="77777777" w:rsidR="00BB406B" w:rsidRPr="00D16877" w:rsidRDefault="00EB14D6" w:rsidP="00F41594">
            <w:pPr>
              <w:pStyle w:val="ListParagraph"/>
              <w:numPr>
                <w:ilvl w:val="0"/>
                <w:numId w:val="48"/>
              </w:numPr>
              <w:spacing w:line="240" w:lineRule="auto"/>
              <w:ind w:left="397"/>
              <w:rPr>
                <w:rFonts w:cs="Calibri"/>
                <w:sz w:val="18"/>
                <w:szCs w:val="18"/>
              </w:rPr>
            </w:pPr>
            <w:r>
              <w:rPr>
                <w:rFonts w:cs="Calibri"/>
                <w:sz w:val="18"/>
                <w:szCs w:val="18"/>
              </w:rPr>
              <w:t xml:space="preserve">Duration: </w:t>
            </w:r>
            <w:r w:rsidR="001150DE" w:rsidRPr="00D16877">
              <w:rPr>
                <w:rFonts w:cs="Calibri"/>
                <w:sz w:val="18"/>
                <w:szCs w:val="18"/>
              </w:rPr>
              <w:t>1-5 years.</w:t>
            </w:r>
          </w:p>
        </w:tc>
        <w:tc>
          <w:tcPr>
            <w:tcW w:w="2126" w:type="dxa"/>
            <w:shd w:val="clear" w:color="auto" w:fill="auto"/>
          </w:tcPr>
          <w:p w14:paraId="39EA4A94" w14:textId="77777777" w:rsidR="006B3A95" w:rsidRDefault="006B3A95" w:rsidP="006B3A95">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6C3BEEEC" w14:textId="77777777" w:rsidR="00BB406B" w:rsidRPr="00FC0854" w:rsidRDefault="00C9497B" w:rsidP="00156049">
            <w:pPr>
              <w:spacing w:before="40" w:after="120"/>
              <w:rPr>
                <w:rFonts w:cs="Calibri"/>
                <w:sz w:val="18"/>
                <w:szCs w:val="18"/>
                <w:highlight w:val="yellow"/>
              </w:rPr>
            </w:pPr>
            <w:r>
              <w:rPr>
                <w:kern w:val="22"/>
                <w:sz w:val="18"/>
                <w:szCs w:val="18"/>
                <w:lang w:eastAsia="en-GB"/>
              </w:rPr>
              <w:t>T</w:t>
            </w:r>
            <w:r w:rsidR="006B3A95" w:rsidRPr="00F87F6A">
              <w:rPr>
                <w:kern w:val="22"/>
                <w:sz w:val="18"/>
                <w:szCs w:val="18"/>
                <w:lang w:eastAsia="en-GB"/>
              </w:rPr>
              <w:t>his request could be addressed through an individual thematic assessment later in the work programme, or as a component of a future global assessment of biodiversity and ecosystem services</w:t>
            </w:r>
            <w:r w:rsidR="006B3A95">
              <w:rPr>
                <w:kern w:val="22"/>
                <w:sz w:val="18"/>
                <w:szCs w:val="18"/>
                <w:lang w:eastAsia="en-GB"/>
              </w:rPr>
              <w:t>.</w:t>
            </w:r>
            <w:r>
              <w:rPr>
                <w:kern w:val="22"/>
                <w:sz w:val="18"/>
                <w:szCs w:val="18"/>
                <w:lang w:eastAsia="en-GB"/>
              </w:rPr>
              <w:t xml:space="preserve"> IPBES would not organise the collection of primary data but could assess what is available globally in terms of monitoring systems.</w:t>
            </w:r>
          </w:p>
        </w:tc>
      </w:tr>
      <w:tr w:rsidR="00BB406B" w:rsidRPr="005E2ED8" w14:paraId="1E3DAABA" w14:textId="77777777">
        <w:trPr>
          <w:cantSplit/>
        </w:trPr>
        <w:tc>
          <w:tcPr>
            <w:tcW w:w="1327" w:type="dxa"/>
            <w:shd w:val="clear" w:color="auto" w:fill="auto"/>
          </w:tcPr>
          <w:p w14:paraId="7382C4E2" w14:textId="77777777" w:rsidR="00BB406B" w:rsidRPr="005A59D6" w:rsidRDefault="00363F76" w:rsidP="009D0F1B">
            <w:pPr>
              <w:spacing w:before="40" w:after="40"/>
              <w:rPr>
                <w:rFonts w:cs="Calibri"/>
                <w:sz w:val="18"/>
                <w:szCs w:val="18"/>
              </w:rPr>
            </w:pPr>
            <w:r>
              <w:rPr>
                <w:rFonts w:cs="Calibri"/>
                <w:sz w:val="18"/>
                <w:szCs w:val="18"/>
              </w:rPr>
              <w:t>New Zealand</w:t>
            </w:r>
          </w:p>
        </w:tc>
        <w:tc>
          <w:tcPr>
            <w:tcW w:w="2359" w:type="dxa"/>
            <w:shd w:val="clear" w:color="auto" w:fill="auto"/>
          </w:tcPr>
          <w:p w14:paraId="7AC801E4" w14:textId="77777777" w:rsidR="00BB406B" w:rsidRPr="006B0848" w:rsidRDefault="006B0848" w:rsidP="009D0F1B">
            <w:pPr>
              <w:spacing w:before="40" w:after="40"/>
              <w:rPr>
                <w:rFonts w:cs="Calibri"/>
                <w:i/>
                <w:sz w:val="18"/>
                <w:szCs w:val="18"/>
              </w:rPr>
            </w:pPr>
            <w:r w:rsidRPr="006B0848">
              <w:rPr>
                <w:rFonts w:cs="Calibri"/>
                <w:b/>
                <w:i/>
                <w:sz w:val="18"/>
                <w:szCs w:val="18"/>
              </w:rPr>
              <w:t>Policy support tools and mechanism for climate change adaptation and mitigation</w:t>
            </w:r>
          </w:p>
        </w:tc>
        <w:tc>
          <w:tcPr>
            <w:tcW w:w="5812" w:type="dxa"/>
            <w:shd w:val="clear" w:color="auto" w:fill="auto"/>
          </w:tcPr>
          <w:p w14:paraId="65FD8854" w14:textId="77777777" w:rsidR="00230ACC" w:rsidRDefault="00230ACC" w:rsidP="00F41594">
            <w:pPr>
              <w:pStyle w:val="ListParagraph"/>
              <w:numPr>
                <w:ilvl w:val="0"/>
                <w:numId w:val="50"/>
              </w:numPr>
              <w:spacing w:line="240" w:lineRule="auto"/>
              <w:ind w:left="397"/>
              <w:rPr>
                <w:rFonts w:cs="Calibri"/>
                <w:sz w:val="18"/>
                <w:szCs w:val="18"/>
              </w:rPr>
            </w:pPr>
            <w:r>
              <w:rPr>
                <w:rFonts w:cs="Calibri"/>
                <w:sz w:val="18"/>
                <w:szCs w:val="18"/>
              </w:rPr>
              <w:t>Requesting IPBES to c</w:t>
            </w:r>
            <w:r w:rsidRPr="00230ACC">
              <w:rPr>
                <w:rFonts w:cs="Calibri"/>
                <w:sz w:val="18"/>
                <w:szCs w:val="18"/>
              </w:rPr>
              <w:t>onsider establishing a work stream on the development of policy support tools and mechanisms for sustainable and resilient mitigation and adaption to climate change and climate change impacts in its future work programme</w:t>
            </w:r>
            <w:r>
              <w:rPr>
                <w:rFonts w:cs="Calibri"/>
                <w:sz w:val="18"/>
                <w:szCs w:val="18"/>
              </w:rPr>
              <w:t>.</w:t>
            </w:r>
          </w:p>
          <w:p w14:paraId="4A63EC23" w14:textId="77777777" w:rsidR="00DC26F2" w:rsidRDefault="006B0848" w:rsidP="00F41594">
            <w:pPr>
              <w:pStyle w:val="ListParagraph"/>
              <w:numPr>
                <w:ilvl w:val="0"/>
                <w:numId w:val="50"/>
              </w:numPr>
              <w:spacing w:line="240" w:lineRule="auto"/>
              <w:ind w:left="397"/>
              <w:rPr>
                <w:sz w:val="18"/>
                <w:szCs w:val="18"/>
              </w:rPr>
            </w:pPr>
            <w:r w:rsidRPr="0084245E">
              <w:rPr>
                <w:rFonts w:cs="Calibri"/>
                <w:sz w:val="18"/>
                <w:szCs w:val="18"/>
              </w:rPr>
              <w:t>The proposal</w:t>
            </w:r>
            <w:r w:rsidR="00230ACC">
              <w:rPr>
                <w:rFonts w:cs="Calibri"/>
                <w:sz w:val="18"/>
                <w:szCs w:val="18"/>
              </w:rPr>
              <w:t xml:space="preserve"> would </w:t>
            </w:r>
            <w:r w:rsidR="00230ACC" w:rsidRPr="00230ACC">
              <w:rPr>
                <w:sz w:val="18"/>
                <w:szCs w:val="18"/>
              </w:rPr>
              <w:t>develop</w:t>
            </w:r>
            <w:r w:rsidR="00230ACC" w:rsidRPr="00230ACC">
              <w:rPr>
                <w:rFonts w:eastAsia="MS Mincho"/>
                <w:spacing w:val="0"/>
                <w:w w:val="100"/>
                <w:kern w:val="0"/>
                <w:sz w:val="18"/>
                <w:szCs w:val="18"/>
              </w:rPr>
              <w:t xml:space="preserve"> a</w:t>
            </w:r>
            <w:r w:rsidR="00230ACC" w:rsidRPr="00230ACC">
              <w:rPr>
                <w:sz w:val="18"/>
                <w:szCs w:val="18"/>
              </w:rPr>
              <w:t>ppropriate policy support tools and mechanisms to improve concerted action on sustainable, resilient mitigation and adaptation, as well as ecological adaptation, to climate change.</w:t>
            </w:r>
          </w:p>
          <w:p w14:paraId="7666CA96" w14:textId="77777777" w:rsidR="004E4816" w:rsidRDefault="004E4816" w:rsidP="00F41594">
            <w:pPr>
              <w:pStyle w:val="ListParagraph"/>
              <w:numPr>
                <w:ilvl w:val="0"/>
                <w:numId w:val="50"/>
              </w:numPr>
              <w:spacing w:line="240" w:lineRule="auto"/>
              <w:ind w:left="397"/>
              <w:rPr>
                <w:sz w:val="18"/>
                <w:szCs w:val="18"/>
              </w:rPr>
            </w:pPr>
            <w:r>
              <w:rPr>
                <w:sz w:val="18"/>
                <w:szCs w:val="18"/>
              </w:rPr>
              <w:t>The proposal would develop p</w:t>
            </w:r>
            <w:r w:rsidRPr="004E4816">
              <w:rPr>
                <w:sz w:val="18"/>
                <w:szCs w:val="18"/>
              </w:rPr>
              <w:t>olicy support tools and mechanisms</w:t>
            </w:r>
            <w:r>
              <w:rPr>
                <w:sz w:val="18"/>
                <w:szCs w:val="18"/>
              </w:rPr>
              <w:t xml:space="preserve"> that</w:t>
            </w:r>
            <w:r w:rsidRPr="004E4816">
              <w:rPr>
                <w:sz w:val="18"/>
                <w:szCs w:val="18"/>
              </w:rPr>
              <w:t xml:space="preserve"> take into account the interlinkages between climate change</w:t>
            </w:r>
            <w:r>
              <w:rPr>
                <w:sz w:val="18"/>
                <w:szCs w:val="18"/>
              </w:rPr>
              <w:t>, biodiversity, ecosystem services and human well-being, in particular.</w:t>
            </w:r>
          </w:p>
          <w:p w14:paraId="6076CE75" w14:textId="77777777" w:rsidR="004E4816" w:rsidRPr="00230ACC" w:rsidRDefault="004E4816" w:rsidP="00F41594">
            <w:pPr>
              <w:pStyle w:val="ListParagraph"/>
              <w:numPr>
                <w:ilvl w:val="0"/>
                <w:numId w:val="50"/>
              </w:numPr>
              <w:spacing w:line="240" w:lineRule="auto"/>
              <w:ind w:left="397"/>
              <w:rPr>
                <w:sz w:val="18"/>
                <w:szCs w:val="18"/>
              </w:rPr>
            </w:pPr>
            <w:r>
              <w:rPr>
                <w:sz w:val="18"/>
                <w:szCs w:val="18"/>
              </w:rPr>
              <w:t xml:space="preserve">Work would seek </w:t>
            </w:r>
            <w:r w:rsidRPr="004E4816">
              <w:rPr>
                <w:sz w:val="18"/>
                <w:szCs w:val="18"/>
              </w:rPr>
              <w:t>collaborate widely for gathering available expertise, realise efficiencies and implementation, e.g. with the IPCC, Ramsar, and other relevant bodies in science and policy areas.</w:t>
            </w:r>
          </w:p>
          <w:p w14:paraId="48DB42FC" w14:textId="77777777" w:rsidR="00DC26F2" w:rsidRPr="00DC26F2" w:rsidRDefault="00DC26F2" w:rsidP="00F41594">
            <w:pPr>
              <w:pStyle w:val="ListParagraph"/>
              <w:numPr>
                <w:ilvl w:val="0"/>
                <w:numId w:val="50"/>
              </w:numPr>
              <w:spacing w:line="240" w:lineRule="auto"/>
              <w:ind w:left="397"/>
              <w:rPr>
                <w:rFonts w:cs="Calibri"/>
                <w:sz w:val="18"/>
                <w:szCs w:val="18"/>
              </w:rPr>
            </w:pPr>
            <w:r>
              <w:rPr>
                <w:rFonts w:cs="Calibri"/>
                <w:sz w:val="18"/>
                <w:szCs w:val="18"/>
              </w:rPr>
              <w:t>T</w:t>
            </w:r>
            <w:r w:rsidR="006B0848" w:rsidRPr="00DC26F2">
              <w:rPr>
                <w:rFonts w:cs="Calibri"/>
                <w:sz w:val="18"/>
                <w:szCs w:val="18"/>
              </w:rPr>
              <w:t>here is a plethora of knowledge on climate change, its current and future impacts on biodiversity, ecosystems and ecosystem functions, ecosystem services, wes</w:t>
            </w:r>
            <w:r w:rsidRPr="00DC26F2">
              <w:rPr>
                <w:rFonts w:cs="Calibri"/>
                <w:sz w:val="18"/>
                <w:szCs w:val="18"/>
              </w:rPr>
              <w:t>tern and traditional societies</w:t>
            </w:r>
            <w:r w:rsidR="006B0848" w:rsidRPr="00DC26F2">
              <w:rPr>
                <w:rFonts w:cs="Calibri"/>
                <w:sz w:val="18"/>
                <w:szCs w:val="18"/>
              </w:rPr>
              <w:t xml:space="preserve">. </w:t>
            </w:r>
          </w:p>
          <w:p w14:paraId="1EA58747" w14:textId="77777777" w:rsidR="00BB406B" w:rsidRPr="00156049" w:rsidRDefault="00DC26F2" w:rsidP="00156049">
            <w:pPr>
              <w:pStyle w:val="ListParagraph"/>
              <w:numPr>
                <w:ilvl w:val="0"/>
                <w:numId w:val="50"/>
              </w:numPr>
              <w:spacing w:after="120" w:line="240" w:lineRule="auto"/>
              <w:ind w:left="397" w:hanging="357"/>
              <w:contextualSpacing w:val="0"/>
              <w:rPr>
                <w:rFonts w:cs="Calibri"/>
                <w:sz w:val="18"/>
                <w:szCs w:val="18"/>
              </w:rPr>
            </w:pPr>
            <w:r w:rsidRPr="00DC26F2">
              <w:rPr>
                <w:rFonts w:cs="Calibri"/>
                <w:sz w:val="18"/>
                <w:szCs w:val="18"/>
              </w:rPr>
              <w:t>Geographic scope:</w:t>
            </w:r>
            <w:r w:rsidRPr="006B0848">
              <w:t xml:space="preserve"> </w:t>
            </w:r>
            <w:r w:rsidRPr="00DC26F2">
              <w:rPr>
                <w:rFonts w:cs="Calibri"/>
                <w:sz w:val="18"/>
                <w:szCs w:val="18"/>
              </w:rPr>
              <w:t>from the local to the global scale.</w:t>
            </w:r>
          </w:p>
        </w:tc>
        <w:tc>
          <w:tcPr>
            <w:tcW w:w="3118" w:type="dxa"/>
            <w:shd w:val="clear" w:color="auto" w:fill="auto"/>
          </w:tcPr>
          <w:p w14:paraId="4F437E71" w14:textId="77777777" w:rsidR="0084245E" w:rsidRDefault="00DC26F2" w:rsidP="00F41594">
            <w:pPr>
              <w:pStyle w:val="ListParagraph"/>
              <w:numPr>
                <w:ilvl w:val="0"/>
                <w:numId w:val="51"/>
              </w:numPr>
              <w:spacing w:line="240" w:lineRule="auto"/>
              <w:ind w:left="397"/>
              <w:rPr>
                <w:rFonts w:cs="Calibri"/>
                <w:sz w:val="18"/>
                <w:szCs w:val="18"/>
              </w:rPr>
            </w:pPr>
            <w:r>
              <w:rPr>
                <w:rFonts w:cs="Calibri"/>
                <w:sz w:val="18"/>
                <w:szCs w:val="18"/>
              </w:rPr>
              <w:t>High</w:t>
            </w:r>
            <w:r w:rsidR="006B0848" w:rsidRPr="0084245E">
              <w:rPr>
                <w:rFonts w:cs="Calibri"/>
                <w:sz w:val="18"/>
                <w:szCs w:val="18"/>
              </w:rPr>
              <w:t xml:space="preserve"> complex</w:t>
            </w:r>
            <w:r>
              <w:rPr>
                <w:rFonts w:cs="Calibri"/>
                <w:sz w:val="18"/>
                <w:szCs w:val="18"/>
              </w:rPr>
              <w:t xml:space="preserve">ity due to the </w:t>
            </w:r>
            <w:r w:rsidR="006B0848" w:rsidRPr="0084245E">
              <w:rPr>
                <w:rFonts w:cs="Calibri"/>
                <w:sz w:val="18"/>
                <w:szCs w:val="18"/>
              </w:rPr>
              <w:t xml:space="preserve">variation in the extent of climate change impacts at the local scale. </w:t>
            </w:r>
          </w:p>
          <w:p w14:paraId="6B56921C" w14:textId="77777777" w:rsidR="0084245E" w:rsidRDefault="0084245E" w:rsidP="00F41594">
            <w:pPr>
              <w:pStyle w:val="ListParagraph"/>
              <w:numPr>
                <w:ilvl w:val="0"/>
                <w:numId w:val="51"/>
              </w:numPr>
              <w:spacing w:line="240" w:lineRule="auto"/>
              <w:ind w:left="397"/>
              <w:rPr>
                <w:rFonts w:cs="Calibri"/>
                <w:sz w:val="18"/>
                <w:szCs w:val="18"/>
              </w:rPr>
            </w:pPr>
            <w:r>
              <w:rPr>
                <w:rFonts w:cs="Calibri"/>
                <w:sz w:val="18"/>
                <w:szCs w:val="18"/>
              </w:rPr>
              <w:t>I</w:t>
            </w:r>
            <w:r w:rsidR="006B0848" w:rsidRPr="0084245E">
              <w:rPr>
                <w:rFonts w:cs="Calibri"/>
                <w:sz w:val="18"/>
                <w:szCs w:val="18"/>
              </w:rPr>
              <w:t xml:space="preserve">mpacts of climate change, options, risks and opportunities for mitigation and possible actions for adaptation have been researched extensively. </w:t>
            </w:r>
          </w:p>
          <w:p w14:paraId="73302CF0" w14:textId="77777777" w:rsidR="004E4816" w:rsidRDefault="0084245E" w:rsidP="00F41594">
            <w:pPr>
              <w:pStyle w:val="ListParagraph"/>
              <w:numPr>
                <w:ilvl w:val="0"/>
                <w:numId w:val="51"/>
              </w:numPr>
              <w:spacing w:line="240" w:lineRule="auto"/>
              <w:ind w:left="397"/>
              <w:rPr>
                <w:rFonts w:cs="Calibri"/>
                <w:sz w:val="18"/>
                <w:szCs w:val="18"/>
              </w:rPr>
            </w:pPr>
            <w:r>
              <w:rPr>
                <w:rFonts w:cs="Calibri"/>
                <w:sz w:val="18"/>
                <w:szCs w:val="18"/>
              </w:rPr>
              <w:t>R</w:t>
            </w:r>
            <w:r w:rsidR="002A1EC0" w:rsidRPr="002A1EC0">
              <w:rPr>
                <w:rFonts w:cs="Calibri"/>
                <w:sz w:val="18"/>
                <w:szCs w:val="18"/>
              </w:rPr>
              <w:t>esource requirements:</w:t>
            </w:r>
            <w:r>
              <w:t xml:space="preserve"> </w:t>
            </w:r>
            <w:r w:rsidRPr="0084245E">
              <w:rPr>
                <w:sz w:val="18"/>
              </w:rPr>
              <w:t xml:space="preserve">Duration: </w:t>
            </w:r>
            <w:r w:rsidR="006B0848" w:rsidRPr="0084245E">
              <w:rPr>
                <w:rFonts w:cs="Calibri"/>
                <w:sz w:val="18"/>
                <w:szCs w:val="18"/>
              </w:rPr>
              <w:t>medium-term project time</w:t>
            </w:r>
            <w:r w:rsidR="006B0848" w:rsidRPr="006B0848">
              <w:rPr>
                <w:rFonts w:cs="Calibri"/>
                <w:sz w:val="18"/>
                <w:szCs w:val="18"/>
              </w:rPr>
              <w:t xml:space="preserve"> fr</w:t>
            </w:r>
            <w:r>
              <w:rPr>
                <w:rFonts w:cs="Calibri"/>
                <w:sz w:val="18"/>
                <w:szCs w:val="18"/>
              </w:rPr>
              <w:t>ame of approximately 5-7 years. S</w:t>
            </w:r>
            <w:r w:rsidR="006B0848" w:rsidRPr="006B0848">
              <w:rPr>
                <w:rFonts w:cs="Calibri"/>
                <w:sz w:val="18"/>
                <w:szCs w:val="18"/>
              </w:rPr>
              <w:t>imilar scope as IPBES’ recent regional assessments</w:t>
            </w:r>
            <w:r w:rsidR="004E4816">
              <w:rPr>
                <w:rFonts w:cs="Calibri"/>
                <w:sz w:val="18"/>
                <w:szCs w:val="18"/>
              </w:rPr>
              <w:t>.</w:t>
            </w:r>
          </w:p>
          <w:p w14:paraId="1A38DB44" w14:textId="77777777" w:rsidR="00EB14D6" w:rsidRDefault="006B0848" w:rsidP="00F41594">
            <w:pPr>
              <w:pStyle w:val="ListParagraph"/>
              <w:numPr>
                <w:ilvl w:val="0"/>
                <w:numId w:val="51"/>
              </w:numPr>
              <w:spacing w:line="240" w:lineRule="auto"/>
              <w:ind w:left="397"/>
              <w:rPr>
                <w:rFonts w:cs="Calibri"/>
                <w:sz w:val="18"/>
                <w:szCs w:val="18"/>
              </w:rPr>
            </w:pPr>
            <w:r w:rsidRPr="006B0848">
              <w:rPr>
                <w:rFonts w:cs="Calibri"/>
                <w:sz w:val="18"/>
                <w:szCs w:val="18"/>
              </w:rPr>
              <w:t>100 experts</w:t>
            </w:r>
          </w:p>
          <w:p w14:paraId="12407EB9" w14:textId="77777777" w:rsidR="00BB406B" w:rsidRPr="005A59D6" w:rsidRDefault="00EB14D6" w:rsidP="00F41594">
            <w:pPr>
              <w:pStyle w:val="ListParagraph"/>
              <w:numPr>
                <w:ilvl w:val="0"/>
                <w:numId w:val="51"/>
              </w:numPr>
              <w:spacing w:line="240" w:lineRule="auto"/>
              <w:ind w:left="397"/>
              <w:rPr>
                <w:rFonts w:cs="Calibri"/>
                <w:sz w:val="18"/>
                <w:szCs w:val="18"/>
              </w:rPr>
            </w:pPr>
            <w:r>
              <w:rPr>
                <w:rFonts w:cs="Calibri"/>
                <w:sz w:val="18"/>
                <w:szCs w:val="18"/>
              </w:rPr>
              <w:t xml:space="preserve">Costs: about </w:t>
            </w:r>
            <w:r w:rsidR="006B0848" w:rsidRPr="006B0848">
              <w:rPr>
                <w:rFonts w:cs="Calibri"/>
                <w:sz w:val="18"/>
                <w:szCs w:val="18"/>
              </w:rPr>
              <w:t>$1 million.</w:t>
            </w:r>
          </w:p>
        </w:tc>
        <w:tc>
          <w:tcPr>
            <w:tcW w:w="2126" w:type="dxa"/>
            <w:shd w:val="clear" w:color="auto" w:fill="auto"/>
          </w:tcPr>
          <w:p w14:paraId="4F4A2977" w14:textId="77777777" w:rsidR="004E4816" w:rsidRDefault="004E4816" w:rsidP="004E4816">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EB14D6">
              <w:rPr>
                <w:rFonts w:cs="Calibri"/>
                <w:sz w:val="18"/>
                <w:szCs w:val="18"/>
              </w:rPr>
              <w:t>:</w:t>
            </w:r>
          </w:p>
          <w:p w14:paraId="6B25A527" w14:textId="77777777" w:rsidR="00BB406B" w:rsidRPr="00EB14D6" w:rsidRDefault="004E4816" w:rsidP="004E4816">
            <w:pPr>
              <w:spacing w:before="40" w:after="40"/>
              <w:rPr>
                <w:rFonts w:cs="Calibri"/>
                <w:sz w:val="18"/>
                <w:szCs w:val="18"/>
                <w:highlight w:val="yellow"/>
                <w:u w:val="single"/>
              </w:rPr>
            </w:pPr>
            <w:r w:rsidRPr="00EB14D6">
              <w:rPr>
                <w:rFonts w:cs="Calibri"/>
                <w:sz w:val="18"/>
                <w:szCs w:val="18"/>
                <w:u w:val="single"/>
              </w:rPr>
              <w:t xml:space="preserve">Deliverable 4 (a) </w:t>
            </w:r>
          </w:p>
        </w:tc>
      </w:tr>
      <w:tr w:rsidR="00156049" w:rsidRPr="005E2ED8" w14:paraId="187C8AEB" w14:textId="77777777" w:rsidTr="00B86315">
        <w:trPr>
          <w:cantSplit/>
          <w:trHeight w:val="4590"/>
        </w:trPr>
        <w:tc>
          <w:tcPr>
            <w:tcW w:w="1327" w:type="dxa"/>
            <w:shd w:val="clear" w:color="auto" w:fill="auto"/>
          </w:tcPr>
          <w:p w14:paraId="3ECB683A" w14:textId="77777777" w:rsidR="00156049" w:rsidRDefault="00156049" w:rsidP="00156049">
            <w:pPr>
              <w:keepNext/>
              <w:keepLines/>
              <w:spacing w:before="40" w:after="40"/>
              <w:rPr>
                <w:rFonts w:cs="Calibri"/>
                <w:sz w:val="18"/>
                <w:szCs w:val="18"/>
              </w:rPr>
            </w:pPr>
            <w:r>
              <w:rPr>
                <w:rFonts w:cs="Calibri"/>
                <w:sz w:val="18"/>
                <w:szCs w:val="18"/>
              </w:rPr>
              <w:t>Norway (1)</w:t>
            </w:r>
          </w:p>
        </w:tc>
        <w:tc>
          <w:tcPr>
            <w:tcW w:w="2359" w:type="dxa"/>
            <w:shd w:val="clear" w:color="auto" w:fill="auto"/>
          </w:tcPr>
          <w:p w14:paraId="1C6A5DED" w14:textId="77777777" w:rsidR="00156049" w:rsidRPr="005A59D6" w:rsidRDefault="00156049" w:rsidP="00156049">
            <w:pPr>
              <w:keepNext/>
              <w:keepLines/>
              <w:spacing w:before="40" w:after="40"/>
              <w:rPr>
                <w:rFonts w:cs="Calibri"/>
                <w:b/>
                <w:sz w:val="18"/>
                <w:szCs w:val="18"/>
              </w:rPr>
            </w:pPr>
            <w:r>
              <w:rPr>
                <w:rFonts w:cs="Calibri"/>
                <w:b/>
                <w:i/>
                <w:sz w:val="18"/>
                <w:szCs w:val="18"/>
              </w:rPr>
              <w:t>Assessment of the b</w:t>
            </w:r>
            <w:r w:rsidRPr="00560C84">
              <w:rPr>
                <w:rFonts w:cs="Calibri"/>
                <w:b/>
                <w:i/>
                <w:sz w:val="18"/>
                <w:szCs w:val="18"/>
              </w:rPr>
              <w:t>iodiversity – climate nexus</w:t>
            </w:r>
          </w:p>
        </w:tc>
        <w:tc>
          <w:tcPr>
            <w:tcW w:w="5812" w:type="dxa"/>
            <w:shd w:val="clear" w:color="auto" w:fill="auto"/>
          </w:tcPr>
          <w:p w14:paraId="37A2134E" w14:textId="77777777" w:rsidR="00156049" w:rsidRDefault="00156049" w:rsidP="00156049">
            <w:pPr>
              <w:pStyle w:val="ListParagraph"/>
              <w:keepNext/>
              <w:keepLines/>
              <w:numPr>
                <w:ilvl w:val="0"/>
                <w:numId w:val="52"/>
              </w:numPr>
              <w:spacing w:line="240" w:lineRule="auto"/>
              <w:ind w:left="397"/>
              <w:rPr>
                <w:rFonts w:cs="Calibri"/>
                <w:sz w:val="18"/>
                <w:szCs w:val="18"/>
              </w:rPr>
            </w:pPr>
            <w:r>
              <w:rPr>
                <w:rFonts w:cs="Calibri"/>
                <w:sz w:val="18"/>
                <w:szCs w:val="18"/>
              </w:rPr>
              <w:t>A first sub-theme relates to t</w:t>
            </w:r>
            <w:r w:rsidRPr="00141730">
              <w:rPr>
                <w:rFonts w:cs="Calibri"/>
                <w:sz w:val="18"/>
                <w:szCs w:val="18"/>
              </w:rPr>
              <w:t>he transition to a low carbon society</w:t>
            </w:r>
            <w:r>
              <w:rPr>
                <w:rFonts w:cs="Calibri"/>
                <w:sz w:val="18"/>
                <w:szCs w:val="18"/>
              </w:rPr>
              <w:t>, which</w:t>
            </w:r>
            <w:r w:rsidRPr="00141730">
              <w:rPr>
                <w:rFonts w:cs="Calibri"/>
                <w:sz w:val="18"/>
                <w:szCs w:val="18"/>
              </w:rPr>
              <w:t xml:space="preserve"> will most likely lead to an increased use of biomass. There is a need for increa</w:t>
            </w:r>
            <w:r>
              <w:rPr>
                <w:rFonts w:cs="Calibri"/>
                <w:sz w:val="18"/>
                <w:szCs w:val="18"/>
              </w:rPr>
              <w:t>sed knowledge on how this will a</w:t>
            </w:r>
            <w:r w:rsidRPr="00141730">
              <w:rPr>
                <w:rFonts w:cs="Calibri"/>
                <w:sz w:val="18"/>
                <w:szCs w:val="18"/>
              </w:rPr>
              <w:t>ffect ecosystems and which mitigation measures may be relevant.</w:t>
            </w:r>
          </w:p>
          <w:p w14:paraId="5FCB78BE" w14:textId="77777777" w:rsidR="00156049" w:rsidRPr="00CF1533" w:rsidRDefault="00156049" w:rsidP="00156049">
            <w:pPr>
              <w:pStyle w:val="ListParagraph"/>
              <w:keepNext/>
              <w:keepLines/>
              <w:numPr>
                <w:ilvl w:val="0"/>
                <w:numId w:val="52"/>
              </w:numPr>
              <w:spacing w:line="240" w:lineRule="auto"/>
              <w:ind w:left="397"/>
              <w:rPr>
                <w:rFonts w:cs="Calibri"/>
                <w:sz w:val="18"/>
                <w:szCs w:val="18"/>
              </w:rPr>
            </w:pPr>
            <w:r>
              <w:rPr>
                <w:rFonts w:cs="Calibri"/>
                <w:sz w:val="18"/>
                <w:szCs w:val="18"/>
              </w:rPr>
              <w:t>This topic is urgent as t</w:t>
            </w:r>
            <w:r w:rsidRPr="00CF1533">
              <w:rPr>
                <w:rFonts w:cs="Calibri"/>
                <w:sz w:val="18"/>
                <w:szCs w:val="18"/>
              </w:rPr>
              <w:t>he phasing out of fossil energy will rapidly lead to an increased pressure on ecosystems that already are under pressure</w:t>
            </w:r>
            <w:r>
              <w:rPr>
                <w:rFonts w:cs="Calibri"/>
                <w:sz w:val="18"/>
                <w:szCs w:val="18"/>
              </w:rPr>
              <w:t>.</w:t>
            </w:r>
          </w:p>
          <w:p w14:paraId="1BE3EFF6" w14:textId="77777777" w:rsidR="00156049" w:rsidRPr="00CF1533" w:rsidRDefault="00156049" w:rsidP="00156049">
            <w:pPr>
              <w:pStyle w:val="ListParagraph"/>
              <w:keepNext/>
              <w:keepLines/>
              <w:numPr>
                <w:ilvl w:val="0"/>
                <w:numId w:val="52"/>
              </w:numPr>
              <w:spacing w:after="120" w:line="240" w:lineRule="auto"/>
              <w:ind w:left="403"/>
              <w:contextualSpacing w:val="0"/>
              <w:rPr>
                <w:rFonts w:cs="Calibri"/>
                <w:sz w:val="18"/>
                <w:szCs w:val="18"/>
              </w:rPr>
            </w:pPr>
            <w:r w:rsidRPr="00141730">
              <w:rPr>
                <w:rFonts w:cs="Calibri"/>
                <w:sz w:val="18"/>
                <w:szCs w:val="18"/>
              </w:rPr>
              <w:t>Geographic scope:</w:t>
            </w:r>
            <w:r w:rsidRPr="00041DDA">
              <w:t xml:space="preserve"> </w:t>
            </w:r>
            <w:r w:rsidRPr="00141730">
              <w:rPr>
                <w:rFonts w:cs="Calibri"/>
                <w:sz w:val="18"/>
                <w:szCs w:val="18"/>
              </w:rPr>
              <w:t>all regions, however, the assessment will perhaps be particularly relevant for regions facing challenges of permanent deforestation and wetland drainage due to the production of bio</w:t>
            </w:r>
            <w:r>
              <w:rPr>
                <w:rFonts w:cs="Calibri"/>
                <w:sz w:val="18"/>
                <w:szCs w:val="18"/>
              </w:rPr>
              <w:t xml:space="preserve"> </w:t>
            </w:r>
            <w:r w:rsidRPr="00141730">
              <w:rPr>
                <w:rFonts w:cs="Calibri"/>
                <w:sz w:val="18"/>
                <w:szCs w:val="18"/>
              </w:rPr>
              <w:t>fuels.</w:t>
            </w:r>
          </w:p>
          <w:p w14:paraId="1279692A" w14:textId="77777777" w:rsidR="00156049" w:rsidRDefault="00156049" w:rsidP="00156049">
            <w:pPr>
              <w:pStyle w:val="ListParagraph"/>
              <w:keepNext/>
              <w:keepLines/>
              <w:numPr>
                <w:ilvl w:val="0"/>
                <w:numId w:val="53"/>
              </w:numPr>
              <w:spacing w:before="40" w:after="40" w:line="240" w:lineRule="auto"/>
              <w:ind w:left="397"/>
              <w:rPr>
                <w:rFonts w:cs="Calibri"/>
                <w:sz w:val="18"/>
                <w:szCs w:val="18"/>
              </w:rPr>
            </w:pPr>
            <w:r>
              <w:rPr>
                <w:rFonts w:cs="Calibri"/>
                <w:sz w:val="18"/>
                <w:szCs w:val="18"/>
              </w:rPr>
              <w:t xml:space="preserve">A second sub-theme relates to the impact of the methods to capture and store carbon on biodiversity (BECCS). </w:t>
            </w:r>
          </w:p>
          <w:p w14:paraId="56C43DF5" w14:textId="77777777" w:rsidR="00156049" w:rsidRDefault="00156049" w:rsidP="00156049">
            <w:pPr>
              <w:pStyle w:val="ListParagraph"/>
              <w:keepNext/>
              <w:keepLines/>
              <w:numPr>
                <w:ilvl w:val="0"/>
                <w:numId w:val="53"/>
              </w:numPr>
              <w:spacing w:before="40" w:after="40" w:line="240" w:lineRule="auto"/>
              <w:ind w:left="397"/>
              <w:rPr>
                <w:rFonts w:cs="Calibri"/>
                <w:sz w:val="18"/>
                <w:szCs w:val="18"/>
              </w:rPr>
            </w:pPr>
            <w:r w:rsidRPr="005F6EC4">
              <w:rPr>
                <w:rFonts w:cs="Calibri"/>
                <w:sz w:val="18"/>
                <w:szCs w:val="18"/>
              </w:rPr>
              <w:t>Th</w:t>
            </w:r>
            <w:r>
              <w:rPr>
                <w:rFonts w:cs="Calibri"/>
                <w:sz w:val="18"/>
                <w:szCs w:val="18"/>
              </w:rPr>
              <w:t>i</w:t>
            </w:r>
            <w:r w:rsidRPr="005F6EC4">
              <w:rPr>
                <w:rFonts w:cs="Calibri"/>
                <w:sz w:val="18"/>
                <w:szCs w:val="18"/>
              </w:rPr>
              <w:t xml:space="preserve"> theme is relevant as a cross-cutting issue for IPCC and IPBES. </w:t>
            </w:r>
          </w:p>
          <w:p w14:paraId="4189C7B4" w14:textId="77777777" w:rsidR="00156049" w:rsidRDefault="00156049" w:rsidP="00156049">
            <w:pPr>
              <w:pStyle w:val="ListParagraph"/>
              <w:keepNext/>
              <w:keepLines/>
              <w:numPr>
                <w:ilvl w:val="0"/>
                <w:numId w:val="53"/>
              </w:numPr>
              <w:spacing w:before="40" w:after="40" w:line="240" w:lineRule="auto"/>
              <w:ind w:left="397"/>
              <w:rPr>
                <w:rFonts w:cs="Calibri"/>
                <w:sz w:val="18"/>
                <w:szCs w:val="18"/>
              </w:rPr>
            </w:pPr>
            <w:r w:rsidRPr="00141730">
              <w:rPr>
                <w:rFonts w:cs="Calibri"/>
                <w:sz w:val="18"/>
                <w:szCs w:val="18"/>
              </w:rPr>
              <w:t>A</w:t>
            </w:r>
            <w:r>
              <w:rPr>
                <w:rFonts w:cs="Calibri"/>
                <w:sz w:val="18"/>
                <w:szCs w:val="18"/>
              </w:rPr>
              <w:t>n assessment of</w:t>
            </w:r>
            <w:r w:rsidRPr="00141730">
              <w:rPr>
                <w:rFonts w:cs="Calibri"/>
                <w:sz w:val="18"/>
                <w:szCs w:val="18"/>
              </w:rPr>
              <w:t xml:space="preserve"> </w:t>
            </w:r>
            <w:r>
              <w:rPr>
                <w:rFonts w:cs="Calibri"/>
                <w:sz w:val="18"/>
                <w:szCs w:val="18"/>
              </w:rPr>
              <w:t>societal and environmental risks and opportunities is needed</w:t>
            </w:r>
            <w:r w:rsidRPr="00141730">
              <w:rPr>
                <w:rFonts w:cs="Calibri"/>
                <w:sz w:val="18"/>
                <w:szCs w:val="18"/>
              </w:rPr>
              <w:t xml:space="preserve">, including an analysis of recommended global and national regulations before </w:t>
            </w:r>
            <w:r>
              <w:rPr>
                <w:rFonts w:cs="Calibri"/>
                <w:sz w:val="18"/>
                <w:szCs w:val="18"/>
              </w:rPr>
              <w:t>carbon capture and storage are deployed</w:t>
            </w:r>
            <w:r w:rsidRPr="00141730">
              <w:rPr>
                <w:rFonts w:cs="Calibri"/>
                <w:sz w:val="18"/>
                <w:szCs w:val="18"/>
              </w:rPr>
              <w:t xml:space="preserve"> on a large sca</w:t>
            </w:r>
            <w:r>
              <w:rPr>
                <w:rFonts w:cs="Calibri"/>
                <w:sz w:val="18"/>
                <w:szCs w:val="18"/>
              </w:rPr>
              <w:t>le</w:t>
            </w:r>
            <w:r w:rsidRPr="00141730">
              <w:rPr>
                <w:rFonts w:cs="Calibri"/>
                <w:sz w:val="18"/>
                <w:szCs w:val="18"/>
              </w:rPr>
              <w:t>.</w:t>
            </w:r>
          </w:p>
          <w:p w14:paraId="5DBF2D37" w14:textId="77777777" w:rsidR="00156049" w:rsidRPr="00156049" w:rsidRDefault="00156049" w:rsidP="00156049">
            <w:pPr>
              <w:pStyle w:val="ListParagraph"/>
              <w:keepNext/>
              <w:keepLines/>
              <w:numPr>
                <w:ilvl w:val="0"/>
                <w:numId w:val="53"/>
              </w:numPr>
              <w:spacing w:before="40" w:after="40" w:line="240" w:lineRule="auto"/>
              <w:ind w:left="397"/>
              <w:rPr>
                <w:rFonts w:cs="Calibri"/>
                <w:sz w:val="18"/>
                <w:szCs w:val="18"/>
              </w:rPr>
            </w:pPr>
            <w:r w:rsidRPr="00141730">
              <w:rPr>
                <w:rFonts w:cs="Calibri"/>
                <w:sz w:val="18"/>
                <w:szCs w:val="18"/>
              </w:rPr>
              <w:t>Geographic scope:</w:t>
            </w:r>
            <w:r w:rsidRPr="00041DDA">
              <w:t xml:space="preserve"> </w:t>
            </w:r>
            <w:r w:rsidRPr="00141730">
              <w:rPr>
                <w:rFonts w:cs="Calibri"/>
                <w:sz w:val="18"/>
                <w:szCs w:val="18"/>
              </w:rPr>
              <w:t>glo</w:t>
            </w:r>
            <w:r>
              <w:rPr>
                <w:rFonts w:cs="Calibri"/>
                <w:sz w:val="18"/>
                <w:szCs w:val="18"/>
              </w:rPr>
              <w:t xml:space="preserve">bal, </w:t>
            </w:r>
            <w:r w:rsidRPr="00141730">
              <w:rPr>
                <w:rFonts w:cs="Calibri"/>
                <w:sz w:val="18"/>
                <w:szCs w:val="18"/>
              </w:rPr>
              <w:t>national.</w:t>
            </w:r>
          </w:p>
        </w:tc>
        <w:tc>
          <w:tcPr>
            <w:tcW w:w="3118" w:type="dxa"/>
            <w:shd w:val="clear" w:color="auto" w:fill="auto"/>
          </w:tcPr>
          <w:p w14:paraId="0A36753E" w14:textId="77777777" w:rsidR="00156049" w:rsidRPr="00141730" w:rsidRDefault="00156049" w:rsidP="00156049">
            <w:pPr>
              <w:pStyle w:val="ListParagraph"/>
              <w:keepNext/>
              <w:keepLines/>
              <w:numPr>
                <w:ilvl w:val="0"/>
                <w:numId w:val="52"/>
              </w:numPr>
              <w:spacing w:line="240" w:lineRule="auto"/>
              <w:ind w:left="397"/>
              <w:rPr>
                <w:rFonts w:cs="Calibri"/>
                <w:sz w:val="18"/>
                <w:szCs w:val="18"/>
              </w:rPr>
            </w:pPr>
            <w:r>
              <w:rPr>
                <w:rFonts w:cs="Calibri"/>
                <w:sz w:val="18"/>
                <w:szCs w:val="18"/>
              </w:rPr>
              <w:t>T</w:t>
            </w:r>
            <w:r w:rsidRPr="00141730">
              <w:rPr>
                <w:rFonts w:cs="Calibri"/>
                <w:sz w:val="18"/>
                <w:szCs w:val="18"/>
              </w:rPr>
              <w:t>h</w:t>
            </w:r>
            <w:r>
              <w:rPr>
                <w:rFonts w:cs="Calibri"/>
                <w:sz w:val="18"/>
                <w:szCs w:val="18"/>
              </w:rPr>
              <w:t>is work</w:t>
            </w:r>
            <w:r w:rsidRPr="00141730">
              <w:rPr>
                <w:rFonts w:cs="Calibri"/>
                <w:sz w:val="18"/>
                <w:szCs w:val="18"/>
              </w:rPr>
              <w:t xml:space="preserve"> w</w:t>
            </w:r>
            <w:r>
              <w:rPr>
                <w:rFonts w:cs="Calibri"/>
                <w:sz w:val="18"/>
                <w:szCs w:val="18"/>
              </w:rPr>
              <w:t xml:space="preserve">ill be of high complexity </w:t>
            </w:r>
            <w:r w:rsidRPr="00141730">
              <w:rPr>
                <w:rFonts w:cs="Calibri"/>
                <w:sz w:val="18"/>
                <w:szCs w:val="18"/>
              </w:rPr>
              <w:t>due to the need to consider both climate measures and biodiversity/ecosystem impacts in a way that the IPCC and IPBES has perhaps not don</w:t>
            </w:r>
            <w:r>
              <w:rPr>
                <w:rFonts w:cs="Calibri"/>
                <w:sz w:val="18"/>
                <w:szCs w:val="18"/>
              </w:rPr>
              <w:t xml:space="preserve">e previously, and the </w:t>
            </w:r>
            <w:r w:rsidRPr="00141730">
              <w:rPr>
                <w:rFonts w:cs="Calibri"/>
                <w:sz w:val="18"/>
                <w:szCs w:val="18"/>
              </w:rPr>
              <w:t>need to consider literature that deals with the crosscutting nature of this issue, as there will probably be a majority of literature that deals with "either/or".</w:t>
            </w:r>
          </w:p>
          <w:p w14:paraId="663C9254" w14:textId="77777777" w:rsidR="00156049" w:rsidRPr="00141730" w:rsidRDefault="00156049" w:rsidP="00156049">
            <w:pPr>
              <w:pStyle w:val="ListParagraph"/>
              <w:keepNext/>
              <w:keepLines/>
              <w:numPr>
                <w:ilvl w:val="0"/>
                <w:numId w:val="54"/>
              </w:numPr>
              <w:spacing w:line="240" w:lineRule="auto"/>
              <w:ind w:left="397"/>
              <w:rPr>
                <w:rFonts w:cs="Calibri"/>
                <w:sz w:val="18"/>
                <w:szCs w:val="18"/>
              </w:rPr>
            </w:pPr>
            <w:r>
              <w:rPr>
                <w:rFonts w:cs="Calibri"/>
                <w:sz w:val="18"/>
                <w:szCs w:val="18"/>
              </w:rPr>
              <w:t>Hi</w:t>
            </w:r>
            <w:r w:rsidRPr="00141730">
              <w:rPr>
                <w:rFonts w:cs="Calibri"/>
                <w:sz w:val="18"/>
                <w:szCs w:val="18"/>
              </w:rPr>
              <w:t>gh complexity and will require a trans-disciplinary approach.</w:t>
            </w:r>
          </w:p>
        </w:tc>
        <w:tc>
          <w:tcPr>
            <w:tcW w:w="2126" w:type="dxa"/>
            <w:shd w:val="clear" w:color="auto" w:fill="auto"/>
          </w:tcPr>
          <w:p w14:paraId="3CC6934E" w14:textId="77777777" w:rsidR="00156049" w:rsidRDefault="00156049" w:rsidP="00156049">
            <w:pPr>
              <w:keepNext/>
              <w:keepLines/>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p>
          <w:p w14:paraId="290DFBAB" w14:textId="77777777" w:rsidR="00156049" w:rsidRPr="00481EA4" w:rsidRDefault="00156049" w:rsidP="00156049">
            <w:pPr>
              <w:keepNext/>
              <w:keepLines/>
              <w:spacing w:before="40" w:after="40"/>
              <w:rPr>
                <w:highlight w:val="yellow"/>
              </w:rPr>
            </w:pPr>
            <w:r w:rsidRPr="00051B68">
              <w:rPr>
                <w:rFonts w:cs="Calibri"/>
                <w:sz w:val="18"/>
                <w:szCs w:val="18"/>
              </w:rPr>
              <w:t>Deliverable</w:t>
            </w:r>
            <w:r>
              <w:rPr>
                <w:rFonts w:cs="Calibri"/>
                <w:sz w:val="18"/>
                <w:szCs w:val="18"/>
              </w:rPr>
              <w:t>s</w:t>
            </w:r>
            <w:r w:rsidRPr="00051B68">
              <w:rPr>
                <w:rFonts w:cs="Calibri"/>
                <w:sz w:val="18"/>
                <w:szCs w:val="18"/>
              </w:rPr>
              <w:t xml:space="preserve"> 1</w:t>
            </w:r>
            <w:r>
              <w:rPr>
                <w:rFonts w:cs="Calibri"/>
                <w:sz w:val="18"/>
                <w:szCs w:val="18"/>
              </w:rPr>
              <w:t xml:space="preserve"> </w:t>
            </w:r>
            <w:r w:rsidRPr="00051B68">
              <w:rPr>
                <w:rFonts w:cs="Calibri"/>
                <w:sz w:val="18"/>
                <w:szCs w:val="18"/>
              </w:rPr>
              <w:t>(</w:t>
            </w:r>
            <w:r>
              <w:rPr>
                <w:rFonts w:cs="Calibri"/>
                <w:sz w:val="18"/>
                <w:szCs w:val="18"/>
              </w:rPr>
              <w:t>a</w:t>
            </w:r>
            <w:r w:rsidRPr="00051B68">
              <w:rPr>
                <w:rFonts w:cs="Calibri"/>
                <w:sz w:val="18"/>
                <w:szCs w:val="18"/>
              </w:rPr>
              <w:t>)</w:t>
            </w:r>
            <w:r>
              <w:rPr>
                <w:rFonts w:cs="Calibri"/>
                <w:sz w:val="18"/>
                <w:szCs w:val="18"/>
              </w:rPr>
              <w:t xml:space="preserve"> and 1 (b); and dedicated activities within deliverables of </w:t>
            </w:r>
            <w:r w:rsidRPr="0012036D">
              <w:rPr>
                <w:rFonts w:cs="Calibri"/>
                <w:sz w:val="18"/>
                <w:szCs w:val="18"/>
                <w:u w:val="single"/>
              </w:rPr>
              <w:t>objectives 2 to 5</w:t>
            </w:r>
          </w:p>
        </w:tc>
      </w:tr>
      <w:tr w:rsidR="00E9441F" w:rsidRPr="005E2ED8" w14:paraId="3D159A27" w14:textId="77777777">
        <w:trPr>
          <w:cantSplit/>
        </w:trPr>
        <w:tc>
          <w:tcPr>
            <w:tcW w:w="1327" w:type="dxa"/>
            <w:shd w:val="clear" w:color="auto" w:fill="auto"/>
          </w:tcPr>
          <w:p w14:paraId="7CEA0AE5" w14:textId="77777777" w:rsidR="00E9441F" w:rsidRDefault="00E9441F" w:rsidP="00E9441F">
            <w:pPr>
              <w:spacing w:before="40" w:after="40"/>
              <w:rPr>
                <w:rFonts w:cs="Calibri"/>
                <w:sz w:val="18"/>
                <w:szCs w:val="18"/>
              </w:rPr>
            </w:pPr>
            <w:r>
              <w:rPr>
                <w:rFonts w:cs="Calibri"/>
                <w:sz w:val="18"/>
                <w:szCs w:val="18"/>
              </w:rPr>
              <w:t>Norway (2)</w:t>
            </w:r>
          </w:p>
        </w:tc>
        <w:tc>
          <w:tcPr>
            <w:tcW w:w="2359" w:type="dxa"/>
            <w:shd w:val="clear" w:color="auto" w:fill="auto"/>
          </w:tcPr>
          <w:p w14:paraId="39B0F5DE" w14:textId="77777777" w:rsidR="00E9441F" w:rsidRPr="00041DDA" w:rsidRDefault="00E9441F" w:rsidP="00E9441F">
            <w:pPr>
              <w:spacing w:before="40" w:after="40"/>
              <w:rPr>
                <w:rFonts w:cs="Calibri"/>
                <w:b/>
                <w:i/>
                <w:sz w:val="18"/>
                <w:szCs w:val="18"/>
              </w:rPr>
            </w:pPr>
            <w:r w:rsidRPr="00041DDA">
              <w:rPr>
                <w:rFonts w:cs="Calibri"/>
                <w:b/>
                <w:i/>
                <w:sz w:val="18"/>
                <w:szCs w:val="18"/>
              </w:rPr>
              <w:t>Assessment o</w:t>
            </w:r>
            <w:r>
              <w:rPr>
                <w:rFonts w:cs="Calibri"/>
                <w:b/>
                <w:i/>
                <w:sz w:val="18"/>
                <w:szCs w:val="18"/>
              </w:rPr>
              <w:t>f</w:t>
            </w:r>
            <w:r w:rsidRPr="00041DDA">
              <w:rPr>
                <w:rFonts w:cs="Calibri"/>
                <w:b/>
                <w:i/>
                <w:sz w:val="18"/>
                <w:szCs w:val="18"/>
              </w:rPr>
              <w:t xml:space="preserve"> the biod</w:t>
            </w:r>
            <w:r>
              <w:rPr>
                <w:rFonts w:cs="Calibri"/>
                <w:b/>
                <w:i/>
                <w:sz w:val="18"/>
                <w:szCs w:val="18"/>
              </w:rPr>
              <w:t>iversity – food security/agriculture nexus</w:t>
            </w:r>
          </w:p>
          <w:p w14:paraId="54D51718" w14:textId="77777777" w:rsidR="00E9441F" w:rsidRPr="00041DDA" w:rsidRDefault="00E9441F" w:rsidP="00E9441F">
            <w:pPr>
              <w:spacing w:before="40" w:after="40"/>
              <w:rPr>
                <w:rFonts w:cs="Calibri"/>
                <w:sz w:val="18"/>
                <w:szCs w:val="18"/>
              </w:rPr>
            </w:pPr>
          </w:p>
        </w:tc>
        <w:tc>
          <w:tcPr>
            <w:tcW w:w="5812" w:type="dxa"/>
            <w:shd w:val="clear" w:color="auto" w:fill="auto"/>
          </w:tcPr>
          <w:p w14:paraId="0DE3DE92" w14:textId="77777777" w:rsidR="00E9441F" w:rsidRDefault="00E9441F" w:rsidP="00E9441F">
            <w:pPr>
              <w:pStyle w:val="ListParagraph"/>
              <w:numPr>
                <w:ilvl w:val="0"/>
                <w:numId w:val="54"/>
              </w:numPr>
              <w:spacing w:line="240" w:lineRule="auto"/>
              <w:ind w:left="397"/>
              <w:rPr>
                <w:rFonts w:cs="Calibri"/>
                <w:sz w:val="18"/>
                <w:szCs w:val="18"/>
              </w:rPr>
            </w:pPr>
            <w:r w:rsidRPr="00F86D16">
              <w:rPr>
                <w:rFonts w:cs="Calibri"/>
                <w:sz w:val="18"/>
                <w:szCs w:val="18"/>
              </w:rPr>
              <w:t>Availability of food and nutrition, and equitability in access are major issues in a world</w:t>
            </w:r>
            <w:r>
              <w:rPr>
                <w:rFonts w:cs="Calibri"/>
                <w:sz w:val="18"/>
                <w:szCs w:val="18"/>
              </w:rPr>
              <w:t xml:space="preserve"> with a growing population</w:t>
            </w:r>
            <w:r w:rsidRPr="00041DDA">
              <w:rPr>
                <w:rFonts w:cs="Calibri"/>
                <w:sz w:val="18"/>
                <w:szCs w:val="18"/>
              </w:rPr>
              <w:t>.</w:t>
            </w:r>
          </w:p>
          <w:p w14:paraId="79DE3B43" w14:textId="77777777" w:rsidR="00E9441F" w:rsidRPr="009578F0" w:rsidRDefault="00E9441F" w:rsidP="00E9441F">
            <w:pPr>
              <w:pStyle w:val="ListParagraph"/>
              <w:numPr>
                <w:ilvl w:val="0"/>
                <w:numId w:val="54"/>
              </w:numPr>
              <w:spacing w:line="240" w:lineRule="auto"/>
              <w:ind w:left="397"/>
              <w:rPr>
                <w:rFonts w:cs="Calibri"/>
                <w:sz w:val="18"/>
                <w:szCs w:val="18"/>
              </w:rPr>
            </w:pPr>
            <w:r w:rsidRPr="00141730">
              <w:rPr>
                <w:rFonts w:cs="Calibri"/>
                <w:sz w:val="18"/>
                <w:szCs w:val="18"/>
              </w:rPr>
              <w:t xml:space="preserve">IPBES could </w:t>
            </w:r>
            <w:r>
              <w:rPr>
                <w:rFonts w:cs="Calibri"/>
                <w:sz w:val="18"/>
                <w:szCs w:val="18"/>
              </w:rPr>
              <w:t>assess</w:t>
            </w:r>
            <w:r w:rsidRPr="00141730">
              <w:rPr>
                <w:rFonts w:cs="Calibri"/>
                <w:sz w:val="18"/>
                <w:szCs w:val="18"/>
              </w:rPr>
              <w:t xml:space="preserve"> several dimensions of</w:t>
            </w:r>
            <w:r>
              <w:rPr>
                <w:rFonts w:cs="Calibri"/>
                <w:sz w:val="18"/>
                <w:szCs w:val="18"/>
              </w:rPr>
              <w:t xml:space="preserve"> the</w:t>
            </w:r>
            <w:r w:rsidRPr="00141730">
              <w:rPr>
                <w:rFonts w:cs="Calibri"/>
                <w:sz w:val="18"/>
                <w:szCs w:val="18"/>
              </w:rPr>
              <w:t xml:space="preserve"> biodiversity/food security/agriculture complex, </w:t>
            </w:r>
            <w:r>
              <w:rPr>
                <w:rFonts w:cs="Calibri"/>
                <w:sz w:val="18"/>
                <w:szCs w:val="18"/>
              </w:rPr>
              <w:t>including</w:t>
            </w:r>
            <w:r w:rsidRPr="00141730">
              <w:rPr>
                <w:rFonts w:cs="Calibri"/>
                <w:sz w:val="18"/>
                <w:szCs w:val="18"/>
              </w:rPr>
              <w:t xml:space="preserve"> production </w:t>
            </w:r>
            <w:r>
              <w:rPr>
                <w:rFonts w:cs="Calibri"/>
                <w:sz w:val="18"/>
                <w:szCs w:val="18"/>
              </w:rPr>
              <w:t>systems (intensive, extensive, agroecology); status of soil biodiversity; importance of genetic diversity in wild species, in the context of climate change; e</w:t>
            </w:r>
            <w:r w:rsidRPr="009578F0">
              <w:rPr>
                <w:rFonts w:cs="Calibri"/>
                <w:sz w:val="18"/>
                <w:szCs w:val="18"/>
              </w:rPr>
              <w:t>ffectiveness of various policy instruments</w:t>
            </w:r>
            <w:r>
              <w:rPr>
                <w:rFonts w:cs="Calibri"/>
                <w:sz w:val="18"/>
                <w:szCs w:val="18"/>
              </w:rPr>
              <w:t>.</w:t>
            </w:r>
          </w:p>
        </w:tc>
        <w:tc>
          <w:tcPr>
            <w:tcW w:w="3118" w:type="dxa"/>
            <w:shd w:val="clear" w:color="auto" w:fill="auto"/>
          </w:tcPr>
          <w:p w14:paraId="5D946A55" w14:textId="77777777" w:rsidR="00E9441F" w:rsidRPr="00156049" w:rsidRDefault="00E9441F" w:rsidP="00156049">
            <w:pPr>
              <w:pStyle w:val="ListParagraph"/>
              <w:numPr>
                <w:ilvl w:val="0"/>
                <w:numId w:val="54"/>
              </w:numPr>
              <w:spacing w:line="240" w:lineRule="auto"/>
              <w:ind w:left="397"/>
              <w:rPr>
                <w:rFonts w:cs="Calibri"/>
                <w:sz w:val="18"/>
                <w:szCs w:val="18"/>
              </w:rPr>
            </w:pPr>
            <w:r w:rsidRPr="00141730">
              <w:rPr>
                <w:rFonts w:cs="Calibri"/>
                <w:sz w:val="18"/>
                <w:szCs w:val="18"/>
              </w:rPr>
              <w:t>Information:</w:t>
            </w:r>
            <w:r w:rsidRPr="00041DDA">
              <w:t xml:space="preserve"> </w:t>
            </w:r>
            <w:r w:rsidRPr="00141730">
              <w:rPr>
                <w:rFonts w:cs="Calibri"/>
                <w:sz w:val="18"/>
                <w:szCs w:val="18"/>
              </w:rPr>
              <w:t>TEEB</w:t>
            </w:r>
            <w:r>
              <w:rPr>
                <w:rFonts w:cs="Calibri"/>
                <w:sz w:val="18"/>
                <w:szCs w:val="18"/>
              </w:rPr>
              <w:t xml:space="preserve"> for Agriculture</w:t>
            </w:r>
            <w:r w:rsidRPr="00141730">
              <w:rPr>
                <w:rFonts w:cs="Calibri"/>
                <w:sz w:val="18"/>
                <w:szCs w:val="18"/>
              </w:rPr>
              <w:t>; IAASTD; IPBES-assessments o</w:t>
            </w:r>
            <w:r>
              <w:rPr>
                <w:rFonts w:cs="Calibri"/>
                <w:sz w:val="18"/>
                <w:szCs w:val="18"/>
              </w:rPr>
              <w:t>f</w:t>
            </w:r>
            <w:r w:rsidRPr="00141730">
              <w:rPr>
                <w:rFonts w:cs="Calibri"/>
                <w:sz w:val="18"/>
                <w:szCs w:val="18"/>
              </w:rPr>
              <w:t xml:space="preserve"> pollination and </w:t>
            </w:r>
            <w:r>
              <w:rPr>
                <w:rFonts w:cs="Calibri"/>
                <w:sz w:val="18"/>
                <w:szCs w:val="18"/>
              </w:rPr>
              <w:t xml:space="preserve">of </w:t>
            </w:r>
            <w:r w:rsidRPr="00141730">
              <w:rPr>
                <w:rFonts w:cs="Calibri"/>
                <w:sz w:val="18"/>
                <w:szCs w:val="18"/>
              </w:rPr>
              <w:t>l</w:t>
            </w:r>
            <w:r w:rsidR="00156049">
              <w:rPr>
                <w:rFonts w:cs="Calibri"/>
                <w:sz w:val="18"/>
                <w:szCs w:val="18"/>
              </w:rPr>
              <w:t>and degradation and restoration.</w:t>
            </w:r>
          </w:p>
        </w:tc>
        <w:tc>
          <w:tcPr>
            <w:tcW w:w="2126" w:type="dxa"/>
            <w:shd w:val="clear" w:color="auto" w:fill="auto"/>
          </w:tcPr>
          <w:p w14:paraId="21C0156C" w14:textId="77777777" w:rsidR="00E9441F" w:rsidRDefault="00E9441F" w:rsidP="00E9441F">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12036D">
              <w:rPr>
                <w:rFonts w:cs="Calibri"/>
                <w:sz w:val="18"/>
                <w:szCs w:val="18"/>
              </w:rPr>
              <w:t>:</w:t>
            </w:r>
          </w:p>
          <w:p w14:paraId="6102A234" w14:textId="77777777" w:rsidR="00E9441F" w:rsidRPr="00481EA4" w:rsidRDefault="00E9441F" w:rsidP="00C519AC">
            <w:pPr>
              <w:spacing w:before="40" w:after="120"/>
              <w:rPr>
                <w:highlight w:val="yellow"/>
              </w:rPr>
            </w:pPr>
            <w:r w:rsidRPr="0012036D">
              <w:rPr>
                <w:rFonts w:cs="Calibri"/>
                <w:sz w:val="18"/>
                <w:szCs w:val="18"/>
                <w:u w:val="single"/>
              </w:rPr>
              <w:t>Deliverables 1 (a) and 1 (b);</w:t>
            </w:r>
            <w:r>
              <w:rPr>
                <w:rFonts w:cs="Calibri"/>
                <w:sz w:val="18"/>
                <w:szCs w:val="18"/>
              </w:rPr>
              <w:t xml:space="preserve"> and dedicated activities within deliverables of </w:t>
            </w:r>
            <w:r w:rsidRPr="0012036D">
              <w:rPr>
                <w:rFonts w:cs="Calibri"/>
                <w:sz w:val="18"/>
                <w:szCs w:val="18"/>
                <w:u w:val="single"/>
              </w:rPr>
              <w:t>objectives 2 to 5</w:t>
            </w:r>
          </w:p>
        </w:tc>
      </w:tr>
      <w:tr w:rsidR="00E9441F" w:rsidRPr="005E2ED8" w14:paraId="0BEFFF32" w14:textId="77777777">
        <w:trPr>
          <w:cantSplit/>
        </w:trPr>
        <w:tc>
          <w:tcPr>
            <w:tcW w:w="1327" w:type="dxa"/>
            <w:shd w:val="clear" w:color="auto" w:fill="auto"/>
          </w:tcPr>
          <w:p w14:paraId="00C7AE47" w14:textId="77777777" w:rsidR="00E9441F" w:rsidRDefault="00E9441F" w:rsidP="00E9441F">
            <w:pPr>
              <w:spacing w:before="40" w:after="40"/>
              <w:rPr>
                <w:rFonts w:cs="Calibri"/>
                <w:sz w:val="18"/>
                <w:szCs w:val="18"/>
              </w:rPr>
            </w:pPr>
            <w:r>
              <w:rPr>
                <w:rFonts w:cs="Calibri"/>
                <w:sz w:val="18"/>
                <w:szCs w:val="18"/>
              </w:rPr>
              <w:t>Norway (3)</w:t>
            </w:r>
          </w:p>
        </w:tc>
        <w:tc>
          <w:tcPr>
            <w:tcW w:w="2359" w:type="dxa"/>
            <w:shd w:val="clear" w:color="auto" w:fill="auto"/>
          </w:tcPr>
          <w:p w14:paraId="077580AF" w14:textId="77777777" w:rsidR="00E9441F" w:rsidRPr="00041DDA" w:rsidRDefault="00E56BDA" w:rsidP="00E9441F">
            <w:pPr>
              <w:spacing w:before="40" w:after="40"/>
              <w:rPr>
                <w:rFonts w:cs="Calibri"/>
                <w:b/>
                <w:i/>
                <w:sz w:val="18"/>
                <w:szCs w:val="18"/>
              </w:rPr>
            </w:pPr>
            <w:r>
              <w:rPr>
                <w:rFonts w:cs="Calibri"/>
                <w:b/>
                <w:i/>
                <w:sz w:val="18"/>
                <w:szCs w:val="18"/>
              </w:rPr>
              <w:t>Assessment of climate change impact on marine ecosystems</w:t>
            </w:r>
          </w:p>
        </w:tc>
        <w:tc>
          <w:tcPr>
            <w:tcW w:w="5812" w:type="dxa"/>
            <w:shd w:val="clear" w:color="auto" w:fill="auto"/>
          </w:tcPr>
          <w:p w14:paraId="41D67777" w14:textId="77777777" w:rsidR="00E9441F" w:rsidRPr="00F86D16" w:rsidRDefault="00E56BDA" w:rsidP="00E9441F">
            <w:pPr>
              <w:pStyle w:val="ListParagraph"/>
              <w:numPr>
                <w:ilvl w:val="0"/>
                <w:numId w:val="54"/>
              </w:numPr>
              <w:spacing w:line="240" w:lineRule="auto"/>
              <w:ind w:left="397"/>
              <w:rPr>
                <w:rFonts w:cs="Calibri"/>
                <w:sz w:val="18"/>
                <w:szCs w:val="18"/>
              </w:rPr>
            </w:pPr>
            <w:r>
              <w:rPr>
                <w:rFonts w:cs="Calibri"/>
                <w:sz w:val="18"/>
                <w:szCs w:val="18"/>
              </w:rPr>
              <w:t>Several assessments already exist (e.g. Global Biodiversity Outlook, World Ocean Assessment, IPCC) but there is a need to assess the impact that changes in oceanographic conditions due to climate change (e.g. temperature, current, saline levels) would have on biodiversity and ecosystems.</w:t>
            </w:r>
          </w:p>
        </w:tc>
        <w:tc>
          <w:tcPr>
            <w:tcW w:w="3118" w:type="dxa"/>
            <w:shd w:val="clear" w:color="auto" w:fill="auto"/>
          </w:tcPr>
          <w:p w14:paraId="5BB1F6EB" w14:textId="77777777" w:rsidR="00E9441F" w:rsidRPr="00141730" w:rsidRDefault="00E9441F" w:rsidP="00E56BDA">
            <w:pPr>
              <w:pStyle w:val="ListParagraph"/>
              <w:spacing w:line="240" w:lineRule="auto"/>
              <w:ind w:left="397"/>
              <w:rPr>
                <w:rFonts w:cs="Calibri"/>
                <w:sz w:val="18"/>
                <w:szCs w:val="18"/>
              </w:rPr>
            </w:pPr>
          </w:p>
        </w:tc>
        <w:tc>
          <w:tcPr>
            <w:tcW w:w="2126" w:type="dxa"/>
            <w:shd w:val="clear" w:color="auto" w:fill="auto"/>
          </w:tcPr>
          <w:p w14:paraId="555A8011" w14:textId="77777777" w:rsidR="00E9441F" w:rsidRPr="00E56BDA" w:rsidRDefault="00E56BDA" w:rsidP="00156049">
            <w:pPr>
              <w:spacing w:before="40" w:after="120"/>
              <w:rPr>
                <w:rFonts w:cs="Calibri"/>
                <w:sz w:val="18"/>
                <w:szCs w:val="18"/>
              </w:rPr>
            </w:pPr>
            <w:r w:rsidRPr="00E56BDA">
              <w:rPr>
                <w:rFonts w:cs="Calibri"/>
                <w:sz w:val="18"/>
                <w:szCs w:val="18"/>
              </w:rPr>
              <w:t xml:space="preserve">This </w:t>
            </w:r>
            <w:r>
              <w:rPr>
                <w:rFonts w:cs="Calibri"/>
                <w:sz w:val="18"/>
                <w:szCs w:val="18"/>
              </w:rPr>
              <w:t>w</w:t>
            </w:r>
            <w:r w:rsidRPr="00E56BDA">
              <w:rPr>
                <w:rFonts w:cs="Calibri"/>
                <w:sz w:val="18"/>
                <w:szCs w:val="18"/>
              </w:rPr>
              <w:t>ould be</w:t>
            </w:r>
            <w:r>
              <w:rPr>
                <w:rFonts w:cs="Calibri"/>
                <w:sz w:val="18"/>
                <w:szCs w:val="18"/>
              </w:rPr>
              <w:t xml:space="preserve"> addressed under </w:t>
            </w:r>
            <w:r w:rsidRPr="00E56BDA">
              <w:rPr>
                <w:rFonts w:cs="Calibri"/>
                <w:sz w:val="18"/>
                <w:szCs w:val="18"/>
                <w:u w:val="single"/>
              </w:rPr>
              <w:t>Priority topic 1</w:t>
            </w:r>
            <w:r>
              <w:rPr>
                <w:rFonts w:cs="Calibri"/>
                <w:sz w:val="18"/>
                <w:szCs w:val="18"/>
              </w:rPr>
              <w:t xml:space="preserve"> (</w:t>
            </w:r>
            <w:r w:rsidRPr="0012036D">
              <w:rPr>
                <w:rFonts w:cs="Calibri"/>
                <w:sz w:val="18"/>
                <w:szCs w:val="18"/>
                <w:u w:val="single"/>
              </w:rPr>
              <w:t>deliverables 1 (a), 1 (b)</w:t>
            </w:r>
            <w:r>
              <w:rPr>
                <w:rFonts w:cs="Calibri"/>
                <w:sz w:val="18"/>
                <w:szCs w:val="18"/>
              </w:rPr>
              <w:t xml:space="preserve"> and dedicated activities within the deliverables of objectives 2 to 5 on topic 1), which would address biodiversity and climate change; and could also be addressed under </w:t>
            </w:r>
            <w:r w:rsidRPr="00E56BDA">
              <w:rPr>
                <w:rFonts w:cs="Calibri"/>
                <w:sz w:val="18"/>
                <w:szCs w:val="18"/>
                <w:u w:val="single"/>
              </w:rPr>
              <w:t>topic 5</w:t>
            </w:r>
            <w:r>
              <w:rPr>
                <w:rFonts w:cs="Calibri"/>
                <w:sz w:val="18"/>
                <w:szCs w:val="18"/>
              </w:rPr>
              <w:t>.</w:t>
            </w:r>
          </w:p>
        </w:tc>
      </w:tr>
      <w:tr w:rsidR="00E9441F" w:rsidRPr="005E2ED8" w14:paraId="16D9CAD3" w14:textId="77777777">
        <w:trPr>
          <w:cantSplit/>
        </w:trPr>
        <w:tc>
          <w:tcPr>
            <w:tcW w:w="1327" w:type="dxa"/>
            <w:shd w:val="clear" w:color="auto" w:fill="auto"/>
          </w:tcPr>
          <w:p w14:paraId="111DCDAD" w14:textId="77777777" w:rsidR="00E9441F" w:rsidRDefault="00E9441F" w:rsidP="00E9441F">
            <w:pPr>
              <w:spacing w:before="40" w:after="40"/>
              <w:rPr>
                <w:rFonts w:cs="Calibri"/>
                <w:sz w:val="18"/>
                <w:szCs w:val="18"/>
              </w:rPr>
            </w:pPr>
            <w:r>
              <w:rPr>
                <w:rFonts w:cs="Calibri"/>
                <w:sz w:val="18"/>
                <w:szCs w:val="18"/>
              </w:rPr>
              <w:t>South Africa (1)</w:t>
            </w:r>
          </w:p>
        </w:tc>
        <w:tc>
          <w:tcPr>
            <w:tcW w:w="2359" w:type="dxa"/>
            <w:shd w:val="clear" w:color="auto" w:fill="auto"/>
          </w:tcPr>
          <w:p w14:paraId="3F681547" w14:textId="77777777" w:rsidR="00E9441F" w:rsidRPr="001D4DEB" w:rsidRDefault="00E9441F" w:rsidP="00E9441F">
            <w:pPr>
              <w:spacing w:before="40" w:after="40"/>
              <w:rPr>
                <w:rFonts w:cs="Calibri"/>
                <w:b/>
                <w:i/>
                <w:sz w:val="18"/>
                <w:szCs w:val="18"/>
              </w:rPr>
            </w:pPr>
            <w:r w:rsidRPr="001D4DEB">
              <w:rPr>
                <w:rFonts w:cs="Calibri"/>
                <w:b/>
                <w:i/>
                <w:sz w:val="18"/>
                <w:szCs w:val="18"/>
              </w:rPr>
              <w:t>Asses</w:t>
            </w:r>
            <w:r>
              <w:rPr>
                <w:rFonts w:cs="Calibri"/>
                <w:b/>
                <w:i/>
                <w:sz w:val="18"/>
                <w:szCs w:val="18"/>
              </w:rPr>
              <w:t xml:space="preserve">sments on the Nagoya Protocol (access and benefit-sharing in relation </w:t>
            </w:r>
            <w:r w:rsidR="004158F4">
              <w:rPr>
                <w:rFonts w:cs="Calibri"/>
                <w:b/>
                <w:i/>
                <w:sz w:val="18"/>
                <w:szCs w:val="18"/>
              </w:rPr>
              <w:t xml:space="preserve">to </w:t>
            </w:r>
            <w:r>
              <w:rPr>
                <w:rFonts w:cs="Calibri"/>
                <w:b/>
                <w:i/>
                <w:sz w:val="18"/>
                <w:szCs w:val="18"/>
              </w:rPr>
              <w:t>d</w:t>
            </w:r>
            <w:r w:rsidRPr="001D4DEB">
              <w:rPr>
                <w:rFonts w:cs="Calibri"/>
                <w:b/>
                <w:i/>
                <w:sz w:val="18"/>
                <w:szCs w:val="18"/>
              </w:rPr>
              <w:t>igital sequencing)</w:t>
            </w:r>
          </w:p>
        </w:tc>
        <w:tc>
          <w:tcPr>
            <w:tcW w:w="5812" w:type="dxa"/>
            <w:shd w:val="clear" w:color="auto" w:fill="auto"/>
          </w:tcPr>
          <w:p w14:paraId="17051DD0" w14:textId="77777777" w:rsidR="004158F4" w:rsidRDefault="00E9441F" w:rsidP="00E9441F">
            <w:pPr>
              <w:pStyle w:val="ListParagraph"/>
              <w:numPr>
                <w:ilvl w:val="0"/>
                <w:numId w:val="55"/>
              </w:numPr>
              <w:spacing w:line="240" w:lineRule="auto"/>
              <w:ind w:left="397"/>
              <w:rPr>
                <w:rFonts w:cs="Calibri"/>
                <w:sz w:val="18"/>
                <w:szCs w:val="18"/>
              </w:rPr>
            </w:pPr>
            <w:r>
              <w:rPr>
                <w:rFonts w:cs="Calibri"/>
                <w:sz w:val="18"/>
                <w:szCs w:val="18"/>
              </w:rPr>
              <w:t>A</w:t>
            </w:r>
            <w:r w:rsidRPr="00141730">
              <w:rPr>
                <w:rFonts w:cs="Calibri"/>
                <w:sz w:val="18"/>
                <w:szCs w:val="18"/>
              </w:rPr>
              <w:t>ccess and benefit sharing through the implementation of the Nagoya Protocol requires a baseline</w:t>
            </w:r>
            <w:r w:rsidR="004158F4">
              <w:rPr>
                <w:rFonts w:cs="Calibri"/>
                <w:sz w:val="18"/>
                <w:szCs w:val="18"/>
              </w:rPr>
              <w:t>.</w:t>
            </w:r>
          </w:p>
          <w:p w14:paraId="3A555FF2" w14:textId="77777777" w:rsidR="00E9441F" w:rsidRDefault="004158F4" w:rsidP="00E9441F">
            <w:pPr>
              <w:pStyle w:val="ListParagraph"/>
              <w:numPr>
                <w:ilvl w:val="0"/>
                <w:numId w:val="55"/>
              </w:numPr>
              <w:spacing w:line="240" w:lineRule="auto"/>
              <w:ind w:left="397"/>
              <w:rPr>
                <w:rFonts w:cs="Calibri"/>
                <w:sz w:val="18"/>
                <w:szCs w:val="18"/>
              </w:rPr>
            </w:pPr>
            <w:r>
              <w:rPr>
                <w:rFonts w:cs="Calibri"/>
                <w:sz w:val="18"/>
                <w:szCs w:val="18"/>
              </w:rPr>
              <w:t>T</w:t>
            </w:r>
            <w:r w:rsidR="00E9441F" w:rsidRPr="00141730">
              <w:rPr>
                <w:rFonts w:cs="Calibri"/>
                <w:sz w:val="18"/>
                <w:szCs w:val="18"/>
              </w:rPr>
              <w:t xml:space="preserve">he action </w:t>
            </w:r>
            <w:r w:rsidR="00E9441F">
              <w:rPr>
                <w:rFonts w:cs="Calibri"/>
                <w:sz w:val="18"/>
                <w:szCs w:val="18"/>
              </w:rPr>
              <w:t>is therefore urgent</w:t>
            </w:r>
            <w:r w:rsidR="00E9441F" w:rsidRPr="00141730">
              <w:rPr>
                <w:rFonts w:cs="Calibri"/>
                <w:sz w:val="18"/>
                <w:szCs w:val="18"/>
              </w:rPr>
              <w:t xml:space="preserve"> as it will assist in collating and sharing information on indigenous knowledge systems as well as </w:t>
            </w:r>
            <w:r>
              <w:rPr>
                <w:rFonts w:cs="Calibri"/>
                <w:sz w:val="18"/>
                <w:szCs w:val="18"/>
              </w:rPr>
              <w:t xml:space="preserve">on </w:t>
            </w:r>
            <w:r w:rsidR="00E9441F" w:rsidRPr="00141730">
              <w:rPr>
                <w:rFonts w:cs="Calibri"/>
                <w:sz w:val="18"/>
                <w:szCs w:val="18"/>
              </w:rPr>
              <w:t xml:space="preserve">impact </w:t>
            </w:r>
            <w:r w:rsidR="00E9441F">
              <w:rPr>
                <w:rFonts w:cs="Calibri"/>
                <w:sz w:val="18"/>
                <w:szCs w:val="18"/>
              </w:rPr>
              <w:t xml:space="preserve">on </w:t>
            </w:r>
            <w:r w:rsidR="00E9441F" w:rsidRPr="00141730">
              <w:rPr>
                <w:rFonts w:cs="Calibri"/>
                <w:sz w:val="18"/>
                <w:szCs w:val="18"/>
              </w:rPr>
              <w:t>poverty eradication, and how resources are utilised on different scales.</w:t>
            </w:r>
          </w:p>
          <w:p w14:paraId="784EA745" w14:textId="77777777" w:rsidR="00E9441F" w:rsidRDefault="00E9441F" w:rsidP="00E9441F">
            <w:pPr>
              <w:pStyle w:val="ListParagraph"/>
              <w:numPr>
                <w:ilvl w:val="0"/>
                <w:numId w:val="55"/>
              </w:numPr>
              <w:spacing w:line="240" w:lineRule="auto"/>
              <w:ind w:left="397"/>
              <w:rPr>
                <w:rFonts w:cs="Calibri"/>
                <w:sz w:val="18"/>
                <w:szCs w:val="18"/>
              </w:rPr>
            </w:pPr>
            <w:r w:rsidRPr="00141730">
              <w:rPr>
                <w:rFonts w:cs="Calibri"/>
                <w:sz w:val="18"/>
                <w:szCs w:val="18"/>
              </w:rPr>
              <w:t>Relevance:</w:t>
            </w:r>
            <w:r w:rsidRPr="001D4DEB">
              <w:t xml:space="preserve"> </w:t>
            </w:r>
            <w:r w:rsidRPr="00141730">
              <w:rPr>
                <w:rFonts w:cs="Calibri"/>
                <w:sz w:val="18"/>
                <w:szCs w:val="18"/>
              </w:rPr>
              <w:t>Nagoya Protocol and other access and benefit sharing legislation.</w:t>
            </w:r>
          </w:p>
          <w:p w14:paraId="7C73F288" w14:textId="77777777" w:rsidR="00E9441F" w:rsidRPr="00141730" w:rsidRDefault="00E9441F" w:rsidP="00C519AC">
            <w:pPr>
              <w:pStyle w:val="ListParagraph"/>
              <w:numPr>
                <w:ilvl w:val="0"/>
                <w:numId w:val="55"/>
              </w:numPr>
              <w:spacing w:line="240" w:lineRule="auto"/>
              <w:ind w:left="397"/>
              <w:rPr>
                <w:rFonts w:cs="Calibri"/>
                <w:sz w:val="18"/>
                <w:szCs w:val="18"/>
              </w:rPr>
            </w:pPr>
            <w:r w:rsidRPr="00141730">
              <w:rPr>
                <w:rFonts w:cs="Calibri"/>
                <w:sz w:val="18"/>
                <w:szCs w:val="18"/>
              </w:rPr>
              <w:t>Geographic scope:</w:t>
            </w:r>
            <w:r w:rsidRPr="001D4DEB">
              <w:t xml:space="preserve"> </w:t>
            </w:r>
            <w:r w:rsidRPr="00141730">
              <w:rPr>
                <w:rFonts w:cs="Calibri"/>
                <w:sz w:val="18"/>
                <w:szCs w:val="18"/>
              </w:rPr>
              <w:t>national, regional and global scale</w:t>
            </w:r>
            <w:r>
              <w:rPr>
                <w:rFonts w:cs="Calibri"/>
                <w:sz w:val="18"/>
                <w:szCs w:val="18"/>
              </w:rPr>
              <w:t>s.</w:t>
            </w:r>
          </w:p>
        </w:tc>
        <w:tc>
          <w:tcPr>
            <w:tcW w:w="3118" w:type="dxa"/>
            <w:shd w:val="clear" w:color="auto" w:fill="auto"/>
          </w:tcPr>
          <w:p w14:paraId="072C3DFA" w14:textId="77777777" w:rsidR="00E9441F" w:rsidRDefault="00E9441F" w:rsidP="00E9441F">
            <w:pPr>
              <w:pStyle w:val="ListParagraph"/>
              <w:numPr>
                <w:ilvl w:val="0"/>
                <w:numId w:val="55"/>
              </w:numPr>
              <w:spacing w:line="240" w:lineRule="auto"/>
              <w:ind w:left="397"/>
              <w:rPr>
                <w:rFonts w:cs="Calibri"/>
                <w:sz w:val="18"/>
                <w:szCs w:val="18"/>
              </w:rPr>
            </w:pPr>
            <w:r w:rsidRPr="00141730">
              <w:rPr>
                <w:rFonts w:cs="Calibri"/>
                <w:sz w:val="18"/>
                <w:szCs w:val="18"/>
              </w:rPr>
              <w:t xml:space="preserve">The issues to be addressed will be similar for most countries and frameworks that can come out of the action can be globally applied. </w:t>
            </w:r>
          </w:p>
          <w:p w14:paraId="475248F5" w14:textId="77777777" w:rsidR="00E9441F" w:rsidRPr="00141730" w:rsidRDefault="00E9441F" w:rsidP="00E9441F">
            <w:pPr>
              <w:pStyle w:val="ListParagraph"/>
              <w:numPr>
                <w:ilvl w:val="0"/>
                <w:numId w:val="55"/>
              </w:numPr>
              <w:spacing w:line="240" w:lineRule="auto"/>
              <w:ind w:left="397"/>
              <w:rPr>
                <w:rFonts w:cs="Calibri"/>
                <w:sz w:val="18"/>
                <w:szCs w:val="18"/>
              </w:rPr>
            </w:pPr>
            <w:r w:rsidRPr="00141730">
              <w:rPr>
                <w:rFonts w:cs="Calibri"/>
                <w:sz w:val="18"/>
                <w:szCs w:val="18"/>
              </w:rPr>
              <w:t xml:space="preserve">Different countries may have data available </w:t>
            </w:r>
          </w:p>
          <w:p w14:paraId="3AC5AE21" w14:textId="77777777" w:rsidR="00E9441F" w:rsidRPr="00141730" w:rsidRDefault="00E9441F" w:rsidP="00E9441F">
            <w:pPr>
              <w:pStyle w:val="ListParagraph"/>
              <w:numPr>
                <w:ilvl w:val="0"/>
                <w:numId w:val="55"/>
              </w:numPr>
              <w:spacing w:line="240" w:lineRule="auto"/>
              <w:ind w:left="397"/>
              <w:rPr>
                <w:rFonts w:cs="Calibri"/>
                <w:sz w:val="18"/>
                <w:szCs w:val="18"/>
              </w:rPr>
            </w:pPr>
            <w:r w:rsidRPr="00141730">
              <w:rPr>
                <w:rFonts w:cs="Calibri"/>
                <w:sz w:val="18"/>
                <w:szCs w:val="18"/>
              </w:rPr>
              <w:t>Resource requirements:</w:t>
            </w:r>
            <w:r w:rsidRPr="001D4DEB">
              <w:t xml:space="preserve"> </w:t>
            </w:r>
            <w:r w:rsidRPr="00141730">
              <w:rPr>
                <w:rFonts w:cs="Calibri"/>
                <w:sz w:val="18"/>
                <w:szCs w:val="18"/>
              </w:rPr>
              <w:t>a group of exper</w:t>
            </w:r>
            <w:r>
              <w:rPr>
                <w:rFonts w:cs="Calibri"/>
                <w:sz w:val="18"/>
                <w:szCs w:val="18"/>
              </w:rPr>
              <w:t xml:space="preserve">ts </w:t>
            </w:r>
            <w:r w:rsidRPr="00141730">
              <w:rPr>
                <w:rFonts w:cs="Calibri"/>
                <w:sz w:val="18"/>
                <w:szCs w:val="18"/>
              </w:rPr>
              <w:t>across d</w:t>
            </w:r>
            <w:r>
              <w:rPr>
                <w:rFonts w:cs="Calibri"/>
                <w:sz w:val="18"/>
                <w:szCs w:val="18"/>
              </w:rPr>
              <w:t xml:space="preserve">ifferent regions. </w:t>
            </w:r>
          </w:p>
        </w:tc>
        <w:tc>
          <w:tcPr>
            <w:tcW w:w="2126" w:type="dxa"/>
            <w:shd w:val="clear" w:color="auto" w:fill="auto"/>
          </w:tcPr>
          <w:p w14:paraId="4CB5FAA2" w14:textId="77777777" w:rsidR="004158F4" w:rsidRDefault="004158F4" w:rsidP="004158F4">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7C5D0019" w14:textId="77777777" w:rsidR="00E9441F" w:rsidRPr="00CC43C0" w:rsidRDefault="004158F4" w:rsidP="00156049">
            <w:pPr>
              <w:spacing w:before="40" w:after="12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r>
              <w:rPr>
                <w:kern w:val="22"/>
                <w:sz w:val="18"/>
                <w:szCs w:val="18"/>
                <w:lang w:eastAsia="en-GB"/>
              </w:rPr>
              <w:t>.</w:t>
            </w:r>
          </w:p>
        </w:tc>
      </w:tr>
      <w:tr w:rsidR="00E9441F" w:rsidRPr="005E2ED8" w14:paraId="5EC3C5B4" w14:textId="77777777">
        <w:trPr>
          <w:cantSplit/>
        </w:trPr>
        <w:tc>
          <w:tcPr>
            <w:tcW w:w="1327" w:type="dxa"/>
            <w:shd w:val="clear" w:color="auto" w:fill="auto"/>
          </w:tcPr>
          <w:p w14:paraId="3C46D15A" w14:textId="77777777" w:rsidR="00E9441F" w:rsidRDefault="00E9441F" w:rsidP="00E9441F">
            <w:pPr>
              <w:spacing w:before="40" w:after="40"/>
              <w:rPr>
                <w:rFonts w:cs="Calibri"/>
                <w:sz w:val="18"/>
                <w:szCs w:val="18"/>
              </w:rPr>
            </w:pPr>
            <w:r>
              <w:rPr>
                <w:rFonts w:cs="Calibri"/>
                <w:sz w:val="18"/>
                <w:szCs w:val="18"/>
              </w:rPr>
              <w:t>South Africa (2)</w:t>
            </w:r>
          </w:p>
        </w:tc>
        <w:tc>
          <w:tcPr>
            <w:tcW w:w="2359" w:type="dxa"/>
            <w:shd w:val="clear" w:color="auto" w:fill="auto"/>
          </w:tcPr>
          <w:p w14:paraId="03DA353A" w14:textId="77777777" w:rsidR="00E9441F" w:rsidRPr="00E5295D" w:rsidRDefault="00E9441F" w:rsidP="00E9441F">
            <w:pPr>
              <w:spacing w:before="40" w:after="40"/>
              <w:rPr>
                <w:rFonts w:cs="Calibri"/>
                <w:b/>
                <w:i/>
                <w:sz w:val="18"/>
                <w:szCs w:val="18"/>
              </w:rPr>
            </w:pPr>
            <w:r w:rsidRPr="00E5295D">
              <w:rPr>
                <w:rFonts w:cs="Calibri"/>
                <w:b/>
                <w:i/>
                <w:sz w:val="18"/>
                <w:szCs w:val="18"/>
              </w:rPr>
              <w:t>Thematic assessment o</w:t>
            </w:r>
            <w:r w:rsidR="00494337">
              <w:rPr>
                <w:rFonts w:cs="Calibri"/>
                <w:b/>
                <w:i/>
                <w:sz w:val="18"/>
                <w:szCs w:val="18"/>
              </w:rPr>
              <w:t>f</w:t>
            </w:r>
            <w:r w:rsidRPr="00E5295D">
              <w:rPr>
                <w:rFonts w:cs="Calibri"/>
                <w:b/>
                <w:i/>
                <w:sz w:val="18"/>
                <w:szCs w:val="18"/>
              </w:rPr>
              <w:t xml:space="preserve"> cultural heritage conservation and sustainable use thereof</w:t>
            </w:r>
          </w:p>
        </w:tc>
        <w:tc>
          <w:tcPr>
            <w:tcW w:w="5812" w:type="dxa"/>
            <w:shd w:val="clear" w:color="auto" w:fill="auto"/>
          </w:tcPr>
          <w:p w14:paraId="6538A924" w14:textId="77777777" w:rsidR="004158F4" w:rsidRDefault="00E9441F" w:rsidP="00E9441F">
            <w:pPr>
              <w:pStyle w:val="ListParagraph"/>
              <w:numPr>
                <w:ilvl w:val="0"/>
                <w:numId w:val="56"/>
              </w:numPr>
              <w:spacing w:line="240" w:lineRule="auto"/>
              <w:ind w:left="397"/>
              <w:rPr>
                <w:rFonts w:cs="Calibri"/>
                <w:sz w:val="18"/>
                <w:szCs w:val="18"/>
              </w:rPr>
            </w:pPr>
            <w:r>
              <w:rPr>
                <w:rFonts w:cs="Calibri"/>
                <w:sz w:val="18"/>
                <w:szCs w:val="18"/>
              </w:rPr>
              <w:t>C</w:t>
            </w:r>
            <w:r w:rsidRPr="00DE11F8">
              <w:rPr>
                <w:rFonts w:cs="Calibri"/>
                <w:sz w:val="18"/>
                <w:szCs w:val="18"/>
              </w:rPr>
              <w:t>ultural heritage is often ignored</w:t>
            </w:r>
            <w:r w:rsidR="004158F4">
              <w:rPr>
                <w:rFonts w:cs="Calibri"/>
                <w:sz w:val="18"/>
                <w:szCs w:val="18"/>
              </w:rPr>
              <w:t>.</w:t>
            </w:r>
          </w:p>
          <w:p w14:paraId="49BDB753" w14:textId="77777777" w:rsidR="00E9441F" w:rsidRDefault="004158F4" w:rsidP="00E9441F">
            <w:pPr>
              <w:pStyle w:val="ListParagraph"/>
              <w:numPr>
                <w:ilvl w:val="0"/>
                <w:numId w:val="56"/>
              </w:numPr>
              <w:spacing w:line="240" w:lineRule="auto"/>
              <w:ind w:left="397"/>
              <w:rPr>
                <w:rFonts w:cs="Calibri"/>
                <w:sz w:val="18"/>
                <w:szCs w:val="18"/>
              </w:rPr>
            </w:pPr>
            <w:r>
              <w:rPr>
                <w:rFonts w:cs="Calibri"/>
                <w:sz w:val="18"/>
                <w:szCs w:val="18"/>
              </w:rPr>
              <w:t>T</w:t>
            </w:r>
            <w:r w:rsidR="00E9441F" w:rsidRPr="00DE11F8">
              <w:rPr>
                <w:rFonts w:cs="Calibri"/>
                <w:sz w:val="18"/>
                <w:szCs w:val="18"/>
              </w:rPr>
              <w:t>he action is therefore of relative urgency as it will assist in collating and sharing information regarding cultural heritage conservation and how it is utilised on different scales.</w:t>
            </w:r>
          </w:p>
          <w:p w14:paraId="0E2EBE8D" w14:textId="77777777" w:rsidR="00E9441F" w:rsidRDefault="00E9441F" w:rsidP="00E9441F">
            <w:pPr>
              <w:pStyle w:val="ListParagraph"/>
              <w:numPr>
                <w:ilvl w:val="0"/>
                <w:numId w:val="56"/>
              </w:numPr>
              <w:spacing w:line="240" w:lineRule="auto"/>
              <w:ind w:left="397"/>
              <w:rPr>
                <w:rFonts w:cs="Calibri"/>
                <w:sz w:val="18"/>
                <w:szCs w:val="18"/>
              </w:rPr>
            </w:pPr>
            <w:r>
              <w:rPr>
                <w:rFonts w:cs="Calibri"/>
                <w:sz w:val="18"/>
                <w:szCs w:val="18"/>
              </w:rPr>
              <w:t>I</w:t>
            </w:r>
            <w:r w:rsidRPr="00DE11F8">
              <w:rPr>
                <w:rFonts w:cs="Calibri"/>
                <w:sz w:val="18"/>
                <w:szCs w:val="18"/>
              </w:rPr>
              <w:t xml:space="preserve">t is assumed that the available cultural heritage information is not adequate to demonstrate </w:t>
            </w:r>
            <w:r w:rsidR="004158F4">
              <w:rPr>
                <w:rFonts w:cs="Calibri"/>
                <w:sz w:val="18"/>
                <w:szCs w:val="18"/>
              </w:rPr>
              <w:t>its value</w:t>
            </w:r>
            <w:r w:rsidRPr="00DE11F8">
              <w:rPr>
                <w:rFonts w:cs="Calibri"/>
                <w:sz w:val="18"/>
                <w:szCs w:val="18"/>
              </w:rPr>
              <w:t xml:space="preserve"> to society (beyond tourism and recreation).</w:t>
            </w:r>
          </w:p>
          <w:p w14:paraId="3250E112" w14:textId="77777777" w:rsidR="00E9441F" w:rsidRDefault="00E9441F" w:rsidP="00E9441F">
            <w:pPr>
              <w:pStyle w:val="ListParagraph"/>
              <w:numPr>
                <w:ilvl w:val="0"/>
                <w:numId w:val="56"/>
              </w:numPr>
              <w:spacing w:line="240" w:lineRule="auto"/>
              <w:ind w:left="397"/>
              <w:rPr>
                <w:rFonts w:cs="Calibri"/>
                <w:sz w:val="18"/>
                <w:szCs w:val="18"/>
              </w:rPr>
            </w:pPr>
            <w:r>
              <w:rPr>
                <w:rFonts w:cs="Calibri"/>
                <w:sz w:val="18"/>
                <w:szCs w:val="18"/>
              </w:rPr>
              <w:t>T</w:t>
            </w:r>
            <w:r w:rsidRPr="00DE11F8">
              <w:rPr>
                <w:rFonts w:cs="Calibri"/>
                <w:sz w:val="18"/>
                <w:szCs w:val="18"/>
              </w:rPr>
              <w:t>here are no known concerted eff</w:t>
            </w:r>
            <w:r>
              <w:rPr>
                <w:rFonts w:cs="Calibri"/>
                <w:sz w:val="18"/>
                <w:szCs w:val="18"/>
              </w:rPr>
              <w:t>orts to deal with the issues</w:t>
            </w:r>
            <w:r w:rsidRPr="00DE11F8">
              <w:rPr>
                <w:rFonts w:cs="Calibri"/>
                <w:sz w:val="18"/>
                <w:szCs w:val="18"/>
              </w:rPr>
              <w:t xml:space="preserve">. </w:t>
            </w:r>
          </w:p>
          <w:p w14:paraId="63D72BB4" w14:textId="77777777" w:rsidR="00E9441F" w:rsidRPr="00156049" w:rsidRDefault="00E9441F" w:rsidP="00156049">
            <w:pPr>
              <w:pStyle w:val="ListParagraph"/>
              <w:numPr>
                <w:ilvl w:val="0"/>
                <w:numId w:val="56"/>
              </w:numPr>
              <w:spacing w:line="240" w:lineRule="auto"/>
              <w:ind w:left="397"/>
              <w:rPr>
                <w:rFonts w:cs="Calibri"/>
                <w:sz w:val="18"/>
                <w:szCs w:val="18"/>
              </w:rPr>
            </w:pPr>
            <w:r w:rsidRPr="00DE11F8">
              <w:rPr>
                <w:rFonts w:cs="Calibri"/>
                <w:sz w:val="18"/>
                <w:szCs w:val="18"/>
              </w:rPr>
              <w:t xml:space="preserve">Geographic scope: national, regional and global scale. </w:t>
            </w:r>
          </w:p>
        </w:tc>
        <w:tc>
          <w:tcPr>
            <w:tcW w:w="3118" w:type="dxa"/>
            <w:shd w:val="clear" w:color="auto" w:fill="auto"/>
          </w:tcPr>
          <w:p w14:paraId="50B4931F" w14:textId="77777777" w:rsidR="00E9441F" w:rsidRDefault="00E9441F" w:rsidP="00E9441F">
            <w:pPr>
              <w:pStyle w:val="ListParagraph"/>
              <w:numPr>
                <w:ilvl w:val="0"/>
                <w:numId w:val="56"/>
              </w:numPr>
              <w:spacing w:line="240" w:lineRule="auto"/>
              <w:ind w:left="397"/>
              <w:rPr>
                <w:rFonts w:cs="Calibri"/>
                <w:sz w:val="18"/>
                <w:szCs w:val="18"/>
              </w:rPr>
            </w:pPr>
            <w:r w:rsidRPr="00DE11F8">
              <w:rPr>
                <w:rFonts w:cs="Calibri"/>
                <w:sz w:val="18"/>
                <w:szCs w:val="18"/>
              </w:rPr>
              <w:t>A panel of experts across different regions.</w:t>
            </w:r>
          </w:p>
          <w:p w14:paraId="3A7CFA55" w14:textId="77777777" w:rsidR="00E9441F" w:rsidRDefault="00E9441F" w:rsidP="00E9441F">
            <w:pPr>
              <w:pStyle w:val="ListParagraph"/>
              <w:numPr>
                <w:ilvl w:val="0"/>
                <w:numId w:val="56"/>
              </w:numPr>
              <w:spacing w:line="240" w:lineRule="auto"/>
              <w:ind w:left="397"/>
              <w:rPr>
                <w:rFonts w:cs="Calibri"/>
                <w:sz w:val="18"/>
                <w:szCs w:val="18"/>
              </w:rPr>
            </w:pPr>
            <w:r>
              <w:rPr>
                <w:rFonts w:cs="Calibri"/>
                <w:sz w:val="18"/>
                <w:szCs w:val="18"/>
              </w:rPr>
              <w:t>D</w:t>
            </w:r>
            <w:r w:rsidRPr="00DE11F8">
              <w:rPr>
                <w:rFonts w:cs="Calibri"/>
                <w:sz w:val="18"/>
                <w:szCs w:val="18"/>
              </w:rPr>
              <w:t>ifferent countries may have data available</w:t>
            </w:r>
            <w:r w:rsidR="00C62E8B">
              <w:rPr>
                <w:rFonts w:cs="Calibri"/>
                <w:sz w:val="18"/>
                <w:szCs w:val="18"/>
              </w:rPr>
              <w:t>.</w:t>
            </w:r>
            <w:r w:rsidRPr="00DE11F8">
              <w:rPr>
                <w:rFonts w:cs="Calibri"/>
                <w:sz w:val="18"/>
                <w:szCs w:val="18"/>
              </w:rPr>
              <w:t xml:space="preserve"> </w:t>
            </w:r>
          </w:p>
          <w:p w14:paraId="679C6232" w14:textId="77777777" w:rsidR="00E9441F" w:rsidRPr="00DE11F8" w:rsidRDefault="00E9441F" w:rsidP="00E9441F">
            <w:pPr>
              <w:pStyle w:val="ListParagraph"/>
              <w:numPr>
                <w:ilvl w:val="0"/>
                <w:numId w:val="56"/>
              </w:numPr>
              <w:spacing w:line="240" w:lineRule="auto"/>
              <w:ind w:left="397"/>
              <w:rPr>
                <w:rFonts w:cs="Calibri"/>
                <w:sz w:val="18"/>
                <w:szCs w:val="18"/>
              </w:rPr>
            </w:pPr>
            <w:r w:rsidRPr="00DE11F8">
              <w:rPr>
                <w:rFonts w:cs="Calibri"/>
                <w:sz w:val="18"/>
                <w:szCs w:val="18"/>
              </w:rPr>
              <w:t>Resource requirements:</w:t>
            </w:r>
            <w:r w:rsidRPr="00E5295D">
              <w:t xml:space="preserve"> </w:t>
            </w:r>
            <w:r w:rsidRPr="00DE11F8">
              <w:rPr>
                <w:rFonts w:cs="Calibri"/>
                <w:sz w:val="18"/>
                <w:szCs w:val="18"/>
              </w:rPr>
              <w:t xml:space="preserve">a group of experts </w:t>
            </w:r>
            <w:r>
              <w:rPr>
                <w:rFonts w:cs="Calibri"/>
                <w:sz w:val="18"/>
                <w:szCs w:val="18"/>
              </w:rPr>
              <w:t xml:space="preserve">across different regions. </w:t>
            </w:r>
          </w:p>
        </w:tc>
        <w:tc>
          <w:tcPr>
            <w:tcW w:w="2126" w:type="dxa"/>
            <w:shd w:val="clear" w:color="auto" w:fill="auto"/>
          </w:tcPr>
          <w:p w14:paraId="757017C4" w14:textId="77777777" w:rsidR="00494337" w:rsidRDefault="00494337" w:rsidP="00494337">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684CA0DA" w14:textId="77777777" w:rsidR="00E9441F" w:rsidRPr="00FC0854" w:rsidRDefault="00494337" w:rsidP="00C519AC">
            <w:pPr>
              <w:spacing w:before="40" w:after="120"/>
              <w:rPr>
                <w:rFonts w:cs="Calibri"/>
                <w:sz w:val="18"/>
                <w:szCs w:val="18"/>
                <w:highlight w:val="yellow"/>
                <w:u w:val="words"/>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E9441F" w:rsidRPr="005E2ED8" w14:paraId="15BCE180" w14:textId="77777777">
        <w:trPr>
          <w:cantSplit/>
        </w:trPr>
        <w:tc>
          <w:tcPr>
            <w:tcW w:w="1327" w:type="dxa"/>
            <w:shd w:val="clear" w:color="auto" w:fill="auto"/>
          </w:tcPr>
          <w:p w14:paraId="1784638F" w14:textId="77777777" w:rsidR="00E9441F" w:rsidRDefault="00E9441F" w:rsidP="00E9441F">
            <w:pPr>
              <w:spacing w:before="40" w:after="40"/>
              <w:rPr>
                <w:rFonts w:cs="Calibri"/>
                <w:sz w:val="18"/>
                <w:szCs w:val="18"/>
              </w:rPr>
            </w:pPr>
            <w:r>
              <w:rPr>
                <w:rFonts w:cs="Calibri"/>
                <w:sz w:val="18"/>
                <w:szCs w:val="18"/>
              </w:rPr>
              <w:t>South Africa (3)</w:t>
            </w:r>
          </w:p>
        </w:tc>
        <w:tc>
          <w:tcPr>
            <w:tcW w:w="2359" w:type="dxa"/>
            <w:shd w:val="clear" w:color="auto" w:fill="auto"/>
          </w:tcPr>
          <w:p w14:paraId="4CEC1E45" w14:textId="77777777" w:rsidR="00E9441F" w:rsidRPr="00E5295D" w:rsidRDefault="00E9441F" w:rsidP="00E9441F">
            <w:pPr>
              <w:spacing w:before="40" w:after="40"/>
              <w:rPr>
                <w:rFonts w:cs="Calibri"/>
                <w:b/>
                <w:i/>
                <w:sz w:val="18"/>
                <w:szCs w:val="18"/>
              </w:rPr>
            </w:pPr>
            <w:r w:rsidRPr="00E5295D">
              <w:rPr>
                <w:rFonts w:cs="Calibri"/>
                <w:b/>
                <w:i/>
                <w:sz w:val="18"/>
                <w:szCs w:val="18"/>
              </w:rPr>
              <w:t>Thematic assessment o</w:t>
            </w:r>
            <w:r w:rsidR="00494337">
              <w:rPr>
                <w:rFonts w:cs="Calibri"/>
                <w:b/>
                <w:i/>
                <w:sz w:val="18"/>
                <w:szCs w:val="18"/>
              </w:rPr>
              <w:t>f</w:t>
            </w:r>
            <w:r w:rsidRPr="00E5295D">
              <w:rPr>
                <w:rFonts w:cs="Calibri"/>
                <w:b/>
                <w:i/>
                <w:sz w:val="18"/>
                <w:szCs w:val="18"/>
              </w:rPr>
              <w:t xml:space="preserve"> wildlife diseases and their control and strengthening capacity and tools</w:t>
            </w:r>
          </w:p>
        </w:tc>
        <w:tc>
          <w:tcPr>
            <w:tcW w:w="5812" w:type="dxa"/>
            <w:shd w:val="clear" w:color="auto" w:fill="auto"/>
          </w:tcPr>
          <w:p w14:paraId="1952152F" w14:textId="77777777" w:rsidR="00E9441F" w:rsidRPr="00494337" w:rsidRDefault="00E9441F" w:rsidP="00494337">
            <w:pPr>
              <w:pStyle w:val="ListParagraph"/>
              <w:numPr>
                <w:ilvl w:val="0"/>
                <w:numId w:val="57"/>
              </w:numPr>
              <w:spacing w:before="40" w:after="40" w:line="240" w:lineRule="auto"/>
              <w:ind w:left="397"/>
              <w:rPr>
                <w:rFonts w:cs="Calibri"/>
                <w:sz w:val="18"/>
                <w:szCs w:val="18"/>
              </w:rPr>
            </w:pPr>
            <w:r w:rsidRPr="00EB4E87">
              <w:rPr>
                <w:rFonts w:cs="Calibri"/>
                <w:sz w:val="18"/>
                <w:szCs w:val="18"/>
              </w:rPr>
              <w:t xml:space="preserve">There is a need to consolidate resources that are available about the extent of wildlife diseases and their control. </w:t>
            </w:r>
            <w:r w:rsidRPr="00494337">
              <w:rPr>
                <w:rFonts w:cs="Calibri"/>
                <w:sz w:val="18"/>
                <w:szCs w:val="18"/>
              </w:rPr>
              <w:t xml:space="preserve"> </w:t>
            </w:r>
          </w:p>
          <w:p w14:paraId="7D0376ED" w14:textId="77777777" w:rsidR="00E9441F" w:rsidRDefault="00E9441F" w:rsidP="00E9441F">
            <w:pPr>
              <w:pStyle w:val="ListParagraph"/>
              <w:numPr>
                <w:ilvl w:val="0"/>
                <w:numId w:val="57"/>
              </w:numPr>
              <w:spacing w:before="40" w:after="40" w:line="240" w:lineRule="auto"/>
              <w:ind w:left="397"/>
              <w:rPr>
                <w:rFonts w:cs="Calibri"/>
                <w:sz w:val="18"/>
                <w:szCs w:val="18"/>
              </w:rPr>
            </w:pPr>
            <w:r w:rsidRPr="00EB4E87">
              <w:rPr>
                <w:rFonts w:cs="Calibri"/>
                <w:sz w:val="18"/>
                <w:szCs w:val="18"/>
              </w:rPr>
              <w:t>Previous work:</w:t>
            </w:r>
            <w:r w:rsidRPr="00E5295D">
              <w:t xml:space="preserve"> </w:t>
            </w:r>
            <w:r w:rsidRPr="00EB4E87">
              <w:rPr>
                <w:rFonts w:cs="Calibri"/>
                <w:sz w:val="18"/>
                <w:szCs w:val="18"/>
              </w:rPr>
              <w:t xml:space="preserve">there is a need to consolidate the existing activities, identification of existing gaps and how these gaps could be addressed. </w:t>
            </w:r>
          </w:p>
          <w:p w14:paraId="08F64D8C" w14:textId="77777777" w:rsidR="00E9441F" w:rsidRPr="00156049" w:rsidRDefault="00E9441F" w:rsidP="00156049">
            <w:pPr>
              <w:pStyle w:val="ListParagraph"/>
              <w:numPr>
                <w:ilvl w:val="0"/>
                <w:numId w:val="57"/>
              </w:numPr>
              <w:spacing w:before="40" w:after="40" w:line="240" w:lineRule="auto"/>
              <w:ind w:left="397"/>
              <w:rPr>
                <w:rFonts w:cs="Calibri"/>
                <w:sz w:val="18"/>
                <w:szCs w:val="18"/>
              </w:rPr>
            </w:pPr>
            <w:r w:rsidRPr="00EB4E87">
              <w:rPr>
                <w:rFonts w:cs="Calibri"/>
                <w:sz w:val="18"/>
                <w:szCs w:val="18"/>
              </w:rPr>
              <w:t>Geographic scope: national, regional and global scale.</w:t>
            </w:r>
          </w:p>
        </w:tc>
        <w:tc>
          <w:tcPr>
            <w:tcW w:w="3118" w:type="dxa"/>
            <w:shd w:val="clear" w:color="auto" w:fill="auto"/>
          </w:tcPr>
          <w:p w14:paraId="6C09B99E" w14:textId="77777777" w:rsidR="00E9441F" w:rsidRPr="00110451" w:rsidRDefault="00E9441F" w:rsidP="00E9441F">
            <w:pPr>
              <w:pStyle w:val="ListParagraph"/>
              <w:numPr>
                <w:ilvl w:val="0"/>
                <w:numId w:val="57"/>
              </w:numPr>
              <w:spacing w:line="240" w:lineRule="auto"/>
              <w:ind w:left="397"/>
              <w:rPr>
                <w:rFonts w:cs="Calibri"/>
                <w:sz w:val="18"/>
                <w:szCs w:val="18"/>
              </w:rPr>
            </w:pPr>
            <w:r w:rsidRPr="00110451">
              <w:rPr>
                <w:rFonts w:cs="Calibri"/>
                <w:sz w:val="18"/>
                <w:szCs w:val="18"/>
              </w:rPr>
              <w:t>Resource requirements:</w:t>
            </w:r>
            <w:r w:rsidRPr="00E5295D">
              <w:t xml:space="preserve"> </w:t>
            </w:r>
            <w:r w:rsidRPr="00110451">
              <w:rPr>
                <w:rFonts w:cs="Calibri"/>
                <w:sz w:val="18"/>
                <w:szCs w:val="18"/>
              </w:rPr>
              <w:t>a technica</w:t>
            </w:r>
            <w:r>
              <w:rPr>
                <w:rFonts w:cs="Calibri"/>
                <w:sz w:val="18"/>
                <w:szCs w:val="18"/>
              </w:rPr>
              <w:t>l support unit</w:t>
            </w:r>
            <w:r w:rsidRPr="00110451">
              <w:rPr>
                <w:rFonts w:cs="Calibri"/>
                <w:sz w:val="18"/>
                <w:szCs w:val="18"/>
              </w:rPr>
              <w:t xml:space="preserve">. </w:t>
            </w:r>
          </w:p>
        </w:tc>
        <w:tc>
          <w:tcPr>
            <w:tcW w:w="2126" w:type="dxa"/>
            <w:shd w:val="clear" w:color="auto" w:fill="auto"/>
          </w:tcPr>
          <w:p w14:paraId="4C22C05C" w14:textId="77777777" w:rsidR="00494337" w:rsidRDefault="00494337" w:rsidP="00494337">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C62E8B">
              <w:rPr>
                <w:rFonts w:cs="Calibri"/>
                <w:sz w:val="18"/>
                <w:szCs w:val="18"/>
              </w:rPr>
              <w:t>:</w:t>
            </w:r>
          </w:p>
          <w:p w14:paraId="6C3A5ADE" w14:textId="77777777" w:rsidR="00E9441F" w:rsidRPr="00FC0854" w:rsidRDefault="00494337" w:rsidP="00156049">
            <w:pPr>
              <w:spacing w:before="40" w:after="120"/>
              <w:rPr>
                <w:rFonts w:cs="Calibri"/>
                <w:sz w:val="18"/>
                <w:szCs w:val="18"/>
                <w:highlight w:val="yellow"/>
                <w:u w:val="words"/>
              </w:rPr>
            </w:pPr>
            <w:r w:rsidRPr="00C62E8B">
              <w:rPr>
                <w:rFonts w:cs="Calibri"/>
                <w:sz w:val="18"/>
                <w:szCs w:val="18"/>
                <w:u w:val="single"/>
              </w:rPr>
              <w:t>Deliverable 1 (a)</w:t>
            </w:r>
            <w:r>
              <w:rPr>
                <w:rFonts w:cs="Calibri"/>
                <w:sz w:val="18"/>
                <w:szCs w:val="18"/>
              </w:rPr>
              <w:t xml:space="preserve">; and dedicated activities within deliverables of </w:t>
            </w:r>
            <w:r w:rsidRPr="00C62E8B">
              <w:rPr>
                <w:rFonts w:cs="Calibri"/>
                <w:sz w:val="18"/>
                <w:szCs w:val="18"/>
                <w:u w:val="single"/>
              </w:rPr>
              <w:t>objectives 2 to 5</w:t>
            </w:r>
          </w:p>
        </w:tc>
      </w:tr>
      <w:tr w:rsidR="00E9441F" w:rsidRPr="005E2ED8" w14:paraId="45FEF973" w14:textId="77777777">
        <w:trPr>
          <w:cantSplit/>
        </w:trPr>
        <w:tc>
          <w:tcPr>
            <w:tcW w:w="1327" w:type="dxa"/>
            <w:shd w:val="clear" w:color="auto" w:fill="auto"/>
          </w:tcPr>
          <w:p w14:paraId="0A239FE1" w14:textId="77777777" w:rsidR="00E9441F" w:rsidRDefault="00E9441F" w:rsidP="00E9441F">
            <w:pPr>
              <w:spacing w:before="40" w:after="40"/>
              <w:rPr>
                <w:rFonts w:cs="Calibri"/>
                <w:sz w:val="18"/>
                <w:szCs w:val="18"/>
              </w:rPr>
            </w:pPr>
            <w:r>
              <w:rPr>
                <w:rFonts w:cs="Calibri"/>
                <w:sz w:val="18"/>
                <w:szCs w:val="18"/>
              </w:rPr>
              <w:t>South Africa (4)</w:t>
            </w:r>
          </w:p>
        </w:tc>
        <w:tc>
          <w:tcPr>
            <w:tcW w:w="2359" w:type="dxa"/>
            <w:shd w:val="clear" w:color="auto" w:fill="auto"/>
          </w:tcPr>
          <w:p w14:paraId="13B92CF1" w14:textId="77777777" w:rsidR="00E9441F" w:rsidRPr="000B5B7C" w:rsidRDefault="00E9441F" w:rsidP="00E9441F">
            <w:pPr>
              <w:spacing w:before="40" w:after="40"/>
              <w:rPr>
                <w:rFonts w:cs="Calibri"/>
                <w:b/>
                <w:i/>
                <w:sz w:val="18"/>
                <w:szCs w:val="18"/>
              </w:rPr>
            </w:pPr>
            <w:r w:rsidRPr="000B5B7C">
              <w:rPr>
                <w:rFonts w:cs="Calibri"/>
                <w:b/>
                <w:i/>
                <w:sz w:val="18"/>
                <w:szCs w:val="18"/>
              </w:rPr>
              <w:t>Thematic assessment o</w:t>
            </w:r>
            <w:r w:rsidR="00494337">
              <w:rPr>
                <w:rFonts w:cs="Calibri"/>
                <w:b/>
                <w:i/>
                <w:sz w:val="18"/>
                <w:szCs w:val="18"/>
              </w:rPr>
              <w:t>f</w:t>
            </w:r>
            <w:r w:rsidRPr="000B5B7C">
              <w:rPr>
                <w:rFonts w:cs="Calibri"/>
                <w:b/>
                <w:i/>
                <w:sz w:val="18"/>
                <w:szCs w:val="18"/>
              </w:rPr>
              <w:t xml:space="preserve"> vegetation and its monitoring</w:t>
            </w:r>
          </w:p>
        </w:tc>
        <w:tc>
          <w:tcPr>
            <w:tcW w:w="5812" w:type="dxa"/>
            <w:shd w:val="clear" w:color="auto" w:fill="auto"/>
          </w:tcPr>
          <w:p w14:paraId="41FDE7DA" w14:textId="77777777" w:rsidR="00E9441F" w:rsidRDefault="00E9441F" w:rsidP="00E9441F">
            <w:pPr>
              <w:pStyle w:val="ListParagraph"/>
              <w:numPr>
                <w:ilvl w:val="0"/>
                <w:numId w:val="58"/>
              </w:numPr>
              <w:spacing w:line="240" w:lineRule="auto"/>
              <w:ind w:left="397"/>
              <w:rPr>
                <w:rFonts w:cs="Calibri"/>
                <w:sz w:val="18"/>
                <w:szCs w:val="18"/>
              </w:rPr>
            </w:pPr>
            <w:r>
              <w:rPr>
                <w:rFonts w:cs="Calibri"/>
                <w:sz w:val="18"/>
                <w:szCs w:val="18"/>
              </w:rPr>
              <w:t>T</w:t>
            </w:r>
            <w:r w:rsidRPr="001656B6">
              <w:rPr>
                <w:rFonts w:cs="Calibri"/>
                <w:sz w:val="18"/>
                <w:szCs w:val="18"/>
              </w:rPr>
              <w:t>here is a need to consolidate timely and spatially</w:t>
            </w:r>
            <w:r>
              <w:rPr>
                <w:rFonts w:cs="Calibri"/>
                <w:sz w:val="18"/>
                <w:szCs w:val="18"/>
              </w:rPr>
              <w:t xml:space="preserve"> explicit information about </w:t>
            </w:r>
            <w:r w:rsidRPr="001656B6">
              <w:rPr>
                <w:rFonts w:cs="Calibri"/>
                <w:sz w:val="18"/>
                <w:szCs w:val="18"/>
              </w:rPr>
              <w:t xml:space="preserve">vegetation extent, quality and condition. </w:t>
            </w:r>
            <w:r>
              <w:rPr>
                <w:rFonts w:cs="Calibri"/>
                <w:sz w:val="18"/>
                <w:szCs w:val="18"/>
              </w:rPr>
              <w:t>The v</w:t>
            </w:r>
            <w:r w:rsidRPr="001656B6">
              <w:rPr>
                <w:rFonts w:cs="Calibri"/>
                <w:sz w:val="18"/>
                <w:szCs w:val="18"/>
              </w:rPr>
              <w:t>egetatio</w:t>
            </w:r>
            <w:r>
              <w:rPr>
                <w:rFonts w:cs="Calibri"/>
                <w:sz w:val="18"/>
                <w:szCs w:val="18"/>
              </w:rPr>
              <w:t>n condition is</w:t>
            </w:r>
            <w:r w:rsidRPr="001656B6">
              <w:rPr>
                <w:rFonts w:cs="Calibri"/>
                <w:sz w:val="18"/>
                <w:szCs w:val="18"/>
              </w:rPr>
              <w:t xml:space="preserve"> important for determining stocking rates and carrying capacity of various ecosystems. This shall help in reduction of the land degradation and animal mortality. After the consolidation,</w:t>
            </w:r>
            <w:r>
              <w:rPr>
                <w:rFonts w:cs="Calibri"/>
                <w:sz w:val="18"/>
                <w:szCs w:val="18"/>
              </w:rPr>
              <w:t xml:space="preserve"> it is important to develop a </w:t>
            </w:r>
            <w:r w:rsidRPr="001656B6">
              <w:rPr>
                <w:rFonts w:cs="Calibri"/>
                <w:sz w:val="18"/>
                <w:szCs w:val="18"/>
              </w:rPr>
              <w:t>vegetation monitoring system.</w:t>
            </w:r>
          </w:p>
          <w:p w14:paraId="44B468EB" w14:textId="77777777" w:rsidR="00E9441F" w:rsidRDefault="00E9441F" w:rsidP="00E9441F">
            <w:pPr>
              <w:pStyle w:val="ListParagraph"/>
              <w:numPr>
                <w:ilvl w:val="0"/>
                <w:numId w:val="58"/>
              </w:numPr>
              <w:spacing w:line="240" w:lineRule="auto"/>
              <w:ind w:left="397"/>
              <w:rPr>
                <w:rFonts w:cs="Calibri"/>
                <w:sz w:val="18"/>
                <w:szCs w:val="18"/>
              </w:rPr>
            </w:pPr>
            <w:r w:rsidRPr="001656B6">
              <w:rPr>
                <w:rFonts w:cs="Calibri"/>
                <w:sz w:val="18"/>
                <w:szCs w:val="18"/>
              </w:rPr>
              <w:t>Relevance:</w:t>
            </w:r>
            <w:r w:rsidRPr="00CF6C85">
              <w:t xml:space="preserve"> </w:t>
            </w:r>
            <w:r w:rsidRPr="001656B6">
              <w:rPr>
                <w:rFonts w:cs="Calibri"/>
                <w:sz w:val="18"/>
                <w:szCs w:val="18"/>
              </w:rPr>
              <w:t>information about vegetation condition important for contributing to policies related to stocking rate / carrying capacity for both livestock and wild animals; forests and fires</w:t>
            </w:r>
            <w:r w:rsidR="00494337">
              <w:rPr>
                <w:rFonts w:cs="Calibri"/>
                <w:sz w:val="18"/>
                <w:szCs w:val="18"/>
              </w:rPr>
              <w:t>,</w:t>
            </w:r>
            <w:r>
              <w:rPr>
                <w:rFonts w:cs="Calibri"/>
                <w:sz w:val="18"/>
                <w:szCs w:val="18"/>
              </w:rPr>
              <w:t xml:space="preserve"> etc.</w:t>
            </w:r>
          </w:p>
          <w:p w14:paraId="5829C73A" w14:textId="77777777" w:rsidR="00E9441F" w:rsidRDefault="00E9441F" w:rsidP="00E9441F">
            <w:pPr>
              <w:pStyle w:val="ListParagraph"/>
              <w:numPr>
                <w:ilvl w:val="0"/>
                <w:numId w:val="58"/>
              </w:numPr>
              <w:spacing w:line="240" w:lineRule="auto"/>
              <w:ind w:left="397"/>
              <w:rPr>
                <w:rFonts w:cs="Calibri"/>
                <w:sz w:val="18"/>
                <w:szCs w:val="18"/>
              </w:rPr>
            </w:pPr>
            <w:r>
              <w:rPr>
                <w:rFonts w:cs="Calibri"/>
                <w:sz w:val="18"/>
                <w:szCs w:val="18"/>
              </w:rPr>
              <w:t>A</w:t>
            </w:r>
            <w:r w:rsidRPr="001656B6">
              <w:rPr>
                <w:rFonts w:cs="Calibri"/>
                <w:sz w:val="18"/>
                <w:szCs w:val="18"/>
              </w:rPr>
              <w:t xml:space="preserve">t national level, various </w:t>
            </w:r>
            <w:r w:rsidR="00494337">
              <w:rPr>
                <w:rFonts w:cs="Calibri"/>
                <w:sz w:val="18"/>
                <w:szCs w:val="18"/>
              </w:rPr>
              <w:t>G</w:t>
            </w:r>
            <w:r w:rsidRPr="001656B6">
              <w:rPr>
                <w:rFonts w:cs="Calibri"/>
                <w:sz w:val="18"/>
                <w:szCs w:val="18"/>
              </w:rPr>
              <w:t xml:space="preserve">overnment </w:t>
            </w:r>
            <w:r>
              <w:rPr>
                <w:rFonts w:cs="Calibri"/>
                <w:sz w:val="18"/>
                <w:szCs w:val="18"/>
              </w:rPr>
              <w:t xml:space="preserve">or programmes fund </w:t>
            </w:r>
            <w:r w:rsidRPr="001656B6">
              <w:rPr>
                <w:rFonts w:cs="Calibri"/>
                <w:sz w:val="18"/>
                <w:szCs w:val="18"/>
              </w:rPr>
              <w:t>initiatives on vegetation assessments or monitoring</w:t>
            </w:r>
            <w:r>
              <w:rPr>
                <w:rFonts w:cs="Calibri"/>
                <w:sz w:val="18"/>
                <w:szCs w:val="18"/>
              </w:rPr>
              <w:t xml:space="preserve">; </w:t>
            </w:r>
            <w:r w:rsidRPr="001656B6">
              <w:rPr>
                <w:rFonts w:cs="Calibri"/>
                <w:sz w:val="18"/>
                <w:szCs w:val="18"/>
              </w:rPr>
              <w:t>need to con</w:t>
            </w:r>
            <w:r>
              <w:rPr>
                <w:rFonts w:cs="Calibri"/>
                <w:sz w:val="18"/>
                <w:szCs w:val="18"/>
              </w:rPr>
              <w:t xml:space="preserve">solidate the activities, to identify </w:t>
            </w:r>
            <w:r w:rsidRPr="001656B6">
              <w:rPr>
                <w:rFonts w:cs="Calibri"/>
                <w:sz w:val="18"/>
                <w:szCs w:val="18"/>
              </w:rPr>
              <w:t>e</w:t>
            </w:r>
            <w:r>
              <w:rPr>
                <w:rFonts w:cs="Calibri"/>
                <w:sz w:val="18"/>
                <w:szCs w:val="18"/>
              </w:rPr>
              <w:t xml:space="preserve">xisting gaps, and how </w:t>
            </w:r>
            <w:r w:rsidR="00494337">
              <w:rPr>
                <w:rFonts w:cs="Calibri"/>
                <w:sz w:val="18"/>
                <w:szCs w:val="18"/>
              </w:rPr>
              <w:t xml:space="preserve">they </w:t>
            </w:r>
            <w:r>
              <w:rPr>
                <w:rFonts w:cs="Calibri"/>
                <w:sz w:val="18"/>
                <w:szCs w:val="18"/>
              </w:rPr>
              <w:t xml:space="preserve">can be </w:t>
            </w:r>
            <w:r w:rsidRPr="001656B6">
              <w:rPr>
                <w:rFonts w:cs="Calibri"/>
                <w:sz w:val="18"/>
                <w:szCs w:val="18"/>
              </w:rPr>
              <w:t xml:space="preserve">addressed. </w:t>
            </w:r>
          </w:p>
          <w:p w14:paraId="55CCDD54" w14:textId="77777777" w:rsidR="00E9441F" w:rsidRPr="001656B6" w:rsidRDefault="00E9441F" w:rsidP="00156049">
            <w:pPr>
              <w:pStyle w:val="ListParagraph"/>
              <w:numPr>
                <w:ilvl w:val="0"/>
                <w:numId w:val="58"/>
              </w:numPr>
              <w:spacing w:after="120" w:line="240" w:lineRule="auto"/>
              <w:ind w:left="397" w:hanging="357"/>
              <w:contextualSpacing w:val="0"/>
              <w:rPr>
                <w:rFonts w:cs="Calibri"/>
                <w:sz w:val="18"/>
                <w:szCs w:val="18"/>
              </w:rPr>
            </w:pPr>
            <w:r w:rsidRPr="001656B6">
              <w:rPr>
                <w:rFonts w:cs="Calibri"/>
                <w:sz w:val="18"/>
                <w:szCs w:val="18"/>
              </w:rPr>
              <w:t>Geographic scope: national and regional scale</w:t>
            </w:r>
            <w:r w:rsidR="00C62E8B">
              <w:rPr>
                <w:rFonts w:cs="Calibri"/>
                <w:sz w:val="18"/>
                <w:szCs w:val="18"/>
              </w:rPr>
              <w:t>.</w:t>
            </w:r>
          </w:p>
        </w:tc>
        <w:tc>
          <w:tcPr>
            <w:tcW w:w="3118" w:type="dxa"/>
            <w:shd w:val="clear" w:color="auto" w:fill="auto"/>
          </w:tcPr>
          <w:p w14:paraId="2F53B084" w14:textId="77777777" w:rsidR="00E9441F" w:rsidRDefault="00E9441F" w:rsidP="00E9441F">
            <w:pPr>
              <w:pStyle w:val="ListParagraph"/>
              <w:numPr>
                <w:ilvl w:val="0"/>
                <w:numId w:val="58"/>
              </w:numPr>
              <w:spacing w:line="240" w:lineRule="auto"/>
              <w:ind w:left="397"/>
              <w:rPr>
                <w:rFonts w:cs="Calibri"/>
                <w:sz w:val="18"/>
                <w:szCs w:val="18"/>
              </w:rPr>
            </w:pPr>
            <w:r>
              <w:rPr>
                <w:rFonts w:cs="Calibri"/>
                <w:sz w:val="18"/>
                <w:szCs w:val="18"/>
              </w:rPr>
              <w:t>T</w:t>
            </w:r>
            <w:r w:rsidRPr="001656B6">
              <w:rPr>
                <w:rFonts w:cs="Calibri"/>
                <w:sz w:val="18"/>
                <w:szCs w:val="18"/>
              </w:rPr>
              <w:t xml:space="preserve">he action shall require a review of existing activities pertaining to vegetation monitoring, identification of gaps and </w:t>
            </w:r>
            <w:r w:rsidR="00494337">
              <w:rPr>
                <w:rFonts w:cs="Calibri"/>
                <w:sz w:val="18"/>
                <w:szCs w:val="18"/>
              </w:rPr>
              <w:t>of</w:t>
            </w:r>
            <w:r w:rsidRPr="001656B6">
              <w:rPr>
                <w:rFonts w:cs="Calibri"/>
                <w:sz w:val="18"/>
                <w:szCs w:val="18"/>
              </w:rPr>
              <w:t xml:space="preserve"> initiatives required to address the gaps. The approach and tools shall involve the use of earth observation to</w:t>
            </w:r>
            <w:r>
              <w:rPr>
                <w:rFonts w:cs="Calibri"/>
                <w:sz w:val="18"/>
                <w:szCs w:val="18"/>
              </w:rPr>
              <w:t>ols.</w:t>
            </w:r>
          </w:p>
          <w:p w14:paraId="38A778FE" w14:textId="77777777" w:rsidR="00E9441F" w:rsidRPr="001656B6" w:rsidRDefault="00E9441F" w:rsidP="00E9441F">
            <w:pPr>
              <w:pStyle w:val="ListParagraph"/>
              <w:numPr>
                <w:ilvl w:val="0"/>
                <w:numId w:val="58"/>
              </w:numPr>
              <w:spacing w:line="240" w:lineRule="auto"/>
              <w:ind w:left="397"/>
              <w:rPr>
                <w:rFonts w:cs="Calibri"/>
                <w:sz w:val="18"/>
                <w:szCs w:val="18"/>
              </w:rPr>
            </w:pPr>
            <w:r>
              <w:rPr>
                <w:rFonts w:cs="Calibri"/>
                <w:sz w:val="18"/>
                <w:szCs w:val="18"/>
              </w:rPr>
              <w:t>Duration</w:t>
            </w:r>
            <w:r w:rsidR="00C62E8B">
              <w:rPr>
                <w:rFonts w:cs="Calibri"/>
                <w:sz w:val="18"/>
                <w:szCs w:val="18"/>
              </w:rPr>
              <w:t>:</w:t>
            </w:r>
            <w:r>
              <w:rPr>
                <w:rFonts w:cs="Calibri"/>
                <w:sz w:val="18"/>
                <w:szCs w:val="18"/>
              </w:rPr>
              <w:t xml:space="preserve"> 3 </w:t>
            </w:r>
            <w:r w:rsidRPr="001656B6">
              <w:rPr>
                <w:rFonts w:cs="Calibri"/>
                <w:sz w:val="18"/>
                <w:szCs w:val="18"/>
              </w:rPr>
              <w:t>year</w:t>
            </w:r>
            <w:r>
              <w:rPr>
                <w:rFonts w:cs="Calibri"/>
                <w:sz w:val="18"/>
                <w:szCs w:val="18"/>
              </w:rPr>
              <w:t>s.</w:t>
            </w:r>
          </w:p>
        </w:tc>
        <w:tc>
          <w:tcPr>
            <w:tcW w:w="2126" w:type="dxa"/>
            <w:shd w:val="clear" w:color="auto" w:fill="auto"/>
          </w:tcPr>
          <w:p w14:paraId="0BD9753A" w14:textId="77777777" w:rsidR="00494337" w:rsidRDefault="00494337" w:rsidP="00494337">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3072FA74" w14:textId="77777777" w:rsidR="00E9441F" w:rsidRPr="00FC0854" w:rsidRDefault="00494337" w:rsidP="00494337">
            <w:pPr>
              <w:spacing w:before="40" w:after="40"/>
              <w:rPr>
                <w:rFonts w:cs="Calibri"/>
                <w:sz w:val="18"/>
                <w:szCs w:val="18"/>
                <w:highlight w:val="yellow"/>
                <w:u w:val="words"/>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E9441F" w:rsidRPr="005E2ED8" w14:paraId="6FE240B2" w14:textId="77777777">
        <w:trPr>
          <w:cantSplit/>
          <w:trHeight w:val="2679"/>
        </w:trPr>
        <w:tc>
          <w:tcPr>
            <w:tcW w:w="1327" w:type="dxa"/>
            <w:shd w:val="clear" w:color="auto" w:fill="auto"/>
          </w:tcPr>
          <w:p w14:paraId="61B48B4A" w14:textId="77777777" w:rsidR="00E9441F" w:rsidRDefault="00E9441F" w:rsidP="00E9441F">
            <w:pPr>
              <w:spacing w:before="40" w:after="40"/>
              <w:rPr>
                <w:rFonts w:cs="Calibri"/>
                <w:sz w:val="18"/>
                <w:szCs w:val="18"/>
              </w:rPr>
            </w:pPr>
            <w:r>
              <w:rPr>
                <w:rFonts w:cs="Calibri"/>
                <w:sz w:val="18"/>
                <w:szCs w:val="18"/>
              </w:rPr>
              <w:t>South Africa (5)</w:t>
            </w:r>
          </w:p>
        </w:tc>
        <w:tc>
          <w:tcPr>
            <w:tcW w:w="2359" w:type="dxa"/>
            <w:shd w:val="clear" w:color="auto" w:fill="auto"/>
          </w:tcPr>
          <w:p w14:paraId="66507FE8" w14:textId="77777777" w:rsidR="00E9441F" w:rsidRPr="00CF6C85" w:rsidRDefault="00E9441F" w:rsidP="00E9441F">
            <w:pPr>
              <w:spacing w:before="40" w:after="40"/>
              <w:rPr>
                <w:rFonts w:cs="Calibri"/>
                <w:b/>
                <w:i/>
                <w:sz w:val="18"/>
                <w:szCs w:val="18"/>
              </w:rPr>
            </w:pPr>
            <w:r w:rsidRPr="000B5B7C">
              <w:rPr>
                <w:rFonts w:cs="Calibri"/>
                <w:b/>
                <w:i/>
                <w:sz w:val="18"/>
                <w:szCs w:val="18"/>
              </w:rPr>
              <w:t>Themati</w:t>
            </w:r>
            <w:r>
              <w:rPr>
                <w:rFonts w:cs="Calibri"/>
                <w:b/>
                <w:i/>
                <w:sz w:val="18"/>
                <w:szCs w:val="18"/>
              </w:rPr>
              <w:t>c assessment o</w:t>
            </w:r>
            <w:r w:rsidR="00494337">
              <w:rPr>
                <w:rFonts w:cs="Calibri"/>
                <w:b/>
                <w:i/>
                <w:sz w:val="18"/>
                <w:szCs w:val="18"/>
              </w:rPr>
              <w:t>f</w:t>
            </w:r>
            <w:r>
              <w:rPr>
                <w:rFonts w:cs="Calibri"/>
                <w:b/>
                <w:i/>
                <w:sz w:val="18"/>
                <w:szCs w:val="18"/>
              </w:rPr>
              <w:t xml:space="preserve"> freshwater</w:t>
            </w:r>
            <w:r w:rsidRPr="000B5B7C">
              <w:rPr>
                <w:rFonts w:cs="Calibri"/>
                <w:b/>
                <w:i/>
                <w:sz w:val="18"/>
                <w:szCs w:val="18"/>
              </w:rPr>
              <w:t xml:space="preserve"> ecosystems, quality, quantity, monitoring, uses and s</w:t>
            </w:r>
            <w:r>
              <w:rPr>
                <w:rFonts w:cs="Calibri"/>
                <w:b/>
                <w:i/>
                <w:sz w:val="18"/>
                <w:szCs w:val="18"/>
              </w:rPr>
              <w:t>trengthening capacity and tools</w:t>
            </w:r>
          </w:p>
        </w:tc>
        <w:tc>
          <w:tcPr>
            <w:tcW w:w="5812" w:type="dxa"/>
            <w:shd w:val="clear" w:color="auto" w:fill="auto"/>
          </w:tcPr>
          <w:p w14:paraId="3947C1F2" w14:textId="77777777" w:rsidR="00E9441F" w:rsidRDefault="00E9441F" w:rsidP="00E9441F">
            <w:pPr>
              <w:pStyle w:val="ListParagraph"/>
              <w:numPr>
                <w:ilvl w:val="0"/>
                <w:numId w:val="59"/>
              </w:numPr>
              <w:spacing w:before="40" w:after="40" w:line="240" w:lineRule="auto"/>
              <w:ind w:left="397"/>
              <w:rPr>
                <w:rFonts w:cs="Calibri"/>
                <w:sz w:val="18"/>
                <w:szCs w:val="18"/>
              </w:rPr>
            </w:pPr>
            <w:r>
              <w:rPr>
                <w:rFonts w:cs="Calibri"/>
                <w:sz w:val="18"/>
                <w:szCs w:val="18"/>
              </w:rPr>
              <w:t xml:space="preserve">There is a </w:t>
            </w:r>
            <w:r w:rsidRPr="00ED3E72">
              <w:rPr>
                <w:rFonts w:cs="Calibri"/>
                <w:sz w:val="18"/>
                <w:szCs w:val="18"/>
              </w:rPr>
              <w:t>need to sample, consolidate and ana</w:t>
            </w:r>
            <w:r>
              <w:rPr>
                <w:rFonts w:cs="Calibri"/>
                <w:sz w:val="18"/>
                <w:szCs w:val="18"/>
              </w:rPr>
              <w:t xml:space="preserve">lyse data </w:t>
            </w:r>
            <w:r w:rsidRPr="00ED3E72">
              <w:rPr>
                <w:rFonts w:cs="Calibri"/>
                <w:sz w:val="18"/>
                <w:szCs w:val="18"/>
              </w:rPr>
              <w:t>to determine the current status of freshwater ecosystem in relation to its habitats, water quality, water flow and biodiversity (indigenous and alien)</w:t>
            </w:r>
            <w:r w:rsidR="00494337">
              <w:rPr>
                <w:rFonts w:cs="Calibri"/>
                <w:sz w:val="18"/>
                <w:szCs w:val="18"/>
              </w:rPr>
              <w:t>.</w:t>
            </w:r>
          </w:p>
          <w:p w14:paraId="10E83284" w14:textId="77777777" w:rsidR="00E9441F" w:rsidRDefault="00E9441F" w:rsidP="00E9441F">
            <w:pPr>
              <w:pStyle w:val="ListParagraph"/>
              <w:numPr>
                <w:ilvl w:val="0"/>
                <w:numId w:val="59"/>
              </w:numPr>
              <w:spacing w:before="40" w:after="40" w:line="240" w:lineRule="auto"/>
              <w:ind w:left="397"/>
              <w:rPr>
                <w:rFonts w:cs="Calibri"/>
                <w:sz w:val="18"/>
                <w:szCs w:val="18"/>
              </w:rPr>
            </w:pPr>
            <w:r>
              <w:rPr>
                <w:rFonts w:cs="Calibri"/>
                <w:sz w:val="18"/>
                <w:szCs w:val="18"/>
              </w:rPr>
              <w:t>I</w:t>
            </w:r>
            <w:r w:rsidRPr="0075032D">
              <w:rPr>
                <w:rFonts w:cs="Calibri"/>
                <w:sz w:val="18"/>
                <w:szCs w:val="18"/>
              </w:rPr>
              <w:t>nformation about freshwater ecosystem condition is important for contributing to policies related to water services and catchments; food security; environment; and alien invasive species.</w:t>
            </w:r>
          </w:p>
          <w:p w14:paraId="36E69E03" w14:textId="77777777" w:rsidR="00E9441F" w:rsidRDefault="00E9441F" w:rsidP="00E9441F">
            <w:pPr>
              <w:pStyle w:val="ListParagraph"/>
              <w:numPr>
                <w:ilvl w:val="0"/>
                <w:numId w:val="59"/>
              </w:numPr>
              <w:spacing w:before="40" w:after="40" w:line="240" w:lineRule="auto"/>
              <w:ind w:left="397"/>
              <w:rPr>
                <w:rFonts w:cs="Calibri"/>
                <w:sz w:val="18"/>
                <w:szCs w:val="18"/>
              </w:rPr>
            </w:pPr>
            <w:r>
              <w:rPr>
                <w:rFonts w:cs="Calibri"/>
                <w:sz w:val="18"/>
                <w:szCs w:val="18"/>
              </w:rPr>
              <w:t>Previous work: t</w:t>
            </w:r>
            <w:r w:rsidRPr="0075032D">
              <w:rPr>
                <w:rFonts w:cs="Calibri"/>
                <w:sz w:val="18"/>
                <w:szCs w:val="18"/>
              </w:rPr>
              <w:t xml:space="preserve">he national aquatic ecosystem monitoring programmes of different </w:t>
            </w:r>
            <w:r w:rsidR="00494337">
              <w:rPr>
                <w:rFonts w:cs="Calibri"/>
                <w:sz w:val="18"/>
                <w:szCs w:val="18"/>
              </w:rPr>
              <w:t>G</w:t>
            </w:r>
            <w:r w:rsidRPr="0075032D">
              <w:rPr>
                <w:rFonts w:cs="Calibri"/>
                <w:sz w:val="18"/>
                <w:szCs w:val="18"/>
              </w:rPr>
              <w:t xml:space="preserve">overnment departments. </w:t>
            </w:r>
          </w:p>
          <w:p w14:paraId="4848AB70" w14:textId="77777777" w:rsidR="00E9441F" w:rsidRPr="00156049" w:rsidRDefault="00E9441F" w:rsidP="00E9441F">
            <w:pPr>
              <w:pStyle w:val="ListParagraph"/>
              <w:numPr>
                <w:ilvl w:val="0"/>
                <w:numId w:val="59"/>
              </w:numPr>
              <w:spacing w:before="40" w:after="40" w:line="240" w:lineRule="auto"/>
              <w:ind w:left="397"/>
              <w:rPr>
                <w:rFonts w:cs="Calibri"/>
                <w:sz w:val="18"/>
                <w:szCs w:val="18"/>
              </w:rPr>
            </w:pPr>
            <w:r w:rsidRPr="0075032D">
              <w:rPr>
                <w:rFonts w:cs="Calibri"/>
                <w:sz w:val="18"/>
                <w:szCs w:val="18"/>
              </w:rPr>
              <w:t>Geographic scope: national, regional and global scale.</w:t>
            </w:r>
          </w:p>
        </w:tc>
        <w:tc>
          <w:tcPr>
            <w:tcW w:w="3118" w:type="dxa"/>
            <w:shd w:val="clear" w:color="auto" w:fill="auto"/>
          </w:tcPr>
          <w:p w14:paraId="26E5B311" w14:textId="77777777" w:rsidR="00E9441F" w:rsidRDefault="00E9441F" w:rsidP="00E9441F">
            <w:pPr>
              <w:pStyle w:val="ListParagraph"/>
              <w:numPr>
                <w:ilvl w:val="0"/>
                <w:numId w:val="59"/>
              </w:numPr>
              <w:spacing w:before="40" w:after="40" w:line="240" w:lineRule="auto"/>
              <w:ind w:left="397"/>
              <w:rPr>
                <w:rFonts w:cs="Calibri"/>
                <w:sz w:val="18"/>
                <w:szCs w:val="18"/>
              </w:rPr>
            </w:pPr>
            <w:r w:rsidRPr="0075032D">
              <w:rPr>
                <w:rFonts w:cs="Calibri"/>
                <w:sz w:val="18"/>
                <w:szCs w:val="18"/>
              </w:rPr>
              <w:t>Literature could be available from publications, research institut</w:t>
            </w:r>
            <w:r>
              <w:rPr>
                <w:rFonts w:cs="Calibri"/>
                <w:sz w:val="18"/>
                <w:szCs w:val="18"/>
              </w:rPr>
              <w:t xml:space="preserve">ions and </w:t>
            </w:r>
            <w:r w:rsidR="00494337">
              <w:rPr>
                <w:rFonts w:cs="Calibri"/>
                <w:sz w:val="18"/>
                <w:szCs w:val="18"/>
              </w:rPr>
              <w:t>G</w:t>
            </w:r>
            <w:r>
              <w:rPr>
                <w:rFonts w:cs="Calibri"/>
                <w:sz w:val="18"/>
                <w:szCs w:val="18"/>
              </w:rPr>
              <w:t>overnment archives.</w:t>
            </w:r>
          </w:p>
          <w:p w14:paraId="551362AC" w14:textId="77777777" w:rsidR="00E9441F" w:rsidRPr="0075032D" w:rsidRDefault="00E9441F" w:rsidP="00E9441F">
            <w:pPr>
              <w:pStyle w:val="ListParagraph"/>
              <w:numPr>
                <w:ilvl w:val="0"/>
                <w:numId w:val="59"/>
              </w:numPr>
              <w:spacing w:before="40" w:after="40" w:line="240" w:lineRule="auto"/>
              <w:ind w:left="397"/>
              <w:rPr>
                <w:rFonts w:cs="Calibri"/>
                <w:sz w:val="18"/>
                <w:szCs w:val="18"/>
              </w:rPr>
            </w:pPr>
            <w:r>
              <w:rPr>
                <w:rFonts w:cs="Calibri"/>
                <w:sz w:val="18"/>
                <w:szCs w:val="18"/>
              </w:rPr>
              <w:t xml:space="preserve">Duration: 3 years. </w:t>
            </w:r>
          </w:p>
        </w:tc>
        <w:tc>
          <w:tcPr>
            <w:tcW w:w="2126" w:type="dxa"/>
            <w:shd w:val="clear" w:color="auto" w:fill="auto"/>
          </w:tcPr>
          <w:p w14:paraId="63BD55F8" w14:textId="77777777" w:rsidR="00494337" w:rsidRDefault="00494337" w:rsidP="00494337">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7198041A" w14:textId="77777777" w:rsidR="00E9441F" w:rsidRPr="00FC0854" w:rsidRDefault="00494337" w:rsidP="00156049">
            <w:pPr>
              <w:spacing w:before="40" w:after="120"/>
              <w:rPr>
                <w:rFonts w:cs="Calibri"/>
                <w:sz w:val="18"/>
                <w:szCs w:val="18"/>
                <w:highlight w:val="yellow"/>
                <w:u w:val="words"/>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8C5FCC" w:rsidRPr="005E2ED8" w14:paraId="1B77BC87" w14:textId="77777777" w:rsidTr="008C5FCC">
        <w:trPr>
          <w:cantSplit/>
          <w:trHeight w:val="2679"/>
        </w:trPr>
        <w:tc>
          <w:tcPr>
            <w:tcW w:w="1327" w:type="dxa"/>
            <w:tcBorders>
              <w:top w:val="single" w:sz="4" w:space="0" w:color="auto"/>
              <w:left w:val="single" w:sz="4" w:space="0" w:color="auto"/>
              <w:bottom w:val="single" w:sz="4" w:space="0" w:color="auto"/>
              <w:right w:val="single" w:sz="4" w:space="0" w:color="auto"/>
            </w:tcBorders>
            <w:shd w:val="clear" w:color="auto" w:fill="auto"/>
          </w:tcPr>
          <w:p w14:paraId="55D8D231" w14:textId="77777777" w:rsidR="008C5FCC" w:rsidRDefault="008C5FCC" w:rsidP="00CD6471">
            <w:pPr>
              <w:spacing w:before="40" w:after="40"/>
              <w:rPr>
                <w:rFonts w:cs="Calibri"/>
                <w:sz w:val="18"/>
                <w:szCs w:val="18"/>
              </w:rPr>
            </w:pPr>
            <w:r>
              <w:rPr>
                <w:rFonts w:cs="Calibri"/>
                <w:sz w:val="18"/>
                <w:szCs w:val="18"/>
              </w:rPr>
              <w:t>United Kingdom</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7A04806F" w14:textId="77777777" w:rsidR="008C5FCC" w:rsidRPr="008C5FCC" w:rsidRDefault="008C5FCC" w:rsidP="00CD6471">
            <w:pPr>
              <w:spacing w:before="40" w:after="40"/>
              <w:rPr>
                <w:rFonts w:cs="Calibri"/>
                <w:b/>
                <w:i/>
                <w:sz w:val="18"/>
                <w:szCs w:val="18"/>
              </w:rPr>
            </w:pPr>
            <w:r>
              <w:rPr>
                <w:rFonts w:cs="Calibri"/>
                <w:b/>
                <w:i/>
                <w:sz w:val="18"/>
                <w:szCs w:val="18"/>
              </w:rPr>
              <w:t>General remarks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C00BFA" w14:textId="77777777" w:rsidR="008C5FCC" w:rsidRDefault="008C5FCC" w:rsidP="00CD6471">
            <w:pPr>
              <w:pStyle w:val="ListParagraph"/>
              <w:numPr>
                <w:ilvl w:val="0"/>
                <w:numId w:val="86"/>
              </w:numPr>
              <w:spacing w:before="40" w:after="40" w:line="240" w:lineRule="auto"/>
              <w:ind w:left="397"/>
              <w:rPr>
                <w:rFonts w:cs="Calibri"/>
                <w:sz w:val="18"/>
                <w:szCs w:val="18"/>
              </w:rPr>
            </w:pPr>
            <w:r>
              <w:rPr>
                <w:rFonts w:cs="Calibri"/>
                <w:sz w:val="18"/>
                <w:szCs w:val="18"/>
              </w:rPr>
              <w:t>Notes that earliest opportunity to start an assessment would be 2021.</w:t>
            </w:r>
          </w:p>
          <w:p w14:paraId="77982DCA" w14:textId="77777777" w:rsidR="008C5FCC" w:rsidRDefault="008C5FCC" w:rsidP="00CD6471">
            <w:pPr>
              <w:pStyle w:val="ListParagraph"/>
              <w:numPr>
                <w:ilvl w:val="0"/>
                <w:numId w:val="86"/>
              </w:numPr>
              <w:spacing w:before="40" w:after="40" w:line="240" w:lineRule="auto"/>
              <w:ind w:left="397"/>
              <w:rPr>
                <w:rFonts w:cs="Calibri"/>
                <w:sz w:val="18"/>
                <w:szCs w:val="18"/>
              </w:rPr>
            </w:pPr>
            <w:r>
              <w:rPr>
                <w:rFonts w:cs="Calibri"/>
                <w:sz w:val="18"/>
                <w:szCs w:val="18"/>
              </w:rPr>
              <w:t>S</w:t>
            </w:r>
            <w:r w:rsidRPr="00673BE9">
              <w:rPr>
                <w:rFonts w:cs="Calibri"/>
                <w:sz w:val="18"/>
                <w:szCs w:val="18"/>
              </w:rPr>
              <w:t xml:space="preserve">upports a longer-term strategic work programme with some flexibility to accommodate emerging needs. </w:t>
            </w:r>
          </w:p>
          <w:p w14:paraId="24219286" w14:textId="77777777" w:rsidR="008C5FCC" w:rsidRDefault="008C5FCC" w:rsidP="00CD6471">
            <w:pPr>
              <w:pStyle w:val="ListParagraph"/>
              <w:numPr>
                <w:ilvl w:val="0"/>
                <w:numId w:val="86"/>
              </w:numPr>
              <w:spacing w:before="40" w:after="40" w:line="240" w:lineRule="auto"/>
              <w:ind w:left="397"/>
              <w:rPr>
                <w:rFonts w:cs="Calibri"/>
                <w:sz w:val="18"/>
                <w:szCs w:val="18"/>
              </w:rPr>
            </w:pPr>
            <w:r>
              <w:rPr>
                <w:rFonts w:cs="Calibri"/>
                <w:sz w:val="18"/>
                <w:szCs w:val="18"/>
              </w:rPr>
              <w:t>Supports a</w:t>
            </w:r>
            <w:r w:rsidRPr="00673BE9">
              <w:rPr>
                <w:rFonts w:cs="Calibri"/>
                <w:sz w:val="18"/>
                <w:szCs w:val="18"/>
              </w:rPr>
              <w:t xml:space="preserve"> closer alignment between IPBES expert groups and related work under other processes, agreements and institutions. </w:t>
            </w:r>
          </w:p>
          <w:p w14:paraId="36FEE723" w14:textId="77777777" w:rsidR="008C5FCC" w:rsidRDefault="008C5FCC" w:rsidP="00CD6471">
            <w:pPr>
              <w:pStyle w:val="ListParagraph"/>
              <w:numPr>
                <w:ilvl w:val="0"/>
                <w:numId w:val="86"/>
              </w:numPr>
              <w:spacing w:before="40" w:after="40" w:line="240" w:lineRule="auto"/>
              <w:ind w:left="397"/>
              <w:rPr>
                <w:rFonts w:cs="Calibri"/>
                <w:sz w:val="18"/>
                <w:szCs w:val="18"/>
              </w:rPr>
            </w:pPr>
            <w:r>
              <w:rPr>
                <w:rFonts w:cs="Calibri"/>
                <w:sz w:val="18"/>
                <w:szCs w:val="18"/>
              </w:rPr>
              <w:t xml:space="preserve">Anticipate </w:t>
            </w:r>
            <w:r w:rsidRPr="00673BE9">
              <w:rPr>
                <w:rFonts w:cs="Calibri"/>
                <w:sz w:val="18"/>
                <w:szCs w:val="18"/>
              </w:rPr>
              <w:t xml:space="preserve">need for a further global assessment aligned with the cycle of reporting </w:t>
            </w:r>
            <w:r>
              <w:rPr>
                <w:rFonts w:cs="Calibri"/>
                <w:sz w:val="18"/>
                <w:szCs w:val="18"/>
              </w:rPr>
              <w:t xml:space="preserve">the post 2020 biodiversity </w:t>
            </w:r>
            <w:r w:rsidRPr="00673BE9">
              <w:rPr>
                <w:rFonts w:cs="Calibri"/>
                <w:sz w:val="18"/>
                <w:szCs w:val="18"/>
              </w:rPr>
              <w:t>framework.</w:t>
            </w:r>
          </w:p>
          <w:p w14:paraId="6BF5F5FD" w14:textId="77777777" w:rsidR="008C5FCC" w:rsidRDefault="008C5FCC" w:rsidP="00CD6471">
            <w:pPr>
              <w:pStyle w:val="ListParagraph"/>
              <w:numPr>
                <w:ilvl w:val="0"/>
                <w:numId w:val="86"/>
              </w:numPr>
              <w:spacing w:before="40" w:after="40" w:line="240" w:lineRule="auto"/>
              <w:ind w:left="397"/>
              <w:rPr>
                <w:rFonts w:cs="Calibri"/>
                <w:sz w:val="18"/>
                <w:szCs w:val="18"/>
              </w:rPr>
            </w:pPr>
            <w:r>
              <w:rPr>
                <w:rFonts w:cs="Calibri"/>
                <w:sz w:val="18"/>
                <w:szCs w:val="18"/>
              </w:rPr>
              <w:t>Interested in e</w:t>
            </w:r>
            <w:r w:rsidRPr="00673BE9">
              <w:rPr>
                <w:rFonts w:cs="Calibri"/>
                <w:sz w:val="18"/>
                <w:szCs w:val="18"/>
              </w:rPr>
              <w:t>xplor</w:t>
            </w:r>
            <w:r>
              <w:rPr>
                <w:rFonts w:cs="Calibri"/>
                <w:sz w:val="18"/>
                <w:szCs w:val="18"/>
              </w:rPr>
              <w:t>ing</w:t>
            </w:r>
            <w:r w:rsidRPr="00673BE9">
              <w:rPr>
                <w:rFonts w:cs="Calibri"/>
                <w:sz w:val="18"/>
                <w:szCs w:val="18"/>
              </w:rPr>
              <w:t xml:space="preserve"> options for developing the evidence base to support transformational change including the nexus of biodiversity, food, energy and health</w:t>
            </w:r>
            <w:r>
              <w:rPr>
                <w:rFonts w:cs="Calibri"/>
                <w:sz w:val="18"/>
                <w:szCs w:val="18"/>
              </w:rPr>
              <w:t>.</w:t>
            </w:r>
          </w:p>
          <w:p w14:paraId="55EAE7AA" w14:textId="77777777" w:rsidR="008C5FCC" w:rsidRPr="00D87F02" w:rsidRDefault="008C5FCC" w:rsidP="00CD6471">
            <w:pPr>
              <w:pStyle w:val="ListParagraph"/>
              <w:numPr>
                <w:ilvl w:val="0"/>
                <w:numId w:val="86"/>
              </w:numPr>
              <w:spacing w:before="40" w:after="40" w:line="240" w:lineRule="auto"/>
              <w:ind w:left="397"/>
              <w:rPr>
                <w:rFonts w:cs="Calibri"/>
                <w:sz w:val="18"/>
                <w:szCs w:val="18"/>
              </w:rPr>
            </w:pPr>
            <w:r>
              <w:rPr>
                <w:rFonts w:cs="Calibri"/>
                <w:sz w:val="18"/>
                <w:szCs w:val="18"/>
              </w:rPr>
              <w:t>E</w:t>
            </w:r>
            <w:r w:rsidRPr="00673BE9">
              <w:rPr>
                <w:rFonts w:cs="Calibri"/>
                <w:sz w:val="18"/>
                <w:szCs w:val="18"/>
              </w:rPr>
              <w:t>nsure a more coherent approach to assessments undertaken by MEAs, UN agencies and platforms such as IPBES and IPCC.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C64F3B" w14:textId="77777777" w:rsidR="008C5FCC" w:rsidRPr="002A1EC0" w:rsidRDefault="008C5FCC" w:rsidP="008C5FCC">
            <w:pPr>
              <w:pStyle w:val="ListParagraph"/>
              <w:ind w:left="397" w:hanging="360"/>
              <w:rPr>
                <w:rFonts w:cs="Calibr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DA688B" w14:textId="77777777" w:rsidR="008C5FCC" w:rsidRDefault="008C5FCC" w:rsidP="00CD6471">
            <w:pPr>
              <w:spacing w:before="40" w:after="40"/>
              <w:rPr>
                <w:kern w:val="22"/>
                <w:sz w:val="18"/>
                <w:szCs w:val="18"/>
                <w:lang w:eastAsia="en-GB"/>
              </w:rPr>
            </w:pPr>
            <w:r w:rsidRPr="008C5FCC">
              <w:rPr>
                <w:kern w:val="22"/>
                <w:sz w:val="18"/>
                <w:szCs w:val="18"/>
                <w:u w:val="single"/>
                <w:lang w:eastAsia="en-GB"/>
              </w:rPr>
              <w:t xml:space="preserve">Priority topic 2: </w:t>
            </w:r>
            <w:r w:rsidRPr="008C5FCC">
              <w:rPr>
                <w:kern w:val="22"/>
                <w:sz w:val="18"/>
                <w:szCs w:val="18"/>
                <w:lang w:eastAsia="en-GB"/>
              </w:rPr>
              <w:t>Underlying causes of biodiversity loss</w:t>
            </w:r>
            <w:r>
              <w:rPr>
                <w:kern w:val="22"/>
                <w:sz w:val="18"/>
                <w:szCs w:val="18"/>
                <w:lang w:eastAsia="en-GB"/>
              </w:rPr>
              <w:t>:</w:t>
            </w:r>
          </w:p>
          <w:p w14:paraId="06E97BBC" w14:textId="77777777" w:rsidR="008C5FCC" w:rsidRPr="00C62E8B" w:rsidRDefault="008C5FCC" w:rsidP="00C519AC">
            <w:pPr>
              <w:spacing w:before="40" w:after="120"/>
              <w:rPr>
                <w:kern w:val="22"/>
                <w:sz w:val="18"/>
                <w:szCs w:val="18"/>
                <w:u w:val="single"/>
                <w:lang w:eastAsia="en-GB"/>
              </w:rPr>
            </w:pPr>
            <w:r w:rsidRPr="00C62E8B">
              <w:rPr>
                <w:kern w:val="22"/>
                <w:sz w:val="18"/>
                <w:szCs w:val="18"/>
                <w:u w:val="single"/>
                <w:lang w:eastAsia="en-GB"/>
              </w:rPr>
              <w:t>Deliverable 1 (c)</w:t>
            </w:r>
          </w:p>
          <w:p w14:paraId="463C899A" w14:textId="77777777" w:rsidR="008C5FCC" w:rsidRPr="00156049" w:rsidRDefault="008C5FCC" w:rsidP="00156049">
            <w:pPr>
              <w:spacing w:before="40" w:after="120"/>
              <w:rPr>
                <w:rFonts w:cs="Calibri"/>
                <w:sz w:val="18"/>
                <w:szCs w:val="18"/>
              </w:rPr>
            </w:pPr>
            <w:r w:rsidRPr="009F5070">
              <w:rPr>
                <w:rFonts w:cs="Calibri"/>
                <w:sz w:val="18"/>
                <w:szCs w:val="18"/>
              </w:rPr>
              <w:t>Remarks taken into account in the development o</w:t>
            </w:r>
            <w:r w:rsidR="00156049">
              <w:rPr>
                <w:rFonts w:cs="Calibri"/>
                <w:sz w:val="18"/>
                <w:szCs w:val="18"/>
              </w:rPr>
              <w:t>f the work programme up to 2030</w:t>
            </w:r>
          </w:p>
        </w:tc>
      </w:tr>
      <w:tr w:rsidR="00E9441F" w:rsidRPr="005E2ED8" w14:paraId="3F95C910" w14:textId="77777777">
        <w:trPr>
          <w:cantSplit/>
        </w:trPr>
        <w:tc>
          <w:tcPr>
            <w:tcW w:w="1327" w:type="dxa"/>
            <w:shd w:val="clear" w:color="auto" w:fill="auto"/>
          </w:tcPr>
          <w:p w14:paraId="5B8849E1" w14:textId="77777777" w:rsidR="00E9441F" w:rsidRDefault="00E9441F" w:rsidP="00E9441F">
            <w:pPr>
              <w:spacing w:before="40" w:after="40"/>
              <w:rPr>
                <w:rFonts w:cs="Calibri"/>
                <w:sz w:val="18"/>
                <w:szCs w:val="18"/>
              </w:rPr>
            </w:pPr>
            <w:r>
              <w:rPr>
                <w:rFonts w:cs="Calibri"/>
                <w:sz w:val="18"/>
                <w:szCs w:val="18"/>
              </w:rPr>
              <w:t>United Sates of America</w:t>
            </w:r>
          </w:p>
        </w:tc>
        <w:tc>
          <w:tcPr>
            <w:tcW w:w="2359" w:type="dxa"/>
            <w:shd w:val="clear" w:color="auto" w:fill="auto"/>
          </w:tcPr>
          <w:p w14:paraId="1687177B" w14:textId="77777777" w:rsidR="00E9441F" w:rsidRDefault="00E9441F" w:rsidP="00E9441F">
            <w:pPr>
              <w:spacing w:before="40" w:after="40"/>
              <w:rPr>
                <w:rFonts w:cs="Calibri"/>
                <w:b/>
                <w:i/>
                <w:sz w:val="18"/>
                <w:szCs w:val="18"/>
              </w:rPr>
            </w:pPr>
            <w:r w:rsidRPr="009A2DC6">
              <w:rPr>
                <w:rFonts w:cs="Calibri"/>
                <w:b/>
                <w:i/>
                <w:sz w:val="18"/>
                <w:szCs w:val="18"/>
              </w:rPr>
              <w:t xml:space="preserve">Thematic assessment of freshwater biodiversity services </w:t>
            </w:r>
          </w:p>
          <w:p w14:paraId="579C7BE2" w14:textId="77777777" w:rsidR="00E9441F" w:rsidRPr="009A2DC6" w:rsidRDefault="00E9441F" w:rsidP="00E9441F">
            <w:pPr>
              <w:spacing w:before="40" w:after="40"/>
              <w:rPr>
                <w:rFonts w:cs="Calibri"/>
                <w:sz w:val="18"/>
                <w:szCs w:val="18"/>
              </w:rPr>
            </w:pPr>
          </w:p>
        </w:tc>
        <w:tc>
          <w:tcPr>
            <w:tcW w:w="5812" w:type="dxa"/>
            <w:shd w:val="clear" w:color="auto" w:fill="auto"/>
          </w:tcPr>
          <w:p w14:paraId="294981C4" w14:textId="77777777" w:rsidR="00E9441F" w:rsidRDefault="00E9441F" w:rsidP="00E9441F">
            <w:pPr>
              <w:pStyle w:val="ListParagraph"/>
              <w:numPr>
                <w:ilvl w:val="0"/>
                <w:numId w:val="87"/>
              </w:numPr>
              <w:spacing w:before="40" w:after="40" w:line="240" w:lineRule="auto"/>
              <w:ind w:left="397"/>
              <w:rPr>
                <w:rFonts w:cs="Calibri"/>
                <w:sz w:val="18"/>
                <w:szCs w:val="18"/>
              </w:rPr>
            </w:pPr>
            <w:r>
              <w:rPr>
                <w:rFonts w:cs="Calibri"/>
                <w:sz w:val="18"/>
                <w:szCs w:val="18"/>
              </w:rPr>
              <w:t xml:space="preserve">The </w:t>
            </w:r>
            <w:r w:rsidRPr="007417E6">
              <w:rPr>
                <w:rFonts w:cs="Calibri"/>
                <w:sz w:val="18"/>
                <w:szCs w:val="18"/>
              </w:rPr>
              <w:t>topic is highly relevant to policy and decision making as assessment of the major threats to freshwater biodiversity, impacts to nature’s contributions to people provided, such as food and income security, and policy options to counteract or mitigate those threats will provide specific strategies for policy makers to enact given a certain threat or imp</w:t>
            </w:r>
            <w:r>
              <w:rPr>
                <w:rFonts w:cs="Calibri"/>
                <w:sz w:val="18"/>
                <w:szCs w:val="18"/>
              </w:rPr>
              <w:t>act to freshwater biodiversity.</w:t>
            </w:r>
          </w:p>
          <w:p w14:paraId="04040EEE" w14:textId="77777777" w:rsidR="00E9441F" w:rsidRPr="007417E6" w:rsidRDefault="00E9441F" w:rsidP="00E9441F">
            <w:pPr>
              <w:pStyle w:val="ListParagraph"/>
              <w:numPr>
                <w:ilvl w:val="0"/>
                <w:numId w:val="87"/>
              </w:numPr>
              <w:spacing w:before="40" w:after="40" w:line="240" w:lineRule="auto"/>
              <w:ind w:left="397"/>
              <w:rPr>
                <w:rFonts w:cs="Calibri"/>
                <w:sz w:val="18"/>
                <w:szCs w:val="18"/>
              </w:rPr>
            </w:pPr>
            <w:r w:rsidRPr="007417E6">
              <w:rPr>
                <w:rFonts w:cs="Calibri"/>
                <w:sz w:val="18"/>
                <w:szCs w:val="18"/>
              </w:rPr>
              <w:t>Freshwater biodiversity is also directly related to achievement of international policy goals, including Aichi B</w:t>
            </w:r>
            <w:r>
              <w:rPr>
                <w:rFonts w:cs="Calibri"/>
                <w:sz w:val="18"/>
                <w:szCs w:val="18"/>
              </w:rPr>
              <w:t xml:space="preserve">iodiversity Targets </w:t>
            </w:r>
            <w:r w:rsidRPr="007417E6">
              <w:rPr>
                <w:rFonts w:cs="Calibri"/>
                <w:sz w:val="18"/>
                <w:szCs w:val="18"/>
              </w:rPr>
              <w:t>and SDGs.</w:t>
            </w:r>
          </w:p>
          <w:p w14:paraId="2ABD61F5" w14:textId="77777777" w:rsidR="00494337" w:rsidRDefault="00E9441F" w:rsidP="00E9441F">
            <w:pPr>
              <w:pStyle w:val="ListParagraph"/>
              <w:numPr>
                <w:ilvl w:val="0"/>
                <w:numId w:val="60"/>
              </w:numPr>
              <w:spacing w:before="40" w:after="40" w:line="240" w:lineRule="auto"/>
              <w:ind w:left="397"/>
              <w:rPr>
                <w:rFonts w:cs="Calibri"/>
                <w:sz w:val="18"/>
                <w:szCs w:val="18"/>
              </w:rPr>
            </w:pPr>
            <w:r>
              <w:rPr>
                <w:rFonts w:cs="Calibri"/>
                <w:sz w:val="18"/>
                <w:szCs w:val="18"/>
              </w:rPr>
              <w:t>D</w:t>
            </w:r>
            <w:r w:rsidRPr="007779DB">
              <w:rPr>
                <w:rFonts w:cs="Calibri"/>
                <w:sz w:val="18"/>
                <w:szCs w:val="18"/>
              </w:rPr>
              <w:t>ata limitations and capacity remain one of the largest gaps in addressing the issue of maintaining the contributions to people provided by freshwater biodiversity. Current limitations exist for truly valuing freshwater biodiversity.</w:t>
            </w:r>
          </w:p>
          <w:p w14:paraId="3E63AEE6" w14:textId="77777777" w:rsidR="00E9441F" w:rsidRDefault="00E9441F" w:rsidP="00E9441F">
            <w:pPr>
              <w:pStyle w:val="ListParagraph"/>
              <w:numPr>
                <w:ilvl w:val="0"/>
                <w:numId w:val="60"/>
              </w:numPr>
              <w:spacing w:before="40" w:after="40" w:line="240" w:lineRule="auto"/>
              <w:ind w:left="397"/>
              <w:rPr>
                <w:rFonts w:cs="Calibri"/>
                <w:sz w:val="18"/>
                <w:szCs w:val="18"/>
              </w:rPr>
            </w:pPr>
            <w:r w:rsidRPr="007779DB">
              <w:rPr>
                <w:rFonts w:cs="Calibri"/>
                <w:sz w:val="18"/>
                <w:szCs w:val="18"/>
              </w:rPr>
              <w:t xml:space="preserve"> </w:t>
            </w:r>
            <w:r>
              <w:rPr>
                <w:rFonts w:cs="Calibri"/>
                <w:sz w:val="18"/>
                <w:szCs w:val="18"/>
              </w:rPr>
              <w:t>Examples of e</w:t>
            </w:r>
            <w:r w:rsidRPr="007779DB">
              <w:rPr>
                <w:rFonts w:cs="Calibri"/>
                <w:sz w:val="18"/>
                <w:szCs w:val="18"/>
              </w:rPr>
              <w:t>xisting init</w:t>
            </w:r>
            <w:r>
              <w:rPr>
                <w:rFonts w:cs="Calibri"/>
                <w:sz w:val="18"/>
                <w:szCs w:val="18"/>
              </w:rPr>
              <w:t xml:space="preserve">iatives: </w:t>
            </w:r>
            <w:r w:rsidRPr="007779DB">
              <w:rPr>
                <w:rFonts w:cs="Calibri"/>
                <w:sz w:val="18"/>
                <w:szCs w:val="18"/>
              </w:rPr>
              <w:t>Freshwater B</w:t>
            </w:r>
            <w:r>
              <w:rPr>
                <w:rFonts w:cs="Calibri"/>
                <w:sz w:val="18"/>
                <w:szCs w:val="18"/>
              </w:rPr>
              <w:t xml:space="preserve">iodiversity Observation Network, BioFresh project and </w:t>
            </w:r>
            <w:r w:rsidRPr="007779DB">
              <w:rPr>
                <w:rFonts w:cs="Calibri"/>
                <w:sz w:val="18"/>
                <w:szCs w:val="18"/>
              </w:rPr>
              <w:t>WaterF</w:t>
            </w:r>
            <w:r>
              <w:rPr>
                <w:rFonts w:cs="Calibri"/>
                <w:sz w:val="18"/>
                <w:szCs w:val="18"/>
              </w:rPr>
              <w:t xml:space="preserve">uture. </w:t>
            </w:r>
          </w:p>
          <w:p w14:paraId="11397E8E" w14:textId="77777777" w:rsidR="00E9441F" w:rsidRPr="00156049" w:rsidRDefault="00E9441F" w:rsidP="00156049">
            <w:pPr>
              <w:pStyle w:val="ListParagraph"/>
              <w:numPr>
                <w:ilvl w:val="0"/>
                <w:numId w:val="60"/>
              </w:numPr>
              <w:spacing w:before="40" w:after="120" w:line="240" w:lineRule="auto"/>
              <w:ind w:left="397" w:hanging="357"/>
              <w:contextualSpacing w:val="0"/>
              <w:rPr>
                <w:rFonts w:cs="Calibri"/>
                <w:sz w:val="18"/>
                <w:szCs w:val="18"/>
              </w:rPr>
            </w:pPr>
            <w:r w:rsidRPr="007779DB">
              <w:rPr>
                <w:rFonts w:cs="Calibri"/>
                <w:sz w:val="18"/>
                <w:szCs w:val="18"/>
              </w:rPr>
              <w:t>Geographic scope:</w:t>
            </w:r>
            <w:r w:rsidRPr="009A2DC6">
              <w:t xml:space="preserve"> </w:t>
            </w:r>
            <w:r w:rsidRPr="007779DB">
              <w:rPr>
                <w:rFonts w:cs="Calibri"/>
                <w:sz w:val="18"/>
                <w:szCs w:val="18"/>
              </w:rPr>
              <w:t xml:space="preserve">global freshwater ecosystems. </w:t>
            </w:r>
          </w:p>
        </w:tc>
        <w:tc>
          <w:tcPr>
            <w:tcW w:w="3118" w:type="dxa"/>
            <w:shd w:val="clear" w:color="auto" w:fill="auto"/>
          </w:tcPr>
          <w:p w14:paraId="65B8CE9F" w14:textId="77777777" w:rsidR="00E9441F" w:rsidRDefault="00E9441F" w:rsidP="00E9441F">
            <w:pPr>
              <w:pStyle w:val="ListParagraph"/>
              <w:numPr>
                <w:ilvl w:val="0"/>
                <w:numId w:val="60"/>
              </w:numPr>
              <w:spacing w:before="40" w:after="40" w:line="240" w:lineRule="auto"/>
              <w:ind w:left="397"/>
              <w:rPr>
                <w:rFonts w:cs="Calibri"/>
                <w:sz w:val="18"/>
                <w:szCs w:val="18"/>
              </w:rPr>
            </w:pPr>
            <w:r>
              <w:rPr>
                <w:rFonts w:cs="Calibri"/>
                <w:sz w:val="18"/>
                <w:szCs w:val="18"/>
              </w:rPr>
              <w:t>T</w:t>
            </w:r>
            <w:r w:rsidRPr="007779DB">
              <w:rPr>
                <w:rFonts w:cs="Calibri"/>
                <w:sz w:val="18"/>
                <w:szCs w:val="18"/>
              </w:rPr>
              <w:t>his assess</w:t>
            </w:r>
            <w:r>
              <w:rPr>
                <w:rFonts w:cs="Calibri"/>
                <w:sz w:val="18"/>
                <w:szCs w:val="18"/>
              </w:rPr>
              <w:t xml:space="preserve">ment would have a fairly narrow </w:t>
            </w:r>
            <w:r w:rsidRPr="007779DB">
              <w:rPr>
                <w:rFonts w:cs="Calibri"/>
                <w:sz w:val="18"/>
                <w:szCs w:val="18"/>
              </w:rPr>
              <w:t>focus as it will only cover freshwater ecosystems. This decreases the level of complexity slightly and can increase the relevance to policymaking.</w:t>
            </w:r>
          </w:p>
          <w:p w14:paraId="7DDB9D13" w14:textId="77777777" w:rsidR="00E9441F" w:rsidRDefault="00E9441F" w:rsidP="00E9441F">
            <w:pPr>
              <w:pStyle w:val="ListParagraph"/>
              <w:numPr>
                <w:ilvl w:val="0"/>
                <w:numId w:val="60"/>
              </w:numPr>
              <w:spacing w:before="40" w:after="40" w:line="240" w:lineRule="auto"/>
              <w:ind w:left="397"/>
              <w:rPr>
                <w:rFonts w:cs="Calibri"/>
                <w:sz w:val="18"/>
                <w:szCs w:val="18"/>
              </w:rPr>
            </w:pPr>
            <w:r>
              <w:rPr>
                <w:rFonts w:cs="Calibri"/>
                <w:sz w:val="18"/>
                <w:szCs w:val="18"/>
              </w:rPr>
              <w:t>A</w:t>
            </w:r>
            <w:r w:rsidRPr="007779DB">
              <w:rPr>
                <w:rFonts w:cs="Calibri"/>
                <w:sz w:val="18"/>
                <w:szCs w:val="18"/>
              </w:rPr>
              <w:t xml:space="preserve"> li</w:t>
            </w:r>
            <w:r>
              <w:rPr>
                <w:rFonts w:cs="Calibri"/>
                <w:sz w:val="18"/>
                <w:szCs w:val="18"/>
              </w:rPr>
              <w:t xml:space="preserve">terature review </w:t>
            </w:r>
            <w:r w:rsidRPr="007779DB">
              <w:rPr>
                <w:rFonts w:cs="Calibri"/>
                <w:sz w:val="18"/>
                <w:szCs w:val="18"/>
              </w:rPr>
              <w:t>to identify available data and best practices related to policy and management decisions to freshwater biodiversity</w:t>
            </w:r>
            <w:r>
              <w:rPr>
                <w:rFonts w:cs="Calibri"/>
                <w:sz w:val="18"/>
                <w:szCs w:val="18"/>
              </w:rPr>
              <w:t>.</w:t>
            </w:r>
          </w:p>
          <w:p w14:paraId="6D25D0A5" w14:textId="77777777" w:rsidR="00494337" w:rsidRDefault="00E9441F" w:rsidP="00E9441F">
            <w:pPr>
              <w:pStyle w:val="ListParagraph"/>
              <w:numPr>
                <w:ilvl w:val="0"/>
                <w:numId w:val="60"/>
              </w:numPr>
              <w:spacing w:before="40" w:after="40" w:line="240" w:lineRule="auto"/>
              <w:ind w:left="397"/>
              <w:rPr>
                <w:rFonts w:cs="Calibri"/>
                <w:sz w:val="18"/>
                <w:szCs w:val="18"/>
              </w:rPr>
            </w:pPr>
            <w:r>
              <w:rPr>
                <w:rFonts w:cs="Calibri"/>
                <w:sz w:val="18"/>
                <w:szCs w:val="18"/>
              </w:rPr>
              <w:t>F</w:t>
            </w:r>
            <w:r w:rsidRPr="007779DB">
              <w:rPr>
                <w:rFonts w:cs="Calibri"/>
                <w:sz w:val="18"/>
                <w:szCs w:val="18"/>
              </w:rPr>
              <w:t>inancial and human resources similar to that of the invasive species thematic assessment.</w:t>
            </w:r>
          </w:p>
          <w:p w14:paraId="5EC235C3" w14:textId="77777777" w:rsidR="00E9441F" w:rsidRPr="007779DB" w:rsidRDefault="00E9441F" w:rsidP="00E9441F">
            <w:pPr>
              <w:pStyle w:val="ListParagraph"/>
              <w:numPr>
                <w:ilvl w:val="0"/>
                <w:numId w:val="60"/>
              </w:numPr>
              <w:spacing w:before="40" w:after="40" w:line="240" w:lineRule="auto"/>
              <w:ind w:left="397"/>
              <w:rPr>
                <w:rFonts w:cs="Calibri"/>
                <w:sz w:val="18"/>
                <w:szCs w:val="18"/>
              </w:rPr>
            </w:pPr>
            <w:r w:rsidRPr="007779DB">
              <w:rPr>
                <w:rFonts w:cs="Calibri"/>
                <w:sz w:val="18"/>
                <w:szCs w:val="18"/>
              </w:rPr>
              <w:t>Duration</w:t>
            </w:r>
            <w:r w:rsidR="00C62E8B">
              <w:rPr>
                <w:rFonts w:cs="Calibri"/>
                <w:sz w:val="18"/>
                <w:szCs w:val="18"/>
              </w:rPr>
              <w:t>:</w:t>
            </w:r>
            <w:r w:rsidRPr="007779DB">
              <w:rPr>
                <w:rFonts w:cs="Calibri"/>
                <w:sz w:val="18"/>
                <w:szCs w:val="18"/>
              </w:rPr>
              <w:t xml:space="preserve"> 2 years.</w:t>
            </w:r>
          </w:p>
        </w:tc>
        <w:tc>
          <w:tcPr>
            <w:tcW w:w="2126" w:type="dxa"/>
            <w:shd w:val="clear" w:color="auto" w:fill="auto"/>
          </w:tcPr>
          <w:p w14:paraId="5B95625D" w14:textId="77777777" w:rsidR="00494337" w:rsidRDefault="00494337" w:rsidP="00494337">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0CEB728A" w14:textId="77777777" w:rsidR="00E9441F" w:rsidRPr="00FC0854" w:rsidRDefault="00494337" w:rsidP="00494337">
            <w:pPr>
              <w:spacing w:before="40" w:after="40"/>
              <w:rPr>
                <w:rFonts w:cs="Calibri"/>
                <w:sz w:val="18"/>
                <w:szCs w:val="18"/>
                <w:highlight w:val="yellow"/>
                <w:u w:val="words"/>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E9441F" w:rsidRPr="005E2ED8" w14:paraId="29CD8614" w14:textId="77777777">
        <w:trPr>
          <w:cantSplit/>
        </w:trPr>
        <w:tc>
          <w:tcPr>
            <w:tcW w:w="14742" w:type="dxa"/>
            <w:gridSpan w:val="5"/>
            <w:shd w:val="clear" w:color="auto" w:fill="D9D9D9"/>
          </w:tcPr>
          <w:p w14:paraId="704F35BD" w14:textId="77777777" w:rsidR="00E9441F" w:rsidRPr="00FC0854" w:rsidRDefault="00E9441F" w:rsidP="00E9441F">
            <w:pPr>
              <w:keepNext/>
              <w:spacing w:before="40" w:after="40"/>
              <w:rPr>
                <w:rFonts w:cs="Calibri"/>
                <w:b/>
                <w:i/>
                <w:sz w:val="18"/>
                <w:szCs w:val="18"/>
                <w:highlight w:val="yellow"/>
              </w:rPr>
            </w:pPr>
            <w:r>
              <w:rPr>
                <w:rFonts w:cs="Calibri"/>
                <w:b/>
                <w:i/>
                <w:sz w:val="18"/>
                <w:szCs w:val="18"/>
              </w:rPr>
              <w:t>Inputs and suggestions by</w:t>
            </w:r>
            <w:r w:rsidRPr="00256544">
              <w:rPr>
                <w:rFonts w:cs="Calibri"/>
                <w:b/>
                <w:i/>
                <w:sz w:val="18"/>
                <w:szCs w:val="18"/>
              </w:rPr>
              <w:t xml:space="preserve"> United Nations bodies</w:t>
            </w:r>
          </w:p>
        </w:tc>
      </w:tr>
      <w:tr w:rsidR="00E9441F" w:rsidRPr="005E2ED8" w14:paraId="6EEBADE8" w14:textId="77777777" w:rsidTr="001417FC">
        <w:trPr>
          <w:cantSplit/>
        </w:trPr>
        <w:tc>
          <w:tcPr>
            <w:tcW w:w="1327" w:type="dxa"/>
            <w:shd w:val="clear" w:color="auto" w:fill="auto"/>
          </w:tcPr>
          <w:p w14:paraId="4C9D6ED4" w14:textId="77777777" w:rsidR="00E9441F" w:rsidRPr="005A59D6" w:rsidRDefault="00E9441F" w:rsidP="00E9441F">
            <w:pPr>
              <w:spacing w:before="40" w:after="40"/>
              <w:rPr>
                <w:rFonts w:cs="Calibri"/>
                <w:sz w:val="18"/>
                <w:szCs w:val="18"/>
              </w:rPr>
            </w:pPr>
            <w:r>
              <w:rPr>
                <w:rFonts w:cs="Calibri"/>
                <w:sz w:val="18"/>
                <w:szCs w:val="18"/>
              </w:rPr>
              <w:t>FAO</w:t>
            </w:r>
          </w:p>
        </w:tc>
        <w:tc>
          <w:tcPr>
            <w:tcW w:w="2359" w:type="dxa"/>
            <w:shd w:val="clear" w:color="auto" w:fill="auto"/>
          </w:tcPr>
          <w:p w14:paraId="4EB19262" w14:textId="77777777" w:rsidR="00E9441F" w:rsidRPr="00DA6330" w:rsidRDefault="00182806" w:rsidP="00E9441F">
            <w:pPr>
              <w:spacing w:before="40" w:after="40"/>
              <w:rPr>
                <w:rFonts w:cs="Calibri"/>
                <w:b/>
                <w:i/>
                <w:sz w:val="18"/>
                <w:szCs w:val="18"/>
              </w:rPr>
            </w:pPr>
            <w:r w:rsidRPr="00DA6330">
              <w:rPr>
                <w:rFonts w:cs="Calibri"/>
                <w:b/>
                <w:i/>
                <w:sz w:val="18"/>
                <w:szCs w:val="18"/>
              </w:rPr>
              <w:t>Overall remarks</w:t>
            </w:r>
          </w:p>
        </w:tc>
        <w:tc>
          <w:tcPr>
            <w:tcW w:w="8930" w:type="dxa"/>
            <w:gridSpan w:val="2"/>
            <w:shd w:val="clear" w:color="auto" w:fill="auto"/>
          </w:tcPr>
          <w:p w14:paraId="0D498B80" w14:textId="77777777" w:rsidR="00E9441F" w:rsidRDefault="00E9441F" w:rsidP="00E9441F">
            <w:pPr>
              <w:pStyle w:val="ListParagraph"/>
              <w:numPr>
                <w:ilvl w:val="0"/>
                <w:numId w:val="98"/>
              </w:numPr>
              <w:spacing w:before="40" w:after="40" w:line="240" w:lineRule="auto"/>
              <w:rPr>
                <w:rFonts w:cs="Calibri"/>
                <w:sz w:val="18"/>
                <w:szCs w:val="18"/>
              </w:rPr>
            </w:pPr>
            <w:r>
              <w:rPr>
                <w:rFonts w:cs="Calibri"/>
                <w:sz w:val="18"/>
                <w:szCs w:val="18"/>
              </w:rPr>
              <w:t>Increase collaboration on the themes of soil biodiversity and biodiversity for food and agriculture.</w:t>
            </w:r>
          </w:p>
          <w:p w14:paraId="5979756E" w14:textId="77777777" w:rsidR="00E9441F" w:rsidRPr="00FB50C4" w:rsidRDefault="00E9441F" w:rsidP="00E9441F">
            <w:pPr>
              <w:pStyle w:val="ListParagraph"/>
              <w:numPr>
                <w:ilvl w:val="0"/>
                <w:numId w:val="98"/>
              </w:numPr>
              <w:spacing w:before="40" w:after="40" w:line="240" w:lineRule="auto"/>
              <w:rPr>
                <w:rFonts w:cs="Calibri"/>
                <w:sz w:val="18"/>
                <w:szCs w:val="18"/>
              </w:rPr>
            </w:pPr>
            <w:r w:rsidRPr="00FB50C4">
              <w:rPr>
                <w:rFonts w:cs="Calibri"/>
                <w:sz w:val="18"/>
                <w:szCs w:val="18"/>
              </w:rPr>
              <w:t>Increase collaboration by identifying concrete areas of collaboration and increase the visibility of collaboration with the four United Nations partners of IPBES</w:t>
            </w:r>
            <w:r>
              <w:rPr>
                <w:rFonts w:cs="Calibri"/>
                <w:sz w:val="18"/>
                <w:szCs w:val="18"/>
              </w:rPr>
              <w:t>.</w:t>
            </w:r>
          </w:p>
        </w:tc>
        <w:tc>
          <w:tcPr>
            <w:tcW w:w="2126" w:type="dxa"/>
            <w:shd w:val="clear" w:color="auto" w:fill="auto"/>
          </w:tcPr>
          <w:p w14:paraId="239AE530" w14:textId="77777777" w:rsidR="00C62E8B" w:rsidRDefault="009E300F" w:rsidP="009E300F">
            <w:pPr>
              <w:spacing w:before="40" w:after="120"/>
              <w:rPr>
                <w:rFonts w:cs="Calibri"/>
                <w:sz w:val="18"/>
                <w:szCs w:val="18"/>
                <w:u w:val="single"/>
              </w:rPr>
            </w:pPr>
            <w:r>
              <w:rPr>
                <w:rFonts w:cs="Calibri"/>
                <w:sz w:val="18"/>
                <w:szCs w:val="18"/>
                <w:u w:val="single"/>
              </w:rPr>
              <w:t>Priority topic 1</w:t>
            </w:r>
            <w:r w:rsidR="00C62E8B">
              <w:rPr>
                <w:rFonts w:cs="Calibri"/>
                <w:sz w:val="18"/>
                <w:szCs w:val="18"/>
                <w:u w:val="single"/>
              </w:rPr>
              <w:t>:</w:t>
            </w:r>
            <w:r>
              <w:rPr>
                <w:rFonts w:cs="Calibri"/>
                <w:sz w:val="18"/>
                <w:szCs w:val="18"/>
                <w:u w:val="single"/>
              </w:rPr>
              <w:t xml:space="preserve"> </w:t>
            </w:r>
            <w:r w:rsidR="00C62E8B" w:rsidRPr="00C62E8B">
              <w:rPr>
                <w:rFonts w:cs="Calibri"/>
                <w:sz w:val="18"/>
                <w:szCs w:val="18"/>
              </w:rPr>
              <w:t>Promoting biodiversity to achieve the 2030 Agenda for Sustainable Development:</w:t>
            </w:r>
            <w:r w:rsidR="00C62E8B">
              <w:rPr>
                <w:rFonts w:cs="Calibri"/>
                <w:sz w:val="18"/>
                <w:szCs w:val="18"/>
                <w:u w:val="single"/>
              </w:rPr>
              <w:t xml:space="preserve"> </w:t>
            </w:r>
          </w:p>
          <w:p w14:paraId="08572F51" w14:textId="77777777" w:rsidR="009E300F" w:rsidRPr="00C62E8B" w:rsidRDefault="009E300F" w:rsidP="009E300F">
            <w:pPr>
              <w:spacing w:before="40" w:after="120"/>
              <w:rPr>
                <w:rFonts w:cs="Calibri"/>
                <w:sz w:val="18"/>
                <w:szCs w:val="18"/>
                <w:u w:val="single"/>
              </w:rPr>
            </w:pPr>
            <w:r w:rsidRPr="00C62E8B">
              <w:rPr>
                <w:rFonts w:cs="Calibri"/>
                <w:sz w:val="18"/>
                <w:szCs w:val="18"/>
                <w:u w:val="single"/>
              </w:rPr>
              <w:t>Deliverable 1(a)</w:t>
            </w:r>
          </w:p>
          <w:p w14:paraId="13BEF7D7" w14:textId="77777777" w:rsidR="009E300F" w:rsidRDefault="00E9441F" w:rsidP="00E9441F">
            <w:pPr>
              <w:spacing w:before="40" w:after="40"/>
              <w:rPr>
                <w:rFonts w:cs="Calibri"/>
                <w:sz w:val="18"/>
                <w:szCs w:val="18"/>
              </w:rPr>
            </w:pPr>
            <w:r w:rsidRPr="00A61063">
              <w:rPr>
                <w:rFonts w:cs="Calibri"/>
                <w:sz w:val="18"/>
                <w:szCs w:val="18"/>
                <w:u w:val="single"/>
              </w:rPr>
              <w:t>Objective 5</w:t>
            </w:r>
            <w:r w:rsidR="00C62E8B">
              <w:rPr>
                <w:rFonts w:cs="Calibri"/>
                <w:sz w:val="18"/>
                <w:szCs w:val="18"/>
                <w:u w:val="single"/>
              </w:rPr>
              <w:t>:</w:t>
            </w:r>
          </w:p>
          <w:p w14:paraId="2036BC8A" w14:textId="77777777" w:rsidR="00E9441F" w:rsidRPr="00156049" w:rsidRDefault="00E9441F" w:rsidP="00156049">
            <w:pPr>
              <w:spacing w:before="40" w:after="120"/>
              <w:rPr>
                <w:rFonts w:cs="Calibri"/>
                <w:sz w:val="18"/>
                <w:szCs w:val="18"/>
              </w:rPr>
            </w:pPr>
            <w:r>
              <w:rPr>
                <w:rFonts w:cs="Calibri"/>
                <w:sz w:val="18"/>
                <w:szCs w:val="18"/>
              </w:rPr>
              <w:t>Communicating and e</w:t>
            </w:r>
            <w:r w:rsidR="00156049">
              <w:rPr>
                <w:rFonts w:cs="Calibri"/>
                <w:sz w:val="18"/>
                <w:szCs w:val="18"/>
              </w:rPr>
              <w:t>ngaging</w:t>
            </w:r>
          </w:p>
        </w:tc>
      </w:tr>
      <w:tr w:rsidR="00E9441F" w:rsidRPr="005E2ED8" w14:paraId="2197AB30" w14:textId="77777777" w:rsidTr="001417FC">
        <w:trPr>
          <w:cantSplit/>
        </w:trPr>
        <w:tc>
          <w:tcPr>
            <w:tcW w:w="1327" w:type="dxa"/>
            <w:shd w:val="clear" w:color="auto" w:fill="auto"/>
          </w:tcPr>
          <w:p w14:paraId="627B8AD3" w14:textId="77777777" w:rsidR="00E9441F" w:rsidRPr="005A59D6" w:rsidRDefault="00E9441F" w:rsidP="00E9441F">
            <w:pPr>
              <w:rPr>
                <w:rFonts w:cs="Calibri"/>
                <w:sz w:val="18"/>
                <w:szCs w:val="18"/>
              </w:rPr>
            </w:pPr>
            <w:r>
              <w:rPr>
                <w:rFonts w:cs="Calibri"/>
                <w:sz w:val="18"/>
                <w:szCs w:val="18"/>
              </w:rPr>
              <w:t>UNDP</w:t>
            </w:r>
          </w:p>
        </w:tc>
        <w:tc>
          <w:tcPr>
            <w:tcW w:w="2359" w:type="dxa"/>
            <w:shd w:val="clear" w:color="auto" w:fill="auto"/>
          </w:tcPr>
          <w:p w14:paraId="3889B012" w14:textId="77777777" w:rsidR="00E9441F" w:rsidRPr="00DA6330" w:rsidRDefault="00182806" w:rsidP="00182806">
            <w:pPr>
              <w:rPr>
                <w:rFonts w:cs="Calibri"/>
                <w:b/>
                <w:sz w:val="18"/>
                <w:szCs w:val="18"/>
              </w:rPr>
            </w:pPr>
            <w:r w:rsidRPr="00DA6330">
              <w:rPr>
                <w:rFonts w:cs="Calibri"/>
                <w:b/>
                <w:i/>
                <w:sz w:val="18"/>
                <w:szCs w:val="18"/>
              </w:rPr>
              <w:t>Overall remarks</w:t>
            </w:r>
          </w:p>
        </w:tc>
        <w:tc>
          <w:tcPr>
            <w:tcW w:w="8930" w:type="dxa"/>
            <w:gridSpan w:val="2"/>
            <w:shd w:val="clear" w:color="auto" w:fill="auto"/>
          </w:tcPr>
          <w:p w14:paraId="15348034" w14:textId="77777777" w:rsidR="00E9441F" w:rsidRDefault="009E300F" w:rsidP="00E9441F">
            <w:pPr>
              <w:pStyle w:val="ListParagraph"/>
              <w:numPr>
                <w:ilvl w:val="0"/>
                <w:numId w:val="92"/>
              </w:numPr>
              <w:spacing w:line="240" w:lineRule="auto"/>
              <w:rPr>
                <w:rFonts w:cs="Calibri"/>
                <w:sz w:val="18"/>
                <w:szCs w:val="18"/>
              </w:rPr>
            </w:pPr>
            <w:r>
              <w:rPr>
                <w:rFonts w:cs="Calibri"/>
                <w:sz w:val="18"/>
                <w:szCs w:val="18"/>
              </w:rPr>
              <w:t>S</w:t>
            </w:r>
            <w:r w:rsidR="00E9441F" w:rsidRPr="00F941D0">
              <w:rPr>
                <w:rFonts w:cs="Calibri"/>
                <w:sz w:val="18"/>
                <w:szCs w:val="18"/>
              </w:rPr>
              <w:t xml:space="preserve">upport </w:t>
            </w:r>
            <w:r>
              <w:rPr>
                <w:rFonts w:cs="Calibri"/>
                <w:sz w:val="18"/>
                <w:szCs w:val="18"/>
              </w:rPr>
              <w:t xml:space="preserve">from partners </w:t>
            </w:r>
            <w:r w:rsidR="00E9441F" w:rsidRPr="00F941D0">
              <w:rPr>
                <w:rFonts w:cs="Calibri"/>
                <w:sz w:val="18"/>
                <w:szCs w:val="18"/>
              </w:rPr>
              <w:t xml:space="preserve">towards the IPBES </w:t>
            </w:r>
            <w:r>
              <w:rPr>
                <w:rFonts w:cs="Calibri"/>
                <w:sz w:val="18"/>
                <w:szCs w:val="18"/>
              </w:rPr>
              <w:t>c</w:t>
            </w:r>
            <w:r w:rsidR="00E9441F" w:rsidRPr="00F941D0">
              <w:rPr>
                <w:rFonts w:cs="Calibri"/>
                <w:sz w:val="18"/>
                <w:szCs w:val="18"/>
              </w:rPr>
              <w:t xml:space="preserve">apacity </w:t>
            </w:r>
            <w:r>
              <w:rPr>
                <w:rFonts w:cs="Calibri"/>
                <w:sz w:val="18"/>
                <w:szCs w:val="18"/>
              </w:rPr>
              <w:t>b</w:t>
            </w:r>
            <w:r w:rsidR="00E9441F" w:rsidRPr="00F941D0">
              <w:rPr>
                <w:rFonts w:cs="Calibri"/>
                <w:sz w:val="18"/>
                <w:szCs w:val="18"/>
              </w:rPr>
              <w:t xml:space="preserve">uilding </w:t>
            </w:r>
            <w:r>
              <w:rPr>
                <w:rFonts w:cs="Calibri"/>
                <w:sz w:val="18"/>
                <w:szCs w:val="18"/>
              </w:rPr>
              <w:t>r</w:t>
            </w:r>
            <w:r w:rsidR="00E9441F" w:rsidRPr="00F941D0">
              <w:rPr>
                <w:rFonts w:cs="Calibri"/>
                <w:sz w:val="18"/>
                <w:szCs w:val="18"/>
              </w:rPr>
              <w:t xml:space="preserve">olling </w:t>
            </w:r>
            <w:r>
              <w:rPr>
                <w:rFonts w:cs="Calibri"/>
                <w:sz w:val="18"/>
                <w:szCs w:val="18"/>
              </w:rPr>
              <w:t>p</w:t>
            </w:r>
            <w:r w:rsidR="00E9441F" w:rsidRPr="00F941D0">
              <w:rPr>
                <w:rFonts w:cs="Calibri"/>
                <w:sz w:val="18"/>
                <w:szCs w:val="18"/>
              </w:rPr>
              <w:t xml:space="preserve">lan could be more formally integrated into the new work programme and communication with partners on such support be more open and proactive. </w:t>
            </w:r>
          </w:p>
          <w:p w14:paraId="1A270051" w14:textId="77777777" w:rsidR="00E9441F" w:rsidRDefault="00E9441F" w:rsidP="00E9441F">
            <w:pPr>
              <w:pStyle w:val="ListParagraph"/>
              <w:numPr>
                <w:ilvl w:val="0"/>
                <w:numId w:val="92"/>
              </w:numPr>
              <w:spacing w:line="240" w:lineRule="auto"/>
              <w:rPr>
                <w:rFonts w:cs="Calibri"/>
                <w:sz w:val="18"/>
                <w:szCs w:val="18"/>
              </w:rPr>
            </w:pPr>
            <w:r w:rsidRPr="00F941D0">
              <w:rPr>
                <w:rFonts w:cs="Calibri"/>
                <w:sz w:val="18"/>
                <w:szCs w:val="18"/>
              </w:rPr>
              <w:t xml:space="preserve">Coordination and synergy with other MEAs should be mainstreamed throughout all IPBES functions, not only at the assessment phase but also during policy support, capacity/knowledge building and communication / outreach phases so as to ensure the alignment of works, reduce cost and maximize the impacts. </w:t>
            </w:r>
          </w:p>
          <w:p w14:paraId="6543EA75" w14:textId="77777777" w:rsidR="00E9441F" w:rsidRPr="00156049" w:rsidRDefault="00E9441F" w:rsidP="00156049">
            <w:pPr>
              <w:pStyle w:val="ListParagraph"/>
              <w:numPr>
                <w:ilvl w:val="0"/>
                <w:numId w:val="92"/>
              </w:numPr>
              <w:spacing w:after="120" w:line="240" w:lineRule="auto"/>
              <w:ind w:left="357" w:hanging="357"/>
              <w:contextualSpacing w:val="0"/>
              <w:rPr>
                <w:rFonts w:cs="Calibri"/>
                <w:sz w:val="18"/>
                <w:szCs w:val="18"/>
              </w:rPr>
            </w:pPr>
            <w:r w:rsidRPr="00F941D0">
              <w:rPr>
                <w:rFonts w:cs="Calibri"/>
                <w:sz w:val="18"/>
                <w:szCs w:val="18"/>
              </w:rPr>
              <w:t>The new work programme should elaborate on how different functions/areas of work and related policy relevant questions will contribute to realizing different SDGs an</w:t>
            </w:r>
            <w:r>
              <w:rPr>
                <w:rFonts w:cs="Calibri"/>
                <w:sz w:val="18"/>
                <w:szCs w:val="18"/>
              </w:rPr>
              <w:t xml:space="preserve">d targets. </w:t>
            </w:r>
          </w:p>
        </w:tc>
        <w:tc>
          <w:tcPr>
            <w:tcW w:w="2126" w:type="dxa"/>
            <w:shd w:val="clear" w:color="auto" w:fill="auto"/>
          </w:tcPr>
          <w:p w14:paraId="79866BD5" w14:textId="77777777" w:rsidR="00E9441F" w:rsidRDefault="00E9441F" w:rsidP="00C62E8B">
            <w:pPr>
              <w:spacing w:before="40" w:after="120"/>
              <w:rPr>
                <w:rFonts w:cs="Calibri"/>
                <w:sz w:val="18"/>
                <w:szCs w:val="18"/>
                <w:highlight w:val="yellow"/>
              </w:rPr>
            </w:pPr>
            <w:r w:rsidRPr="003C475E">
              <w:rPr>
                <w:rFonts w:cs="Calibri"/>
                <w:sz w:val="18"/>
                <w:szCs w:val="18"/>
                <w:u w:val="single"/>
              </w:rPr>
              <w:t>Objective 2</w:t>
            </w:r>
            <w:r w:rsidRPr="003C475E">
              <w:rPr>
                <w:rFonts w:cs="Calibri"/>
                <w:sz w:val="18"/>
                <w:szCs w:val="18"/>
              </w:rPr>
              <w:t>: Building capacity</w:t>
            </w:r>
          </w:p>
          <w:p w14:paraId="34E3C8B6" w14:textId="77777777" w:rsidR="00E9441F" w:rsidRPr="00644B72" w:rsidRDefault="00E9441F" w:rsidP="00C519AC">
            <w:pPr>
              <w:spacing w:before="40" w:after="40"/>
              <w:rPr>
                <w:rFonts w:cs="Calibri"/>
                <w:sz w:val="18"/>
                <w:szCs w:val="18"/>
                <w:highlight w:val="yellow"/>
              </w:rPr>
            </w:pPr>
            <w:r w:rsidRPr="00A61063">
              <w:rPr>
                <w:rFonts w:cs="Calibri"/>
                <w:sz w:val="18"/>
                <w:szCs w:val="18"/>
                <w:u w:val="single"/>
              </w:rPr>
              <w:t>Objective 5</w:t>
            </w:r>
            <w:r>
              <w:rPr>
                <w:rFonts w:cs="Calibri"/>
                <w:sz w:val="18"/>
                <w:szCs w:val="18"/>
              </w:rPr>
              <w:t>: Communicating and engaging</w:t>
            </w:r>
          </w:p>
        </w:tc>
      </w:tr>
      <w:tr w:rsidR="009E300F" w:rsidRPr="005E2ED8" w14:paraId="15234CAB" w14:textId="77777777" w:rsidTr="00712F76">
        <w:trPr>
          <w:cantSplit/>
          <w:trHeight w:val="2436"/>
        </w:trPr>
        <w:tc>
          <w:tcPr>
            <w:tcW w:w="1327" w:type="dxa"/>
            <w:shd w:val="clear" w:color="auto" w:fill="auto"/>
          </w:tcPr>
          <w:p w14:paraId="528F0556" w14:textId="77777777" w:rsidR="009E300F" w:rsidRDefault="009E300F" w:rsidP="00E9441F">
            <w:pPr>
              <w:spacing w:before="40" w:after="40"/>
              <w:rPr>
                <w:rFonts w:cs="Calibri"/>
                <w:sz w:val="18"/>
                <w:szCs w:val="18"/>
              </w:rPr>
            </w:pPr>
            <w:r>
              <w:rPr>
                <w:rFonts w:cs="Calibri"/>
                <w:sz w:val="18"/>
                <w:szCs w:val="18"/>
              </w:rPr>
              <w:t>U</w:t>
            </w:r>
            <w:r w:rsidR="00644E79">
              <w:rPr>
                <w:rFonts w:cs="Calibri"/>
                <w:sz w:val="18"/>
                <w:szCs w:val="18"/>
              </w:rPr>
              <w:t xml:space="preserve">nited </w:t>
            </w:r>
            <w:r>
              <w:rPr>
                <w:rFonts w:cs="Calibri"/>
                <w:sz w:val="18"/>
                <w:szCs w:val="18"/>
              </w:rPr>
              <w:t>N</w:t>
            </w:r>
            <w:r w:rsidR="00644E79">
              <w:rPr>
                <w:rFonts w:cs="Calibri"/>
                <w:sz w:val="18"/>
                <w:szCs w:val="18"/>
              </w:rPr>
              <w:t>ations</w:t>
            </w:r>
            <w:r>
              <w:rPr>
                <w:rFonts w:cs="Calibri"/>
                <w:sz w:val="18"/>
                <w:szCs w:val="18"/>
              </w:rPr>
              <w:t xml:space="preserve"> Environment</w:t>
            </w:r>
            <w:r w:rsidR="00644E79">
              <w:rPr>
                <w:rFonts w:cs="Calibri"/>
                <w:sz w:val="18"/>
                <w:szCs w:val="18"/>
              </w:rPr>
              <w:t xml:space="preserve"> Programme</w:t>
            </w:r>
          </w:p>
        </w:tc>
        <w:tc>
          <w:tcPr>
            <w:tcW w:w="2359" w:type="dxa"/>
            <w:shd w:val="clear" w:color="auto" w:fill="auto"/>
          </w:tcPr>
          <w:p w14:paraId="53CC9739" w14:textId="77777777" w:rsidR="009E300F" w:rsidRPr="00DA6330" w:rsidRDefault="00182806" w:rsidP="00E9441F">
            <w:pPr>
              <w:spacing w:before="40" w:after="40"/>
              <w:rPr>
                <w:rFonts w:cs="Calibri"/>
                <w:b/>
                <w:i/>
                <w:sz w:val="18"/>
                <w:szCs w:val="18"/>
              </w:rPr>
            </w:pPr>
            <w:r w:rsidRPr="00DA6330">
              <w:rPr>
                <w:rFonts w:cs="Calibri"/>
                <w:b/>
                <w:i/>
                <w:sz w:val="18"/>
                <w:szCs w:val="18"/>
              </w:rPr>
              <w:t>Overall remarks</w:t>
            </w:r>
          </w:p>
        </w:tc>
        <w:tc>
          <w:tcPr>
            <w:tcW w:w="8930" w:type="dxa"/>
            <w:gridSpan w:val="2"/>
            <w:shd w:val="clear" w:color="auto" w:fill="auto"/>
          </w:tcPr>
          <w:p w14:paraId="6AD23D85" w14:textId="77777777" w:rsidR="009E300F" w:rsidRDefault="009E300F" w:rsidP="00E9441F">
            <w:pPr>
              <w:pStyle w:val="ListParagraph"/>
              <w:numPr>
                <w:ilvl w:val="0"/>
                <w:numId w:val="88"/>
              </w:numPr>
              <w:spacing w:before="40" w:after="40" w:line="240" w:lineRule="auto"/>
              <w:ind w:left="397"/>
              <w:rPr>
                <w:rFonts w:cs="Calibri"/>
                <w:sz w:val="18"/>
                <w:szCs w:val="18"/>
              </w:rPr>
            </w:pPr>
            <w:r w:rsidRPr="00F41594">
              <w:rPr>
                <w:rFonts w:cs="Calibri"/>
                <w:sz w:val="18"/>
                <w:szCs w:val="18"/>
              </w:rPr>
              <w:t xml:space="preserve">In order to increase the impact and uptake of existing IPBES assessments as well as those that will be prepared, technical papers and syntheses for specific audiences focused on their needs and interests could be developed. </w:t>
            </w:r>
          </w:p>
          <w:p w14:paraId="1E8F1306" w14:textId="77777777" w:rsidR="009E300F" w:rsidRDefault="009E300F" w:rsidP="00E9441F">
            <w:pPr>
              <w:pStyle w:val="ListParagraph"/>
              <w:numPr>
                <w:ilvl w:val="0"/>
                <w:numId w:val="88"/>
              </w:numPr>
              <w:spacing w:before="40" w:after="40" w:line="240" w:lineRule="auto"/>
              <w:ind w:left="397"/>
              <w:rPr>
                <w:rFonts w:cs="Calibri"/>
                <w:sz w:val="18"/>
                <w:szCs w:val="18"/>
              </w:rPr>
            </w:pPr>
            <w:r w:rsidRPr="00F41594">
              <w:rPr>
                <w:rFonts w:cs="Calibri"/>
                <w:sz w:val="18"/>
                <w:szCs w:val="18"/>
              </w:rPr>
              <w:t>It is important that IPBES retains the flexibility necessary in order to be able to respond to th</w:t>
            </w:r>
            <w:r>
              <w:rPr>
                <w:rFonts w:cs="Calibri"/>
                <w:sz w:val="18"/>
                <w:szCs w:val="18"/>
              </w:rPr>
              <w:t>e post 2020</w:t>
            </w:r>
            <w:r w:rsidRPr="00F41594">
              <w:rPr>
                <w:rFonts w:cs="Calibri"/>
                <w:sz w:val="18"/>
                <w:szCs w:val="18"/>
              </w:rPr>
              <w:t xml:space="preserve"> </w:t>
            </w:r>
            <w:r>
              <w:rPr>
                <w:rFonts w:cs="Calibri"/>
                <w:sz w:val="18"/>
                <w:szCs w:val="18"/>
              </w:rPr>
              <w:t xml:space="preserve">global biodiversity </w:t>
            </w:r>
            <w:r w:rsidRPr="00F41594">
              <w:rPr>
                <w:rFonts w:cs="Calibri"/>
                <w:sz w:val="18"/>
                <w:szCs w:val="18"/>
              </w:rPr>
              <w:t xml:space="preserve">framework once it is agreed, and to provide the assessments and other activities that will support its implementation at all levels, including with different stakeholder groups. </w:t>
            </w:r>
          </w:p>
          <w:p w14:paraId="71D9A2D2" w14:textId="77777777" w:rsidR="009E300F" w:rsidRPr="00156049" w:rsidRDefault="009E300F" w:rsidP="00E9441F">
            <w:pPr>
              <w:pStyle w:val="ListParagraph"/>
              <w:numPr>
                <w:ilvl w:val="0"/>
                <w:numId w:val="88"/>
              </w:numPr>
              <w:spacing w:before="40" w:after="40" w:line="240" w:lineRule="auto"/>
              <w:ind w:left="397"/>
              <w:rPr>
                <w:rFonts w:cs="Calibri"/>
                <w:sz w:val="18"/>
                <w:szCs w:val="18"/>
              </w:rPr>
            </w:pPr>
            <w:r w:rsidRPr="00A826EB">
              <w:rPr>
                <w:rFonts w:cs="Calibri"/>
                <w:sz w:val="18"/>
                <w:szCs w:val="18"/>
              </w:rPr>
              <w:t>For the future work programme, a change in perspective is advisable. We propose to move to the centre of the conceptual framework and initiate the thinking from the perspective of ‘institutions and governance and othe</w:t>
            </w:r>
            <w:r>
              <w:rPr>
                <w:rFonts w:cs="Calibri"/>
                <w:sz w:val="18"/>
                <w:szCs w:val="18"/>
              </w:rPr>
              <w:t xml:space="preserve">r indirect drivers. </w:t>
            </w:r>
            <w:r w:rsidRPr="00A826EB">
              <w:rPr>
                <w:rFonts w:cs="Calibri"/>
                <w:sz w:val="18"/>
                <w:szCs w:val="18"/>
              </w:rPr>
              <w:t xml:space="preserve">This will allow IPBES to move the spotlight to the underlying causes of biodiversity loss and depletion of ecosystems and consequently solutions for addressing drivers. </w:t>
            </w:r>
          </w:p>
        </w:tc>
        <w:tc>
          <w:tcPr>
            <w:tcW w:w="2126" w:type="dxa"/>
            <w:shd w:val="clear" w:color="auto" w:fill="auto"/>
          </w:tcPr>
          <w:p w14:paraId="454843BB" w14:textId="77777777" w:rsidR="0094760A" w:rsidRDefault="0094760A" w:rsidP="0094760A">
            <w:pPr>
              <w:spacing w:before="40" w:after="120"/>
              <w:rPr>
                <w:rFonts w:cs="Calibri"/>
                <w:sz w:val="18"/>
                <w:szCs w:val="18"/>
                <w:u w:val="single"/>
              </w:rPr>
            </w:pPr>
            <w:r>
              <w:rPr>
                <w:rFonts w:cs="Calibri"/>
                <w:sz w:val="18"/>
                <w:szCs w:val="18"/>
                <w:u w:val="single"/>
              </w:rPr>
              <w:t>Priority topic 1: deliverable 1 (b)</w:t>
            </w:r>
          </w:p>
          <w:p w14:paraId="005B3714" w14:textId="77777777" w:rsidR="00182806" w:rsidRDefault="00182806" w:rsidP="00182806">
            <w:pPr>
              <w:spacing w:before="40" w:after="40"/>
              <w:rPr>
                <w:rFonts w:cs="Calibri"/>
                <w:sz w:val="18"/>
                <w:szCs w:val="18"/>
              </w:rPr>
            </w:pPr>
            <w:r w:rsidRPr="00A61063">
              <w:rPr>
                <w:rFonts w:cs="Calibri"/>
                <w:sz w:val="18"/>
                <w:szCs w:val="18"/>
                <w:u w:val="single"/>
              </w:rPr>
              <w:t>Objective 5</w:t>
            </w:r>
          </w:p>
          <w:p w14:paraId="465C9B16" w14:textId="77777777" w:rsidR="00182806" w:rsidRPr="00182806" w:rsidRDefault="00182806" w:rsidP="00182806">
            <w:pPr>
              <w:spacing w:before="40" w:after="120"/>
              <w:rPr>
                <w:rFonts w:cs="Calibri"/>
                <w:sz w:val="18"/>
                <w:szCs w:val="18"/>
              </w:rPr>
            </w:pPr>
            <w:r>
              <w:rPr>
                <w:rFonts w:cs="Calibri"/>
                <w:sz w:val="18"/>
                <w:szCs w:val="18"/>
              </w:rPr>
              <w:t>Communicating and engaging</w:t>
            </w:r>
          </w:p>
          <w:p w14:paraId="69B663E6" w14:textId="77777777" w:rsidR="009E300F" w:rsidRPr="00DA6330" w:rsidRDefault="00182806" w:rsidP="00DA6330">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2: </w:t>
            </w:r>
            <w:r>
              <w:rPr>
                <w:rFonts w:cs="Calibri"/>
                <w:sz w:val="18"/>
                <w:szCs w:val="18"/>
              </w:rPr>
              <w:t>U</w:t>
            </w:r>
            <w:r w:rsidRPr="00DF029B">
              <w:rPr>
                <w:rFonts w:cs="Calibri"/>
                <w:sz w:val="18"/>
                <w:szCs w:val="18"/>
              </w:rPr>
              <w:t>nderlying causes of biodiversity loss</w:t>
            </w:r>
            <w:r>
              <w:rPr>
                <w:rFonts w:cs="Calibri"/>
                <w:sz w:val="18"/>
                <w:szCs w:val="18"/>
              </w:rPr>
              <w:t xml:space="preserve"> and determinants of transformative change</w:t>
            </w:r>
          </w:p>
        </w:tc>
      </w:tr>
      <w:tr w:rsidR="00E9441F" w:rsidRPr="005E2ED8" w14:paraId="0F29C950" w14:textId="77777777" w:rsidTr="001417FC">
        <w:trPr>
          <w:cantSplit/>
        </w:trPr>
        <w:tc>
          <w:tcPr>
            <w:tcW w:w="1327" w:type="dxa"/>
            <w:shd w:val="clear" w:color="auto" w:fill="auto"/>
          </w:tcPr>
          <w:p w14:paraId="0640F4FF" w14:textId="77777777" w:rsidR="00E9441F" w:rsidRDefault="00E9441F" w:rsidP="00E9441F">
            <w:pPr>
              <w:spacing w:before="40" w:after="40"/>
              <w:rPr>
                <w:rFonts w:cs="Calibri"/>
                <w:sz w:val="18"/>
                <w:szCs w:val="18"/>
              </w:rPr>
            </w:pPr>
            <w:r>
              <w:rPr>
                <w:rFonts w:cs="Calibri"/>
                <w:sz w:val="18"/>
                <w:szCs w:val="18"/>
              </w:rPr>
              <w:t>U</w:t>
            </w:r>
            <w:r w:rsidR="00644E79">
              <w:rPr>
                <w:rFonts w:cs="Calibri"/>
                <w:sz w:val="18"/>
                <w:szCs w:val="18"/>
              </w:rPr>
              <w:t xml:space="preserve">nited </w:t>
            </w:r>
            <w:r>
              <w:rPr>
                <w:rFonts w:cs="Calibri"/>
                <w:sz w:val="18"/>
                <w:szCs w:val="18"/>
              </w:rPr>
              <w:t>N</w:t>
            </w:r>
            <w:r w:rsidR="00644E79">
              <w:rPr>
                <w:rFonts w:cs="Calibri"/>
                <w:sz w:val="18"/>
                <w:szCs w:val="18"/>
              </w:rPr>
              <w:t>ations</w:t>
            </w:r>
            <w:r>
              <w:rPr>
                <w:rFonts w:cs="Calibri"/>
                <w:sz w:val="18"/>
                <w:szCs w:val="18"/>
              </w:rPr>
              <w:t xml:space="preserve"> Environment </w:t>
            </w:r>
            <w:r w:rsidR="00644E79">
              <w:rPr>
                <w:rFonts w:cs="Calibri"/>
                <w:sz w:val="18"/>
                <w:szCs w:val="18"/>
              </w:rPr>
              <w:t xml:space="preserve">Programme </w:t>
            </w:r>
            <w:r>
              <w:rPr>
                <w:rFonts w:cs="Calibri"/>
                <w:sz w:val="18"/>
                <w:szCs w:val="18"/>
              </w:rPr>
              <w:t>(</w:t>
            </w:r>
            <w:r w:rsidR="00DA6330">
              <w:rPr>
                <w:rFonts w:cs="Calibri"/>
                <w:sz w:val="18"/>
                <w:szCs w:val="18"/>
              </w:rPr>
              <w:t>1</w:t>
            </w:r>
            <w:r>
              <w:rPr>
                <w:rFonts w:cs="Calibri"/>
                <w:sz w:val="18"/>
                <w:szCs w:val="18"/>
              </w:rPr>
              <w:t xml:space="preserve">) </w:t>
            </w:r>
          </w:p>
        </w:tc>
        <w:tc>
          <w:tcPr>
            <w:tcW w:w="2359" w:type="dxa"/>
            <w:shd w:val="clear" w:color="auto" w:fill="auto"/>
          </w:tcPr>
          <w:p w14:paraId="050388F2" w14:textId="77777777" w:rsidR="00E9441F" w:rsidRPr="007006A5" w:rsidRDefault="00E9441F" w:rsidP="00E9441F">
            <w:pPr>
              <w:spacing w:before="40" w:after="40"/>
              <w:rPr>
                <w:rFonts w:cs="Calibri"/>
                <w:b/>
                <w:i/>
                <w:sz w:val="18"/>
                <w:szCs w:val="18"/>
              </w:rPr>
            </w:pPr>
            <w:r w:rsidRPr="007006A5">
              <w:rPr>
                <w:rFonts w:cs="Calibri"/>
                <w:b/>
                <w:i/>
                <w:sz w:val="18"/>
                <w:szCs w:val="18"/>
              </w:rPr>
              <w:t>Assessment of the dependencies of specific sectors on biodiversity and ecosystem services</w:t>
            </w:r>
          </w:p>
          <w:p w14:paraId="73A96921" w14:textId="77777777" w:rsidR="00E9441F" w:rsidRPr="007006A5" w:rsidRDefault="00E9441F" w:rsidP="00E9441F">
            <w:pPr>
              <w:spacing w:before="40" w:after="40"/>
              <w:rPr>
                <w:rFonts w:cs="Calibri"/>
                <w:b/>
                <w:i/>
                <w:sz w:val="18"/>
                <w:szCs w:val="18"/>
              </w:rPr>
            </w:pPr>
          </w:p>
        </w:tc>
        <w:tc>
          <w:tcPr>
            <w:tcW w:w="8930" w:type="dxa"/>
            <w:gridSpan w:val="2"/>
            <w:shd w:val="clear" w:color="auto" w:fill="auto"/>
          </w:tcPr>
          <w:p w14:paraId="45330030" w14:textId="77777777" w:rsidR="00182806" w:rsidRDefault="00E9441F" w:rsidP="00E9441F">
            <w:pPr>
              <w:pStyle w:val="ListParagraph"/>
              <w:numPr>
                <w:ilvl w:val="0"/>
                <w:numId w:val="88"/>
              </w:numPr>
              <w:spacing w:before="40" w:after="40" w:line="240" w:lineRule="auto"/>
              <w:ind w:left="397"/>
              <w:rPr>
                <w:rFonts w:cs="Calibri"/>
                <w:sz w:val="18"/>
                <w:szCs w:val="18"/>
              </w:rPr>
            </w:pPr>
            <w:r w:rsidRPr="00A826EB">
              <w:rPr>
                <w:rFonts w:cs="Calibri"/>
                <w:sz w:val="18"/>
                <w:szCs w:val="18"/>
              </w:rPr>
              <w:t xml:space="preserve">Increased understanding of the importance of biodiversity and ecosystem services for delivery in different sectors will increase efforts and options for ensuring the conservation and sustainable use of biodiversity, including through strengthening the basis for mainstreaming. </w:t>
            </w:r>
          </w:p>
          <w:p w14:paraId="509B0C2D" w14:textId="77777777" w:rsidR="00E9441F" w:rsidRPr="00156049" w:rsidRDefault="00E9441F" w:rsidP="00E9441F">
            <w:pPr>
              <w:pStyle w:val="ListParagraph"/>
              <w:numPr>
                <w:ilvl w:val="0"/>
                <w:numId w:val="88"/>
              </w:numPr>
              <w:spacing w:before="40" w:after="40" w:line="240" w:lineRule="auto"/>
              <w:ind w:left="397"/>
              <w:rPr>
                <w:rFonts w:cs="Calibri"/>
                <w:sz w:val="18"/>
                <w:szCs w:val="18"/>
              </w:rPr>
            </w:pPr>
            <w:r w:rsidRPr="00A826EB">
              <w:rPr>
                <w:rFonts w:cs="Calibri"/>
                <w:sz w:val="18"/>
                <w:szCs w:val="18"/>
              </w:rPr>
              <w:t>This is directly relevant to efforts to address th</w:t>
            </w:r>
            <w:r>
              <w:rPr>
                <w:rFonts w:cs="Calibri"/>
                <w:sz w:val="18"/>
                <w:szCs w:val="18"/>
              </w:rPr>
              <w:t xml:space="preserve">e SDGs </w:t>
            </w:r>
            <w:r w:rsidRPr="00A826EB">
              <w:rPr>
                <w:rFonts w:cs="Calibri"/>
                <w:sz w:val="18"/>
                <w:szCs w:val="18"/>
              </w:rPr>
              <w:t xml:space="preserve">and a post-2020 global biodiversity framework. </w:t>
            </w:r>
          </w:p>
        </w:tc>
        <w:tc>
          <w:tcPr>
            <w:tcW w:w="2126" w:type="dxa"/>
            <w:shd w:val="clear" w:color="auto" w:fill="auto"/>
          </w:tcPr>
          <w:p w14:paraId="672EF2E9" w14:textId="77777777" w:rsidR="00E9441F" w:rsidRPr="00182806" w:rsidRDefault="00182806" w:rsidP="00E9441F">
            <w:pPr>
              <w:spacing w:before="40" w:after="4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3</w:t>
            </w:r>
            <w:r w:rsidRPr="00DF029B">
              <w:rPr>
                <w:rFonts w:cs="Calibri"/>
                <w:sz w:val="18"/>
                <w:szCs w:val="18"/>
                <w:u w:val="words"/>
              </w:rPr>
              <w:t xml:space="preserve">: </w:t>
            </w:r>
            <w:r>
              <w:rPr>
                <w:rFonts w:cs="Calibri"/>
                <w:sz w:val="18"/>
                <w:szCs w:val="18"/>
              </w:rPr>
              <w:t>Measuring business impact and dependency on biodiversity and nature’s contribution to people</w:t>
            </w:r>
          </w:p>
        </w:tc>
      </w:tr>
      <w:tr w:rsidR="00E9441F" w:rsidRPr="005E2ED8" w14:paraId="7565FDF0" w14:textId="77777777" w:rsidTr="001417FC">
        <w:trPr>
          <w:cantSplit/>
        </w:trPr>
        <w:tc>
          <w:tcPr>
            <w:tcW w:w="1327" w:type="dxa"/>
            <w:shd w:val="clear" w:color="auto" w:fill="auto"/>
          </w:tcPr>
          <w:p w14:paraId="511CAE6B" w14:textId="77777777" w:rsidR="00E9441F" w:rsidRDefault="00E9441F" w:rsidP="00E9441F">
            <w:pPr>
              <w:spacing w:before="40" w:after="40"/>
              <w:rPr>
                <w:rFonts w:cs="Calibri"/>
                <w:sz w:val="18"/>
                <w:szCs w:val="18"/>
              </w:rPr>
            </w:pPr>
            <w:r>
              <w:rPr>
                <w:rFonts w:cs="Calibri"/>
                <w:sz w:val="18"/>
                <w:szCs w:val="18"/>
              </w:rPr>
              <w:t>U</w:t>
            </w:r>
            <w:r w:rsidR="00644E79">
              <w:rPr>
                <w:rFonts w:cs="Calibri"/>
                <w:sz w:val="18"/>
                <w:szCs w:val="18"/>
              </w:rPr>
              <w:t xml:space="preserve">nited </w:t>
            </w:r>
            <w:r>
              <w:rPr>
                <w:rFonts w:cs="Calibri"/>
                <w:sz w:val="18"/>
                <w:szCs w:val="18"/>
              </w:rPr>
              <w:t>N</w:t>
            </w:r>
            <w:r w:rsidR="00644E79">
              <w:rPr>
                <w:rFonts w:cs="Calibri"/>
                <w:sz w:val="18"/>
                <w:szCs w:val="18"/>
              </w:rPr>
              <w:t>ations</w:t>
            </w:r>
            <w:r>
              <w:rPr>
                <w:rFonts w:cs="Calibri"/>
                <w:sz w:val="18"/>
                <w:szCs w:val="18"/>
              </w:rPr>
              <w:t xml:space="preserve"> Environment </w:t>
            </w:r>
            <w:r w:rsidR="00644E79">
              <w:rPr>
                <w:rFonts w:cs="Calibri"/>
                <w:sz w:val="18"/>
                <w:szCs w:val="18"/>
              </w:rPr>
              <w:t xml:space="preserve">Programme </w:t>
            </w:r>
            <w:r>
              <w:rPr>
                <w:rFonts w:cs="Calibri"/>
                <w:sz w:val="18"/>
                <w:szCs w:val="18"/>
              </w:rPr>
              <w:t>(</w:t>
            </w:r>
            <w:r w:rsidR="00DA6330">
              <w:rPr>
                <w:rFonts w:cs="Calibri"/>
                <w:sz w:val="18"/>
                <w:szCs w:val="18"/>
              </w:rPr>
              <w:t>2</w:t>
            </w:r>
            <w:r>
              <w:rPr>
                <w:rFonts w:cs="Calibri"/>
                <w:sz w:val="18"/>
                <w:szCs w:val="18"/>
              </w:rPr>
              <w:t>)</w:t>
            </w:r>
          </w:p>
        </w:tc>
        <w:tc>
          <w:tcPr>
            <w:tcW w:w="2359" w:type="dxa"/>
            <w:shd w:val="clear" w:color="auto" w:fill="auto"/>
          </w:tcPr>
          <w:p w14:paraId="545C2D17" w14:textId="77777777" w:rsidR="00E9441F" w:rsidRPr="007006A5" w:rsidRDefault="00182806" w:rsidP="00E9441F">
            <w:pPr>
              <w:spacing w:before="40" w:after="40"/>
              <w:rPr>
                <w:rFonts w:cs="Calibri"/>
                <w:b/>
                <w:i/>
                <w:sz w:val="18"/>
                <w:szCs w:val="18"/>
              </w:rPr>
            </w:pPr>
            <w:r>
              <w:rPr>
                <w:rFonts w:cs="Calibri"/>
                <w:b/>
                <w:i/>
                <w:sz w:val="18"/>
                <w:szCs w:val="18"/>
              </w:rPr>
              <w:t>N</w:t>
            </w:r>
            <w:r w:rsidR="00E9441F" w:rsidRPr="007006A5">
              <w:rPr>
                <w:rFonts w:cs="Calibri"/>
                <w:b/>
                <w:i/>
                <w:sz w:val="18"/>
                <w:szCs w:val="18"/>
              </w:rPr>
              <w:t>ature as part of the solution to climate change</w:t>
            </w:r>
          </w:p>
          <w:p w14:paraId="6F3AAC9C" w14:textId="77777777" w:rsidR="00E9441F" w:rsidRPr="007006A5" w:rsidRDefault="00E9441F" w:rsidP="00E9441F">
            <w:pPr>
              <w:spacing w:before="40" w:after="40"/>
              <w:rPr>
                <w:rFonts w:cs="Calibri"/>
                <w:b/>
                <w:i/>
                <w:sz w:val="18"/>
                <w:szCs w:val="18"/>
              </w:rPr>
            </w:pPr>
          </w:p>
        </w:tc>
        <w:tc>
          <w:tcPr>
            <w:tcW w:w="8930" w:type="dxa"/>
            <w:gridSpan w:val="2"/>
            <w:shd w:val="clear" w:color="auto" w:fill="auto"/>
          </w:tcPr>
          <w:p w14:paraId="38FCD409" w14:textId="77777777" w:rsidR="00E9441F" w:rsidRPr="00156049" w:rsidRDefault="00E9441F" w:rsidP="00C519AC">
            <w:pPr>
              <w:pStyle w:val="ListParagraph"/>
              <w:numPr>
                <w:ilvl w:val="0"/>
                <w:numId w:val="88"/>
              </w:numPr>
              <w:spacing w:before="40" w:after="40" w:line="240" w:lineRule="auto"/>
              <w:ind w:left="397"/>
              <w:rPr>
                <w:rFonts w:cs="Calibri"/>
                <w:sz w:val="18"/>
                <w:szCs w:val="18"/>
              </w:rPr>
            </w:pPr>
            <w:r w:rsidRPr="00A826EB">
              <w:rPr>
                <w:rFonts w:cs="Calibri"/>
                <w:sz w:val="18"/>
                <w:szCs w:val="18"/>
              </w:rPr>
              <w:t>All four IPBES functions could be brought together in an integrated way to increase understanding of how nature-based solutions provide a valid basis for responding to climate change, and to share understanding of how and when those solutions can be applied. This could include both a thematic and a methodological assessment, and related activities in use of policy support tools and methodologies, commun</w:t>
            </w:r>
            <w:r>
              <w:rPr>
                <w:rFonts w:cs="Calibri"/>
                <w:sz w:val="18"/>
                <w:szCs w:val="18"/>
              </w:rPr>
              <w:t xml:space="preserve">ication and associated capacity </w:t>
            </w:r>
            <w:r w:rsidRPr="00A826EB">
              <w:rPr>
                <w:rFonts w:cs="Calibri"/>
                <w:sz w:val="18"/>
                <w:szCs w:val="18"/>
              </w:rPr>
              <w:t xml:space="preserve">building. </w:t>
            </w:r>
          </w:p>
        </w:tc>
        <w:tc>
          <w:tcPr>
            <w:tcW w:w="2126" w:type="dxa"/>
            <w:shd w:val="clear" w:color="auto" w:fill="auto"/>
          </w:tcPr>
          <w:p w14:paraId="565F1E62" w14:textId="77777777" w:rsidR="00DA6330" w:rsidRDefault="00DA6330" w:rsidP="00DA6330">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C62E8B">
              <w:rPr>
                <w:rFonts w:cs="Calibri"/>
                <w:sz w:val="18"/>
                <w:szCs w:val="18"/>
              </w:rPr>
              <w:t>:</w:t>
            </w:r>
          </w:p>
          <w:p w14:paraId="1A1D6986" w14:textId="77777777" w:rsidR="00182806" w:rsidRPr="006D5487" w:rsidRDefault="00DA6330" w:rsidP="00156049">
            <w:pPr>
              <w:spacing w:before="40" w:after="120"/>
              <w:rPr>
                <w:rFonts w:cs="Calibri"/>
                <w:sz w:val="18"/>
                <w:szCs w:val="18"/>
                <w:highlight w:val="yellow"/>
              </w:rPr>
            </w:pPr>
            <w:r w:rsidRPr="00C62E8B">
              <w:rPr>
                <w:rFonts w:cs="Calibri"/>
                <w:sz w:val="18"/>
                <w:szCs w:val="18"/>
                <w:u w:val="single"/>
              </w:rPr>
              <w:t>Deliverable 1 (a)</w:t>
            </w:r>
            <w:r>
              <w:rPr>
                <w:rFonts w:cs="Calibri"/>
                <w:sz w:val="18"/>
                <w:szCs w:val="18"/>
              </w:rPr>
              <w:t xml:space="preserve">; and dedicated activities within deliverables of </w:t>
            </w:r>
            <w:r w:rsidRPr="00C62E8B">
              <w:rPr>
                <w:rFonts w:cs="Calibri"/>
                <w:sz w:val="18"/>
                <w:szCs w:val="18"/>
                <w:u w:val="single"/>
              </w:rPr>
              <w:t>objectives 2 to 5</w:t>
            </w:r>
          </w:p>
        </w:tc>
      </w:tr>
      <w:tr w:rsidR="00E9441F" w:rsidRPr="005E2ED8" w14:paraId="25393624" w14:textId="77777777" w:rsidTr="001417FC">
        <w:trPr>
          <w:cantSplit/>
        </w:trPr>
        <w:tc>
          <w:tcPr>
            <w:tcW w:w="1327" w:type="dxa"/>
            <w:shd w:val="clear" w:color="auto" w:fill="auto"/>
          </w:tcPr>
          <w:p w14:paraId="64CBCC3B" w14:textId="77777777" w:rsidR="00E9441F" w:rsidRDefault="00E9441F" w:rsidP="00E9441F">
            <w:pPr>
              <w:spacing w:before="40" w:after="40"/>
              <w:rPr>
                <w:rFonts w:cs="Calibri"/>
                <w:sz w:val="18"/>
                <w:szCs w:val="18"/>
              </w:rPr>
            </w:pPr>
            <w:r>
              <w:rPr>
                <w:rFonts w:cs="Calibri"/>
                <w:sz w:val="18"/>
                <w:szCs w:val="18"/>
              </w:rPr>
              <w:t>U</w:t>
            </w:r>
            <w:r w:rsidR="00644E79">
              <w:rPr>
                <w:rFonts w:cs="Calibri"/>
                <w:sz w:val="18"/>
                <w:szCs w:val="18"/>
              </w:rPr>
              <w:t xml:space="preserve">nited </w:t>
            </w:r>
            <w:r>
              <w:rPr>
                <w:rFonts w:cs="Calibri"/>
                <w:sz w:val="18"/>
                <w:szCs w:val="18"/>
              </w:rPr>
              <w:t>N</w:t>
            </w:r>
            <w:r w:rsidR="00644E79">
              <w:rPr>
                <w:rFonts w:cs="Calibri"/>
                <w:sz w:val="18"/>
                <w:szCs w:val="18"/>
              </w:rPr>
              <w:t>ations</w:t>
            </w:r>
            <w:r>
              <w:rPr>
                <w:rFonts w:cs="Calibri"/>
                <w:sz w:val="18"/>
                <w:szCs w:val="18"/>
              </w:rPr>
              <w:t xml:space="preserve"> Environment </w:t>
            </w:r>
            <w:r w:rsidR="00644E79">
              <w:rPr>
                <w:rFonts w:cs="Calibri"/>
                <w:sz w:val="18"/>
                <w:szCs w:val="18"/>
              </w:rPr>
              <w:t>Programme</w:t>
            </w:r>
            <w:r w:rsidR="00861A9B">
              <w:rPr>
                <w:rFonts w:cs="Calibri"/>
                <w:sz w:val="18"/>
                <w:szCs w:val="18"/>
              </w:rPr>
              <w:t xml:space="preserve"> </w:t>
            </w:r>
            <w:r>
              <w:rPr>
                <w:rFonts w:cs="Calibri"/>
                <w:sz w:val="18"/>
                <w:szCs w:val="18"/>
              </w:rPr>
              <w:t>(</w:t>
            </w:r>
            <w:r w:rsidR="00DA6330">
              <w:rPr>
                <w:rFonts w:cs="Calibri"/>
                <w:sz w:val="18"/>
                <w:szCs w:val="18"/>
              </w:rPr>
              <w:t>3</w:t>
            </w:r>
            <w:r>
              <w:rPr>
                <w:rFonts w:cs="Calibri"/>
                <w:sz w:val="18"/>
                <w:szCs w:val="18"/>
              </w:rPr>
              <w:t>)</w:t>
            </w:r>
          </w:p>
        </w:tc>
        <w:tc>
          <w:tcPr>
            <w:tcW w:w="2359" w:type="dxa"/>
            <w:shd w:val="clear" w:color="auto" w:fill="auto"/>
          </w:tcPr>
          <w:p w14:paraId="7966F0EF" w14:textId="77777777" w:rsidR="00E9441F" w:rsidRPr="007006A5" w:rsidRDefault="00E9441F" w:rsidP="00E9441F">
            <w:pPr>
              <w:spacing w:before="40" w:after="40"/>
              <w:rPr>
                <w:rFonts w:cs="Calibri"/>
                <w:b/>
                <w:i/>
                <w:sz w:val="18"/>
                <w:szCs w:val="18"/>
              </w:rPr>
            </w:pPr>
            <w:r w:rsidRPr="007006A5">
              <w:rPr>
                <w:rFonts w:cs="Calibri"/>
                <w:b/>
                <w:i/>
                <w:sz w:val="18"/>
                <w:szCs w:val="18"/>
              </w:rPr>
              <w:t>Assessment of the biodiversity implications of strengthened response to climate change</w:t>
            </w:r>
          </w:p>
        </w:tc>
        <w:tc>
          <w:tcPr>
            <w:tcW w:w="8930" w:type="dxa"/>
            <w:gridSpan w:val="2"/>
            <w:shd w:val="clear" w:color="auto" w:fill="auto"/>
          </w:tcPr>
          <w:p w14:paraId="7D360A8A" w14:textId="77777777" w:rsidR="00E9441F" w:rsidRPr="00156049" w:rsidRDefault="00E9441F" w:rsidP="00E9441F">
            <w:pPr>
              <w:pStyle w:val="ListParagraph"/>
              <w:numPr>
                <w:ilvl w:val="0"/>
                <w:numId w:val="88"/>
              </w:numPr>
              <w:spacing w:before="40" w:after="40" w:line="240" w:lineRule="auto"/>
              <w:ind w:left="397"/>
              <w:rPr>
                <w:rFonts w:cs="Calibri"/>
                <w:sz w:val="18"/>
                <w:szCs w:val="18"/>
              </w:rPr>
            </w:pPr>
            <w:r>
              <w:rPr>
                <w:rFonts w:cs="Calibri"/>
                <w:sz w:val="18"/>
                <w:szCs w:val="18"/>
              </w:rPr>
              <w:t>T</w:t>
            </w:r>
            <w:r w:rsidRPr="00A826EB">
              <w:rPr>
                <w:rFonts w:cs="Calibri"/>
                <w:sz w:val="18"/>
                <w:szCs w:val="18"/>
              </w:rPr>
              <w:t>he IPCC special report on the impacts of global wa</w:t>
            </w:r>
            <w:r>
              <w:rPr>
                <w:rFonts w:cs="Calibri"/>
                <w:sz w:val="18"/>
                <w:szCs w:val="18"/>
              </w:rPr>
              <w:t xml:space="preserve">rming of 1.5° </w:t>
            </w:r>
            <w:r w:rsidRPr="00A826EB">
              <w:rPr>
                <w:rFonts w:cs="Calibri"/>
                <w:sz w:val="18"/>
                <w:szCs w:val="18"/>
              </w:rPr>
              <w:t>include</w:t>
            </w:r>
            <w:r>
              <w:rPr>
                <w:rFonts w:cs="Calibri"/>
                <w:sz w:val="18"/>
                <w:szCs w:val="18"/>
              </w:rPr>
              <w:t>s</w:t>
            </w:r>
            <w:r w:rsidRPr="00A826EB">
              <w:rPr>
                <w:rFonts w:cs="Calibri"/>
                <w:sz w:val="18"/>
                <w:szCs w:val="18"/>
              </w:rPr>
              <w:t xml:space="preserve"> the potential for development and deployment of adaptation and mitigation responses, including options for implementing far-reaching and rapid change. Some of the likely options, including for example substantial increase in use of bio</w:t>
            </w:r>
            <w:r>
              <w:rPr>
                <w:rFonts w:cs="Calibri"/>
                <w:sz w:val="18"/>
                <w:szCs w:val="18"/>
              </w:rPr>
              <w:t>-</w:t>
            </w:r>
            <w:r w:rsidRPr="00A826EB">
              <w:rPr>
                <w:rFonts w:cs="Calibri"/>
                <w:sz w:val="18"/>
                <w:szCs w:val="18"/>
              </w:rPr>
              <w:t>energy, may have very significant implications for biodiversity and ecosystem services. Such options will need relatively rapid assessment to consider these implications and how they might be addressed.</w:t>
            </w:r>
          </w:p>
        </w:tc>
        <w:tc>
          <w:tcPr>
            <w:tcW w:w="2126" w:type="dxa"/>
            <w:shd w:val="clear" w:color="auto" w:fill="auto"/>
          </w:tcPr>
          <w:p w14:paraId="1D3F4AF1" w14:textId="77777777" w:rsidR="00E9441F" w:rsidRPr="006D5487" w:rsidRDefault="00E9441F" w:rsidP="00953F7A">
            <w:pPr>
              <w:spacing w:before="40" w:after="120"/>
              <w:rPr>
                <w:rFonts w:cs="Calibri"/>
                <w:sz w:val="18"/>
                <w:szCs w:val="18"/>
                <w:u w:val="words"/>
              </w:rPr>
            </w:pPr>
            <w:r w:rsidRPr="006D5487">
              <w:rPr>
                <w:rFonts w:cs="Calibri"/>
                <w:sz w:val="18"/>
                <w:szCs w:val="18"/>
                <w:u w:val="words"/>
              </w:rPr>
              <w:t xml:space="preserve">Priority topic 1: </w:t>
            </w:r>
            <w:r w:rsidR="00DA6330">
              <w:rPr>
                <w:rFonts w:cs="Calibri"/>
                <w:sz w:val="18"/>
                <w:szCs w:val="18"/>
              </w:rPr>
              <w:t>Promoting biodiversity to achieve the 2030 Agenda for Sustainable Development</w:t>
            </w:r>
            <w:r w:rsidR="00C62E8B">
              <w:rPr>
                <w:rFonts w:cs="Calibri"/>
                <w:sz w:val="18"/>
                <w:szCs w:val="18"/>
              </w:rPr>
              <w:t>:</w:t>
            </w:r>
          </w:p>
          <w:p w14:paraId="202ACE4D" w14:textId="77777777" w:rsidR="00E9441F" w:rsidRPr="00C62E8B" w:rsidRDefault="00E9441F" w:rsidP="00C519AC">
            <w:pPr>
              <w:spacing w:before="40" w:after="120"/>
              <w:rPr>
                <w:rFonts w:cs="Calibri"/>
                <w:sz w:val="18"/>
                <w:szCs w:val="18"/>
                <w:highlight w:val="yellow"/>
                <w:u w:val="single"/>
              </w:rPr>
            </w:pPr>
            <w:r w:rsidRPr="00C62E8B">
              <w:rPr>
                <w:rFonts w:cs="Calibri"/>
                <w:sz w:val="18"/>
                <w:szCs w:val="18"/>
                <w:u w:val="single"/>
              </w:rPr>
              <w:t xml:space="preserve">Deliverable 1 (b) </w:t>
            </w:r>
          </w:p>
        </w:tc>
      </w:tr>
      <w:tr w:rsidR="00E9441F" w:rsidRPr="005E2ED8" w14:paraId="6A79023C" w14:textId="77777777" w:rsidTr="001417FC">
        <w:trPr>
          <w:cantSplit/>
        </w:trPr>
        <w:tc>
          <w:tcPr>
            <w:tcW w:w="1327" w:type="dxa"/>
            <w:shd w:val="clear" w:color="auto" w:fill="auto"/>
          </w:tcPr>
          <w:p w14:paraId="1EDED893" w14:textId="77777777" w:rsidR="00E9441F" w:rsidRDefault="00E9441F" w:rsidP="00E9441F">
            <w:pPr>
              <w:spacing w:before="40" w:after="40"/>
              <w:rPr>
                <w:rFonts w:cs="Calibri"/>
                <w:sz w:val="18"/>
                <w:szCs w:val="18"/>
              </w:rPr>
            </w:pPr>
            <w:r>
              <w:rPr>
                <w:rFonts w:cs="Calibri"/>
                <w:sz w:val="18"/>
                <w:szCs w:val="18"/>
              </w:rPr>
              <w:t>U</w:t>
            </w:r>
            <w:r w:rsidR="00644E79">
              <w:rPr>
                <w:rFonts w:cs="Calibri"/>
                <w:sz w:val="18"/>
                <w:szCs w:val="18"/>
              </w:rPr>
              <w:t xml:space="preserve">nited </w:t>
            </w:r>
            <w:r>
              <w:rPr>
                <w:rFonts w:cs="Calibri"/>
                <w:sz w:val="18"/>
                <w:szCs w:val="18"/>
              </w:rPr>
              <w:t>N</w:t>
            </w:r>
            <w:r w:rsidR="00644E79">
              <w:rPr>
                <w:rFonts w:cs="Calibri"/>
                <w:sz w:val="18"/>
                <w:szCs w:val="18"/>
              </w:rPr>
              <w:t>ations</w:t>
            </w:r>
            <w:r>
              <w:rPr>
                <w:rFonts w:cs="Calibri"/>
                <w:sz w:val="18"/>
                <w:szCs w:val="18"/>
              </w:rPr>
              <w:t xml:space="preserve"> Environment </w:t>
            </w:r>
            <w:r w:rsidR="00644E79">
              <w:rPr>
                <w:rFonts w:cs="Calibri"/>
                <w:sz w:val="18"/>
                <w:szCs w:val="18"/>
              </w:rPr>
              <w:t xml:space="preserve">Programme </w:t>
            </w:r>
            <w:r>
              <w:rPr>
                <w:rFonts w:cs="Calibri"/>
                <w:sz w:val="18"/>
                <w:szCs w:val="18"/>
              </w:rPr>
              <w:t>(</w:t>
            </w:r>
            <w:r w:rsidR="00DA6330">
              <w:rPr>
                <w:rFonts w:cs="Calibri"/>
                <w:sz w:val="18"/>
                <w:szCs w:val="18"/>
              </w:rPr>
              <w:t>4</w:t>
            </w:r>
            <w:r>
              <w:rPr>
                <w:rFonts w:cs="Calibri"/>
                <w:sz w:val="18"/>
                <w:szCs w:val="18"/>
              </w:rPr>
              <w:t>)</w:t>
            </w:r>
          </w:p>
        </w:tc>
        <w:tc>
          <w:tcPr>
            <w:tcW w:w="2359" w:type="dxa"/>
            <w:shd w:val="clear" w:color="auto" w:fill="auto"/>
          </w:tcPr>
          <w:p w14:paraId="66273C8B" w14:textId="77777777" w:rsidR="00E9441F" w:rsidRPr="007006A5" w:rsidRDefault="00E9441F" w:rsidP="00E9441F">
            <w:pPr>
              <w:spacing w:before="40" w:after="40"/>
              <w:rPr>
                <w:rFonts w:cs="Calibri"/>
                <w:b/>
                <w:i/>
                <w:sz w:val="18"/>
                <w:szCs w:val="18"/>
              </w:rPr>
            </w:pPr>
            <w:r>
              <w:rPr>
                <w:rFonts w:cs="Calibri"/>
                <w:b/>
                <w:i/>
                <w:sz w:val="18"/>
                <w:szCs w:val="18"/>
              </w:rPr>
              <w:t>Methodological assessments</w:t>
            </w:r>
            <w:r w:rsidR="00182806">
              <w:rPr>
                <w:rFonts w:cs="Calibri"/>
                <w:b/>
                <w:i/>
                <w:sz w:val="18"/>
                <w:szCs w:val="18"/>
              </w:rPr>
              <w:t xml:space="preserve"> on policy support tools</w:t>
            </w:r>
          </w:p>
        </w:tc>
        <w:tc>
          <w:tcPr>
            <w:tcW w:w="8930" w:type="dxa"/>
            <w:gridSpan w:val="2"/>
            <w:shd w:val="clear" w:color="auto" w:fill="auto"/>
          </w:tcPr>
          <w:p w14:paraId="0A4A82BB" w14:textId="77777777" w:rsidR="00E9441F" w:rsidRDefault="00E9441F" w:rsidP="00E9441F">
            <w:pPr>
              <w:pStyle w:val="ListParagraph"/>
              <w:numPr>
                <w:ilvl w:val="0"/>
                <w:numId w:val="88"/>
              </w:numPr>
              <w:spacing w:before="40" w:after="40" w:line="240" w:lineRule="auto"/>
              <w:ind w:left="397"/>
              <w:rPr>
                <w:rFonts w:cs="Calibri"/>
                <w:sz w:val="18"/>
                <w:szCs w:val="18"/>
              </w:rPr>
            </w:pPr>
            <w:r w:rsidRPr="0097191D">
              <w:rPr>
                <w:rFonts w:cs="Calibri"/>
                <w:sz w:val="18"/>
                <w:szCs w:val="18"/>
              </w:rPr>
              <w:t>Methodological assessments on groups of different policy support tools and methodologies could help support members of the platform understand more fully the range of tools and methodologies and how they might be able to be applied. Such</w:t>
            </w:r>
            <w:r>
              <w:rPr>
                <w:rFonts w:cs="Calibri"/>
                <w:sz w:val="18"/>
                <w:szCs w:val="18"/>
              </w:rPr>
              <w:t xml:space="preserve"> assessments would support the policy s</w:t>
            </w:r>
            <w:r w:rsidRPr="0097191D">
              <w:rPr>
                <w:rFonts w:cs="Calibri"/>
                <w:sz w:val="18"/>
                <w:szCs w:val="18"/>
              </w:rPr>
              <w:t>upport function of IPBES. Findings and outputs of assessment</w:t>
            </w:r>
            <w:r>
              <w:rPr>
                <w:rFonts w:cs="Calibri"/>
                <w:sz w:val="18"/>
                <w:szCs w:val="18"/>
              </w:rPr>
              <w:t>s can then be picked up by the c</w:t>
            </w:r>
            <w:r w:rsidRPr="0097191D">
              <w:rPr>
                <w:rFonts w:cs="Calibri"/>
                <w:sz w:val="18"/>
                <w:szCs w:val="18"/>
              </w:rPr>
              <w:t>apacity building function to improve access and capacity to use such tools and methodologies. Highlighted gaps can then inform the development of new policy support tools and methodologies.</w:t>
            </w:r>
          </w:p>
          <w:p w14:paraId="6785F86D" w14:textId="77777777" w:rsidR="00E9441F" w:rsidRPr="005A59D6" w:rsidRDefault="00E9441F" w:rsidP="00E9441F">
            <w:pPr>
              <w:spacing w:before="40" w:after="40"/>
              <w:rPr>
                <w:rFonts w:cs="Calibri"/>
                <w:sz w:val="18"/>
                <w:szCs w:val="18"/>
              </w:rPr>
            </w:pPr>
          </w:p>
        </w:tc>
        <w:tc>
          <w:tcPr>
            <w:tcW w:w="2126" w:type="dxa"/>
            <w:shd w:val="clear" w:color="auto" w:fill="auto"/>
          </w:tcPr>
          <w:p w14:paraId="19986C27" w14:textId="77777777" w:rsidR="00DA6330" w:rsidRPr="00DA6330" w:rsidRDefault="00DA6330" w:rsidP="00953F7A">
            <w:pPr>
              <w:spacing w:before="40" w:after="120"/>
              <w:rPr>
                <w:rFonts w:cs="Calibri"/>
                <w:sz w:val="18"/>
                <w:szCs w:val="18"/>
                <w:u w:val="single"/>
              </w:rPr>
            </w:pPr>
            <w:r>
              <w:rPr>
                <w:rFonts w:cs="Calibri"/>
                <w:sz w:val="18"/>
                <w:szCs w:val="18"/>
                <w:u w:val="words"/>
              </w:rPr>
              <w:t xml:space="preserve">Objective 2: </w:t>
            </w:r>
            <w:r w:rsidRPr="00DA6330">
              <w:rPr>
                <w:rFonts w:cs="Calibri"/>
                <w:sz w:val="18"/>
                <w:szCs w:val="18"/>
                <w:u w:val="single"/>
              </w:rPr>
              <w:t>Building capacity</w:t>
            </w:r>
          </w:p>
          <w:p w14:paraId="0779E5FE" w14:textId="77777777" w:rsidR="00E9441F" w:rsidRPr="00FC0854" w:rsidRDefault="00E9441F" w:rsidP="00E9441F">
            <w:pPr>
              <w:spacing w:before="40" w:after="40"/>
              <w:rPr>
                <w:rFonts w:cs="Calibri"/>
                <w:sz w:val="18"/>
                <w:szCs w:val="18"/>
                <w:highlight w:val="yellow"/>
                <w:u w:val="words"/>
              </w:rPr>
            </w:pPr>
            <w:r w:rsidRPr="006D5487">
              <w:rPr>
                <w:rFonts w:cs="Calibri"/>
                <w:sz w:val="18"/>
                <w:szCs w:val="18"/>
                <w:u w:val="words"/>
              </w:rPr>
              <w:t xml:space="preserve">Objective 4: </w:t>
            </w:r>
            <w:r w:rsidRPr="006D5487">
              <w:rPr>
                <w:rFonts w:cs="Calibri"/>
                <w:sz w:val="18"/>
                <w:szCs w:val="18"/>
              </w:rPr>
              <w:t>Supporting policy</w:t>
            </w:r>
          </w:p>
        </w:tc>
      </w:tr>
      <w:tr w:rsidR="00E9441F" w:rsidRPr="005E2ED8" w14:paraId="3EAF8135" w14:textId="77777777" w:rsidTr="001417FC">
        <w:trPr>
          <w:cantSplit/>
        </w:trPr>
        <w:tc>
          <w:tcPr>
            <w:tcW w:w="1327" w:type="dxa"/>
            <w:shd w:val="clear" w:color="auto" w:fill="auto"/>
          </w:tcPr>
          <w:p w14:paraId="3F57A425" w14:textId="77777777" w:rsidR="00E9441F" w:rsidRPr="005A59D6" w:rsidRDefault="00E9441F" w:rsidP="00E9441F">
            <w:pPr>
              <w:spacing w:before="40" w:after="40"/>
              <w:rPr>
                <w:rFonts w:cs="Calibri"/>
                <w:sz w:val="18"/>
                <w:szCs w:val="18"/>
              </w:rPr>
            </w:pPr>
            <w:r>
              <w:rPr>
                <w:rFonts w:cs="Calibri"/>
                <w:sz w:val="18"/>
                <w:szCs w:val="18"/>
              </w:rPr>
              <w:t>U</w:t>
            </w:r>
            <w:r w:rsidR="00644E79">
              <w:rPr>
                <w:rFonts w:cs="Calibri"/>
                <w:sz w:val="18"/>
                <w:szCs w:val="18"/>
              </w:rPr>
              <w:t xml:space="preserve">nited </w:t>
            </w:r>
            <w:r>
              <w:rPr>
                <w:rFonts w:cs="Calibri"/>
                <w:sz w:val="18"/>
                <w:szCs w:val="18"/>
              </w:rPr>
              <w:t>N</w:t>
            </w:r>
            <w:r w:rsidR="00644E79">
              <w:rPr>
                <w:rFonts w:cs="Calibri"/>
                <w:sz w:val="18"/>
                <w:szCs w:val="18"/>
              </w:rPr>
              <w:t>ations</w:t>
            </w:r>
            <w:r>
              <w:rPr>
                <w:rFonts w:cs="Calibri"/>
                <w:sz w:val="18"/>
                <w:szCs w:val="18"/>
              </w:rPr>
              <w:t xml:space="preserve"> Environment </w:t>
            </w:r>
            <w:r w:rsidR="00644E79">
              <w:rPr>
                <w:rFonts w:cs="Calibri"/>
                <w:sz w:val="18"/>
                <w:szCs w:val="18"/>
              </w:rPr>
              <w:t xml:space="preserve">Programme </w:t>
            </w:r>
            <w:r>
              <w:rPr>
                <w:rFonts w:cs="Calibri"/>
                <w:sz w:val="18"/>
                <w:szCs w:val="18"/>
              </w:rPr>
              <w:t>(</w:t>
            </w:r>
            <w:r w:rsidR="00DA6330">
              <w:rPr>
                <w:rFonts w:cs="Calibri"/>
                <w:sz w:val="18"/>
                <w:szCs w:val="18"/>
              </w:rPr>
              <w:t>5</w:t>
            </w:r>
            <w:r>
              <w:rPr>
                <w:rFonts w:cs="Calibri"/>
                <w:sz w:val="18"/>
                <w:szCs w:val="18"/>
              </w:rPr>
              <w:t>)</w:t>
            </w:r>
          </w:p>
        </w:tc>
        <w:tc>
          <w:tcPr>
            <w:tcW w:w="2359" w:type="dxa"/>
            <w:shd w:val="clear" w:color="auto" w:fill="auto"/>
          </w:tcPr>
          <w:p w14:paraId="2040EBF2" w14:textId="77777777" w:rsidR="00E9441F" w:rsidRPr="007006A5" w:rsidRDefault="00E9441F" w:rsidP="00E9441F">
            <w:pPr>
              <w:spacing w:before="40" w:after="40"/>
              <w:rPr>
                <w:rFonts w:cs="Calibri"/>
                <w:b/>
                <w:i/>
                <w:sz w:val="18"/>
                <w:szCs w:val="18"/>
              </w:rPr>
            </w:pPr>
            <w:r w:rsidRPr="007006A5">
              <w:rPr>
                <w:rFonts w:cs="Calibri"/>
                <w:b/>
                <w:i/>
                <w:sz w:val="18"/>
                <w:szCs w:val="18"/>
              </w:rPr>
              <w:t>Ongoing evaluation of impact</w:t>
            </w:r>
          </w:p>
        </w:tc>
        <w:tc>
          <w:tcPr>
            <w:tcW w:w="8930" w:type="dxa"/>
            <w:gridSpan w:val="2"/>
            <w:shd w:val="clear" w:color="auto" w:fill="auto"/>
          </w:tcPr>
          <w:p w14:paraId="75A867D8" w14:textId="77777777" w:rsidR="00DA6330" w:rsidRDefault="00182806" w:rsidP="00E9441F">
            <w:pPr>
              <w:pStyle w:val="ListParagraph"/>
              <w:numPr>
                <w:ilvl w:val="0"/>
                <w:numId w:val="88"/>
              </w:numPr>
              <w:spacing w:before="40" w:after="40" w:line="240" w:lineRule="auto"/>
              <w:ind w:left="397"/>
              <w:rPr>
                <w:rFonts w:cs="Calibri"/>
                <w:sz w:val="18"/>
                <w:szCs w:val="18"/>
              </w:rPr>
            </w:pPr>
            <w:r>
              <w:rPr>
                <w:rFonts w:cs="Calibri"/>
                <w:sz w:val="18"/>
                <w:szCs w:val="18"/>
              </w:rPr>
              <w:t>A</w:t>
            </w:r>
            <w:r w:rsidR="00E9441F" w:rsidRPr="0097191D">
              <w:rPr>
                <w:rFonts w:cs="Calibri"/>
                <w:sz w:val="18"/>
                <w:szCs w:val="18"/>
              </w:rPr>
              <w:t xml:space="preserve">ctivities to review the impact of IPBES </w:t>
            </w:r>
            <w:r>
              <w:rPr>
                <w:rFonts w:cs="Calibri"/>
                <w:sz w:val="18"/>
                <w:szCs w:val="18"/>
              </w:rPr>
              <w:t>on</w:t>
            </w:r>
            <w:r w:rsidR="00E9441F" w:rsidRPr="0097191D">
              <w:rPr>
                <w:rFonts w:cs="Calibri"/>
                <w:sz w:val="18"/>
                <w:szCs w:val="18"/>
              </w:rPr>
              <w:t xml:space="preserve"> different audiences</w:t>
            </w:r>
            <w:r>
              <w:rPr>
                <w:rFonts w:cs="Calibri"/>
                <w:sz w:val="18"/>
                <w:szCs w:val="18"/>
              </w:rPr>
              <w:t xml:space="preserve"> should be b</w:t>
            </w:r>
            <w:r w:rsidRPr="0097191D">
              <w:rPr>
                <w:rFonts w:cs="Calibri"/>
                <w:sz w:val="18"/>
                <w:szCs w:val="18"/>
              </w:rPr>
              <w:t>uilt into the work programme</w:t>
            </w:r>
            <w:r w:rsidR="00E9441F" w:rsidRPr="0097191D">
              <w:rPr>
                <w:rFonts w:cs="Calibri"/>
                <w:sz w:val="18"/>
                <w:szCs w:val="18"/>
              </w:rPr>
              <w:t>. Such activities help in ensuring the target audiences are being reached, and in the right way, providing opportunities both for demonstrating the value added of IPBES and for learning lessons for future work.</w:t>
            </w:r>
          </w:p>
          <w:p w14:paraId="58A4CDDE" w14:textId="77777777" w:rsidR="00E9441F" w:rsidRPr="00156049" w:rsidRDefault="00E9441F" w:rsidP="00E9441F">
            <w:pPr>
              <w:pStyle w:val="ListParagraph"/>
              <w:numPr>
                <w:ilvl w:val="0"/>
                <w:numId w:val="88"/>
              </w:numPr>
              <w:spacing w:before="40" w:after="40" w:line="240" w:lineRule="auto"/>
              <w:ind w:left="397"/>
              <w:rPr>
                <w:rFonts w:cs="Calibri"/>
                <w:sz w:val="18"/>
                <w:szCs w:val="18"/>
              </w:rPr>
            </w:pPr>
            <w:r w:rsidRPr="0097191D">
              <w:rPr>
                <w:rFonts w:cs="Calibri"/>
                <w:sz w:val="18"/>
                <w:szCs w:val="18"/>
              </w:rPr>
              <w:t>This would al</w:t>
            </w:r>
            <w:r>
              <w:rPr>
                <w:rFonts w:cs="Calibri"/>
                <w:sz w:val="18"/>
                <w:szCs w:val="18"/>
              </w:rPr>
              <w:t xml:space="preserve">so include elements of capacity </w:t>
            </w:r>
            <w:r w:rsidRPr="0097191D">
              <w:rPr>
                <w:rFonts w:cs="Calibri"/>
                <w:sz w:val="18"/>
                <w:szCs w:val="18"/>
              </w:rPr>
              <w:t>building in order to increase understanding of impact, and the ways in which it is assessed.</w:t>
            </w:r>
          </w:p>
        </w:tc>
        <w:tc>
          <w:tcPr>
            <w:tcW w:w="2126" w:type="dxa"/>
            <w:shd w:val="clear" w:color="auto" w:fill="auto"/>
          </w:tcPr>
          <w:p w14:paraId="457A95FD" w14:textId="77777777" w:rsidR="00182806" w:rsidRDefault="00182806" w:rsidP="00182806">
            <w:pPr>
              <w:spacing w:before="40" w:after="120"/>
              <w:rPr>
                <w:rFonts w:cs="Calibri"/>
                <w:sz w:val="18"/>
                <w:szCs w:val="18"/>
                <w:u w:val="single"/>
              </w:rPr>
            </w:pPr>
            <w:r>
              <w:rPr>
                <w:rFonts w:cs="Calibri"/>
                <w:sz w:val="18"/>
                <w:szCs w:val="18"/>
                <w:u w:val="single"/>
              </w:rPr>
              <w:t xml:space="preserve">Objective 5: </w:t>
            </w:r>
            <w:r w:rsidRPr="00182806">
              <w:rPr>
                <w:rFonts w:cs="Calibri"/>
                <w:sz w:val="18"/>
                <w:szCs w:val="18"/>
              </w:rPr>
              <w:t>Communicating and engaging</w:t>
            </w:r>
          </w:p>
          <w:p w14:paraId="0AD8EAAC" w14:textId="77777777" w:rsidR="00E9441F" w:rsidRPr="00FC0854" w:rsidRDefault="00E9441F" w:rsidP="00156049">
            <w:pPr>
              <w:spacing w:before="40" w:after="120"/>
              <w:rPr>
                <w:rFonts w:cs="Calibri"/>
                <w:color w:val="1F497D"/>
                <w:sz w:val="18"/>
                <w:szCs w:val="18"/>
                <w:highlight w:val="yellow"/>
              </w:rPr>
            </w:pPr>
            <w:r w:rsidRPr="00FD6275">
              <w:rPr>
                <w:rFonts w:cs="Calibri"/>
                <w:sz w:val="18"/>
                <w:szCs w:val="18"/>
                <w:u w:val="single"/>
              </w:rPr>
              <w:t>Objective 6</w:t>
            </w:r>
            <w:r>
              <w:rPr>
                <w:rFonts w:cs="Calibri"/>
                <w:sz w:val="18"/>
                <w:szCs w:val="18"/>
              </w:rPr>
              <w:t>: Reviewing</w:t>
            </w:r>
            <w:r w:rsidR="00156049">
              <w:rPr>
                <w:rFonts w:cs="Calibri"/>
                <w:sz w:val="18"/>
                <w:szCs w:val="18"/>
              </w:rPr>
              <w:t xml:space="preserve"> effectiveness</w:t>
            </w:r>
          </w:p>
        </w:tc>
      </w:tr>
      <w:tr w:rsidR="00E9441F" w:rsidRPr="005E2ED8" w14:paraId="624AD267" w14:textId="77777777" w:rsidTr="001417FC">
        <w:trPr>
          <w:cantSplit/>
        </w:trPr>
        <w:tc>
          <w:tcPr>
            <w:tcW w:w="1327" w:type="dxa"/>
            <w:shd w:val="clear" w:color="auto" w:fill="auto"/>
          </w:tcPr>
          <w:p w14:paraId="6DFC94FC" w14:textId="77777777" w:rsidR="00E9441F" w:rsidRPr="005A59D6" w:rsidRDefault="00E9441F" w:rsidP="00E9441F">
            <w:pPr>
              <w:spacing w:before="40" w:after="40"/>
              <w:rPr>
                <w:rFonts w:cs="Calibri"/>
                <w:sz w:val="18"/>
                <w:szCs w:val="18"/>
              </w:rPr>
            </w:pPr>
            <w:r>
              <w:rPr>
                <w:rFonts w:cs="Calibri"/>
                <w:sz w:val="18"/>
                <w:szCs w:val="18"/>
              </w:rPr>
              <w:t>UNESCO</w:t>
            </w:r>
          </w:p>
        </w:tc>
        <w:tc>
          <w:tcPr>
            <w:tcW w:w="11289" w:type="dxa"/>
            <w:gridSpan w:val="3"/>
            <w:shd w:val="clear" w:color="auto" w:fill="auto"/>
          </w:tcPr>
          <w:p w14:paraId="0DEC735F"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 xml:space="preserve">To undertake a review of lessons learned from the outcomes and impact of the </w:t>
            </w:r>
            <w:r>
              <w:rPr>
                <w:rFonts w:cs="Calibri"/>
                <w:sz w:val="18"/>
                <w:szCs w:val="18"/>
              </w:rPr>
              <w:t>assessments.</w:t>
            </w:r>
          </w:p>
          <w:p w14:paraId="4312C5AC"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To undertake an assessment on ocean acidificat</w:t>
            </w:r>
            <w:r>
              <w:rPr>
                <w:rFonts w:cs="Calibri"/>
                <w:sz w:val="18"/>
                <w:szCs w:val="18"/>
              </w:rPr>
              <w:t xml:space="preserve">ion and take in consideration </w:t>
            </w:r>
            <w:r w:rsidRPr="00F941D0">
              <w:rPr>
                <w:rFonts w:cs="Calibri"/>
                <w:sz w:val="18"/>
                <w:szCs w:val="18"/>
              </w:rPr>
              <w:t>changes of specific concern to the achievem</w:t>
            </w:r>
            <w:r>
              <w:rPr>
                <w:rFonts w:cs="Calibri"/>
                <w:sz w:val="18"/>
                <w:szCs w:val="18"/>
              </w:rPr>
              <w:t xml:space="preserve">ent of SDGs by </w:t>
            </w:r>
            <w:r w:rsidR="00DA6330" w:rsidRPr="00DA6330">
              <w:rPr>
                <w:rFonts w:cs="Calibri"/>
                <w:sz w:val="18"/>
                <w:szCs w:val="18"/>
              </w:rPr>
              <w:t>Small Island Developing States</w:t>
            </w:r>
            <w:r w:rsidRPr="00F941D0">
              <w:rPr>
                <w:rFonts w:cs="Calibri"/>
                <w:sz w:val="18"/>
                <w:szCs w:val="18"/>
              </w:rPr>
              <w:t xml:space="preserve">. </w:t>
            </w:r>
          </w:p>
          <w:p w14:paraId="4236403C"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To assess the biodiversity component of the behavioural, social, economic, institutional, technical and technological determinants of transformatio</w:t>
            </w:r>
            <w:r>
              <w:rPr>
                <w:rFonts w:cs="Calibri"/>
                <w:sz w:val="18"/>
                <w:szCs w:val="18"/>
              </w:rPr>
              <w:t>nal change.</w:t>
            </w:r>
          </w:p>
          <w:p w14:paraId="364B1517"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To assess the nexus of biodiversity, food and water, agriculture and health and nutrit</w:t>
            </w:r>
            <w:r>
              <w:rPr>
                <w:rFonts w:cs="Calibri"/>
                <w:sz w:val="18"/>
                <w:szCs w:val="18"/>
              </w:rPr>
              <w:t>ion.</w:t>
            </w:r>
          </w:p>
          <w:p w14:paraId="7974DE48"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To consider increasing the duration of assessments to increase the opportunity for face to face contact between</w:t>
            </w:r>
            <w:r>
              <w:rPr>
                <w:rFonts w:cs="Calibri"/>
                <w:sz w:val="18"/>
                <w:szCs w:val="18"/>
              </w:rPr>
              <w:t xml:space="preserve"> stakeholders.</w:t>
            </w:r>
          </w:p>
          <w:p w14:paraId="13806293"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To work on scenarios and models to assess the transformational change required for implementing Agenda 2030.</w:t>
            </w:r>
          </w:p>
          <w:p w14:paraId="3F5262F7"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To apply participatory and cross-scale scenario methods in order to enhance the relevanc</w:t>
            </w:r>
            <w:r>
              <w:rPr>
                <w:rFonts w:cs="Calibri"/>
                <w:sz w:val="18"/>
                <w:szCs w:val="18"/>
              </w:rPr>
              <w:t xml:space="preserve">e and use of </w:t>
            </w:r>
            <w:r w:rsidRPr="00F941D0">
              <w:rPr>
                <w:rFonts w:cs="Calibri"/>
                <w:sz w:val="18"/>
                <w:szCs w:val="18"/>
              </w:rPr>
              <w:t>scenarios.</w:t>
            </w:r>
          </w:p>
          <w:p w14:paraId="56AB7519"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 xml:space="preserve">To promote coherence between the scenarios and related assessments prepared in the context of biodiversity and climate change. </w:t>
            </w:r>
          </w:p>
          <w:p w14:paraId="0AB811FB"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To develop a new narrative as regards biodiversity, to demonstrate that tools and solutions for achieving SDG 15 are also essential for goals related to e.g. climate change.</w:t>
            </w:r>
          </w:p>
          <w:p w14:paraId="5296921D"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To address key gaps in methods for modelling the impacts of drivers and policy interventions on biodiversity and ecosystem se</w:t>
            </w:r>
            <w:r>
              <w:rPr>
                <w:rFonts w:cs="Calibri"/>
                <w:sz w:val="18"/>
                <w:szCs w:val="18"/>
              </w:rPr>
              <w:t>rvices</w:t>
            </w:r>
            <w:r w:rsidRPr="00F941D0">
              <w:rPr>
                <w:rFonts w:cs="Calibri"/>
                <w:sz w:val="18"/>
                <w:szCs w:val="18"/>
              </w:rPr>
              <w:t>.</w:t>
            </w:r>
          </w:p>
          <w:p w14:paraId="75704AC2"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To undertake methodological assessments on the effectiveness of various policy instruments and policy and planning support tools.</w:t>
            </w:r>
          </w:p>
          <w:p w14:paraId="6FF0E7B7"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 xml:space="preserve">To produce specific technical papers for specific audiences to increase uptake of the assessments. </w:t>
            </w:r>
          </w:p>
          <w:p w14:paraId="07F63F69" w14:textId="77777777" w:rsidR="00E9441F" w:rsidRDefault="00E9441F" w:rsidP="00E9441F">
            <w:pPr>
              <w:pStyle w:val="ListParagraph"/>
              <w:numPr>
                <w:ilvl w:val="0"/>
                <w:numId w:val="94"/>
              </w:numPr>
              <w:spacing w:line="240" w:lineRule="auto"/>
              <w:rPr>
                <w:rFonts w:cs="Calibri"/>
                <w:sz w:val="18"/>
                <w:szCs w:val="18"/>
              </w:rPr>
            </w:pPr>
            <w:r w:rsidRPr="00F941D0">
              <w:rPr>
                <w:rFonts w:cs="Calibri"/>
                <w:sz w:val="18"/>
                <w:szCs w:val="18"/>
              </w:rPr>
              <w:t xml:space="preserve">To encourage governments, scientists and indigenous peoples to engage in dialogues and capacity building </w:t>
            </w:r>
            <w:r w:rsidR="00521ABD">
              <w:rPr>
                <w:rFonts w:cs="Calibri"/>
                <w:sz w:val="18"/>
                <w:szCs w:val="18"/>
              </w:rPr>
              <w:t xml:space="preserve">on how to contribute to </w:t>
            </w:r>
            <w:r>
              <w:rPr>
                <w:rFonts w:cs="Calibri"/>
                <w:sz w:val="18"/>
                <w:szCs w:val="18"/>
              </w:rPr>
              <w:t xml:space="preserve">IPBES </w:t>
            </w:r>
            <w:r w:rsidRPr="00F941D0">
              <w:rPr>
                <w:rFonts w:cs="Calibri"/>
                <w:sz w:val="18"/>
                <w:szCs w:val="18"/>
              </w:rPr>
              <w:t>assessmen</w:t>
            </w:r>
            <w:r>
              <w:rPr>
                <w:rFonts w:cs="Calibri"/>
                <w:sz w:val="18"/>
                <w:szCs w:val="18"/>
              </w:rPr>
              <w:t>ts.</w:t>
            </w:r>
          </w:p>
          <w:p w14:paraId="0CEB503A" w14:textId="77777777" w:rsidR="00E9441F" w:rsidRDefault="00E9441F" w:rsidP="00E9441F">
            <w:pPr>
              <w:pStyle w:val="ListParagraph"/>
              <w:numPr>
                <w:ilvl w:val="0"/>
                <w:numId w:val="94"/>
              </w:numPr>
              <w:spacing w:after="40"/>
              <w:rPr>
                <w:rFonts w:cs="Calibri"/>
                <w:sz w:val="18"/>
                <w:szCs w:val="18"/>
              </w:rPr>
            </w:pPr>
            <w:r>
              <w:rPr>
                <w:rFonts w:cs="Calibri"/>
                <w:sz w:val="18"/>
                <w:szCs w:val="18"/>
              </w:rPr>
              <w:t>To p</w:t>
            </w:r>
            <w:r w:rsidRPr="00F941D0">
              <w:rPr>
                <w:rFonts w:cs="Calibri"/>
                <w:sz w:val="18"/>
                <w:szCs w:val="18"/>
              </w:rPr>
              <w:t>rovide training in biodiversity and ecosystem monitorin</w:t>
            </w:r>
            <w:r>
              <w:rPr>
                <w:rFonts w:cs="Calibri"/>
                <w:sz w:val="18"/>
                <w:szCs w:val="18"/>
              </w:rPr>
              <w:t xml:space="preserve">g and assessment. </w:t>
            </w:r>
          </w:p>
          <w:p w14:paraId="3A717393" w14:textId="77777777" w:rsidR="00E9441F" w:rsidRDefault="00E9441F" w:rsidP="00E9441F">
            <w:pPr>
              <w:pStyle w:val="ListParagraph"/>
              <w:numPr>
                <w:ilvl w:val="0"/>
                <w:numId w:val="94"/>
              </w:numPr>
              <w:spacing w:after="40" w:line="240" w:lineRule="auto"/>
              <w:rPr>
                <w:rFonts w:cs="Calibri"/>
                <w:sz w:val="18"/>
                <w:szCs w:val="18"/>
              </w:rPr>
            </w:pPr>
            <w:r w:rsidRPr="00F941D0">
              <w:rPr>
                <w:rFonts w:cs="Calibri"/>
                <w:sz w:val="18"/>
                <w:szCs w:val="18"/>
              </w:rPr>
              <w:t>To encourage empowerment and participatio</w:t>
            </w:r>
            <w:r>
              <w:rPr>
                <w:rFonts w:cs="Calibri"/>
                <w:sz w:val="18"/>
                <w:szCs w:val="18"/>
              </w:rPr>
              <w:t>n</w:t>
            </w:r>
            <w:r w:rsidRPr="00F941D0">
              <w:rPr>
                <w:rFonts w:cs="Calibri"/>
                <w:sz w:val="18"/>
                <w:szCs w:val="18"/>
              </w:rPr>
              <w:t xml:space="preserve"> of local communities, women and</w:t>
            </w:r>
            <w:r>
              <w:rPr>
                <w:rFonts w:cs="Calibri"/>
                <w:sz w:val="18"/>
                <w:szCs w:val="18"/>
              </w:rPr>
              <w:t xml:space="preserve"> youth.</w:t>
            </w:r>
          </w:p>
          <w:p w14:paraId="2D6B9237" w14:textId="77777777" w:rsidR="00E9441F" w:rsidRDefault="00E9441F" w:rsidP="00E9441F">
            <w:pPr>
              <w:pStyle w:val="ListParagraph"/>
              <w:numPr>
                <w:ilvl w:val="0"/>
                <w:numId w:val="94"/>
              </w:numPr>
              <w:spacing w:after="40" w:line="240" w:lineRule="auto"/>
              <w:rPr>
                <w:rFonts w:cs="Calibri"/>
                <w:sz w:val="18"/>
                <w:szCs w:val="18"/>
              </w:rPr>
            </w:pPr>
            <w:r w:rsidRPr="00F941D0">
              <w:rPr>
                <w:rFonts w:cs="Calibri"/>
                <w:sz w:val="18"/>
                <w:szCs w:val="18"/>
              </w:rPr>
              <w:t>To engage in a methodological assessment of ILK in biodiversity resear</w:t>
            </w:r>
            <w:r>
              <w:rPr>
                <w:rFonts w:cs="Calibri"/>
                <w:sz w:val="18"/>
                <w:szCs w:val="18"/>
              </w:rPr>
              <w:t xml:space="preserve">ch, monitoring and assessments. </w:t>
            </w:r>
          </w:p>
          <w:p w14:paraId="12D50A38" w14:textId="77777777" w:rsidR="00E9441F" w:rsidRPr="00521ABD" w:rsidRDefault="00E9441F" w:rsidP="00C519AC">
            <w:pPr>
              <w:pStyle w:val="ListParagraph"/>
              <w:numPr>
                <w:ilvl w:val="0"/>
                <w:numId w:val="94"/>
              </w:numPr>
              <w:spacing w:after="120" w:line="240" w:lineRule="auto"/>
              <w:ind w:left="357" w:hanging="357"/>
              <w:contextualSpacing w:val="0"/>
              <w:rPr>
                <w:rFonts w:cs="Calibri"/>
                <w:sz w:val="18"/>
                <w:szCs w:val="18"/>
              </w:rPr>
            </w:pPr>
            <w:r w:rsidRPr="00F941D0">
              <w:rPr>
                <w:rFonts w:cs="Calibri"/>
                <w:sz w:val="18"/>
                <w:szCs w:val="18"/>
              </w:rPr>
              <w:t xml:space="preserve">To promote the coordinated development of existing portals to facilitate access to policy support tools and </w:t>
            </w:r>
            <w:r>
              <w:rPr>
                <w:rFonts w:cs="Calibri"/>
                <w:sz w:val="18"/>
                <w:szCs w:val="18"/>
              </w:rPr>
              <w:t>methodologies.</w:t>
            </w:r>
          </w:p>
        </w:tc>
        <w:tc>
          <w:tcPr>
            <w:tcW w:w="2126" w:type="dxa"/>
            <w:shd w:val="clear" w:color="auto" w:fill="auto"/>
          </w:tcPr>
          <w:p w14:paraId="11F5CFB4" w14:textId="77777777" w:rsidR="00E9441F" w:rsidRDefault="00DA6330" w:rsidP="00521ABD">
            <w:pPr>
              <w:spacing w:before="40" w:after="120"/>
              <w:rPr>
                <w:rFonts w:cs="Calibri"/>
                <w:sz w:val="18"/>
                <w:szCs w:val="18"/>
              </w:rPr>
            </w:pPr>
            <w:r w:rsidRPr="00DA6330">
              <w:rPr>
                <w:rFonts w:cs="Calibri"/>
                <w:sz w:val="18"/>
                <w:szCs w:val="18"/>
              </w:rPr>
              <w:t>For 1:</w:t>
            </w:r>
            <w:r>
              <w:rPr>
                <w:rFonts w:cs="Calibri"/>
                <w:sz w:val="18"/>
                <w:szCs w:val="18"/>
                <w:u w:val="single"/>
              </w:rPr>
              <w:t xml:space="preserve"> </w:t>
            </w:r>
            <w:r w:rsidR="00E9441F" w:rsidRPr="00FD6275">
              <w:rPr>
                <w:rFonts w:cs="Calibri"/>
                <w:sz w:val="18"/>
                <w:szCs w:val="18"/>
                <w:u w:val="single"/>
              </w:rPr>
              <w:t>Objective 6</w:t>
            </w:r>
          </w:p>
          <w:p w14:paraId="1E2DD933" w14:textId="77777777" w:rsidR="00DA6330" w:rsidRDefault="00DA6330" w:rsidP="00521ABD">
            <w:pPr>
              <w:spacing w:before="40" w:after="120"/>
              <w:rPr>
                <w:rFonts w:cs="Calibri"/>
                <w:sz w:val="18"/>
                <w:szCs w:val="18"/>
              </w:rPr>
            </w:pPr>
            <w:r>
              <w:rPr>
                <w:rFonts w:cs="Calibri"/>
                <w:sz w:val="18"/>
                <w:szCs w:val="18"/>
              </w:rPr>
              <w:t xml:space="preserve">For 2: </w:t>
            </w:r>
            <w:r w:rsidRPr="00DA6330">
              <w:rPr>
                <w:rFonts w:cs="Calibri"/>
                <w:sz w:val="18"/>
                <w:szCs w:val="18"/>
                <w:u w:val="single"/>
              </w:rPr>
              <w:t>Topic 5</w:t>
            </w:r>
          </w:p>
          <w:p w14:paraId="5FF244D4" w14:textId="77777777" w:rsidR="00DA6330" w:rsidRDefault="00DA6330" w:rsidP="00521ABD">
            <w:pPr>
              <w:spacing w:before="40" w:after="120"/>
              <w:rPr>
                <w:rFonts w:cs="Calibri"/>
                <w:sz w:val="18"/>
                <w:szCs w:val="18"/>
              </w:rPr>
            </w:pPr>
            <w:r>
              <w:rPr>
                <w:rFonts w:cs="Calibri"/>
                <w:sz w:val="18"/>
                <w:szCs w:val="18"/>
              </w:rPr>
              <w:t xml:space="preserve">For 3: </w:t>
            </w:r>
            <w:r w:rsidRPr="00DA6330">
              <w:rPr>
                <w:rFonts w:cs="Calibri"/>
                <w:sz w:val="18"/>
                <w:szCs w:val="18"/>
                <w:u w:val="single"/>
              </w:rPr>
              <w:t>Priority topic 2</w:t>
            </w:r>
            <w:r>
              <w:rPr>
                <w:rFonts w:cs="Calibri"/>
                <w:sz w:val="18"/>
                <w:szCs w:val="18"/>
              </w:rPr>
              <w:t>, deliverable 1 (c)</w:t>
            </w:r>
          </w:p>
          <w:p w14:paraId="6C4767E8" w14:textId="77777777" w:rsidR="00DA6330" w:rsidRDefault="00DA6330" w:rsidP="00521ABD">
            <w:pPr>
              <w:spacing w:before="40" w:after="120"/>
              <w:rPr>
                <w:rFonts w:cs="Calibri"/>
                <w:sz w:val="18"/>
                <w:szCs w:val="18"/>
              </w:rPr>
            </w:pPr>
            <w:r>
              <w:rPr>
                <w:rFonts w:cs="Calibri"/>
                <w:sz w:val="18"/>
                <w:szCs w:val="18"/>
              </w:rPr>
              <w:t xml:space="preserve">For 4: </w:t>
            </w:r>
            <w:r w:rsidRPr="00DA6330">
              <w:rPr>
                <w:rFonts w:cs="Calibri"/>
                <w:sz w:val="18"/>
                <w:szCs w:val="18"/>
                <w:u w:val="single"/>
              </w:rPr>
              <w:t>Priority topic 1</w:t>
            </w:r>
            <w:r>
              <w:rPr>
                <w:rFonts w:cs="Calibri"/>
                <w:sz w:val="18"/>
                <w:szCs w:val="18"/>
                <w:u w:val="single"/>
              </w:rPr>
              <w:t xml:space="preserve">, </w:t>
            </w:r>
            <w:r w:rsidRPr="00521ABD">
              <w:rPr>
                <w:rFonts w:cs="Calibri"/>
                <w:sz w:val="18"/>
                <w:szCs w:val="18"/>
              </w:rPr>
              <w:t>deliverable 1 (a)</w:t>
            </w:r>
          </w:p>
          <w:p w14:paraId="0A6A28E5" w14:textId="77777777" w:rsidR="00521ABD" w:rsidRPr="00953F7A" w:rsidRDefault="00521ABD" w:rsidP="00521ABD">
            <w:pPr>
              <w:spacing w:before="40" w:after="120"/>
              <w:rPr>
                <w:rFonts w:cs="Calibri"/>
                <w:sz w:val="18"/>
                <w:szCs w:val="18"/>
                <w:u w:val="single"/>
              </w:rPr>
            </w:pPr>
            <w:r>
              <w:rPr>
                <w:rFonts w:cs="Calibri"/>
                <w:sz w:val="18"/>
                <w:szCs w:val="18"/>
              </w:rPr>
              <w:t xml:space="preserve">For 6 to 8, 10: </w:t>
            </w:r>
            <w:r w:rsidRPr="00953F7A">
              <w:rPr>
                <w:rFonts w:cs="Calibri"/>
                <w:sz w:val="18"/>
                <w:szCs w:val="18"/>
                <w:u w:val="single"/>
              </w:rPr>
              <w:t>Deliverable 4 (b)</w:t>
            </w:r>
          </w:p>
          <w:p w14:paraId="25AF852D" w14:textId="77777777" w:rsidR="00521ABD" w:rsidRDefault="00521ABD" w:rsidP="00521ABD">
            <w:pPr>
              <w:spacing w:before="40" w:after="120"/>
              <w:rPr>
                <w:rFonts w:cs="Calibri"/>
                <w:sz w:val="18"/>
                <w:szCs w:val="18"/>
              </w:rPr>
            </w:pPr>
            <w:r>
              <w:rPr>
                <w:rFonts w:cs="Calibri"/>
                <w:sz w:val="18"/>
                <w:szCs w:val="18"/>
              </w:rPr>
              <w:t xml:space="preserve">For 11: </w:t>
            </w:r>
            <w:r w:rsidRPr="00521ABD">
              <w:rPr>
                <w:rFonts w:cs="Calibri"/>
                <w:sz w:val="18"/>
                <w:szCs w:val="18"/>
                <w:u w:val="single"/>
              </w:rPr>
              <w:t>Objective 4</w:t>
            </w:r>
            <w:r>
              <w:rPr>
                <w:rFonts w:cs="Calibri"/>
                <w:sz w:val="18"/>
                <w:szCs w:val="18"/>
              </w:rPr>
              <w:t xml:space="preserve"> </w:t>
            </w:r>
          </w:p>
          <w:p w14:paraId="5994DAB9" w14:textId="77777777" w:rsidR="00521ABD" w:rsidRDefault="00521ABD" w:rsidP="00521ABD">
            <w:pPr>
              <w:spacing w:before="40" w:after="120"/>
              <w:rPr>
                <w:rFonts w:cs="Calibri"/>
                <w:sz w:val="18"/>
                <w:szCs w:val="18"/>
              </w:rPr>
            </w:pPr>
            <w:r>
              <w:rPr>
                <w:rFonts w:cs="Calibri"/>
                <w:sz w:val="18"/>
                <w:szCs w:val="18"/>
              </w:rPr>
              <w:t xml:space="preserve">For 12: </w:t>
            </w:r>
            <w:r w:rsidRPr="00953F7A">
              <w:rPr>
                <w:rFonts w:cs="Calibri"/>
                <w:sz w:val="18"/>
                <w:szCs w:val="18"/>
                <w:u w:val="single"/>
              </w:rPr>
              <w:t>Deliverable 1 (b)</w:t>
            </w:r>
          </w:p>
          <w:p w14:paraId="3E97E112" w14:textId="77777777" w:rsidR="00521ABD" w:rsidRPr="00953F7A" w:rsidRDefault="00521ABD" w:rsidP="00521ABD">
            <w:pPr>
              <w:spacing w:before="40" w:after="120"/>
              <w:rPr>
                <w:rFonts w:cs="Calibri"/>
                <w:sz w:val="18"/>
                <w:szCs w:val="18"/>
                <w:u w:val="single"/>
              </w:rPr>
            </w:pPr>
            <w:r>
              <w:rPr>
                <w:rFonts w:cs="Calibri"/>
                <w:sz w:val="18"/>
                <w:szCs w:val="18"/>
              </w:rPr>
              <w:t xml:space="preserve">For 13: </w:t>
            </w:r>
            <w:r w:rsidRPr="00953F7A">
              <w:rPr>
                <w:rFonts w:cs="Calibri"/>
                <w:sz w:val="18"/>
                <w:szCs w:val="18"/>
                <w:u w:val="single"/>
              </w:rPr>
              <w:t>Deliverables 3 (b) and 5(b)</w:t>
            </w:r>
          </w:p>
          <w:p w14:paraId="63A23EA9" w14:textId="77777777" w:rsidR="00E9441F" w:rsidRPr="00156049" w:rsidRDefault="00521ABD" w:rsidP="00156049">
            <w:pPr>
              <w:spacing w:before="40" w:after="120"/>
              <w:rPr>
                <w:rFonts w:cs="Calibri"/>
                <w:sz w:val="18"/>
                <w:szCs w:val="18"/>
              </w:rPr>
            </w:pPr>
            <w:r>
              <w:rPr>
                <w:rFonts w:cs="Calibri"/>
                <w:sz w:val="18"/>
                <w:szCs w:val="18"/>
              </w:rPr>
              <w:t xml:space="preserve">For 17: </w:t>
            </w:r>
            <w:r w:rsidRPr="00953F7A">
              <w:rPr>
                <w:rFonts w:cs="Calibri"/>
                <w:sz w:val="18"/>
                <w:szCs w:val="18"/>
                <w:u w:val="single"/>
              </w:rPr>
              <w:t>Deliverable 4 (a)</w:t>
            </w:r>
          </w:p>
        </w:tc>
      </w:tr>
      <w:tr w:rsidR="00E9441F" w:rsidRPr="005E2ED8" w14:paraId="40FEA580" w14:textId="77777777">
        <w:trPr>
          <w:cantSplit/>
        </w:trPr>
        <w:tc>
          <w:tcPr>
            <w:tcW w:w="14742" w:type="dxa"/>
            <w:gridSpan w:val="5"/>
            <w:shd w:val="clear" w:color="auto" w:fill="D9D9D9"/>
          </w:tcPr>
          <w:p w14:paraId="6B76A0AB" w14:textId="77777777" w:rsidR="00E9441F" w:rsidRPr="00FC0854" w:rsidRDefault="00E9441F" w:rsidP="00E9441F">
            <w:pPr>
              <w:keepNext/>
              <w:spacing w:before="40" w:after="40"/>
              <w:rPr>
                <w:rFonts w:cs="Calibri"/>
                <w:b/>
                <w:i/>
                <w:sz w:val="18"/>
                <w:szCs w:val="18"/>
                <w:highlight w:val="yellow"/>
              </w:rPr>
            </w:pPr>
            <w:r w:rsidRPr="003150D8">
              <w:rPr>
                <w:rFonts w:cs="Calibri"/>
                <w:b/>
                <w:i/>
                <w:sz w:val="18"/>
                <w:szCs w:val="18"/>
              </w:rPr>
              <w:t xml:space="preserve">Inputs and suggestions by relevant stakeholders </w:t>
            </w:r>
          </w:p>
        </w:tc>
      </w:tr>
      <w:tr w:rsidR="00E9441F" w:rsidRPr="005E2ED8" w14:paraId="3EECA138" w14:textId="77777777">
        <w:trPr>
          <w:cantSplit/>
        </w:trPr>
        <w:tc>
          <w:tcPr>
            <w:tcW w:w="1327" w:type="dxa"/>
            <w:shd w:val="clear" w:color="auto" w:fill="auto"/>
          </w:tcPr>
          <w:p w14:paraId="041FF034" w14:textId="77777777" w:rsidR="00E9441F" w:rsidRPr="005A59D6" w:rsidRDefault="00E9441F" w:rsidP="00E9441F">
            <w:pPr>
              <w:spacing w:before="40" w:after="40"/>
              <w:rPr>
                <w:rFonts w:cs="Calibri"/>
                <w:sz w:val="18"/>
                <w:szCs w:val="18"/>
              </w:rPr>
            </w:pPr>
            <w:r>
              <w:rPr>
                <w:rFonts w:cs="Calibri"/>
                <w:sz w:val="18"/>
                <w:szCs w:val="18"/>
              </w:rPr>
              <w:t xml:space="preserve">African Model Forests Network (1) </w:t>
            </w:r>
          </w:p>
        </w:tc>
        <w:tc>
          <w:tcPr>
            <w:tcW w:w="2359" w:type="dxa"/>
            <w:shd w:val="clear" w:color="auto" w:fill="auto"/>
          </w:tcPr>
          <w:p w14:paraId="584EA00E" w14:textId="77777777" w:rsidR="00E9441F" w:rsidRPr="00ED5ECD" w:rsidRDefault="00E9441F" w:rsidP="00E9441F">
            <w:pPr>
              <w:spacing w:before="40" w:after="40"/>
              <w:rPr>
                <w:rFonts w:cs="Calibri"/>
                <w:b/>
                <w:i/>
                <w:sz w:val="18"/>
                <w:szCs w:val="18"/>
              </w:rPr>
            </w:pPr>
            <w:r w:rsidRPr="00ED5ECD">
              <w:rPr>
                <w:rFonts w:cs="Calibri"/>
                <w:b/>
                <w:i/>
                <w:sz w:val="18"/>
                <w:szCs w:val="18"/>
              </w:rPr>
              <w:t>Ensure that the lack of information in the countries of Central, North and West Africa is bridged by introducing IPBES</w:t>
            </w:r>
            <w:r>
              <w:rPr>
                <w:rFonts w:cs="Calibri"/>
                <w:b/>
                <w:i/>
                <w:sz w:val="18"/>
                <w:szCs w:val="18"/>
              </w:rPr>
              <w:t xml:space="preserve"> assessments in these regions (</w:t>
            </w:r>
            <w:r w:rsidRPr="00ED5ECD">
              <w:rPr>
                <w:rFonts w:cs="Calibri"/>
                <w:b/>
                <w:i/>
                <w:sz w:val="18"/>
                <w:szCs w:val="18"/>
              </w:rPr>
              <w:t>selected countries)</w:t>
            </w:r>
          </w:p>
        </w:tc>
        <w:tc>
          <w:tcPr>
            <w:tcW w:w="5812" w:type="dxa"/>
            <w:shd w:val="clear" w:color="auto" w:fill="auto"/>
          </w:tcPr>
          <w:p w14:paraId="5B5F1685" w14:textId="77777777" w:rsidR="00E9441F" w:rsidRDefault="00E9441F" w:rsidP="00E9441F">
            <w:pPr>
              <w:pStyle w:val="ListParagraph"/>
              <w:numPr>
                <w:ilvl w:val="0"/>
                <w:numId w:val="61"/>
              </w:numPr>
              <w:spacing w:before="40" w:after="40" w:line="240" w:lineRule="auto"/>
              <w:ind w:left="397"/>
              <w:rPr>
                <w:rFonts w:cs="Calibri"/>
                <w:sz w:val="18"/>
                <w:szCs w:val="18"/>
              </w:rPr>
            </w:pPr>
            <w:r>
              <w:rPr>
                <w:rFonts w:cs="Calibri"/>
                <w:sz w:val="18"/>
                <w:szCs w:val="18"/>
              </w:rPr>
              <w:t>T</w:t>
            </w:r>
            <w:r w:rsidRPr="00066B2A">
              <w:rPr>
                <w:rFonts w:cs="Calibri"/>
                <w:sz w:val="18"/>
                <w:szCs w:val="18"/>
              </w:rPr>
              <w:t>he purpose, functions and work program</w:t>
            </w:r>
            <w:r>
              <w:rPr>
                <w:rFonts w:cs="Calibri"/>
                <w:sz w:val="18"/>
                <w:szCs w:val="18"/>
              </w:rPr>
              <w:t>me</w:t>
            </w:r>
            <w:r w:rsidRPr="00066B2A">
              <w:rPr>
                <w:rFonts w:cs="Calibri"/>
                <w:sz w:val="18"/>
                <w:szCs w:val="18"/>
              </w:rPr>
              <w:t xml:space="preserve"> of IPBES at the African level can only be effective if the evaluation is launched in all targeted African countries.</w:t>
            </w:r>
          </w:p>
          <w:p w14:paraId="69EFD98F" w14:textId="77777777" w:rsidR="00E9441F" w:rsidRDefault="00E9441F" w:rsidP="00E9441F">
            <w:pPr>
              <w:pStyle w:val="ListParagraph"/>
              <w:numPr>
                <w:ilvl w:val="0"/>
                <w:numId w:val="61"/>
              </w:numPr>
              <w:spacing w:before="40" w:after="40" w:line="240" w:lineRule="auto"/>
              <w:ind w:left="397"/>
              <w:rPr>
                <w:rFonts w:cs="Calibri"/>
                <w:sz w:val="18"/>
                <w:szCs w:val="18"/>
              </w:rPr>
            </w:pPr>
            <w:r>
              <w:rPr>
                <w:rFonts w:cs="Calibri"/>
                <w:sz w:val="18"/>
                <w:szCs w:val="18"/>
              </w:rPr>
              <w:t>T</w:t>
            </w:r>
            <w:r w:rsidRPr="00066B2A">
              <w:rPr>
                <w:rFonts w:cs="Calibri"/>
                <w:sz w:val="18"/>
                <w:szCs w:val="18"/>
              </w:rPr>
              <w:t xml:space="preserve">he </w:t>
            </w:r>
            <w:r>
              <w:rPr>
                <w:rFonts w:cs="Calibri"/>
                <w:sz w:val="18"/>
                <w:szCs w:val="18"/>
              </w:rPr>
              <w:t xml:space="preserve">extension of </w:t>
            </w:r>
            <w:r w:rsidRPr="00066B2A">
              <w:rPr>
                <w:rFonts w:cs="Calibri"/>
                <w:sz w:val="18"/>
                <w:szCs w:val="18"/>
              </w:rPr>
              <w:t>IPBES assessment</w:t>
            </w:r>
            <w:r>
              <w:rPr>
                <w:rFonts w:cs="Calibri"/>
                <w:sz w:val="18"/>
                <w:szCs w:val="18"/>
              </w:rPr>
              <w:t>s</w:t>
            </w:r>
            <w:r w:rsidRPr="00066B2A">
              <w:rPr>
                <w:rFonts w:cs="Calibri"/>
                <w:sz w:val="18"/>
                <w:szCs w:val="18"/>
              </w:rPr>
              <w:t xml:space="preserve"> to other African countries is urgent because it will provide more complete data than in previous assessments and encourages countries to protect biodiversity in their territories and ecosystems.</w:t>
            </w:r>
          </w:p>
          <w:p w14:paraId="317A3CB5" w14:textId="77777777" w:rsidR="00E9441F" w:rsidRDefault="00E9441F" w:rsidP="00E9441F">
            <w:pPr>
              <w:pStyle w:val="ListParagraph"/>
              <w:numPr>
                <w:ilvl w:val="0"/>
                <w:numId w:val="61"/>
              </w:numPr>
              <w:spacing w:before="40" w:after="40" w:line="240" w:lineRule="auto"/>
              <w:ind w:left="397"/>
              <w:rPr>
                <w:rFonts w:cs="Calibri"/>
                <w:sz w:val="18"/>
                <w:szCs w:val="18"/>
              </w:rPr>
            </w:pPr>
            <w:r w:rsidRPr="003544DC">
              <w:rPr>
                <w:rFonts w:cs="Calibri"/>
                <w:sz w:val="18"/>
                <w:szCs w:val="18"/>
              </w:rPr>
              <w:t>The extension of the IPBES assessment to all countries of Central, North and West Africa would be an innovative initiative</w:t>
            </w:r>
            <w:r>
              <w:rPr>
                <w:rFonts w:cs="Calibri"/>
                <w:sz w:val="18"/>
                <w:szCs w:val="18"/>
              </w:rPr>
              <w:t xml:space="preserve">. </w:t>
            </w:r>
          </w:p>
          <w:p w14:paraId="3977CBF6" w14:textId="77777777" w:rsidR="00E9441F" w:rsidRPr="00156049" w:rsidRDefault="00E9441F" w:rsidP="00156049">
            <w:pPr>
              <w:pStyle w:val="ListParagraph"/>
              <w:numPr>
                <w:ilvl w:val="0"/>
                <w:numId w:val="61"/>
              </w:numPr>
              <w:spacing w:before="40" w:after="120" w:line="240" w:lineRule="auto"/>
              <w:ind w:left="397" w:hanging="357"/>
              <w:contextualSpacing w:val="0"/>
              <w:rPr>
                <w:rFonts w:cs="Calibri"/>
                <w:sz w:val="18"/>
                <w:szCs w:val="18"/>
              </w:rPr>
            </w:pPr>
            <w:r w:rsidRPr="003544DC">
              <w:rPr>
                <w:rFonts w:cs="Calibri"/>
                <w:sz w:val="18"/>
                <w:szCs w:val="18"/>
              </w:rPr>
              <w:t>Geographic scope:</w:t>
            </w:r>
            <w:r w:rsidRPr="00ED5ECD">
              <w:t xml:space="preserve"> </w:t>
            </w:r>
            <w:r w:rsidRPr="003544DC">
              <w:rPr>
                <w:rFonts w:cs="Calibri"/>
                <w:sz w:val="18"/>
                <w:szCs w:val="18"/>
              </w:rPr>
              <w:t>Central Africa, Nord Africa and West Africa.</w:t>
            </w:r>
          </w:p>
        </w:tc>
        <w:tc>
          <w:tcPr>
            <w:tcW w:w="3118" w:type="dxa"/>
            <w:shd w:val="clear" w:color="auto" w:fill="auto"/>
          </w:tcPr>
          <w:p w14:paraId="43D87EE6" w14:textId="77777777" w:rsidR="00E9441F" w:rsidRDefault="00E9441F" w:rsidP="00E9441F">
            <w:pPr>
              <w:pStyle w:val="ListParagraph"/>
              <w:numPr>
                <w:ilvl w:val="0"/>
                <w:numId w:val="61"/>
              </w:numPr>
              <w:spacing w:before="40" w:after="40" w:line="240" w:lineRule="auto"/>
              <w:ind w:left="397"/>
              <w:rPr>
                <w:rFonts w:cs="Calibri"/>
                <w:sz w:val="18"/>
                <w:szCs w:val="18"/>
              </w:rPr>
            </w:pPr>
            <w:r w:rsidRPr="00676EED">
              <w:rPr>
                <w:rFonts w:cs="Calibri"/>
                <w:sz w:val="18"/>
                <w:szCs w:val="18"/>
              </w:rPr>
              <w:t xml:space="preserve">The extension of the IPBES assessment to all Central, North and West African countries will be quite complex because </w:t>
            </w:r>
            <w:r w:rsidR="00521ABD">
              <w:rPr>
                <w:rFonts w:cs="Calibri"/>
                <w:sz w:val="18"/>
                <w:szCs w:val="18"/>
              </w:rPr>
              <w:t xml:space="preserve">data are missing </w:t>
            </w:r>
            <w:r w:rsidRPr="00676EED">
              <w:rPr>
                <w:rFonts w:cs="Calibri"/>
                <w:sz w:val="18"/>
                <w:szCs w:val="18"/>
              </w:rPr>
              <w:t>in many of these countries</w:t>
            </w:r>
            <w:r>
              <w:rPr>
                <w:rFonts w:cs="Calibri"/>
                <w:sz w:val="18"/>
                <w:szCs w:val="18"/>
              </w:rPr>
              <w:t>.</w:t>
            </w:r>
          </w:p>
          <w:p w14:paraId="638911EC" w14:textId="77777777" w:rsidR="00521ABD" w:rsidRDefault="00E9441F" w:rsidP="00E9441F">
            <w:pPr>
              <w:pStyle w:val="ListParagraph"/>
              <w:numPr>
                <w:ilvl w:val="0"/>
                <w:numId w:val="61"/>
              </w:numPr>
              <w:spacing w:before="40" w:after="40" w:line="240" w:lineRule="auto"/>
              <w:ind w:left="397"/>
              <w:rPr>
                <w:rFonts w:cs="Calibri"/>
                <w:sz w:val="18"/>
                <w:szCs w:val="18"/>
              </w:rPr>
            </w:pPr>
            <w:r w:rsidRPr="00676EED">
              <w:rPr>
                <w:rFonts w:cs="Calibri"/>
                <w:sz w:val="18"/>
                <w:szCs w:val="18"/>
              </w:rPr>
              <w:t>Resource requirements:</w:t>
            </w:r>
            <w:r w:rsidRPr="00ED5ECD">
              <w:t xml:space="preserve"> </w:t>
            </w:r>
            <w:r w:rsidRPr="00676EED">
              <w:rPr>
                <w:sz w:val="18"/>
              </w:rPr>
              <w:t xml:space="preserve">scientific and </w:t>
            </w:r>
            <w:r w:rsidRPr="00676EED">
              <w:rPr>
                <w:rFonts w:cs="Calibri"/>
                <w:sz w:val="18"/>
                <w:szCs w:val="18"/>
              </w:rPr>
              <w:t>technical</w:t>
            </w:r>
            <w:r>
              <w:rPr>
                <w:rFonts w:cs="Calibri"/>
                <w:sz w:val="18"/>
                <w:szCs w:val="18"/>
              </w:rPr>
              <w:t xml:space="preserve"> support staff. </w:t>
            </w:r>
            <w:r w:rsidRPr="00676EED">
              <w:rPr>
                <w:rFonts w:cs="Calibri"/>
                <w:sz w:val="18"/>
                <w:szCs w:val="18"/>
              </w:rPr>
              <w:t>Costs $1.3 million.</w:t>
            </w:r>
          </w:p>
          <w:p w14:paraId="1C8178CE" w14:textId="77777777" w:rsidR="00E9441F" w:rsidRPr="00676EED" w:rsidRDefault="00E9441F" w:rsidP="00E9441F">
            <w:pPr>
              <w:pStyle w:val="ListParagraph"/>
              <w:numPr>
                <w:ilvl w:val="0"/>
                <w:numId w:val="61"/>
              </w:numPr>
              <w:spacing w:before="40" w:after="40" w:line="240" w:lineRule="auto"/>
              <w:ind w:left="397"/>
              <w:rPr>
                <w:rFonts w:cs="Calibri"/>
                <w:sz w:val="18"/>
                <w:szCs w:val="18"/>
              </w:rPr>
            </w:pPr>
            <w:r w:rsidRPr="00676EED">
              <w:rPr>
                <w:rFonts w:cs="Calibri"/>
                <w:sz w:val="18"/>
                <w:szCs w:val="18"/>
              </w:rPr>
              <w:t>Duration 4 years.</w:t>
            </w:r>
          </w:p>
        </w:tc>
        <w:tc>
          <w:tcPr>
            <w:tcW w:w="2126" w:type="dxa"/>
            <w:shd w:val="clear" w:color="auto" w:fill="auto"/>
          </w:tcPr>
          <w:p w14:paraId="2E044A28" w14:textId="77777777" w:rsidR="00247495" w:rsidRPr="00C62E8B" w:rsidRDefault="00247495" w:rsidP="00953F7A">
            <w:pPr>
              <w:spacing w:before="40" w:after="120"/>
              <w:rPr>
                <w:kern w:val="22"/>
                <w:sz w:val="18"/>
                <w:szCs w:val="18"/>
                <w:lang w:eastAsia="en-GB"/>
              </w:rPr>
            </w:pPr>
            <w:r w:rsidRPr="00135DD8">
              <w:rPr>
                <w:kern w:val="22"/>
                <w:sz w:val="18"/>
                <w:szCs w:val="18"/>
                <w:u w:val="single"/>
                <w:lang w:eastAsia="en-GB"/>
              </w:rPr>
              <w:t xml:space="preserve">Topic 5: </w:t>
            </w:r>
            <w:r w:rsidRPr="00C62E8B">
              <w:rPr>
                <w:kern w:val="22"/>
                <w:sz w:val="18"/>
                <w:szCs w:val="18"/>
                <w:lang w:eastAsia="en-GB"/>
              </w:rPr>
              <w:t>Pressures, status and trends concerning biodiversity and ecosystem services:</w:t>
            </w:r>
          </w:p>
          <w:p w14:paraId="759DB9C5" w14:textId="77777777" w:rsidR="00E9441F" w:rsidRPr="00FC0854" w:rsidRDefault="00E9441F" w:rsidP="00E9441F">
            <w:pPr>
              <w:spacing w:before="40" w:after="40"/>
              <w:rPr>
                <w:rFonts w:cs="Calibri"/>
                <w:sz w:val="18"/>
                <w:szCs w:val="18"/>
                <w:highlight w:val="yellow"/>
              </w:rPr>
            </w:pPr>
            <w:r w:rsidRPr="00483C85">
              <w:rPr>
                <w:rFonts w:cs="Calibri"/>
                <w:sz w:val="18"/>
                <w:szCs w:val="18"/>
                <w:u w:val="single"/>
              </w:rPr>
              <w:t>Objective 2:</w:t>
            </w:r>
            <w:r>
              <w:rPr>
                <w:rFonts w:cs="Calibri"/>
                <w:sz w:val="18"/>
                <w:szCs w:val="18"/>
              </w:rPr>
              <w:t xml:space="preserve"> Building capacity</w:t>
            </w:r>
          </w:p>
        </w:tc>
      </w:tr>
      <w:tr w:rsidR="00E9441F" w:rsidRPr="005E2ED8" w14:paraId="6BBBEEBE" w14:textId="77777777">
        <w:trPr>
          <w:cantSplit/>
        </w:trPr>
        <w:tc>
          <w:tcPr>
            <w:tcW w:w="1327" w:type="dxa"/>
            <w:shd w:val="clear" w:color="auto" w:fill="auto"/>
          </w:tcPr>
          <w:p w14:paraId="16F1B57E" w14:textId="77777777" w:rsidR="00E9441F" w:rsidRPr="005A59D6" w:rsidRDefault="00E9441F" w:rsidP="00E9441F">
            <w:pPr>
              <w:spacing w:before="40" w:after="40"/>
              <w:rPr>
                <w:rFonts w:cs="Calibri"/>
                <w:sz w:val="18"/>
                <w:szCs w:val="18"/>
              </w:rPr>
            </w:pPr>
            <w:r>
              <w:rPr>
                <w:rFonts w:cs="Calibri"/>
                <w:sz w:val="18"/>
                <w:szCs w:val="18"/>
              </w:rPr>
              <w:t>African Model Forests Network (2)</w:t>
            </w:r>
          </w:p>
        </w:tc>
        <w:tc>
          <w:tcPr>
            <w:tcW w:w="2359" w:type="dxa"/>
            <w:shd w:val="clear" w:color="auto" w:fill="auto"/>
          </w:tcPr>
          <w:p w14:paraId="51CC5593" w14:textId="77777777" w:rsidR="00E9441F" w:rsidRPr="00ED5ECD" w:rsidRDefault="00E9441F" w:rsidP="00E9441F">
            <w:pPr>
              <w:spacing w:before="40" w:after="40"/>
              <w:rPr>
                <w:rFonts w:cs="Calibri"/>
                <w:b/>
                <w:i/>
                <w:sz w:val="18"/>
                <w:szCs w:val="18"/>
              </w:rPr>
            </w:pPr>
            <w:r>
              <w:rPr>
                <w:rFonts w:cs="Calibri"/>
                <w:b/>
                <w:i/>
                <w:sz w:val="18"/>
                <w:szCs w:val="18"/>
              </w:rPr>
              <w:t>Integration of</w:t>
            </w:r>
            <w:r w:rsidRPr="00ED5ECD">
              <w:rPr>
                <w:rFonts w:cs="Calibri"/>
                <w:b/>
                <w:i/>
                <w:sz w:val="18"/>
                <w:szCs w:val="18"/>
              </w:rPr>
              <w:t xml:space="preserve"> the biodiversity of organisms (macro and micro) of soils into IPBES assessments</w:t>
            </w:r>
          </w:p>
        </w:tc>
        <w:tc>
          <w:tcPr>
            <w:tcW w:w="5812" w:type="dxa"/>
            <w:shd w:val="clear" w:color="auto" w:fill="auto"/>
          </w:tcPr>
          <w:p w14:paraId="26FBC816" w14:textId="77777777" w:rsidR="00E9441F" w:rsidRDefault="00E9441F" w:rsidP="00E9441F">
            <w:pPr>
              <w:pStyle w:val="ListParagraph"/>
              <w:numPr>
                <w:ilvl w:val="0"/>
                <w:numId w:val="62"/>
              </w:numPr>
              <w:spacing w:before="40" w:after="40" w:line="240" w:lineRule="auto"/>
              <w:ind w:left="397"/>
              <w:rPr>
                <w:rFonts w:cs="Calibri"/>
                <w:sz w:val="18"/>
                <w:szCs w:val="18"/>
              </w:rPr>
            </w:pPr>
            <w:r>
              <w:rPr>
                <w:rFonts w:cs="Calibri"/>
                <w:sz w:val="18"/>
                <w:szCs w:val="18"/>
              </w:rPr>
              <w:t>W</w:t>
            </w:r>
            <w:r w:rsidRPr="00A0154D">
              <w:rPr>
                <w:rFonts w:cs="Calibri"/>
                <w:sz w:val="18"/>
                <w:szCs w:val="18"/>
              </w:rPr>
              <w:t>ith the integrat</w:t>
            </w:r>
            <w:r>
              <w:rPr>
                <w:rFonts w:cs="Calibri"/>
                <w:sz w:val="18"/>
                <w:szCs w:val="18"/>
              </w:rPr>
              <w:t>ion of the soil fauna in IPBES a</w:t>
            </w:r>
            <w:r w:rsidRPr="00A0154D">
              <w:rPr>
                <w:rFonts w:cs="Calibri"/>
                <w:sz w:val="18"/>
                <w:szCs w:val="18"/>
              </w:rPr>
              <w:t>ssessment, the work will</w:t>
            </w:r>
            <w:r>
              <w:rPr>
                <w:rFonts w:cs="Calibri"/>
                <w:sz w:val="18"/>
                <w:szCs w:val="18"/>
              </w:rPr>
              <w:t xml:space="preserve"> have a global vision of global </w:t>
            </w:r>
            <w:r w:rsidRPr="00A0154D">
              <w:rPr>
                <w:rFonts w:cs="Calibri"/>
                <w:sz w:val="18"/>
                <w:szCs w:val="18"/>
              </w:rPr>
              <w:t>biodiversity and will be able to give new recommendations taking into account the contributions of these organisms to human well-being, the protection of ecosystems and the problems that may arise from their destruction</w:t>
            </w:r>
            <w:r>
              <w:rPr>
                <w:rFonts w:cs="Calibri"/>
                <w:sz w:val="18"/>
                <w:szCs w:val="18"/>
              </w:rPr>
              <w:t>.</w:t>
            </w:r>
          </w:p>
          <w:p w14:paraId="2437CC1C" w14:textId="77777777" w:rsidR="00E9441F" w:rsidRDefault="00E9441F" w:rsidP="00E9441F">
            <w:pPr>
              <w:pStyle w:val="ListParagraph"/>
              <w:numPr>
                <w:ilvl w:val="0"/>
                <w:numId w:val="62"/>
              </w:numPr>
              <w:spacing w:before="40" w:after="40" w:line="240" w:lineRule="auto"/>
              <w:ind w:left="397"/>
              <w:rPr>
                <w:rFonts w:cs="Calibri"/>
                <w:sz w:val="18"/>
                <w:szCs w:val="18"/>
              </w:rPr>
            </w:pPr>
            <w:r>
              <w:rPr>
                <w:rFonts w:cs="Calibri"/>
                <w:sz w:val="18"/>
                <w:szCs w:val="18"/>
              </w:rPr>
              <w:t>T</w:t>
            </w:r>
            <w:r w:rsidRPr="00A0154D">
              <w:rPr>
                <w:rFonts w:cs="Calibri"/>
                <w:sz w:val="18"/>
                <w:szCs w:val="18"/>
              </w:rPr>
              <w:t>he study of soil microorganisms is urgent because it could help increase agricultural production in a sustainable way, combat climate change and maintain the balance of ecosystems.</w:t>
            </w:r>
          </w:p>
          <w:p w14:paraId="0B9E1907" w14:textId="77777777" w:rsidR="00E9441F" w:rsidRPr="00156049" w:rsidRDefault="00E9441F" w:rsidP="00E9441F">
            <w:pPr>
              <w:pStyle w:val="ListParagraph"/>
              <w:numPr>
                <w:ilvl w:val="0"/>
                <w:numId w:val="62"/>
              </w:numPr>
              <w:spacing w:before="40" w:after="40" w:line="240" w:lineRule="auto"/>
              <w:ind w:left="397"/>
              <w:rPr>
                <w:rFonts w:cs="Calibri"/>
                <w:sz w:val="18"/>
                <w:szCs w:val="18"/>
              </w:rPr>
            </w:pPr>
            <w:r w:rsidRPr="00A0154D">
              <w:rPr>
                <w:rFonts w:cs="Calibri"/>
                <w:sz w:val="18"/>
                <w:szCs w:val="18"/>
              </w:rPr>
              <w:t>Geographic scope:</w:t>
            </w:r>
            <w:r w:rsidRPr="00ED5ECD">
              <w:t xml:space="preserve"> </w:t>
            </w:r>
            <w:r w:rsidRPr="00A0154D">
              <w:rPr>
                <w:rFonts w:cs="Calibri"/>
                <w:sz w:val="18"/>
                <w:szCs w:val="18"/>
              </w:rPr>
              <w:t>Africa, Americas, Asia and the Pacific, Europe and Central Asia.</w:t>
            </w:r>
          </w:p>
        </w:tc>
        <w:tc>
          <w:tcPr>
            <w:tcW w:w="3118" w:type="dxa"/>
            <w:shd w:val="clear" w:color="auto" w:fill="auto"/>
          </w:tcPr>
          <w:p w14:paraId="4B32E6A0" w14:textId="77777777" w:rsidR="00E9441F" w:rsidRDefault="00E9441F" w:rsidP="00E9441F">
            <w:pPr>
              <w:pStyle w:val="ListParagraph"/>
              <w:numPr>
                <w:ilvl w:val="0"/>
                <w:numId w:val="62"/>
              </w:numPr>
              <w:spacing w:before="40" w:after="40" w:line="240" w:lineRule="auto"/>
              <w:ind w:left="397"/>
              <w:rPr>
                <w:rFonts w:cs="Calibri"/>
                <w:sz w:val="18"/>
                <w:szCs w:val="18"/>
              </w:rPr>
            </w:pPr>
            <w:r>
              <w:rPr>
                <w:rFonts w:cs="Calibri"/>
                <w:sz w:val="18"/>
                <w:szCs w:val="18"/>
              </w:rPr>
              <w:t>T</w:t>
            </w:r>
            <w:r w:rsidRPr="0097515F">
              <w:rPr>
                <w:rFonts w:cs="Calibri"/>
                <w:sz w:val="18"/>
                <w:szCs w:val="18"/>
              </w:rPr>
              <w:t>he integration of soil fauna into the IPBES assessment is quite complex as it opens up a new perspective on the concept of biodiversity and goes beyond</w:t>
            </w:r>
            <w:r>
              <w:rPr>
                <w:rFonts w:cs="Calibri"/>
                <w:sz w:val="18"/>
                <w:szCs w:val="18"/>
              </w:rPr>
              <w:t xml:space="preserve"> conventional frameworks.</w:t>
            </w:r>
          </w:p>
          <w:p w14:paraId="7AC67418" w14:textId="77777777" w:rsidR="00E9441F" w:rsidRDefault="00E9441F" w:rsidP="00E9441F">
            <w:pPr>
              <w:pStyle w:val="ListParagraph"/>
              <w:numPr>
                <w:ilvl w:val="0"/>
                <w:numId w:val="62"/>
              </w:numPr>
              <w:spacing w:before="40" w:after="40" w:line="240" w:lineRule="auto"/>
              <w:ind w:left="397"/>
              <w:rPr>
                <w:rFonts w:cs="Calibri"/>
                <w:sz w:val="18"/>
                <w:szCs w:val="18"/>
              </w:rPr>
            </w:pPr>
            <w:r>
              <w:rPr>
                <w:rFonts w:cs="Calibri"/>
                <w:sz w:val="18"/>
                <w:szCs w:val="18"/>
              </w:rPr>
              <w:t xml:space="preserve">A </w:t>
            </w:r>
            <w:r w:rsidRPr="0097515F">
              <w:rPr>
                <w:rFonts w:cs="Calibri"/>
                <w:sz w:val="18"/>
                <w:szCs w:val="18"/>
              </w:rPr>
              <w:t xml:space="preserve">significant amount of soil fauna studies are available both globally and regionally. </w:t>
            </w:r>
          </w:p>
          <w:p w14:paraId="2A60B31B" w14:textId="77777777" w:rsidR="00521ABD" w:rsidRDefault="00E9441F" w:rsidP="00E9441F">
            <w:pPr>
              <w:pStyle w:val="ListParagraph"/>
              <w:numPr>
                <w:ilvl w:val="0"/>
                <w:numId w:val="62"/>
              </w:numPr>
              <w:spacing w:before="40" w:after="40" w:line="240" w:lineRule="auto"/>
              <w:ind w:left="397"/>
              <w:rPr>
                <w:rFonts w:cs="Calibri"/>
                <w:sz w:val="18"/>
                <w:szCs w:val="18"/>
              </w:rPr>
            </w:pPr>
            <w:r w:rsidRPr="0097515F">
              <w:rPr>
                <w:rFonts w:cs="Calibri"/>
                <w:sz w:val="18"/>
                <w:szCs w:val="18"/>
              </w:rPr>
              <w:t>Resource requirements: expe</w:t>
            </w:r>
            <w:r>
              <w:rPr>
                <w:rFonts w:cs="Calibri"/>
                <w:sz w:val="18"/>
                <w:szCs w:val="18"/>
              </w:rPr>
              <w:t xml:space="preserve">rts </w:t>
            </w:r>
            <w:r w:rsidRPr="0097515F">
              <w:rPr>
                <w:rFonts w:cs="Calibri"/>
                <w:sz w:val="18"/>
                <w:szCs w:val="18"/>
              </w:rPr>
              <w:t xml:space="preserve">for the strengthening of scientific teams. </w:t>
            </w:r>
          </w:p>
          <w:p w14:paraId="5AC3EC59" w14:textId="77777777" w:rsidR="00521ABD" w:rsidRDefault="00E9441F" w:rsidP="00E9441F">
            <w:pPr>
              <w:pStyle w:val="ListParagraph"/>
              <w:numPr>
                <w:ilvl w:val="0"/>
                <w:numId w:val="62"/>
              </w:numPr>
              <w:spacing w:before="40" w:after="40" w:line="240" w:lineRule="auto"/>
              <w:ind w:left="397"/>
              <w:rPr>
                <w:rFonts w:cs="Calibri"/>
                <w:sz w:val="18"/>
                <w:szCs w:val="18"/>
              </w:rPr>
            </w:pPr>
            <w:r w:rsidRPr="0097515F">
              <w:rPr>
                <w:rFonts w:cs="Calibri"/>
                <w:sz w:val="18"/>
                <w:szCs w:val="18"/>
              </w:rPr>
              <w:t>Cost</w:t>
            </w:r>
            <w:r w:rsidR="00C62E8B">
              <w:rPr>
                <w:rFonts w:cs="Calibri"/>
                <w:sz w:val="18"/>
                <w:szCs w:val="18"/>
              </w:rPr>
              <w:t>:</w:t>
            </w:r>
            <w:r w:rsidRPr="0097515F">
              <w:rPr>
                <w:rFonts w:cs="Calibri"/>
                <w:sz w:val="18"/>
                <w:szCs w:val="18"/>
              </w:rPr>
              <w:t xml:space="preserve"> $2 million. </w:t>
            </w:r>
          </w:p>
          <w:p w14:paraId="294EEE7F" w14:textId="77777777" w:rsidR="00E9441F" w:rsidRPr="0097515F" w:rsidRDefault="00E9441F" w:rsidP="00C519AC">
            <w:pPr>
              <w:pStyle w:val="ListParagraph"/>
              <w:numPr>
                <w:ilvl w:val="0"/>
                <w:numId w:val="62"/>
              </w:numPr>
              <w:spacing w:before="40" w:after="120" w:line="240" w:lineRule="auto"/>
              <w:ind w:left="397" w:hanging="357"/>
              <w:contextualSpacing w:val="0"/>
              <w:rPr>
                <w:rFonts w:cs="Calibri"/>
                <w:sz w:val="18"/>
                <w:szCs w:val="18"/>
              </w:rPr>
            </w:pPr>
            <w:r w:rsidRPr="0097515F">
              <w:rPr>
                <w:rFonts w:cs="Calibri"/>
                <w:sz w:val="18"/>
                <w:szCs w:val="18"/>
              </w:rPr>
              <w:t>Duration</w:t>
            </w:r>
            <w:r w:rsidR="00C62E8B">
              <w:rPr>
                <w:rFonts w:cs="Calibri"/>
                <w:sz w:val="18"/>
                <w:szCs w:val="18"/>
              </w:rPr>
              <w:t>:</w:t>
            </w:r>
            <w:r w:rsidRPr="0097515F">
              <w:rPr>
                <w:rFonts w:cs="Calibri"/>
                <w:sz w:val="18"/>
                <w:szCs w:val="18"/>
              </w:rPr>
              <w:t xml:space="preserve"> 5 years.</w:t>
            </w:r>
          </w:p>
        </w:tc>
        <w:tc>
          <w:tcPr>
            <w:tcW w:w="2126" w:type="dxa"/>
            <w:shd w:val="clear" w:color="auto" w:fill="auto"/>
          </w:tcPr>
          <w:p w14:paraId="542041A5" w14:textId="77777777" w:rsidR="00521ABD" w:rsidRDefault="00521ABD" w:rsidP="00521ABD">
            <w:pPr>
              <w:spacing w:before="40" w:after="40"/>
              <w:rPr>
                <w:kern w:val="22"/>
                <w:sz w:val="18"/>
                <w:szCs w:val="18"/>
                <w:lang w:eastAsia="en-GB"/>
              </w:rPr>
            </w:pPr>
            <w:r w:rsidRPr="00135DD8">
              <w:rPr>
                <w:kern w:val="22"/>
                <w:sz w:val="18"/>
                <w:szCs w:val="18"/>
                <w:u w:val="single"/>
                <w:lang w:eastAsia="en-GB"/>
              </w:rPr>
              <w:t>Topic 5: Pressures, status and trends concerning biodiversity and ecosystem services</w:t>
            </w:r>
            <w:r>
              <w:rPr>
                <w:kern w:val="22"/>
                <w:sz w:val="18"/>
                <w:szCs w:val="18"/>
                <w:lang w:eastAsia="en-GB"/>
              </w:rPr>
              <w:t>:</w:t>
            </w:r>
          </w:p>
          <w:p w14:paraId="74834A07" w14:textId="77777777" w:rsidR="00E9441F" w:rsidRPr="00FC0854" w:rsidRDefault="00521ABD" w:rsidP="00521ABD">
            <w:pPr>
              <w:spacing w:before="40" w:after="40"/>
              <w:rPr>
                <w:rFonts w:cs="Calibri"/>
                <w:sz w:val="18"/>
                <w:szCs w:val="18"/>
                <w:highlight w:val="yellow"/>
              </w:rPr>
            </w:pPr>
            <w:r w:rsidRPr="00F87F6A">
              <w:rPr>
                <w:kern w:val="22"/>
                <w:sz w:val="18"/>
                <w:szCs w:val="18"/>
                <w:lang w:eastAsia="en-GB"/>
              </w:rPr>
              <w:t>This request could be addressed through an individual thematic assessment later in the work programme, or as a component of a future global assessment of biodiversity and ecosystem services</w:t>
            </w:r>
          </w:p>
        </w:tc>
      </w:tr>
      <w:tr w:rsidR="00E9441F" w:rsidRPr="005E2ED8" w14:paraId="3133A3C5" w14:textId="77777777">
        <w:trPr>
          <w:cantSplit/>
        </w:trPr>
        <w:tc>
          <w:tcPr>
            <w:tcW w:w="1327" w:type="dxa"/>
            <w:shd w:val="clear" w:color="auto" w:fill="auto"/>
          </w:tcPr>
          <w:p w14:paraId="23C2E723" w14:textId="77777777" w:rsidR="00E9441F" w:rsidRPr="005A59D6" w:rsidRDefault="00E9441F" w:rsidP="00E9441F">
            <w:pPr>
              <w:spacing w:before="40" w:after="40"/>
              <w:rPr>
                <w:rFonts w:cs="Calibri"/>
                <w:sz w:val="18"/>
                <w:szCs w:val="18"/>
              </w:rPr>
            </w:pPr>
            <w:r w:rsidRPr="003150D8">
              <w:rPr>
                <w:rFonts w:cs="Calibri"/>
                <w:sz w:val="18"/>
                <w:szCs w:val="18"/>
              </w:rPr>
              <w:t>Bioversi</w:t>
            </w:r>
            <w:r>
              <w:rPr>
                <w:rFonts w:cs="Calibri"/>
                <w:sz w:val="18"/>
                <w:szCs w:val="18"/>
              </w:rPr>
              <w:t xml:space="preserve">ty International, CGIAR and </w:t>
            </w:r>
            <w:r w:rsidRPr="00EA30D6">
              <w:rPr>
                <w:rFonts w:cs="Calibri"/>
                <w:sz w:val="18"/>
                <w:szCs w:val="18"/>
              </w:rPr>
              <w:t xml:space="preserve">EAT </w:t>
            </w:r>
          </w:p>
        </w:tc>
        <w:tc>
          <w:tcPr>
            <w:tcW w:w="2359" w:type="dxa"/>
            <w:shd w:val="clear" w:color="auto" w:fill="auto"/>
          </w:tcPr>
          <w:p w14:paraId="0729E3CA" w14:textId="77777777" w:rsidR="00E9441F" w:rsidRPr="006C51E0" w:rsidRDefault="00E9441F" w:rsidP="00E9441F">
            <w:pPr>
              <w:spacing w:before="40" w:after="40"/>
              <w:rPr>
                <w:rFonts w:cs="Calibri"/>
                <w:b/>
                <w:i/>
                <w:sz w:val="18"/>
                <w:szCs w:val="18"/>
              </w:rPr>
            </w:pPr>
            <w:r w:rsidRPr="001417FC">
              <w:rPr>
                <w:rFonts w:cs="Calibri"/>
                <w:b/>
                <w:i/>
                <w:sz w:val="18"/>
                <w:szCs w:val="18"/>
              </w:rPr>
              <w:t xml:space="preserve">Nexus topic on </w:t>
            </w:r>
            <w:r w:rsidR="00247495">
              <w:rPr>
                <w:rFonts w:cs="Calibri"/>
                <w:b/>
                <w:i/>
                <w:sz w:val="18"/>
                <w:szCs w:val="18"/>
              </w:rPr>
              <w:t>f</w:t>
            </w:r>
            <w:r w:rsidRPr="001417FC">
              <w:rPr>
                <w:rFonts w:cs="Calibri"/>
                <w:b/>
                <w:i/>
                <w:sz w:val="18"/>
                <w:szCs w:val="18"/>
              </w:rPr>
              <w:t xml:space="preserve">ood, </w:t>
            </w:r>
            <w:r w:rsidR="00247495">
              <w:rPr>
                <w:rFonts w:cs="Calibri"/>
                <w:b/>
                <w:i/>
                <w:sz w:val="18"/>
                <w:szCs w:val="18"/>
              </w:rPr>
              <w:t>e</w:t>
            </w:r>
            <w:r w:rsidRPr="001417FC">
              <w:rPr>
                <w:rFonts w:cs="Calibri"/>
                <w:b/>
                <w:i/>
                <w:sz w:val="18"/>
                <w:szCs w:val="18"/>
              </w:rPr>
              <w:t xml:space="preserve">nvironment and </w:t>
            </w:r>
            <w:r w:rsidR="00247495">
              <w:rPr>
                <w:rFonts w:cs="Calibri"/>
                <w:b/>
                <w:i/>
                <w:sz w:val="18"/>
                <w:szCs w:val="18"/>
              </w:rPr>
              <w:t>h</w:t>
            </w:r>
            <w:r w:rsidRPr="001417FC">
              <w:rPr>
                <w:rFonts w:cs="Calibri"/>
                <w:b/>
                <w:i/>
                <w:sz w:val="18"/>
                <w:szCs w:val="18"/>
              </w:rPr>
              <w:t>ealth</w:t>
            </w:r>
          </w:p>
        </w:tc>
        <w:tc>
          <w:tcPr>
            <w:tcW w:w="5812" w:type="dxa"/>
            <w:shd w:val="clear" w:color="auto" w:fill="auto"/>
          </w:tcPr>
          <w:p w14:paraId="6D146717" w14:textId="77777777" w:rsidR="00E9441F" w:rsidRDefault="00E9441F" w:rsidP="00E9441F">
            <w:pPr>
              <w:pStyle w:val="ListParagraph"/>
              <w:numPr>
                <w:ilvl w:val="0"/>
                <w:numId w:val="99"/>
              </w:numPr>
              <w:spacing w:before="40" w:after="40" w:line="240" w:lineRule="auto"/>
              <w:rPr>
                <w:rFonts w:cs="Calibri"/>
                <w:sz w:val="18"/>
                <w:szCs w:val="18"/>
              </w:rPr>
            </w:pPr>
            <w:r>
              <w:rPr>
                <w:rFonts w:cs="Calibri"/>
                <w:sz w:val="18"/>
                <w:szCs w:val="18"/>
              </w:rPr>
              <w:t>F</w:t>
            </w:r>
            <w:r w:rsidRPr="001417FC">
              <w:rPr>
                <w:rFonts w:cs="Calibri"/>
                <w:sz w:val="18"/>
                <w:szCs w:val="18"/>
              </w:rPr>
              <w:t>oods impact on human and environmental health is increasingly evident, yet its capacity to flip from principle driver of degradation, to primary means of resolving multiple global challenges offer a ma</w:t>
            </w:r>
            <w:r>
              <w:rPr>
                <w:rFonts w:cs="Calibri"/>
                <w:sz w:val="18"/>
                <w:szCs w:val="18"/>
              </w:rPr>
              <w:t>jor opportunity for policy action.</w:t>
            </w:r>
          </w:p>
          <w:p w14:paraId="42C3CBBA" w14:textId="77777777" w:rsidR="00247495" w:rsidRDefault="00247495" w:rsidP="00E9441F">
            <w:pPr>
              <w:pStyle w:val="ListParagraph"/>
              <w:numPr>
                <w:ilvl w:val="0"/>
                <w:numId w:val="99"/>
              </w:numPr>
              <w:spacing w:before="40" w:after="40" w:line="240" w:lineRule="auto"/>
              <w:rPr>
                <w:rFonts w:cs="Calibri"/>
                <w:sz w:val="18"/>
                <w:szCs w:val="18"/>
              </w:rPr>
            </w:pPr>
            <w:r w:rsidRPr="00247495">
              <w:rPr>
                <w:rFonts w:cs="Calibri"/>
                <w:sz w:val="18"/>
                <w:szCs w:val="18"/>
              </w:rPr>
              <w:t xml:space="preserve">IPBES is </w:t>
            </w:r>
            <w:r>
              <w:rPr>
                <w:rFonts w:cs="Calibri"/>
                <w:sz w:val="18"/>
                <w:szCs w:val="18"/>
              </w:rPr>
              <w:t xml:space="preserve">uniquely placed to tackle this challenge as it has as partners </w:t>
            </w:r>
            <w:r w:rsidRPr="00247495">
              <w:rPr>
                <w:rFonts w:cs="Calibri"/>
                <w:sz w:val="18"/>
                <w:szCs w:val="18"/>
              </w:rPr>
              <w:t>the primary UN agencies responsible for food (FAO), environmental protection (U</w:t>
            </w:r>
            <w:r w:rsidR="00487BDB">
              <w:rPr>
                <w:rFonts w:cs="Calibri"/>
                <w:sz w:val="18"/>
                <w:szCs w:val="18"/>
              </w:rPr>
              <w:t xml:space="preserve">nited </w:t>
            </w:r>
            <w:r w:rsidRPr="00247495">
              <w:rPr>
                <w:rFonts w:cs="Calibri"/>
                <w:sz w:val="18"/>
                <w:szCs w:val="18"/>
              </w:rPr>
              <w:t>N</w:t>
            </w:r>
            <w:r w:rsidR="00487BDB">
              <w:rPr>
                <w:rFonts w:cs="Calibri"/>
                <w:sz w:val="18"/>
                <w:szCs w:val="18"/>
              </w:rPr>
              <w:t xml:space="preserve">ations </w:t>
            </w:r>
            <w:r w:rsidRPr="00247495">
              <w:rPr>
                <w:rFonts w:cs="Calibri"/>
                <w:sz w:val="18"/>
                <w:szCs w:val="18"/>
              </w:rPr>
              <w:t>E</w:t>
            </w:r>
            <w:r w:rsidR="00487BDB">
              <w:rPr>
                <w:rFonts w:cs="Calibri"/>
                <w:sz w:val="18"/>
                <w:szCs w:val="18"/>
              </w:rPr>
              <w:t xml:space="preserve">nvironment </w:t>
            </w:r>
            <w:r w:rsidRPr="00247495">
              <w:rPr>
                <w:rFonts w:cs="Calibri"/>
                <w:sz w:val="18"/>
                <w:szCs w:val="18"/>
              </w:rPr>
              <w:t>P</w:t>
            </w:r>
            <w:r w:rsidR="00487BDB">
              <w:rPr>
                <w:rFonts w:cs="Calibri"/>
                <w:sz w:val="18"/>
                <w:szCs w:val="18"/>
              </w:rPr>
              <w:t>rogramme</w:t>
            </w:r>
            <w:r w:rsidRPr="00247495">
              <w:rPr>
                <w:rFonts w:cs="Calibri"/>
                <w:sz w:val="18"/>
                <w:szCs w:val="18"/>
              </w:rPr>
              <w:t>)</w:t>
            </w:r>
            <w:r>
              <w:rPr>
                <w:rFonts w:cs="Calibri"/>
                <w:sz w:val="18"/>
                <w:szCs w:val="18"/>
              </w:rPr>
              <w:t xml:space="preserve"> and </w:t>
            </w:r>
            <w:r w:rsidRPr="00247495">
              <w:rPr>
                <w:rFonts w:cs="Calibri"/>
                <w:sz w:val="18"/>
                <w:szCs w:val="18"/>
              </w:rPr>
              <w:t>cultural identity</w:t>
            </w:r>
            <w:r>
              <w:rPr>
                <w:rFonts w:cs="Calibri"/>
                <w:sz w:val="18"/>
                <w:szCs w:val="18"/>
              </w:rPr>
              <w:t xml:space="preserve"> (UNESCO)</w:t>
            </w:r>
            <w:r w:rsidRPr="00247495">
              <w:rPr>
                <w:rFonts w:cs="Calibri"/>
                <w:sz w:val="18"/>
                <w:szCs w:val="18"/>
              </w:rPr>
              <w:t>.</w:t>
            </w:r>
          </w:p>
          <w:p w14:paraId="6C6B6779" w14:textId="77777777" w:rsidR="00E9441F" w:rsidRDefault="00247495" w:rsidP="00E9441F">
            <w:pPr>
              <w:pStyle w:val="ListParagraph"/>
              <w:numPr>
                <w:ilvl w:val="0"/>
                <w:numId w:val="99"/>
              </w:numPr>
              <w:spacing w:before="40" w:after="40" w:line="240" w:lineRule="auto"/>
              <w:rPr>
                <w:rFonts w:cs="Calibri"/>
                <w:sz w:val="18"/>
                <w:szCs w:val="18"/>
              </w:rPr>
            </w:pPr>
            <w:r w:rsidRPr="00247495">
              <w:rPr>
                <w:rFonts w:cs="Calibri"/>
                <w:sz w:val="18"/>
                <w:szCs w:val="18"/>
              </w:rPr>
              <w:t xml:space="preserve">There is significant global expertise </w:t>
            </w:r>
            <w:r>
              <w:rPr>
                <w:rFonts w:cs="Calibri"/>
                <w:sz w:val="18"/>
                <w:szCs w:val="18"/>
              </w:rPr>
              <w:t>regarding</w:t>
            </w:r>
            <w:r w:rsidRPr="00247495">
              <w:rPr>
                <w:rFonts w:cs="Calibri"/>
                <w:sz w:val="18"/>
                <w:szCs w:val="18"/>
              </w:rPr>
              <w:t xml:space="preserve"> public health, agronomy, earth sciences and nutrition amongst other disciplines</w:t>
            </w:r>
            <w:r>
              <w:rPr>
                <w:rFonts w:cs="Calibri"/>
                <w:sz w:val="18"/>
                <w:szCs w:val="18"/>
              </w:rPr>
              <w:t>, but it is</w:t>
            </w:r>
            <w:r w:rsidRPr="00247495">
              <w:rPr>
                <w:rFonts w:cs="Calibri"/>
                <w:sz w:val="18"/>
                <w:szCs w:val="18"/>
              </w:rPr>
              <w:t xml:space="preserve"> poorly integrated</w:t>
            </w:r>
            <w:r>
              <w:rPr>
                <w:rFonts w:cs="Calibri"/>
                <w:sz w:val="18"/>
                <w:szCs w:val="18"/>
              </w:rPr>
              <w:t>.</w:t>
            </w:r>
          </w:p>
          <w:p w14:paraId="6F6D830B" w14:textId="77777777" w:rsidR="00E9441F" w:rsidRPr="00156049" w:rsidRDefault="00E9441F" w:rsidP="00156049">
            <w:pPr>
              <w:pStyle w:val="ListParagraph"/>
              <w:numPr>
                <w:ilvl w:val="0"/>
                <w:numId w:val="99"/>
              </w:numPr>
              <w:spacing w:before="40" w:after="120" w:line="240" w:lineRule="auto"/>
              <w:ind w:left="357" w:hanging="357"/>
              <w:contextualSpacing w:val="0"/>
              <w:rPr>
                <w:rFonts w:cs="Calibri"/>
                <w:sz w:val="18"/>
                <w:szCs w:val="18"/>
              </w:rPr>
            </w:pPr>
            <w:r>
              <w:rPr>
                <w:rFonts w:cs="Calibri"/>
                <w:sz w:val="18"/>
                <w:szCs w:val="18"/>
              </w:rPr>
              <w:t>Geographic scope: global with regional/national distinction,</w:t>
            </w:r>
          </w:p>
        </w:tc>
        <w:tc>
          <w:tcPr>
            <w:tcW w:w="3118" w:type="dxa"/>
            <w:shd w:val="clear" w:color="auto" w:fill="auto"/>
          </w:tcPr>
          <w:p w14:paraId="57492106" w14:textId="77777777" w:rsidR="00E9441F" w:rsidRPr="00E207A7" w:rsidRDefault="00E9441F" w:rsidP="00E9441F">
            <w:pPr>
              <w:pStyle w:val="ListParagraph"/>
              <w:numPr>
                <w:ilvl w:val="0"/>
                <w:numId w:val="99"/>
              </w:numPr>
              <w:spacing w:before="40" w:after="40" w:line="240" w:lineRule="auto"/>
              <w:rPr>
                <w:rFonts w:cs="Calibri"/>
                <w:sz w:val="18"/>
                <w:szCs w:val="18"/>
              </w:rPr>
            </w:pPr>
            <w:r w:rsidRPr="00E207A7">
              <w:rPr>
                <w:rFonts w:cs="Calibri"/>
                <w:sz w:val="18"/>
                <w:szCs w:val="18"/>
              </w:rPr>
              <w:t>Information: scientific literature is available, e.g. TEEBAgriFood study</w:t>
            </w:r>
          </w:p>
          <w:p w14:paraId="2B84CFE7" w14:textId="77777777" w:rsidR="00C62E8B" w:rsidRDefault="00C62E8B" w:rsidP="00E9441F">
            <w:pPr>
              <w:pStyle w:val="ListParagraph"/>
              <w:numPr>
                <w:ilvl w:val="0"/>
                <w:numId w:val="99"/>
              </w:numPr>
              <w:spacing w:before="40" w:after="40" w:line="240" w:lineRule="auto"/>
              <w:rPr>
                <w:rFonts w:cs="Calibri"/>
                <w:sz w:val="18"/>
                <w:szCs w:val="18"/>
              </w:rPr>
            </w:pPr>
            <w:r>
              <w:rPr>
                <w:rFonts w:cs="Calibri"/>
                <w:sz w:val="18"/>
                <w:szCs w:val="18"/>
              </w:rPr>
              <w:t>C</w:t>
            </w:r>
            <w:r w:rsidR="00E9441F" w:rsidRPr="00E207A7">
              <w:rPr>
                <w:rFonts w:cs="Calibri"/>
                <w:sz w:val="18"/>
                <w:szCs w:val="18"/>
              </w:rPr>
              <w:t>ost</w:t>
            </w:r>
            <w:r>
              <w:rPr>
                <w:rFonts w:cs="Calibri"/>
                <w:sz w:val="18"/>
                <w:szCs w:val="18"/>
              </w:rPr>
              <w:t xml:space="preserve">: </w:t>
            </w:r>
            <w:r w:rsidR="00E9441F" w:rsidRPr="00E207A7">
              <w:rPr>
                <w:rFonts w:cs="Calibri"/>
                <w:sz w:val="18"/>
                <w:szCs w:val="18"/>
              </w:rPr>
              <w:t>$3.3 million</w:t>
            </w:r>
          </w:p>
          <w:p w14:paraId="212899E6" w14:textId="77777777" w:rsidR="00E9441F" w:rsidRPr="00E207A7" w:rsidRDefault="00C62E8B" w:rsidP="00E9441F">
            <w:pPr>
              <w:pStyle w:val="ListParagraph"/>
              <w:numPr>
                <w:ilvl w:val="0"/>
                <w:numId w:val="99"/>
              </w:numPr>
              <w:spacing w:before="40" w:after="40" w:line="240" w:lineRule="auto"/>
              <w:rPr>
                <w:rFonts w:cs="Calibri"/>
                <w:sz w:val="18"/>
                <w:szCs w:val="18"/>
              </w:rPr>
            </w:pPr>
            <w:r>
              <w:rPr>
                <w:rFonts w:cs="Calibri"/>
                <w:sz w:val="18"/>
                <w:szCs w:val="18"/>
              </w:rPr>
              <w:t>D</w:t>
            </w:r>
            <w:r w:rsidR="00E9441F" w:rsidRPr="00E207A7">
              <w:rPr>
                <w:rFonts w:cs="Calibri"/>
                <w:sz w:val="18"/>
                <w:szCs w:val="18"/>
              </w:rPr>
              <w:t>uration</w:t>
            </w:r>
            <w:r>
              <w:rPr>
                <w:rFonts w:cs="Calibri"/>
                <w:sz w:val="18"/>
                <w:szCs w:val="18"/>
              </w:rPr>
              <w:t xml:space="preserve">: </w:t>
            </w:r>
            <w:r w:rsidR="00E9441F" w:rsidRPr="00E207A7">
              <w:rPr>
                <w:rFonts w:cs="Calibri"/>
                <w:sz w:val="18"/>
                <w:szCs w:val="18"/>
              </w:rPr>
              <w:t>2-3 years.</w:t>
            </w:r>
          </w:p>
        </w:tc>
        <w:tc>
          <w:tcPr>
            <w:tcW w:w="2126" w:type="dxa"/>
            <w:shd w:val="clear" w:color="auto" w:fill="auto"/>
          </w:tcPr>
          <w:p w14:paraId="2DA4E340" w14:textId="77777777" w:rsidR="00912E27" w:rsidRDefault="00912E27" w:rsidP="00912E27">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953F7A">
              <w:rPr>
                <w:rFonts w:cs="Calibri"/>
                <w:sz w:val="18"/>
                <w:szCs w:val="18"/>
              </w:rPr>
              <w:t>:</w:t>
            </w:r>
          </w:p>
          <w:p w14:paraId="29AEC7CC" w14:textId="77777777" w:rsidR="00E9441F" w:rsidRPr="00E207A7" w:rsidRDefault="00156049" w:rsidP="00156049">
            <w:pPr>
              <w:spacing w:before="40" w:after="120"/>
              <w:rPr>
                <w:rFonts w:cs="Calibri"/>
                <w:sz w:val="18"/>
                <w:szCs w:val="18"/>
              </w:rPr>
            </w:pPr>
            <w:r>
              <w:rPr>
                <w:rFonts w:cs="Calibri"/>
                <w:sz w:val="18"/>
                <w:szCs w:val="18"/>
                <w:u w:val="single"/>
              </w:rPr>
              <w:t>Deliverable 1 (a)</w:t>
            </w:r>
          </w:p>
        </w:tc>
      </w:tr>
      <w:tr w:rsidR="00E9441F" w:rsidRPr="005E2ED8" w14:paraId="3AE377A0" w14:textId="77777777">
        <w:trPr>
          <w:cantSplit/>
        </w:trPr>
        <w:tc>
          <w:tcPr>
            <w:tcW w:w="1327" w:type="dxa"/>
            <w:shd w:val="clear" w:color="auto" w:fill="auto"/>
          </w:tcPr>
          <w:p w14:paraId="251E7B0F" w14:textId="77777777" w:rsidR="00E9441F" w:rsidRPr="005A59D6" w:rsidRDefault="00E9441F" w:rsidP="00E9441F">
            <w:pPr>
              <w:spacing w:before="40" w:after="40"/>
              <w:rPr>
                <w:rFonts w:cs="Calibri"/>
                <w:sz w:val="18"/>
                <w:szCs w:val="18"/>
              </w:rPr>
            </w:pPr>
            <w:r w:rsidRPr="006003F0">
              <w:rPr>
                <w:rStyle w:val="Hyperlink"/>
                <w:rFonts w:cs="Calibri"/>
                <w:sz w:val="18"/>
                <w:szCs w:val="18"/>
                <w:lang w:val="en-GB"/>
              </w:rPr>
              <w:t xml:space="preserve">European Association for the Conservation of Geological Heritage </w:t>
            </w:r>
          </w:p>
        </w:tc>
        <w:tc>
          <w:tcPr>
            <w:tcW w:w="2359" w:type="dxa"/>
            <w:shd w:val="clear" w:color="auto" w:fill="auto"/>
          </w:tcPr>
          <w:p w14:paraId="1D63B4A9" w14:textId="77777777" w:rsidR="00E9441F" w:rsidRPr="00D13CBD" w:rsidRDefault="00D46BCB" w:rsidP="00E9441F">
            <w:pPr>
              <w:spacing w:before="40" w:after="40"/>
              <w:rPr>
                <w:rFonts w:cs="Calibri"/>
                <w:b/>
                <w:i/>
                <w:sz w:val="18"/>
                <w:szCs w:val="18"/>
              </w:rPr>
            </w:pPr>
            <w:r>
              <w:rPr>
                <w:rFonts w:cs="Calibri"/>
                <w:b/>
                <w:i/>
                <w:sz w:val="18"/>
                <w:szCs w:val="18"/>
              </w:rPr>
              <w:t>Geological diversity</w:t>
            </w:r>
          </w:p>
        </w:tc>
        <w:tc>
          <w:tcPr>
            <w:tcW w:w="5812" w:type="dxa"/>
            <w:shd w:val="clear" w:color="auto" w:fill="auto"/>
          </w:tcPr>
          <w:p w14:paraId="15167271" w14:textId="77777777" w:rsidR="00D46BCB" w:rsidRDefault="00D46BCB" w:rsidP="00E9441F">
            <w:pPr>
              <w:pStyle w:val="ListParagraph"/>
              <w:numPr>
                <w:ilvl w:val="0"/>
                <w:numId w:val="96"/>
              </w:numPr>
              <w:spacing w:after="40" w:line="240" w:lineRule="auto"/>
              <w:rPr>
                <w:rFonts w:cs="Calibri"/>
                <w:sz w:val="18"/>
                <w:szCs w:val="18"/>
              </w:rPr>
            </w:pPr>
            <w:r>
              <w:rPr>
                <w:rFonts w:cs="Calibri"/>
                <w:sz w:val="18"/>
                <w:szCs w:val="18"/>
              </w:rPr>
              <w:t>IPBES should include geological diversity</w:t>
            </w:r>
            <w:r w:rsidR="00F40D5A">
              <w:rPr>
                <w:rFonts w:cs="Calibri"/>
                <w:sz w:val="18"/>
                <w:szCs w:val="18"/>
              </w:rPr>
              <w:t xml:space="preserve"> (abiotic components of nature)</w:t>
            </w:r>
            <w:r>
              <w:rPr>
                <w:rFonts w:cs="Calibri"/>
                <w:sz w:val="18"/>
                <w:szCs w:val="18"/>
              </w:rPr>
              <w:t xml:space="preserve"> in its consideration of nature’s contribution to people, in addition to biological diversity.</w:t>
            </w:r>
          </w:p>
          <w:p w14:paraId="193111A0" w14:textId="77777777" w:rsidR="00E9441F" w:rsidRPr="002A7B53" w:rsidRDefault="00E9441F" w:rsidP="00156049">
            <w:pPr>
              <w:pStyle w:val="ListParagraph"/>
              <w:numPr>
                <w:ilvl w:val="0"/>
                <w:numId w:val="96"/>
              </w:numPr>
              <w:spacing w:after="40" w:line="240" w:lineRule="auto"/>
              <w:rPr>
                <w:rFonts w:cs="Calibri"/>
                <w:sz w:val="18"/>
                <w:szCs w:val="18"/>
              </w:rPr>
            </w:pPr>
            <w:r>
              <w:rPr>
                <w:rFonts w:cs="Calibri"/>
                <w:sz w:val="18"/>
                <w:szCs w:val="18"/>
              </w:rPr>
              <w:t>Geographic scope: global</w:t>
            </w:r>
          </w:p>
        </w:tc>
        <w:tc>
          <w:tcPr>
            <w:tcW w:w="3118" w:type="dxa"/>
            <w:shd w:val="clear" w:color="auto" w:fill="auto"/>
          </w:tcPr>
          <w:p w14:paraId="0A7DDFED" w14:textId="77777777" w:rsidR="00E9441F" w:rsidRDefault="00E9441F" w:rsidP="00E9441F">
            <w:pPr>
              <w:pStyle w:val="ListParagraph"/>
              <w:numPr>
                <w:ilvl w:val="0"/>
                <w:numId w:val="96"/>
              </w:numPr>
              <w:spacing w:before="40" w:after="40"/>
              <w:rPr>
                <w:rFonts w:cs="Calibri"/>
                <w:sz w:val="18"/>
                <w:szCs w:val="18"/>
              </w:rPr>
            </w:pPr>
            <w:r w:rsidRPr="00C3265A">
              <w:rPr>
                <w:rFonts w:cs="Calibri"/>
                <w:sz w:val="18"/>
                <w:szCs w:val="18"/>
              </w:rPr>
              <w:t>Scientific literature is available.</w:t>
            </w:r>
          </w:p>
          <w:p w14:paraId="1A042E70" w14:textId="77777777" w:rsidR="00D46BCB" w:rsidRPr="00C3265A" w:rsidRDefault="00D46BCB" w:rsidP="00E9441F">
            <w:pPr>
              <w:pStyle w:val="ListParagraph"/>
              <w:numPr>
                <w:ilvl w:val="0"/>
                <w:numId w:val="96"/>
              </w:numPr>
              <w:spacing w:before="40" w:after="40"/>
              <w:rPr>
                <w:rFonts w:cs="Calibri"/>
                <w:sz w:val="18"/>
                <w:szCs w:val="18"/>
              </w:rPr>
            </w:pPr>
            <w:r>
              <w:rPr>
                <w:rFonts w:cs="Calibri"/>
                <w:sz w:val="18"/>
                <w:szCs w:val="18"/>
              </w:rPr>
              <w:t>Geoscientists would need to be included</w:t>
            </w:r>
          </w:p>
        </w:tc>
        <w:tc>
          <w:tcPr>
            <w:tcW w:w="2126" w:type="dxa"/>
            <w:shd w:val="clear" w:color="auto" w:fill="auto"/>
          </w:tcPr>
          <w:p w14:paraId="2D764007" w14:textId="77777777" w:rsidR="00F40D5A" w:rsidRDefault="00F40D5A" w:rsidP="00F40D5A">
            <w:pPr>
              <w:spacing w:before="40" w:after="40"/>
              <w:rPr>
                <w:kern w:val="22"/>
                <w:sz w:val="18"/>
                <w:szCs w:val="18"/>
                <w:lang w:eastAsia="en-GB"/>
              </w:rPr>
            </w:pPr>
            <w:r w:rsidRPr="00135DD8">
              <w:rPr>
                <w:kern w:val="22"/>
                <w:sz w:val="18"/>
                <w:szCs w:val="18"/>
                <w:u w:val="single"/>
                <w:lang w:eastAsia="en-GB"/>
              </w:rPr>
              <w:t xml:space="preserve">Topic 5: </w:t>
            </w:r>
            <w:r w:rsidRPr="00CC4F77">
              <w:rPr>
                <w:kern w:val="22"/>
                <w:sz w:val="18"/>
                <w:szCs w:val="18"/>
                <w:lang w:eastAsia="en-GB"/>
              </w:rPr>
              <w:t>Pressures, status and trends concerning biodiversity and ecosystem services</w:t>
            </w:r>
            <w:r w:rsidR="00953F7A">
              <w:rPr>
                <w:kern w:val="22"/>
                <w:sz w:val="18"/>
                <w:szCs w:val="18"/>
                <w:lang w:eastAsia="en-GB"/>
              </w:rPr>
              <w:t>:</w:t>
            </w:r>
          </w:p>
          <w:p w14:paraId="2C830F02" w14:textId="77777777" w:rsidR="00E9441F" w:rsidRPr="00953F7A" w:rsidRDefault="00422DBD" w:rsidP="00156049">
            <w:pPr>
              <w:spacing w:before="40" w:after="120"/>
              <w:rPr>
                <w:rFonts w:cs="Calibri"/>
                <w:sz w:val="18"/>
                <w:szCs w:val="18"/>
                <w:highlight w:val="yellow"/>
                <w:u w:val="single"/>
              </w:rPr>
            </w:pPr>
            <w:r w:rsidRPr="00953F7A">
              <w:rPr>
                <w:rFonts w:cs="Calibri"/>
                <w:sz w:val="18"/>
                <w:szCs w:val="18"/>
                <w:u w:val="single"/>
              </w:rPr>
              <w:t>Objective 1</w:t>
            </w:r>
            <w:r w:rsidRPr="00422DBD">
              <w:rPr>
                <w:rFonts w:cs="Calibri"/>
                <w:sz w:val="18"/>
                <w:szCs w:val="18"/>
              </w:rPr>
              <w:t xml:space="preserve">: </w:t>
            </w:r>
            <w:r w:rsidRPr="00C62E8B">
              <w:rPr>
                <w:rFonts w:cs="Calibri"/>
                <w:sz w:val="18"/>
                <w:szCs w:val="18"/>
              </w:rPr>
              <w:t>assessing knowledge</w:t>
            </w:r>
          </w:p>
        </w:tc>
      </w:tr>
      <w:tr w:rsidR="00E9441F" w:rsidRPr="005E2ED8" w14:paraId="3FE6B377" w14:textId="77777777">
        <w:trPr>
          <w:cantSplit/>
        </w:trPr>
        <w:tc>
          <w:tcPr>
            <w:tcW w:w="1327" w:type="dxa"/>
            <w:shd w:val="clear" w:color="auto" w:fill="auto"/>
          </w:tcPr>
          <w:p w14:paraId="4370FBEF" w14:textId="77777777" w:rsidR="00E9441F" w:rsidRPr="005A59D6" w:rsidRDefault="00E9441F" w:rsidP="00E9441F">
            <w:pPr>
              <w:spacing w:before="40" w:after="40"/>
              <w:rPr>
                <w:rFonts w:cs="Calibri"/>
                <w:sz w:val="18"/>
                <w:szCs w:val="18"/>
              </w:rPr>
            </w:pPr>
            <w:r>
              <w:rPr>
                <w:rFonts w:cs="Calibri"/>
                <w:sz w:val="18"/>
                <w:szCs w:val="18"/>
              </w:rPr>
              <w:t xml:space="preserve">European Land-use Institute </w:t>
            </w:r>
          </w:p>
        </w:tc>
        <w:tc>
          <w:tcPr>
            <w:tcW w:w="2359" w:type="dxa"/>
            <w:shd w:val="clear" w:color="auto" w:fill="auto"/>
          </w:tcPr>
          <w:p w14:paraId="607DCC40" w14:textId="77777777" w:rsidR="00E9441F" w:rsidRPr="0084355F" w:rsidRDefault="00E9441F" w:rsidP="00E9441F">
            <w:pPr>
              <w:spacing w:before="40" w:after="40"/>
              <w:rPr>
                <w:rFonts w:cs="Calibri"/>
                <w:b/>
                <w:i/>
                <w:sz w:val="18"/>
                <w:szCs w:val="18"/>
              </w:rPr>
            </w:pPr>
            <w:r w:rsidRPr="0084355F">
              <w:rPr>
                <w:rFonts w:cs="Calibri"/>
                <w:b/>
                <w:i/>
                <w:sz w:val="18"/>
                <w:szCs w:val="18"/>
              </w:rPr>
              <w:t xml:space="preserve">Urbanization, biodiversity and ecosystem services </w:t>
            </w:r>
          </w:p>
          <w:p w14:paraId="55119794" w14:textId="77777777" w:rsidR="00E9441F" w:rsidRPr="005A59D6" w:rsidRDefault="00E9441F" w:rsidP="00E9441F">
            <w:pPr>
              <w:spacing w:before="40" w:after="40"/>
              <w:rPr>
                <w:rFonts w:cs="Calibri"/>
                <w:sz w:val="18"/>
                <w:szCs w:val="18"/>
              </w:rPr>
            </w:pPr>
            <w:r w:rsidRPr="005A59D6">
              <w:rPr>
                <w:rFonts w:cs="Calibri"/>
                <w:sz w:val="18"/>
                <w:szCs w:val="18"/>
              </w:rPr>
              <w:t xml:space="preserve"> </w:t>
            </w:r>
          </w:p>
        </w:tc>
        <w:tc>
          <w:tcPr>
            <w:tcW w:w="5812" w:type="dxa"/>
            <w:shd w:val="clear" w:color="auto" w:fill="auto"/>
          </w:tcPr>
          <w:p w14:paraId="1EF0EAED" w14:textId="77777777" w:rsidR="00E9441F" w:rsidRDefault="00F40D5A" w:rsidP="00E9441F">
            <w:pPr>
              <w:pStyle w:val="ListParagraph"/>
              <w:numPr>
                <w:ilvl w:val="0"/>
                <w:numId w:val="95"/>
              </w:numPr>
              <w:spacing w:line="240" w:lineRule="auto"/>
              <w:rPr>
                <w:rFonts w:cs="Calibri"/>
                <w:sz w:val="18"/>
                <w:szCs w:val="18"/>
              </w:rPr>
            </w:pPr>
            <w:r>
              <w:rPr>
                <w:rFonts w:cs="Calibri"/>
                <w:sz w:val="18"/>
                <w:szCs w:val="18"/>
              </w:rPr>
              <w:t>G</w:t>
            </w:r>
            <w:r w:rsidR="00E9441F" w:rsidRPr="00DD4B2E">
              <w:rPr>
                <w:rFonts w:cs="Calibri"/>
                <w:sz w:val="18"/>
                <w:szCs w:val="18"/>
              </w:rPr>
              <w:t xml:space="preserve">radients </w:t>
            </w:r>
            <w:r>
              <w:rPr>
                <w:rFonts w:cs="Calibri"/>
                <w:sz w:val="18"/>
                <w:szCs w:val="18"/>
              </w:rPr>
              <w:t xml:space="preserve">of biodiversity and ecosystem services </w:t>
            </w:r>
            <w:r w:rsidR="00E9441F" w:rsidRPr="00DD4B2E">
              <w:rPr>
                <w:rFonts w:cs="Calibri"/>
                <w:sz w:val="18"/>
                <w:szCs w:val="18"/>
              </w:rPr>
              <w:t xml:space="preserve">from rural-peri-urban to urban </w:t>
            </w:r>
            <w:r>
              <w:rPr>
                <w:rFonts w:cs="Calibri"/>
                <w:sz w:val="18"/>
                <w:szCs w:val="18"/>
              </w:rPr>
              <w:t xml:space="preserve">areas should be considered by IPBES. </w:t>
            </w:r>
          </w:p>
          <w:p w14:paraId="1B7137A1" w14:textId="77777777" w:rsidR="00E9441F" w:rsidRPr="006009DD" w:rsidRDefault="00E9441F" w:rsidP="00E9441F">
            <w:pPr>
              <w:pStyle w:val="ListParagraph"/>
              <w:numPr>
                <w:ilvl w:val="0"/>
                <w:numId w:val="95"/>
              </w:numPr>
              <w:spacing w:line="240" w:lineRule="auto"/>
              <w:rPr>
                <w:rFonts w:cs="Calibri"/>
                <w:sz w:val="18"/>
                <w:szCs w:val="18"/>
              </w:rPr>
            </w:pPr>
            <w:r>
              <w:rPr>
                <w:rFonts w:cs="Calibri"/>
                <w:sz w:val="18"/>
                <w:szCs w:val="18"/>
              </w:rPr>
              <w:t>Previous work</w:t>
            </w:r>
            <w:r w:rsidRPr="006009DD">
              <w:rPr>
                <w:rFonts w:cs="Calibri"/>
                <w:sz w:val="18"/>
                <w:szCs w:val="18"/>
              </w:rPr>
              <w:t xml:space="preserve">: </w:t>
            </w:r>
            <w:r w:rsidR="00CC4F77">
              <w:rPr>
                <w:rFonts w:cs="Calibri"/>
                <w:sz w:val="18"/>
                <w:szCs w:val="18"/>
              </w:rPr>
              <w:t>several</w:t>
            </w:r>
            <w:r w:rsidRPr="006009DD">
              <w:rPr>
                <w:rFonts w:cs="Calibri"/>
                <w:sz w:val="18"/>
                <w:szCs w:val="18"/>
              </w:rPr>
              <w:t xml:space="preserve"> European studies on urban development a</w:t>
            </w:r>
            <w:r w:rsidR="00CC4F77">
              <w:rPr>
                <w:rFonts w:cs="Calibri"/>
                <w:sz w:val="18"/>
                <w:szCs w:val="18"/>
              </w:rPr>
              <w:t>nd</w:t>
            </w:r>
            <w:r w:rsidRPr="006009DD">
              <w:rPr>
                <w:rFonts w:cs="Calibri"/>
                <w:sz w:val="18"/>
                <w:szCs w:val="18"/>
              </w:rPr>
              <w:t xml:space="preserve"> single studies on urban development pattern</w:t>
            </w:r>
            <w:r w:rsidR="00CC4F77">
              <w:rPr>
                <w:rFonts w:cs="Calibri"/>
                <w:sz w:val="18"/>
                <w:szCs w:val="18"/>
              </w:rPr>
              <w:t xml:space="preserve"> </w:t>
            </w:r>
            <w:r w:rsidRPr="006009DD">
              <w:rPr>
                <w:rFonts w:cs="Calibri"/>
                <w:sz w:val="18"/>
                <w:szCs w:val="18"/>
              </w:rPr>
              <w:t xml:space="preserve">in the Americas </w:t>
            </w:r>
            <w:r w:rsidR="00CC4F77">
              <w:rPr>
                <w:rFonts w:cs="Calibri"/>
                <w:sz w:val="18"/>
                <w:szCs w:val="18"/>
              </w:rPr>
              <w:t>and</w:t>
            </w:r>
            <w:r w:rsidRPr="006009DD">
              <w:rPr>
                <w:rFonts w:cs="Calibri"/>
                <w:sz w:val="18"/>
                <w:szCs w:val="18"/>
              </w:rPr>
              <w:t xml:space="preserve"> Africa.</w:t>
            </w:r>
          </w:p>
          <w:p w14:paraId="616FD16F" w14:textId="77777777" w:rsidR="00E9441F" w:rsidRPr="004B20C1" w:rsidRDefault="00E9441F" w:rsidP="00156049">
            <w:pPr>
              <w:pStyle w:val="ListParagraph"/>
              <w:numPr>
                <w:ilvl w:val="0"/>
                <w:numId w:val="95"/>
              </w:numPr>
              <w:spacing w:before="40" w:after="120" w:line="240" w:lineRule="auto"/>
              <w:ind w:left="357" w:hanging="357"/>
              <w:contextualSpacing w:val="0"/>
              <w:rPr>
                <w:rFonts w:cs="Calibri"/>
                <w:sz w:val="18"/>
                <w:szCs w:val="18"/>
              </w:rPr>
            </w:pPr>
            <w:r>
              <w:rPr>
                <w:rFonts w:cs="Calibri"/>
                <w:sz w:val="18"/>
                <w:szCs w:val="18"/>
              </w:rPr>
              <w:t xml:space="preserve">Geographic scope: </w:t>
            </w:r>
            <w:r w:rsidRPr="004B20C1">
              <w:rPr>
                <w:rFonts w:cs="Calibri"/>
                <w:sz w:val="18"/>
                <w:szCs w:val="18"/>
              </w:rPr>
              <w:t xml:space="preserve">key metropolitan areas along the gradient from urban centres to rural </w:t>
            </w:r>
            <w:r w:rsidR="00CC4F77">
              <w:rPr>
                <w:rFonts w:cs="Calibri"/>
                <w:sz w:val="18"/>
                <w:szCs w:val="18"/>
              </w:rPr>
              <w:t>areas</w:t>
            </w:r>
            <w:r w:rsidRPr="004B20C1">
              <w:rPr>
                <w:rFonts w:cs="Calibri"/>
                <w:sz w:val="18"/>
                <w:szCs w:val="18"/>
              </w:rPr>
              <w:t xml:space="preserve"> would be requested for all relevant world regions.</w:t>
            </w:r>
          </w:p>
        </w:tc>
        <w:tc>
          <w:tcPr>
            <w:tcW w:w="3118" w:type="dxa"/>
            <w:shd w:val="clear" w:color="auto" w:fill="auto"/>
          </w:tcPr>
          <w:p w14:paraId="19C28723" w14:textId="77777777" w:rsidR="00E9441F" w:rsidRDefault="00CC4F77" w:rsidP="00E9441F">
            <w:pPr>
              <w:pStyle w:val="ListParagraph"/>
              <w:numPr>
                <w:ilvl w:val="0"/>
                <w:numId w:val="95"/>
              </w:numPr>
              <w:spacing w:after="40" w:line="240" w:lineRule="auto"/>
              <w:rPr>
                <w:rFonts w:cs="Calibri"/>
                <w:sz w:val="18"/>
                <w:szCs w:val="18"/>
              </w:rPr>
            </w:pPr>
            <w:r>
              <w:rPr>
                <w:rFonts w:cs="Calibri"/>
                <w:sz w:val="18"/>
                <w:szCs w:val="18"/>
              </w:rPr>
              <w:t>T</w:t>
            </w:r>
            <w:r w:rsidR="00E9441F" w:rsidRPr="004B20C1">
              <w:rPr>
                <w:rFonts w:cs="Calibri"/>
                <w:sz w:val="18"/>
                <w:szCs w:val="18"/>
              </w:rPr>
              <w:t>he level of complexity is high.</w:t>
            </w:r>
          </w:p>
          <w:p w14:paraId="56C70E33" w14:textId="77777777" w:rsidR="00E9441F" w:rsidRDefault="00E9441F" w:rsidP="00E9441F">
            <w:pPr>
              <w:pStyle w:val="ListParagraph"/>
              <w:numPr>
                <w:ilvl w:val="0"/>
                <w:numId w:val="95"/>
              </w:numPr>
              <w:spacing w:after="40" w:line="240" w:lineRule="auto"/>
              <w:rPr>
                <w:rFonts w:cs="Calibri"/>
                <w:sz w:val="18"/>
                <w:szCs w:val="18"/>
              </w:rPr>
            </w:pPr>
            <w:r>
              <w:rPr>
                <w:rFonts w:cs="Calibri"/>
                <w:sz w:val="18"/>
                <w:szCs w:val="18"/>
              </w:rPr>
              <w:t>Information: a large</w:t>
            </w:r>
            <w:r w:rsidRPr="004B20C1">
              <w:rPr>
                <w:rFonts w:cs="Calibri"/>
                <w:sz w:val="18"/>
                <w:szCs w:val="18"/>
              </w:rPr>
              <w:t xml:space="preserve"> numb</w:t>
            </w:r>
            <w:r>
              <w:rPr>
                <w:rFonts w:cs="Calibri"/>
                <w:sz w:val="18"/>
                <w:szCs w:val="18"/>
              </w:rPr>
              <w:t xml:space="preserve">er of smaller studies, but </w:t>
            </w:r>
            <w:r w:rsidRPr="004B20C1">
              <w:rPr>
                <w:rFonts w:cs="Calibri"/>
                <w:sz w:val="18"/>
                <w:szCs w:val="18"/>
              </w:rPr>
              <w:t>are mostly isolated and no</w:t>
            </w:r>
            <w:r>
              <w:rPr>
                <w:rFonts w:cs="Calibri"/>
                <w:sz w:val="18"/>
                <w:szCs w:val="18"/>
              </w:rPr>
              <w:t>t well integrated.</w:t>
            </w:r>
          </w:p>
          <w:p w14:paraId="2D78951E" w14:textId="77777777" w:rsidR="00E9441F" w:rsidRPr="004B20C1" w:rsidRDefault="00E9441F" w:rsidP="00E9441F">
            <w:pPr>
              <w:pStyle w:val="ListParagraph"/>
              <w:numPr>
                <w:ilvl w:val="0"/>
                <w:numId w:val="95"/>
              </w:numPr>
              <w:spacing w:after="40" w:line="240" w:lineRule="auto"/>
              <w:rPr>
                <w:rFonts w:cs="Calibri"/>
                <w:sz w:val="18"/>
                <w:szCs w:val="18"/>
              </w:rPr>
            </w:pPr>
            <w:r>
              <w:rPr>
                <w:rFonts w:cs="Calibri"/>
                <w:sz w:val="18"/>
                <w:szCs w:val="18"/>
              </w:rPr>
              <w:t>Resource requirements: author team of 5-10 person. Duration 2 years.</w:t>
            </w:r>
          </w:p>
        </w:tc>
        <w:tc>
          <w:tcPr>
            <w:tcW w:w="2126" w:type="dxa"/>
            <w:shd w:val="clear" w:color="auto" w:fill="auto"/>
          </w:tcPr>
          <w:p w14:paraId="05FD6A88" w14:textId="77777777" w:rsidR="00CC4F77" w:rsidRPr="00CC4F77" w:rsidRDefault="00CC4F77" w:rsidP="00953F7A">
            <w:pPr>
              <w:spacing w:before="40" w:after="120"/>
              <w:rPr>
                <w:kern w:val="22"/>
                <w:sz w:val="18"/>
                <w:szCs w:val="18"/>
                <w:lang w:eastAsia="en-GB"/>
              </w:rPr>
            </w:pPr>
            <w:r w:rsidRPr="00135DD8">
              <w:rPr>
                <w:kern w:val="22"/>
                <w:sz w:val="18"/>
                <w:szCs w:val="18"/>
                <w:u w:val="single"/>
                <w:lang w:eastAsia="en-GB"/>
              </w:rPr>
              <w:t xml:space="preserve">Topic 5: </w:t>
            </w:r>
            <w:r w:rsidRPr="00CC4F77">
              <w:rPr>
                <w:kern w:val="22"/>
                <w:sz w:val="18"/>
                <w:szCs w:val="18"/>
                <w:lang w:eastAsia="en-GB"/>
              </w:rPr>
              <w:t>Pressures, status and trends concerning biodiversity and ecosystem services</w:t>
            </w:r>
            <w:r w:rsidR="00953F7A">
              <w:rPr>
                <w:kern w:val="22"/>
                <w:sz w:val="18"/>
                <w:szCs w:val="18"/>
                <w:lang w:eastAsia="en-GB"/>
              </w:rPr>
              <w:t>:</w:t>
            </w:r>
          </w:p>
          <w:p w14:paraId="65EC9395" w14:textId="77777777" w:rsidR="00E9441F" w:rsidRPr="00953F7A" w:rsidRDefault="00CC4F77" w:rsidP="00CC4F77">
            <w:pPr>
              <w:spacing w:before="40" w:after="40"/>
              <w:rPr>
                <w:rFonts w:cs="Calibri"/>
                <w:sz w:val="18"/>
                <w:szCs w:val="18"/>
                <w:highlight w:val="yellow"/>
                <w:u w:val="single"/>
              </w:rPr>
            </w:pPr>
            <w:r w:rsidRPr="00953F7A">
              <w:rPr>
                <w:rFonts w:cs="Calibri"/>
                <w:sz w:val="18"/>
                <w:szCs w:val="18"/>
                <w:u w:val="single"/>
              </w:rPr>
              <w:t>Objective 1</w:t>
            </w:r>
            <w:r w:rsidR="00422DBD" w:rsidRPr="00422DBD">
              <w:rPr>
                <w:rFonts w:cs="Calibri"/>
                <w:sz w:val="18"/>
                <w:szCs w:val="18"/>
              </w:rPr>
              <w:t xml:space="preserve">: </w:t>
            </w:r>
            <w:r w:rsidR="00422DBD" w:rsidRPr="00C62E8B">
              <w:rPr>
                <w:rFonts w:cs="Calibri"/>
                <w:sz w:val="18"/>
                <w:szCs w:val="18"/>
              </w:rPr>
              <w:t>assessing knowledge</w:t>
            </w:r>
          </w:p>
        </w:tc>
      </w:tr>
      <w:tr w:rsidR="00E9441F" w:rsidRPr="005E2ED8" w14:paraId="2A4E39CA" w14:textId="77777777">
        <w:trPr>
          <w:cantSplit/>
        </w:trPr>
        <w:tc>
          <w:tcPr>
            <w:tcW w:w="1327" w:type="dxa"/>
            <w:shd w:val="clear" w:color="auto" w:fill="auto"/>
          </w:tcPr>
          <w:p w14:paraId="107FAB22" w14:textId="77777777" w:rsidR="00E9441F" w:rsidRPr="005A59D6" w:rsidRDefault="00E9441F" w:rsidP="00E9441F">
            <w:pPr>
              <w:spacing w:before="40" w:after="40"/>
              <w:rPr>
                <w:rFonts w:cs="Calibri"/>
                <w:sz w:val="18"/>
                <w:szCs w:val="18"/>
              </w:rPr>
            </w:pPr>
            <w:r>
              <w:rPr>
                <w:rFonts w:cs="Calibri"/>
                <w:sz w:val="18"/>
                <w:szCs w:val="18"/>
              </w:rPr>
              <w:t>Global Soil Biodiversity Initiative (1)</w:t>
            </w:r>
          </w:p>
        </w:tc>
        <w:tc>
          <w:tcPr>
            <w:tcW w:w="2359" w:type="dxa"/>
            <w:shd w:val="clear" w:color="auto" w:fill="auto"/>
          </w:tcPr>
          <w:p w14:paraId="0CD4F519" w14:textId="77777777" w:rsidR="00E9441F" w:rsidRPr="006C51E0" w:rsidRDefault="00E9441F" w:rsidP="00E9441F">
            <w:pPr>
              <w:spacing w:before="40" w:after="40"/>
              <w:rPr>
                <w:rFonts w:cs="Calibri"/>
                <w:b/>
                <w:i/>
                <w:sz w:val="18"/>
                <w:szCs w:val="18"/>
              </w:rPr>
            </w:pPr>
            <w:r w:rsidRPr="006C51E0">
              <w:rPr>
                <w:rFonts w:cs="Calibri"/>
                <w:b/>
                <w:i/>
                <w:sz w:val="18"/>
                <w:szCs w:val="18"/>
              </w:rPr>
              <w:t xml:space="preserve">Integration of the multiple disciplines of soil biodiversity science and the ecosystem services they provide into the broader context of reports and assessments of overall biodiversity </w:t>
            </w:r>
          </w:p>
        </w:tc>
        <w:tc>
          <w:tcPr>
            <w:tcW w:w="5812" w:type="dxa"/>
            <w:shd w:val="clear" w:color="auto" w:fill="auto"/>
          </w:tcPr>
          <w:p w14:paraId="60CB66F8" w14:textId="77777777" w:rsidR="00E9441F" w:rsidRDefault="00E9441F" w:rsidP="00E9441F">
            <w:pPr>
              <w:pStyle w:val="ListParagraph"/>
              <w:numPr>
                <w:ilvl w:val="0"/>
                <w:numId w:val="63"/>
              </w:numPr>
              <w:spacing w:before="40" w:after="40" w:line="240" w:lineRule="auto"/>
              <w:ind w:left="397"/>
              <w:rPr>
                <w:rFonts w:cs="Calibri"/>
                <w:sz w:val="18"/>
                <w:szCs w:val="18"/>
              </w:rPr>
            </w:pPr>
            <w:r w:rsidRPr="00735D37">
              <w:rPr>
                <w:rFonts w:cs="Calibri"/>
                <w:sz w:val="18"/>
                <w:szCs w:val="18"/>
              </w:rPr>
              <w:t>Soil biodiversity represents a major terrestrial biodiversity pool, supports key</w:t>
            </w:r>
            <w:r>
              <w:rPr>
                <w:rFonts w:cs="Calibri"/>
                <w:sz w:val="18"/>
                <w:szCs w:val="18"/>
              </w:rPr>
              <w:t xml:space="preserve"> ecosystem services</w:t>
            </w:r>
            <w:r w:rsidRPr="00735D37">
              <w:rPr>
                <w:rFonts w:cs="Calibri"/>
                <w:sz w:val="18"/>
                <w:szCs w:val="18"/>
              </w:rPr>
              <w:t xml:space="preserve"> and is under</w:t>
            </w:r>
            <w:r>
              <w:rPr>
                <w:rFonts w:cs="Calibri"/>
                <w:sz w:val="18"/>
                <w:szCs w:val="18"/>
              </w:rPr>
              <w:t xml:space="preserve"> pressure from human activities. </w:t>
            </w:r>
          </w:p>
          <w:p w14:paraId="763A1C58" w14:textId="77777777" w:rsidR="00E9441F" w:rsidRPr="00BB1CB2" w:rsidRDefault="00C20274" w:rsidP="00E9441F">
            <w:pPr>
              <w:pStyle w:val="ListParagraph"/>
              <w:numPr>
                <w:ilvl w:val="0"/>
                <w:numId w:val="63"/>
              </w:numPr>
              <w:spacing w:before="40" w:after="40" w:line="240" w:lineRule="auto"/>
              <w:ind w:left="397"/>
              <w:rPr>
                <w:rFonts w:cs="Calibri"/>
                <w:sz w:val="18"/>
                <w:szCs w:val="18"/>
              </w:rPr>
            </w:pPr>
            <w:r>
              <w:rPr>
                <w:rFonts w:cs="Calibri"/>
                <w:sz w:val="18"/>
                <w:szCs w:val="18"/>
              </w:rPr>
              <w:t>It is however not protected, like aboveground biodiversity, and should be better integrated into the work of IPBES.</w:t>
            </w:r>
          </w:p>
          <w:p w14:paraId="2E5E5D85" w14:textId="77777777" w:rsidR="00E9441F" w:rsidRDefault="00E9441F" w:rsidP="00E9441F">
            <w:pPr>
              <w:pStyle w:val="ListParagraph"/>
              <w:numPr>
                <w:ilvl w:val="0"/>
                <w:numId w:val="63"/>
              </w:numPr>
              <w:spacing w:before="40" w:after="40" w:line="240" w:lineRule="auto"/>
              <w:ind w:left="397"/>
              <w:rPr>
                <w:rFonts w:cs="Calibri"/>
                <w:sz w:val="18"/>
                <w:szCs w:val="18"/>
              </w:rPr>
            </w:pPr>
            <w:r>
              <w:rPr>
                <w:rFonts w:cs="Calibri"/>
                <w:sz w:val="18"/>
                <w:szCs w:val="18"/>
              </w:rPr>
              <w:t>The</w:t>
            </w:r>
            <w:r w:rsidRPr="00735D37">
              <w:rPr>
                <w:rFonts w:cs="Calibri"/>
                <w:sz w:val="18"/>
                <w:szCs w:val="18"/>
              </w:rPr>
              <w:t xml:space="preserve"> integration is regarded as urgent</w:t>
            </w:r>
            <w:r w:rsidR="00C20274">
              <w:rPr>
                <w:rFonts w:cs="Calibri"/>
                <w:sz w:val="18"/>
                <w:szCs w:val="18"/>
              </w:rPr>
              <w:t xml:space="preserve"> because soils and their biota are at risk globally</w:t>
            </w:r>
            <w:r>
              <w:rPr>
                <w:rFonts w:cs="Calibri"/>
                <w:sz w:val="18"/>
                <w:szCs w:val="18"/>
              </w:rPr>
              <w:t>.</w:t>
            </w:r>
            <w:r w:rsidRPr="00735D37">
              <w:rPr>
                <w:rFonts w:cs="Calibri"/>
                <w:sz w:val="18"/>
                <w:szCs w:val="18"/>
              </w:rPr>
              <w:t xml:space="preserve"> </w:t>
            </w:r>
          </w:p>
          <w:p w14:paraId="75369366" w14:textId="77777777" w:rsidR="00E9441F" w:rsidRDefault="00E9441F" w:rsidP="00E9441F">
            <w:pPr>
              <w:pStyle w:val="ListParagraph"/>
              <w:numPr>
                <w:ilvl w:val="0"/>
                <w:numId w:val="63"/>
              </w:numPr>
              <w:spacing w:before="40" w:after="40" w:line="240" w:lineRule="auto"/>
              <w:ind w:left="397"/>
              <w:rPr>
                <w:rFonts w:cs="Calibri"/>
                <w:sz w:val="18"/>
                <w:szCs w:val="18"/>
              </w:rPr>
            </w:pPr>
            <w:r>
              <w:rPr>
                <w:rFonts w:cs="Calibri"/>
                <w:sz w:val="18"/>
                <w:szCs w:val="18"/>
              </w:rPr>
              <w:t xml:space="preserve">Examples of previous work: </w:t>
            </w:r>
            <w:r w:rsidRPr="00735D37">
              <w:rPr>
                <w:rFonts w:cs="Calibri"/>
                <w:sz w:val="18"/>
                <w:szCs w:val="18"/>
              </w:rPr>
              <w:t xml:space="preserve">the Global </w:t>
            </w:r>
            <w:r>
              <w:rPr>
                <w:rFonts w:cs="Calibri"/>
                <w:sz w:val="18"/>
                <w:szCs w:val="18"/>
              </w:rPr>
              <w:t>Soil Biodiversity Initiative and the Global Soil Biodiversity Atlas; m</w:t>
            </w:r>
            <w:r w:rsidRPr="00735D37">
              <w:rPr>
                <w:rFonts w:cs="Calibri"/>
                <w:sz w:val="18"/>
                <w:szCs w:val="18"/>
              </w:rPr>
              <w:t>ultiple scientific s</w:t>
            </w:r>
            <w:r>
              <w:rPr>
                <w:rFonts w:cs="Calibri"/>
                <w:sz w:val="18"/>
                <w:szCs w:val="18"/>
              </w:rPr>
              <w:t xml:space="preserve">ocieties </w:t>
            </w:r>
            <w:r w:rsidRPr="00735D37">
              <w:rPr>
                <w:rFonts w:cs="Calibri"/>
                <w:sz w:val="18"/>
                <w:szCs w:val="18"/>
              </w:rPr>
              <w:t xml:space="preserve">embracing global soil biodiversity research. </w:t>
            </w:r>
          </w:p>
          <w:p w14:paraId="49C1B953" w14:textId="77777777" w:rsidR="00E9441F" w:rsidRPr="00735D37" w:rsidRDefault="00E9441F" w:rsidP="00156049">
            <w:pPr>
              <w:pStyle w:val="ListParagraph"/>
              <w:numPr>
                <w:ilvl w:val="0"/>
                <w:numId w:val="63"/>
              </w:numPr>
              <w:spacing w:before="40" w:after="40" w:line="240" w:lineRule="auto"/>
              <w:ind w:left="397"/>
              <w:rPr>
                <w:rFonts w:cs="Calibri"/>
                <w:sz w:val="18"/>
                <w:szCs w:val="18"/>
              </w:rPr>
            </w:pPr>
            <w:r w:rsidRPr="00735D37">
              <w:rPr>
                <w:rFonts w:cs="Calibri"/>
                <w:sz w:val="18"/>
                <w:szCs w:val="18"/>
              </w:rPr>
              <w:t>Geographic scope:</w:t>
            </w:r>
            <w:r w:rsidRPr="000B5AD5">
              <w:t xml:space="preserve"> </w:t>
            </w:r>
            <w:r w:rsidRPr="00735D37">
              <w:rPr>
                <w:rFonts w:cs="Calibri"/>
                <w:sz w:val="18"/>
                <w:szCs w:val="18"/>
              </w:rPr>
              <w:t xml:space="preserve">global </w:t>
            </w:r>
          </w:p>
        </w:tc>
        <w:tc>
          <w:tcPr>
            <w:tcW w:w="3118" w:type="dxa"/>
            <w:shd w:val="clear" w:color="auto" w:fill="auto"/>
          </w:tcPr>
          <w:p w14:paraId="27EF7600" w14:textId="77777777" w:rsidR="00E9441F" w:rsidRDefault="00E9441F" w:rsidP="00E9441F">
            <w:pPr>
              <w:pStyle w:val="ListParagraph"/>
              <w:numPr>
                <w:ilvl w:val="0"/>
                <w:numId w:val="63"/>
              </w:numPr>
              <w:spacing w:before="40" w:after="40" w:line="240" w:lineRule="auto"/>
              <w:ind w:left="397"/>
              <w:rPr>
                <w:rFonts w:cs="Calibri"/>
                <w:sz w:val="18"/>
                <w:szCs w:val="18"/>
              </w:rPr>
            </w:pPr>
            <w:r w:rsidRPr="00A801C7">
              <w:rPr>
                <w:rFonts w:cs="Calibri"/>
                <w:sz w:val="18"/>
                <w:szCs w:val="18"/>
              </w:rPr>
              <w:t>Integration of knowledge from publica</w:t>
            </w:r>
            <w:r>
              <w:rPr>
                <w:rFonts w:cs="Calibri"/>
                <w:sz w:val="18"/>
                <w:szCs w:val="18"/>
              </w:rPr>
              <w:t xml:space="preserve">tions as well as from databases, universities etc. </w:t>
            </w:r>
            <w:r w:rsidRPr="00A801C7">
              <w:rPr>
                <w:rFonts w:cs="Calibri"/>
                <w:sz w:val="18"/>
                <w:szCs w:val="18"/>
              </w:rPr>
              <w:t xml:space="preserve">could add to the complexity. Integration of soil biodiversity into past assessments of aboveground biodiversity will be more complicated. </w:t>
            </w:r>
          </w:p>
          <w:p w14:paraId="288EB777" w14:textId="77777777" w:rsidR="00E9441F" w:rsidRPr="00A801C7" w:rsidRDefault="00E9441F" w:rsidP="00156049">
            <w:pPr>
              <w:pStyle w:val="ListParagraph"/>
              <w:numPr>
                <w:ilvl w:val="0"/>
                <w:numId w:val="63"/>
              </w:numPr>
              <w:spacing w:before="40" w:after="120" w:line="240" w:lineRule="auto"/>
              <w:ind w:left="397" w:hanging="357"/>
              <w:contextualSpacing w:val="0"/>
              <w:rPr>
                <w:rFonts w:cs="Calibri"/>
                <w:sz w:val="18"/>
                <w:szCs w:val="18"/>
              </w:rPr>
            </w:pPr>
            <w:r>
              <w:rPr>
                <w:rFonts w:cs="Calibri"/>
                <w:sz w:val="18"/>
                <w:szCs w:val="18"/>
              </w:rPr>
              <w:t>R</w:t>
            </w:r>
            <w:r w:rsidRPr="00A801C7">
              <w:rPr>
                <w:rFonts w:cs="Calibri"/>
                <w:sz w:val="18"/>
                <w:szCs w:val="18"/>
              </w:rPr>
              <w:t xml:space="preserve">esearch on soil biodiversity science has accelerated in the past 10 years with the advent of new technologies. And it has broadened to incorporate all peoples, and many earth system cycles. </w:t>
            </w:r>
          </w:p>
        </w:tc>
        <w:tc>
          <w:tcPr>
            <w:tcW w:w="2126" w:type="dxa"/>
            <w:shd w:val="clear" w:color="auto" w:fill="auto"/>
          </w:tcPr>
          <w:p w14:paraId="0621256E" w14:textId="77777777" w:rsidR="00C20274" w:rsidRPr="00CC4F77" w:rsidRDefault="00C20274" w:rsidP="00953F7A">
            <w:pPr>
              <w:spacing w:before="40" w:after="120"/>
              <w:rPr>
                <w:kern w:val="22"/>
                <w:sz w:val="18"/>
                <w:szCs w:val="18"/>
                <w:lang w:eastAsia="en-GB"/>
              </w:rPr>
            </w:pPr>
            <w:r w:rsidRPr="00135DD8">
              <w:rPr>
                <w:kern w:val="22"/>
                <w:sz w:val="18"/>
                <w:szCs w:val="18"/>
                <w:u w:val="single"/>
                <w:lang w:eastAsia="en-GB"/>
              </w:rPr>
              <w:t xml:space="preserve">Topic 5: </w:t>
            </w:r>
            <w:r w:rsidRPr="00CC4F77">
              <w:rPr>
                <w:kern w:val="22"/>
                <w:sz w:val="18"/>
                <w:szCs w:val="18"/>
                <w:lang w:eastAsia="en-GB"/>
              </w:rPr>
              <w:t>Pressures, status and trends concerning biodiversity and ecosystem services</w:t>
            </w:r>
            <w:r w:rsidR="00953F7A">
              <w:rPr>
                <w:kern w:val="22"/>
                <w:sz w:val="18"/>
                <w:szCs w:val="18"/>
                <w:lang w:eastAsia="en-GB"/>
              </w:rPr>
              <w:t>:</w:t>
            </w:r>
          </w:p>
          <w:p w14:paraId="40A58E3B" w14:textId="77777777" w:rsidR="00E9441F" w:rsidRPr="00953F7A" w:rsidRDefault="00C20274" w:rsidP="00C20274">
            <w:pPr>
              <w:spacing w:before="40" w:after="40"/>
              <w:rPr>
                <w:rFonts w:cs="Calibri"/>
                <w:sz w:val="18"/>
                <w:szCs w:val="18"/>
                <w:highlight w:val="yellow"/>
                <w:u w:val="single"/>
              </w:rPr>
            </w:pPr>
            <w:r w:rsidRPr="00953F7A">
              <w:rPr>
                <w:rFonts w:cs="Calibri"/>
                <w:sz w:val="18"/>
                <w:szCs w:val="18"/>
                <w:u w:val="single"/>
              </w:rPr>
              <w:t>Objective 1</w:t>
            </w:r>
            <w:r w:rsidR="00C62E8B" w:rsidRPr="00C62E8B">
              <w:rPr>
                <w:rFonts w:cs="Calibri"/>
                <w:sz w:val="18"/>
                <w:szCs w:val="18"/>
              </w:rPr>
              <w:t>: assessing knowledge</w:t>
            </w:r>
          </w:p>
        </w:tc>
      </w:tr>
      <w:tr w:rsidR="00E9441F" w:rsidRPr="005E2ED8" w14:paraId="69DA360F" w14:textId="77777777">
        <w:trPr>
          <w:cantSplit/>
        </w:trPr>
        <w:tc>
          <w:tcPr>
            <w:tcW w:w="1327" w:type="dxa"/>
            <w:shd w:val="clear" w:color="auto" w:fill="auto"/>
          </w:tcPr>
          <w:p w14:paraId="160BB162" w14:textId="77777777" w:rsidR="00E9441F" w:rsidRPr="005A59D6" w:rsidRDefault="00E9441F" w:rsidP="00E9441F">
            <w:pPr>
              <w:spacing w:before="40" w:after="40"/>
              <w:rPr>
                <w:rFonts w:cs="Calibri"/>
                <w:sz w:val="18"/>
                <w:szCs w:val="18"/>
              </w:rPr>
            </w:pPr>
            <w:r>
              <w:rPr>
                <w:rFonts w:cs="Calibri"/>
                <w:sz w:val="18"/>
                <w:szCs w:val="18"/>
              </w:rPr>
              <w:t>Global Soil Biodiversity Initiative (2)</w:t>
            </w:r>
          </w:p>
        </w:tc>
        <w:tc>
          <w:tcPr>
            <w:tcW w:w="2359" w:type="dxa"/>
            <w:shd w:val="clear" w:color="auto" w:fill="auto"/>
          </w:tcPr>
          <w:p w14:paraId="59A0BC84" w14:textId="77777777" w:rsidR="00E9441F" w:rsidRDefault="00E9441F" w:rsidP="00E9441F">
            <w:pPr>
              <w:spacing w:before="40" w:after="40"/>
              <w:rPr>
                <w:rFonts w:cs="Calibri"/>
                <w:b/>
                <w:i/>
                <w:sz w:val="18"/>
                <w:szCs w:val="18"/>
              </w:rPr>
            </w:pPr>
            <w:r w:rsidRPr="000B5AD5">
              <w:rPr>
                <w:rFonts w:cs="Calibri"/>
                <w:b/>
                <w:i/>
                <w:sz w:val="18"/>
                <w:szCs w:val="18"/>
              </w:rPr>
              <w:t xml:space="preserve">A global </w:t>
            </w:r>
            <w:r>
              <w:rPr>
                <w:rFonts w:cs="Calibri"/>
                <w:b/>
                <w:i/>
                <w:sz w:val="18"/>
                <w:szCs w:val="18"/>
              </w:rPr>
              <w:t xml:space="preserve">soil biodiversity assessment </w:t>
            </w:r>
          </w:p>
          <w:p w14:paraId="066CEB79" w14:textId="77777777" w:rsidR="00E9441F" w:rsidRPr="000B5AD5" w:rsidRDefault="00E9441F" w:rsidP="00E9441F">
            <w:pPr>
              <w:spacing w:before="40" w:after="40"/>
              <w:rPr>
                <w:rFonts w:cs="Calibri"/>
                <w:sz w:val="18"/>
                <w:szCs w:val="18"/>
              </w:rPr>
            </w:pPr>
          </w:p>
        </w:tc>
        <w:tc>
          <w:tcPr>
            <w:tcW w:w="5812" w:type="dxa"/>
            <w:shd w:val="clear" w:color="auto" w:fill="auto"/>
          </w:tcPr>
          <w:p w14:paraId="1B923A6E" w14:textId="77777777" w:rsidR="00C20274" w:rsidRDefault="00C20274" w:rsidP="00E9441F">
            <w:pPr>
              <w:pStyle w:val="ListParagraph"/>
              <w:numPr>
                <w:ilvl w:val="0"/>
                <w:numId w:val="64"/>
              </w:numPr>
              <w:spacing w:before="40" w:after="40" w:line="240" w:lineRule="auto"/>
              <w:ind w:left="397"/>
              <w:rPr>
                <w:rFonts w:cs="Calibri"/>
                <w:sz w:val="18"/>
                <w:szCs w:val="18"/>
              </w:rPr>
            </w:pPr>
            <w:r w:rsidRPr="000B5AD5">
              <w:rPr>
                <w:rFonts w:cs="Calibri"/>
                <w:sz w:val="18"/>
                <w:szCs w:val="18"/>
              </w:rPr>
              <w:t xml:space="preserve">To fill knowledge gaps in our understanding of the status of global soil </w:t>
            </w:r>
            <w:r>
              <w:rPr>
                <w:rFonts w:cs="Calibri"/>
                <w:sz w:val="18"/>
                <w:szCs w:val="18"/>
              </w:rPr>
              <w:t xml:space="preserve">biodiversity, biogeography, </w:t>
            </w:r>
            <w:r w:rsidRPr="000B5AD5">
              <w:rPr>
                <w:rFonts w:cs="Calibri"/>
                <w:sz w:val="18"/>
                <w:szCs w:val="18"/>
              </w:rPr>
              <w:t>threats to soil biodiversity</w:t>
            </w:r>
            <w:r>
              <w:rPr>
                <w:rFonts w:cs="Calibri"/>
                <w:sz w:val="18"/>
                <w:szCs w:val="18"/>
              </w:rPr>
              <w:t>,</w:t>
            </w:r>
            <w:r w:rsidRPr="000B5AD5">
              <w:rPr>
                <w:rFonts w:cs="Calibri"/>
                <w:sz w:val="18"/>
                <w:szCs w:val="18"/>
              </w:rPr>
              <w:t xml:space="preserve"> and the services it provides; and to address conservation, restoration and sustainable use of soil biota</w:t>
            </w:r>
            <w:r>
              <w:rPr>
                <w:rFonts w:cs="Calibri"/>
                <w:sz w:val="18"/>
                <w:szCs w:val="18"/>
              </w:rPr>
              <w:t>.</w:t>
            </w:r>
          </w:p>
          <w:p w14:paraId="53D84DA6" w14:textId="77777777" w:rsidR="00E9441F" w:rsidRPr="00D679C6" w:rsidRDefault="00E9441F" w:rsidP="00E9441F">
            <w:pPr>
              <w:pStyle w:val="ListParagraph"/>
              <w:numPr>
                <w:ilvl w:val="0"/>
                <w:numId w:val="64"/>
              </w:numPr>
              <w:spacing w:before="40" w:after="40" w:line="240" w:lineRule="auto"/>
              <w:ind w:left="397"/>
              <w:rPr>
                <w:rFonts w:cs="Calibri"/>
                <w:sz w:val="18"/>
                <w:szCs w:val="18"/>
              </w:rPr>
            </w:pPr>
            <w:r w:rsidRPr="00A90F01">
              <w:rPr>
                <w:rFonts w:cs="Calibri"/>
                <w:sz w:val="18"/>
                <w:szCs w:val="18"/>
              </w:rPr>
              <w:t>The assessment will cross biome and geographic region</w:t>
            </w:r>
            <w:r w:rsidR="00C20274">
              <w:rPr>
                <w:rFonts w:cs="Calibri"/>
                <w:sz w:val="18"/>
                <w:szCs w:val="18"/>
              </w:rPr>
              <w:t>s</w:t>
            </w:r>
            <w:r w:rsidRPr="00A90F01">
              <w:rPr>
                <w:rFonts w:cs="Calibri"/>
                <w:sz w:val="18"/>
                <w:szCs w:val="18"/>
              </w:rPr>
              <w:t xml:space="preserve"> an</w:t>
            </w:r>
            <w:r w:rsidR="00C20274">
              <w:rPr>
                <w:rFonts w:cs="Calibri"/>
                <w:sz w:val="18"/>
                <w:szCs w:val="18"/>
              </w:rPr>
              <w:t>d</w:t>
            </w:r>
            <w:r w:rsidRPr="00A90F01">
              <w:rPr>
                <w:rFonts w:cs="Calibri"/>
                <w:sz w:val="18"/>
                <w:szCs w:val="18"/>
              </w:rPr>
              <w:t xml:space="preserve"> integrate soil life and habitat rather than the current disciplinary approach of separating each group of taxa from the physical habitat, and the resp</w:t>
            </w:r>
            <w:r>
              <w:rPr>
                <w:rFonts w:cs="Calibri"/>
                <w:sz w:val="18"/>
                <w:szCs w:val="18"/>
              </w:rPr>
              <w:t>onse of biota to global changes</w:t>
            </w:r>
            <w:r w:rsidRPr="00D679C6">
              <w:rPr>
                <w:rFonts w:cs="Calibri"/>
                <w:sz w:val="18"/>
                <w:szCs w:val="18"/>
              </w:rPr>
              <w:t>.</w:t>
            </w:r>
          </w:p>
          <w:p w14:paraId="2C27C248" w14:textId="77777777" w:rsidR="00E9441F" w:rsidRDefault="00133E88" w:rsidP="00E9441F">
            <w:pPr>
              <w:pStyle w:val="ListParagraph"/>
              <w:numPr>
                <w:ilvl w:val="0"/>
                <w:numId w:val="64"/>
              </w:numPr>
              <w:spacing w:before="40" w:after="40" w:line="240" w:lineRule="auto"/>
              <w:ind w:left="397"/>
              <w:rPr>
                <w:rFonts w:cs="Calibri"/>
                <w:sz w:val="18"/>
                <w:szCs w:val="18"/>
              </w:rPr>
            </w:pPr>
            <w:r>
              <w:rPr>
                <w:rFonts w:cs="Calibri"/>
                <w:sz w:val="18"/>
                <w:szCs w:val="18"/>
              </w:rPr>
              <w:t>T</w:t>
            </w:r>
            <w:r w:rsidR="00E9441F" w:rsidRPr="00A90F01">
              <w:rPr>
                <w:rFonts w:cs="Calibri"/>
                <w:sz w:val="18"/>
                <w:szCs w:val="18"/>
              </w:rPr>
              <w:t xml:space="preserve">he absence of patterns and trends of soil biota in current and past assessments hampers the ability of society to recognize their importance and </w:t>
            </w:r>
            <w:r>
              <w:rPr>
                <w:rFonts w:cs="Calibri"/>
                <w:sz w:val="18"/>
                <w:szCs w:val="18"/>
              </w:rPr>
              <w:t>protect them</w:t>
            </w:r>
            <w:r w:rsidR="00E9441F">
              <w:rPr>
                <w:rFonts w:cs="Calibri"/>
                <w:sz w:val="18"/>
                <w:szCs w:val="18"/>
              </w:rPr>
              <w:t>.</w:t>
            </w:r>
          </w:p>
          <w:p w14:paraId="0C5509FE" w14:textId="77777777" w:rsidR="00E9441F" w:rsidRPr="00A90F01" w:rsidRDefault="00E9441F" w:rsidP="00E9441F">
            <w:pPr>
              <w:pStyle w:val="ListParagraph"/>
              <w:numPr>
                <w:ilvl w:val="0"/>
                <w:numId w:val="63"/>
              </w:numPr>
              <w:spacing w:before="40" w:after="40" w:line="240" w:lineRule="auto"/>
              <w:ind w:left="397"/>
              <w:rPr>
                <w:rFonts w:cs="Calibri"/>
                <w:sz w:val="18"/>
                <w:szCs w:val="18"/>
              </w:rPr>
            </w:pPr>
            <w:r>
              <w:rPr>
                <w:rFonts w:cs="Calibri"/>
                <w:sz w:val="18"/>
                <w:szCs w:val="18"/>
              </w:rPr>
              <w:t xml:space="preserve">Examples of previous work: </w:t>
            </w:r>
            <w:r w:rsidRPr="00735D37">
              <w:rPr>
                <w:rFonts w:cs="Calibri"/>
                <w:sz w:val="18"/>
                <w:szCs w:val="18"/>
              </w:rPr>
              <w:t>IBPES</w:t>
            </w:r>
            <w:r>
              <w:rPr>
                <w:rFonts w:cs="Calibri"/>
                <w:sz w:val="18"/>
                <w:szCs w:val="18"/>
              </w:rPr>
              <w:t xml:space="preserve"> </w:t>
            </w:r>
            <w:r w:rsidRPr="00735D37">
              <w:rPr>
                <w:rFonts w:cs="Calibri"/>
                <w:sz w:val="18"/>
                <w:szCs w:val="18"/>
              </w:rPr>
              <w:t>Report on L</w:t>
            </w:r>
            <w:r>
              <w:rPr>
                <w:rFonts w:cs="Calibri"/>
                <w:sz w:val="18"/>
                <w:szCs w:val="18"/>
              </w:rPr>
              <w:t>and Degradation and Restoration</w:t>
            </w:r>
            <w:r w:rsidRPr="00735D37">
              <w:rPr>
                <w:rFonts w:cs="Calibri"/>
                <w:sz w:val="18"/>
                <w:szCs w:val="18"/>
              </w:rPr>
              <w:t xml:space="preserve">, the Global </w:t>
            </w:r>
            <w:r>
              <w:rPr>
                <w:rFonts w:cs="Calibri"/>
                <w:sz w:val="18"/>
                <w:szCs w:val="18"/>
              </w:rPr>
              <w:t xml:space="preserve">Soil Biodiversity Initiative, </w:t>
            </w:r>
            <w:r w:rsidRPr="00735D37">
              <w:rPr>
                <w:rFonts w:cs="Calibri"/>
                <w:sz w:val="18"/>
                <w:szCs w:val="18"/>
              </w:rPr>
              <w:t>GEF Tropical Soil Biology and Fertility Program</w:t>
            </w:r>
            <w:r>
              <w:rPr>
                <w:rFonts w:cs="Calibri"/>
                <w:sz w:val="18"/>
                <w:szCs w:val="18"/>
              </w:rPr>
              <w:t>me; and m</w:t>
            </w:r>
            <w:r w:rsidRPr="00735D37">
              <w:rPr>
                <w:rFonts w:cs="Calibri"/>
                <w:sz w:val="18"/>
                <w:szCs w:val="18"/>
              </w:rPr>
              <w:t>ultiple scientific s</w:t>
            </w:r>
            <w:r>
              <w:rPr>
                <w:rFonts w:cs="Calibri"/>
                <w:sz w:val="18"/>
                <w:szCs w:val="18"/>
              </w:rPr>
              <w:t xml:space="preserve">ocieties </w:t>
            </w:r>
            <w:r w:rsidRPr="00735D37">
              <w:rPr>
                <w:rFonts w:cs="Calibri"/>
                <w:sz w:val="18"/>
                <w:szCs w:val="18"/>
              </w:rPr>
              <w:t xml:space="preserve">that are embracing global soil biodiversity research. </w:t>
            </w:r>
          </w:p>
          <w:p w14:paraId="356D13D7" w14:textId="77777777" w:rsidR="00E9441F" w:rsidRPr="00A90F01" w:rsidRDefault="00E9441F" w:rsidP="00156049">
            <w:pPr>
              <w:pStyle w:val="ListParagraph"/>
              <w:numPr>
                <w:ilvl w:val="0"/>
                <w:numId w:val="64"/>
              </w:numPr>
              <w:spacing w:before="40" w:after="120" w:line="240" w:lineRule="auto"/>
              <w:ind w:left="397" w:hanging="357"/>
              <w:contextualSpacing w:val="0"/>
              <w:rPr>
                <w:rFonts w:cs="Calibri"/>
                <w:sz w:val="18"/>
                <w:szCs w:val="18"/>
              </w:rPr>
            </w:pPr>
            <w:r w:rsidRPr="00A90F01">
              <w:rPr>
                <w:rFonts w:cs="Calibri"/>
                <w:sz w:val="18"/>
                <w:szCs w:val="18"/>
              </w:rPr>
              <w:t>Geographic scope:</w:t>
            </w:r>
            <w:r w:rsidRPr="000B5AD5">
              <w:t xml:space="preserve"> </w:t>
            </w:r>
            <w:r w:rsidRPr="00A90F01">
              <w:rPr>
                <w:sz w:val="18"/>
              </w:rPr>
              <w:t xml:space="preserve">global </w:t>
            </w:r>
          </w:p>
        </w:tc>
        <w:tc>
          <w:tcPr>
            <w:tcW w:w="3118" w:type="dxa"/>
            <w:shd w:val="clear" w:color="auto" w:fill="auto"/>
          </w:tcPr>
          <w:p w14:paraId="349EEC48" w14:textId="77777777" w:rsidR="00E9441F" w:rsidRPr="005A59D6" w:rsidRDefault="00E9441F" w:rsidP="00E9441F">
            <w:pPr>
              <w:pStyle w:val="ListParagraph"/>
              <w:numPr>
                <w:ilvl w:val="0"/>
                <w:numId w:val="64"/>
              </w:numPr>
              <w:spacing w:before="40" w:after="40" w:line="240" w:lineRule="auto"/>
              <w:ind w:left="397"/>
              <w:rPr>
                <w:rFonts w:cs="Calibri"/>
                <w:sz w:val="18"/>
                <w:szCs w:val="18"/>
              </w:rPr>
            </w:pPr>
            <w:r>
              <w:rPr>
                <w:rFonts w:cs="Calibri"/>
                <w:sz w:val="18"/>
                <w:szCs w:val="18"/>
              </w:rPr>
              <w:t>R</w:t>
            </w:r>
            <w:r w:rsidRPr="00A90F01">
              <w:rPr>
                <w:rFonts w:cs="Calibri"/>
                <w:sz w:val="18"/>
                <w:szCs w:val="18"/>
              </w:rPr>
              <w:t xml:space="preserve">esearch on soil biodiversity science has accelerated in the past 10 years with the advent of new technologies. </w:t>
            </w:r>
          </w:p>
        </w:tc>
        <w:tc>
          <w:tcPr>
            <w:tcW w:w="2126" w:type="dxa"/>
            <w:shd w:val="clear" w:color="auto" w:fill="auto"/>
          </w:tcPr>
          <w:p w14:paraId="4FDB6371" w14:textId="77777777" w:rsidR="00133E88" w:rsidRPr="00CC4F77" w:rsidRDefault="00133E88" w:rsidP="00953F7A">
            <w:pPr>
              <w:spacing w:before="40" w:after="120"/>
              <w:rPr>
                <w:kern w:val="22"/>
                <w:sz w:val="18"/>
                <w:szCs w:val="18"/>
                <w:lang w:eastAsia="en-GB"/>
              </w:rPr>
            </w:pPr>
            <w:r w:rsidRPr="00135DD8">
              <w:rPr>
                <w:kern w:val="22"/>
                <w:sz w:val="18"/>
                <w:szCs w:val="18"/>
                <w:u w:val="single"/>
                <w:lang w:eastAsia="en-GB"/>
              </w:rPr>
              <w:t>Topic 5:</w:t>
            </w:r>
            <w:r w:rsidRPr="00F37AB2">
              <w:rPr>
                <w:kern w:val="22"/>
                <w:sz w:val="18"/>
                <w:szCs w:val="18"/>
                <w:lang w:eastAsia="en-GB"/>
              </w:rPr>
              <w:t xml:space="preserve"> </w:t>
            </w:r>
            <w:r w:rsidRPr="00CC4F77">
              <w:rPr>
                <w:kern w:val="22"/>
                <w:sz w:val="18"/>
                <w:szCs w:val="18"/>
                <w:lang w:eastAsia="en-GB"/>
              </w:rPr>
              <w:t>Pressures, status and trends concerning biodiversity and ecosystem services</w:t>
            </w:r>
            <w:r w:rsidR="00953F7A">
              <w:rPr>
                <w:kern w:val="22"/>
                <w:sz w:val="18"/>
                <w:szCs w:val="18"/>
                <w:lang w:eastAsia="en-GB"/>
              </w:rPr>
              <w:t>:</w:t>
            </w:r>
          </w:p>
          <w:p w14:paraId="2E82C55C" w14:textId="77777777" w:rsidR="00E9441F" w:rsidRPr="00953F7A" w:rsidRDefault="00133E88" w:rsidP="00133E88">
            <w:pPr>
              <w:spacing w:before="40" w:after="40"/>
              <w:rPr>
                <w:rFonts w:cs="Calibri"/>
                <w:sz w:val="18"/>
                <w:szCs w:val="18"/>
                <w:highlight w:val="yellow"/>
                <w:u w:val="single"/>
              </w:rPr>
            </w:pPr>
            <w:r w:rsidRPr="00953F7A">
              <w:rPr>
                <w:rFonts w:cs="Calibri"/>
                <w:sz w:val="18"/>
                <w:szCs w:val="18"/>
                <w:u w:val="single"/>
              </w:rPr>
              <w:t>Objective 1</w:t>
            </w:r>
            <w:r w:rsidR="00C62E8B" w:rsidRPr="00C62E8B">
              <w:rPr>
                <w:rFonts w:cs="Calibri"/>
                <w:sz w:val="18"/>
                <w:szCs w:val="18"/>
              </w:rPr>
              <w:t>: assessing knowledge</w:t>
            </w:r>
          </w:p>
        </w:tc>
      </w:tr>
      <w:tr w:rsidR="00E9441F" w:rsidRPr="005E2ED8" w14:paraId="305C8F52" w14:textId="77777777">
        <w:trPr>
          <w:cantSplit/>
        </w:trPr>
        <w:tc>
          <w:tcPr>
            <w:tcW w:w="1327" w:type="dxa"/>
            <w:shd w:val="clear" w:color="auto" w:fill="auto"/>
          </w:tcPr>
          <w:p w14:paraId="7358BCE8" w14:textId="77777777" w:rsidR="00E9441F" w:rsidRPr="005A59D6" w:rsidRDefault="00E9441F" w:rsidP="00E9441F">
            <w:pPr>
              <w:spacing w:before="40" w:after="40"/>
              <w:rPr>
                <w:rFonts w:cs="Calibri"/>
                <w:sz w:val="18"/>
                <w:szCs w:val="18"/>
              </w:rPr>
            </w:pPr>
            <w:r>
              <w:rPr>
                <w:rFonts w:cs="Calibri"/>
                <w:sz w:val="18"/>
                <w:szCs w:val="18"/>
              </w:rPr>
              <w:t>ICLEI Africa (1)</w:t>
            </w:r>
          </w:p>
        </w:tc>
        <w:tc>
          <w:tcPr>
            <w:tcW w:w="2359" w:type="dxa"/>
            <w:shd w:val="clear" w:color="auto" w:fill="auto"/>
          </w:tcPr>
          <w:p w14:paraId="2E53F9DB" w14:textId="77777777" w:rsidR="00E9441F" w:rsidRPr="005A59D6" w:rsidRDefault="00133E88" w:rsidP="00E9441F">
            <w:pPr>
              <w:spacing w:before="40" w:after="40"/>
              <w:rPr>
                <w:rFonts w:cs="Calibri"/>
                <w:sz w:val="18"/>
                <w:szCs w:val="18"/>
              </w:rPr>
            </w:pPr>
            <w:r>
              <w:rPr>
                <w:rFonts w:cs="Calibri"/>
                <w:b/>
                <w:i/>
                <w:sz w:val="18"/>
                <w:szCs w:val="18"/>
              </w:rPr>
              <w:t>A</w:t>
            </w:r>
            <w:r w:rsidR="00E9441F" w:rsidRPr="00044946">
              <w:rPr>
                <w:rFonts w:cs="Calibri"/>
                <w:b/>
                <w:i/>
                <w:sz w:val="18"/>
                <w:szCs w:val="18"/>
              </w:rPr>
              <w:t>ssessment of nature’s benefits in African cities to support decision-making in the near-term</w:t>
            </w:r>
            <w:r w:rsidR="00E9441F" w:rsidRPr="009852DD">
              <w:rPr>
                <w:rFonts w:cs="Calibri"/>
                <w:sz w:val="18"/>
                <w:szCs w:val="18"/>
              </w:rPr>
              <w:t xml:space="preserve">. </w:t>
            </w:r>
          </w:p>
        </w:tc>
        <w:tc>
          <w:tcPr>
            <w:tcW w:w="5812" w:type="dxa"/>
            <w:shd w:val="clear" w:color="auto" w:fill="auto"/>
          </w:tcPr>
          <w:p w14:paraId="66A51DD9" w14:textId="77777777" w:rsidR="00E9441F" w:rsidRDefault="00E9441F" w:rsidP="00E9441F">
            <w:pPr>
              <w:pStyle w:val="ListParagraph"/>
              <w:numPr>
                <w:ilvl w:val="0"/>
                <w:numId w:val="65"/>
              </w:numPr>
              <w:spacing w:before="40" w:after="40" w:line="240" w:lineRule="auto"/>
              <w:ind w:left="397"/>
              <w:rPr>
                <w:rFonts w:cs="Calibri"/>
                <w:sz w:val="18"/>
                <w:szCs w:val="18"/>
              </w:rPr>
            </w:pPr>
            <w:r w:rsidRPr="00DD2E38">
              <w:rPr>
                <w:rFonts w:cs="Calibri"/>
                <w:sz w:val="18"/>
                <w:szCs w:val="18"/>
              </w:rPr>
              <w:t xml:space="preserve">This input relates to providing the tools to support decision-making </w:t>
            </w:r>
            <w:r>
              <w:rPr>
                <w:rFonts w:cs="Calibri"/>
                <w:sz w:val="18"/>
                <w:szCs w:val="18"/>
              </w:rPr>
              <w:t>that</w:t>
            </w:r>
            <w:r w:rsidRPr="00DD2E38">
              <w:rPr>
                <w:rFonts w:cs="Calibri"/>
                <w:sz w:val="18"/>
                <w:szCs w:val="18"/>
              </w:rPr>
              <w:t xml:space="preserve"> explicitly incorporate nature’s benefits</w:t>
            </w:r>
            <w:r w:rsidR="00133E88">
              <w:rPr>
                <w:rFonts w:cs="Calibri"/>
                <w:sz w:val="18"/>
                <w:szCs w:val="18"/>
              </w:rPr>
              <w:t xml:space="preserve"> into cities</w:t>
            </w:r>
            <w:r w:rsidRPr="00DD2E38">
              <w:rPr>
                <w:rFonts w:cs="Calibri"/>
                <w:sz w:val="18"/>
                <w:szCs w:val="18"/>
              </w:rPr>
              <w:t>.</w:t>
            </w:r>
          </w:p>
          <w:p w14:paraId="6776FF1F" w14:textId="77777777" w:rsidR="00E9441F" w:rsidRDefault="00133E88" w:rsidP="00E9441F">
            <w:pPr>
              <w:pStyle w:val="ListParagraph"/>
              <w:numPr>
                <w:ilvl w:val="0"/>
                <w:numId w:val="65"/>
              </w:numPr>
              <w:spacing w:before="40" w:after="40" w:line="240" w:lineRule="auto"/>
              <w:ind w:left="397"/>
              <w:rPr>
                <w:rFonts w:cs="Calibri"/>
                <w:sz w:val="18"/>
                <w:szCs w:val="18"/>
              </w:rPr>
            </w:pPr>
            <w:r>
              <w:rPr>
                <w:rFonts w:cs="Calibri"/>
                <w:sz w:val="18"/>
                <w:szCs w:val="18"/>
              </w:rPr>
              <w:t>D</w:t>
            </w:r>
            <w:r w:rsidRPr="00133E88">
              <w:rPr>
                <w:rFonts w:cs="Calibri"/>
                <w:sz w:val="18"/>
                <w:szCs w:val="18"/>
              </w:rPr>
              <w:t xml:space="preserve">ecision-makers need evidence </w:t>
            </w:r>
            <w:r>
              <w:rPr>
                <w:rFonts w:cs="Calibri"/>
                <w:sz w:val="18"/>
                <w:szCs w:val="18"/>
              </w:rPr>
              <w:t>for example</w:t>
            </w:r>
            <w:r w:rsidRPr="00133E88">
              <w:rPr>
                <w:rFonts w:cs="Calibri"/>
                <w:sz w:val="18"/>
                <w:szCs w:val="18"/>
              </w:rPr>
              <w:t xml:space="preserve"> of how greening supports the urban economy</w:t>
            </w:r>
            <w:r>
              <w:rPr>
                <w:rFonts w:cs="Calibri"/>
                <w:sz w:val="18"/>
                <w:szCs w:val="18"/>
              </w:rPr>
              <w:t xml:space="preserve"> via, for example, improved air quality, or human health</w:t>
            </w:r>
            <w:r w:rsidR="00E9441F" w:rsidRPr="00DD2E38">
              <w:rPr>
                <w:rFonts w:cs="Calibri"/>
                <w:sz w:val="18"/>
                <w:szCs w:val="18"/>
              </w:rPr>
              <w:t>.</w:t>
            </w:r>
          </w:p>
          <w:p w14:paraId="5B263AAD" w14:textId="77777777" w:rsidR="00E9441F" w:rsidRDefault="00E9441F" w:rsidP="00E9441F">
            <w:pPr>
              <w:pStyle w:val="ListParagraph"/>
              <w:numPr>
                <w:ilvl w:val="0"/>
                <w:numId w:val="65"/>
              </w:numPr>
              <w:spacing w:before="40" w:after="40" w:line="240" w:lineRule="auto"/>
              <w:ind w:left="397"/>
              <w:rPr>
                <w:rFonts w:cs="Calibri"/>
                <w:sz w:val="18"/>
                <w:szCs w:val="18"/>
              </w:rPr>
            </w:pPr>
            <w:r w:rsidRPr="00DD2E38">
              <w:rPr>
                <w:rFonts w:cs="Calibri"/>
                <w:sz w:val="18"/>
                <w:szCs w:val="18"/>
              </w:rPr>
              <w:t>ICLEI has been involved across Africa on a project-basis, but strategic and programmatic support from IPBES could create the critical mass of interest, science, policy and practice needed to create a more sustainable track for nature’s benefits in African cities.</w:t>
            </w:r>
          </w:p>
          <w:p w14:paraId="64A5E6B2" w14:textId="77777777" w:rsidR="00E9441F" w:rsidRPr="00DD2E38" w:rsidRDefault="00E9441F" w:rsidP="00156049">
            <w:pPr>
              <w:pStyle w:val="ListParagraph"/>
              <w:numPr>
                <w:ilvl w:val="0"/>
                <w:numId w:val="65"/>
              </w:numPr>
              <w:spacing w:before="40" w:after="120" w:line="240" w:lineRule="auto"/>
              <w:ind w:left="397" w:hanging="357"/>
              <w:contextualSpacing w:val="0"/>
              <w:rPr>
                <w:rFonts w:cs="Calibri"/>
                <w:sz w:val="18"/>
                <w:szCs w:val="18"/>
              </w:rPr>
            </w:pPr>
            <w:r w:rsidRPr="00DD2E38">
              <w:rPr>
                <w:rFonts w:cs="Calibri"/>
                <w:sz w:val="18"/>
                <w:szCs w:val="18"/>
              </w:rPr>
              <w:t>Geographic scope:</w:t>
            </w:r>
            <w:r w:rsidRPr="009852DD">
              <w:t xml:space="preserve"> </w:t>
            </w:r>
            <w:r w:rsidRPr="00DD2E38">
              <w:rPr>
                <w:rFonts w:cs="Calibri"/>
                <w:sz w:val="18"/>
                <w:szCs w:val="18"/>
              </w:rPr>
              <w:t>a selection of ‘pilot’ African cities.</w:t>
            </w:r>
          </w:p>
        </w:tc>
        <w:tc>
          <w:tcPr>
            <w:tcW w:w="3118" w:type="dxa"/>
            <w:shd w:val="clear" w:color="auto" w:fill="auto"/>
          </w:tcPr>
          <w:p w14:paraId="4B90316D" w14:textId="77777777" w:rsidR="00E9441F" w:rsidRDefault="00E9441F" w:rsidP="00E9441F">
            <w:pPr>
              <w:pStyle w:val="ListParagraph"/>
              <w:numPr>
                <w:ilvl w:val="0"/>
                <w:numId w:val="65"/>
              </w:numPr>
              <w:spacing w:before="40" w:after="40" w:line="240" w:lineRule="auto"/>
              <w:ind w:left="397"/>
              <w:rPr>
                <w:rFonts w:cs="Calibri"/>
                <w:sz w:val="18"/>
                <w:szCs w:val="18"/>
              </w:rPr>
            </w:pPr>
            <w:r w:rsidRPr="00A52EC6">
              <w:rPr>
                <w:rFonts w:cs="Calibri"/>
                <w:sz w:val="18"/>
                <w:szCs w:val="18"/>
              </w:rPr>
              <w:t>ICLEI already works directly with many African city leaders and o</w:t>
            </w:r>
            <w:r>
              <w:rPr>
                <w:rFonts w:cs="Calibri"/>
                <w:sz w:val="18"/>
                <w:szCs w:val="18"/>
              </w:rPr>
              <w:t>fficials</w:t>
            </w:r>
            <w:r w:rsidRPr="00A52EC6">
              <w:rPr>
                <w:rFonts w:cs="Calibri"/>
                <w:sz w:val="18"/>
                <w:szCs w:val="18"/>
              </w:rPr>
              <w:t xml:space="preserve">. </w:t>
            </w:r>
          </w:p>
          <w:p w14:paraId="75C4F89D" w14:textId="77777777" w:rsidR="00E9441F" w:rsidRPr="00A52EC6" w:rsidRDefault="00E9441F" w:rsidP="00E9441F">
            <w:pPr>
              <w:pStyle w:val="ListParagraph"/>
              <w:numPr>
                <w:ilvl w:val="0"/>
                <w:numId w:val="65"/>
              </w:numPr>
              <w:spacing w:before="40" w:after="40" w:line="240" w:lineRule="auto"/>
              <w:ind w:left="397"/>
              <w:rPr>
                <w:rFonts w:cs="Calibri"/>
                <w:sz w:val="18"/>
                <w:szCs w:val="18"/>
              </w:rPr>
            </w:pPr>
            <w:r w:rsidRPr="00A52EC6">
              <w:rPr>
                <w:rFonts w:cs="Calibri"/>
                <w:sz w:val="18"/>
                <w:szCs w:val="18"/>
              </w:rPr>
              <w:t>Resource requirements:</w:t>
            </w:r>
            <w:r w:rsidRPr="009852DD">
              <w:t xml:space="preserve"> </w:t>
            </w:r>
            <w:r>
              <w:rPr>
                <w:rFonts w:cs="Calibri"/>
                <w:sz w:val="18"/>
                <w:szCs w:val="18"/>
              </w:rPr>
              <w:t xml:space="preserve">3 to 5 years of support to </w:t>
            </w:r>
            <w:r w:rsidRPr="00A52EC6">
              <w:rPr>
                <w:rFonts w:cs="Calibri"/>
                <w:sz w:val="18"/>
                <w:szCs w:val="18"/>
              </w:rPr>
              <w:t>urban ecosystem services</w:t>
            </w:r>
            <w:r>
              <w:rPr>
                <w:rFonts w:cs="Calibri"/>
                <w:sz w:val="18"/>
                <w:szCs w:val="18"/>
              </w:rPr>
              <w:t xml:space="preserve"> assessments.</w:t>
            </w:r>
          </w:p>
        </w:tc>
        <w:tc>
          <w:tcPr>
            <w:tcW w:w="2126" w:type="dxa"/>
            <w:shd w:val="clear" w:color="auto" w:fill="auto"/>
          </w:tcPr>
          <w:p w14:paraId="20828CF5" w14:textId="77777777" w:rsidR="00133E88" w:rsidRDefault="00133E88" w:rsidP="00133E88">
            <w:pPr>
              <w:spacing w:before="40" w:after="120"/>
              <w:rPr>
                <w:rFonts w:cs="Calibri"/>
                <w:sz w:val="18"/>
                <w:szCs w:val="18"/>
              </w:rPr>
            </w:pPr>
            <w:r w:rsidRPr="00712F76">
              <w:rPr>
                <w:rFonts w:cs="Calibri"/>
                <w:sz w:val="18"/>
                <w:szCs w:val="18"/>
                <w:u w:val="words"/>
              </w:rPr>
              <w:t>Priority topic 1:</w:t>
            </w:r>
            <w:r w:rsidRPr="00DF029B">
              <w:rPr>
                <w:rFonts w:cs="Calibri"/>
                <w:sz w:val="18"/>
                <w:szCs w:val="18"/>
                <w:u w:val="words"/>
              </w:rPr>
              <w:t xml:space="preserve"> </w:t>
            </w:r>
            <w:r>
              <w:rPr>
                <w:rFonts w:cs="Calibri"/>
                <w:sz w:val="18"/>
                <w:szCs w:val="18"/>
              </w:rPr>
              <w:t>Promoting biodiversity to achieve the 2030 Agenda for Sustainable Development</w:t>
            </w:r>
            <w:r w:rsidR="00953F7A">
              <w:rPr>
                <w:rFonts w:cs="Calibri"/>
                <w:sz w:val="18"/>
                <w:szCs w:val="18"/>
              </w:rPr>
              <w:t>:</w:t>
            </w:r>
          </w:p>
          <w:p w14:paraId="4B665876" w14:textId="77777777" w:rsidR="00E9441F" w:rsidRPr="00FC0854" w:rsidRDefault="00133E88" w:rsidP="00156049">
            <w:pPr>
              <w:spacing w:before="40" w:after="40"/>
              <w:rPr>
                <w:rFonts w:cs="Calibri"/>
                <w:sz w:val="18"/>
                <w:szCs w:val="18"/>
                <w:highlight w:val="yellow"/>
              </w:rPr>
            </w:pPr>
            <w:r w:rsidRPr="00953F7A">
              <w:rPr>
                <w:rFonts w:cs="Calibri"/>
                <w:sz w:val="18"/>
                <w:szCs w:val="18"/>
                <w:u w:val="single"/>
              </w:rPr>
              <w:t>Deliverables 1 (a), 2, 4 (a)</w:t>
            </w:r>
          </w:p>
        </w:tc>
      </w:tr>
      <w:tr w:rsidR="00E9441F" w:rsidRPr="005E2ED8" w14:paraId="2B54B046" w14:textId="77777777">
        <w:trPr>
          <w:cantSplit/>
        </w:trPr>
        <w:tc>
          <w:tcPr>
            <w:tcW w:w="1327" w:type="dxa"/>
            <w:shd w:val="clear" w:color="auto" w:fill="auto"/>
          </w:tcPr>
          <w:p w14:paraId="69F2F834" w14:textId="77777777" w:rsidR="00E9441F" w:rsidRPr="005A59D6" w:rsidRDefault="00E9441F" w:rsidP="00E9441F">
            <w:pPr>
              <w:spacing w:before="40" w:after="40"/>
              <w:rPr>
                <w:rFonts w:cs="Calibri"/>
                <w:sz w:val="18"/>
                <w:szCs w:val="18"/>
              </w:rPr>
            </w:pPr>
            <w:r>
              <w:rPr>
                <w:rFonts w:cs="Calibri"/>
                <w:sz w:val="18"/>
                <w:szCs w:val="18"/>
              </w:rPr>
              <w:t>ICLEI Africa (2)</w:t>
            </w:r>
          </w:p>
        </w:tc>
        <w:tc>
          <w:tcPr>
            <w:tcW w:w="2359" w:type="dxa"/>
            <w:shd w:val="clear" w:color="auto" w:fill="auto"/>
          </w:tcPr>
          <w:p w14:paraId="2928E4AB" w14:textId="77777777" w:rsidR="00E9441F" w:rsidRDefault="00E9441F" w:rsidP="00E9441F">
            <w:pPr>
              <w:spacing w:before="40" w:after="40"/>
              <w:rPr>
                <w:rFonts w:cs="Calibri"/>
                <w:sz w:val="18"/>
                <w:szCs w:val="18"/>
              </w:rPr>
            </w:pPr>
            <w:r w:rsidRPr="009852DD">
              <w:rPr>
                <w:rFonts w:cs="Calibri"/>
                <w:sz w:val="18"/>
                <w:szCs w:val="18"/>
              </w:rPr>
              <w:t xml:space="preserve">Two longer-term needs are identified. </w:t>
            </w:r>
            <w:r w:rsidRPr="00044946">
              <w:rPr>
                <w:rFonts w:cs="Calibri"/>
                <w:b/>
                <w:i/>
                <w:sz w:val="18"/>
                <w:szCs w:val="18"/>
              </w:rPr>
              <w:t xml:space="preserve">(1) African cities are lacking in inventories and basic information about their urban biodiversity. </w:t>
            </w:r>
          </w:p>
          <w:p w14:paraId="20D93EAD" w14:textId="77777777" w:rsidR="00E9441F" w:rsidRPr="005A59D6" w:rsidRDefault="00E9441F" w:rsidP="00E9441F">
            <w:pPr>
              <w:spacing w:before="40" w:after="40"/>
              <w:rPr>
                <w:rFonts w:cs="Calibri"/>
                <w:sz w:val="18"/>
                <w:szCs w:val="18"/>
              </w:rPr>
            </w:pPr>
            <w:r w:rsidRPr="00044946">
              <w:rPr>
                <w:rFonts w:cs="Calibri"/>
                <w:b/>
                <w:i/>
                <w:sz w:val="18"/>
                <w:szCs w:val="18"/>
              </w:rPr>
              <w:t>(2) Related to the short-term request, a major gap (and opportunity) in African cities is to showcase nature’s benefits through small-scale demonstration projects.</w:t>
            </w:r>
            <w:r w:rsidRPr="009852DD">
              <w:rPr>
                <w:rFonts w:cs="Calibri"/>
                <w:sz w:val="18"/>
                <w:szCs w:val="18"/>
              </w:rPr>
              <w:t xml:space="preserve"> </w:t>
            </w:r>
          </w:p>
        </w:tc>
        <w:tc>
          <w:tcPr>
            <w:tcW w:w="5812" w:type="dxa"/>
            <w:shd w:val="clear" w:color="auto" w:fill="auto"/>
          </w:tcPr>
          <w:p w14:paraId="4946426C" w14:textId="77777777" w:rsidR="00E9441F" w:rsidRDefault="00133E88" w:rsidP="00F37AB2">
            <w:pPr>
              <w:pStyle w:val="ListParagraph"/>
              <w:numPr>
                <w:ilvl w:val="0"/>
                <w:numId w:val="101"/>
              </w:numPr>
              <w:spacing w:before="40" w:after="40"/>
              <w:ind w:left="421"/>
              <w:rPr>
                <w:rFonts w:cs="Calibri"/>
                <w:sz w:val="18"/>
                <w:szCs w:val="18"/>
              </w:rPr>
            </w:pPr>
            <w:r w:rsidRPr="00F37AB2">
              <w:rPr>
                <w:rFonts w:cs="Calibri"/>
                <w:sz w:val="18"/>
                <w:szCs w:val="18"/>
              </w:rPr>
              <w:t>Improved species inventories would greatly support decision-making around conservation priorities and economic development opportunities such as eco-tourism</w:t>
            </w:r>
            <w:r w:rsidR="00F37AB2">
              <w:rPr>
                <w:rFonts w:cs="Calibri"/>
                <w:sz w:val="18"/>
                <w:szCs w:val="18"/>
              </w:rPr>
              <w:t>.</w:t>
            </w:r>
          </w:p>
          <w:p w14:paraId="276EFF54" w14:textId="77777777" w:rsidR="00F37AB2" w:rsidRPr="00F37AB2" w:rsidRDefault="00F37AB2" w:rsidP="00F37AB2">
            <w:pPr>
              <w:pStyle w:val="ListParagraph"/>
              <w:numPr>
                <w:ilvl w:val="0"/>
                <w:numId w:val="101"/>
              </w:numPr>
              <w:spacing w:before="40" w:after="40"/>
              <w:ind w:left="421"/>
              <w:rPr>
                <w:rFonts w:cs="Calibri"/>
                <w:sz w:val="18"/>
                <w:szCs w:val="18"/>
              </w:rPr>
            </w:pPr>
            <w:r>
              <w:rPr>
                <w:rFonts w:cs="Calibri"/>
                <w:sz w:val="18"/>
                <w:szCs w:val="18"/>
              </w:rPr>
              <w:t>Small scale demonstration projects would be</w:t>
            </w:r>
            <w:r w:rsidRPr="00F37AB2">
              <w:rPr>
                <w:rFonts w:cs="Calibri"/>
                <w:sz w:val="18"/>
                <w:szCs w:val="18"/>
              </w:rPr>
              <w:t xml:space="preserve"> powerful in rapidly growing African cities where conventional planning approaches (e.g. master planning) ha</w:t>
            </w:r>
            <w:r>
              <w:rPr>
                <w:rFonts w:cs="Calibri"/>
                <w:sz w:val="18"/>
                <w:szCs w:val="18"/>
              </w:rPr>
              <w:t>ve</w:t>
            </w:r>
            <w:r w:rsidRPr="00F37AB2">
              <w:rPr>
                <w:rFonts w:cs="Calibri"/>
                <w:sz w:val="18"/>
                <w:szCs w:val="18"/>
              </w:rPr>
              <w:t xml:space="preserve"> been outstripped by informal development, calling for novel approaches</w:t>
            </w:r>
            <w:r>
              <w:rPr>
                <w:rFonts w:cs="Calibri"/>
                <w:sz w:val="18"/>
                <w:szCs w:val="18"/>
              </w:rPr>
              <w:t>.</w:t>
            </w:r>
          </w:p>
        </w:tc>
        <w:tc>
          <w:tcPr>
            <w:tcW w:w="3118" w:type="dxa"/>
            <w:shd w:val="clear" w:color="auto" w:fill="auto"/>
          </w:tcPr>
          <w:p w14:paraId="6846080A" w14:textId="77777777" w:rsidR="00E9441F" w:rsidRPr="005A59D6" w:rsidRDefault="00E9441F" w:rsidP="00F37AB2">
            <w:pPr>
              <w:pStyle w:val="ListParagraph"/>
              <w:numPr>
                <w:ilvl w:val="0"/>
                <w:numId w:val="65"/>
              </w:numPr>
              <w:spacing w:before="40" w:after="40" w:line="240" w:lineRule="auto"/>
              <w:ind w:left="397"/>
              <w:rPr>
                <w:rFonts w:cs="Calibri"/>
                <w:sz w:val="18"/>
                <w:szCs w:val="18"/>
              </w:rPr>
            </w:pPr>
            <w:r w:rsidRPr="00A52EC6">
              <w:rPr>
                <w:rFonts w:cs="Calibri"/>
                <w:sz w:val="18"/>
                <w:szCs w:val="18"/>
              </w:rPr>
              <w:t>ICLEI already works directly with many African city leaders and o</w:t>
            </w:r>
            <w:r>
              <w:rPr>
                <w:rFonts w:cs="Calibri"/>
                <w:sz w:val="18"/>
                <w:szCs w:val="18"/>
              </w:rPr>
              <w:t xml:space="preserve">fficials; </w:t>
            </w:r>
            <w:r w:rsidRPr="00A52EC6">
              <w:rPr>
                <w:rFonts w:cs="Calibri"/>
                <w:sz w:val="18"/>
                <w:szCs w:val="18"/>
              </w:rPr>
              <w:t>Resource requirements:</w:t>
            </w:r>
            <w:r w:rsidRPr="009852DD">
              <w:t xml:space="preserve"> </w:t>
            </w:r>
            <w:r>
              <w:t xml:space="preserve">at least </w:t>
            </w:r>
            <w:r>
              <w:rPr>
                <w:rFonts w:cs="Calibri"/>
                <w:sz w:val="18"/>
                <w:szCs w:val="18"/>
              </w:rPr>
              <w:t xml:space="preserve">3 to 5 years of support to </w:t>
            </w:r>
            <w:r w:rsidRPr="00A52EC6">
              <w:rPr>
                <w:rFonts w:cs="Calibri"/>
                <w:sz w:val="18"/>
                <w:szCs w:val="18"/>
              </w:rPr>
              <w:t>urban ecosystem services</w:t>
            </w:r>
            <w:r>
              <w:rPr>
                <w:rFonts w:cs="Calibri"/>
                <w:sz w:val="18"/>
                <w:szCs w:val="18"/>
              </w:rPr>
              <w:t xml:space="preserve"> assessments.</w:t>
            </w:r>
            <w:r w:rsidRPr="00A65820">
              <w:rPr>
                <w:rFonts w:cs="Calibri"/>
                <w:sz w:val="18"/>
                <w:szCs w:val="18"/>
              </w:rPr>
              <w:t xml:space="preserve"> </w:t>
            </w:r>
          </w:p>
        </w:tc>
        <w:tc>
          <w:tcPr>
            <w:tcW w:w="2126" w:type="dxa"/>
            <w:shd w:val="clear" w:color="auto" w:fill="auto"/>
          </w:tcPr>
          <w:p w14:paraId="61AF4F42" w14:textId="77777777" w:rsidR="00953F7A" w:rsidRDefault="00953F7A" w:rsidP="00953F7A">
            <w:pPr>
              <w:spacing w:before="40" w:after="120"/>
              <w:rPr>
                <w:rFonts w:cs="Calibri"/>
                <w:sz w:val="18"/>
                <w:szCs w:val="18"/>
              </w:rPr>
            </w:pPr>
            <w:r w:rsidRPr="00712F76">
              <w:rPr>
                <w:rFonts w:cs="Calibri"/>
                <w:sz w:val="18"/>
                <w:szCs w:val="18"/>
              </w:rPr>
              <w:t>The theme of this project is relevant to</w:t>
            </w:r>
            <w:r>
              <w:rPr>
                <w:rFonts w:cs="Calibri"/>
                <w:sz w:val="18"/>
                <w:szCs w:val="18"/>
              </w:rPr>
              <w:t>:</w:t>
            </w:r>
          </w:p>
          <w:p w14:paraId="1D8078D6" w14:textId="77777777" w:rsidR="00953F7A" w:rsidRDefault="00953F7A" w:rsidP="00953F7A">
            <w:pPr>
              <w:spacing w:before="40" w:after="120"/>
              <w:rPr>
                <w:rFonts w:cs="Calibri"/>
                <w:sz w:val="18"/>
                <w:szCs w:val="18"/>
              </w:rPr>
            </w:pPr>
            <w:r w:rsidRPr="00712F76">
              <w:rPr>
                <w:rFonts w:cs="Calibri"/>
                <w:sz w:val="18"/>
                <w:szCs w:val="18"/>
                <w:u w:val="words"/>
              </w:rPr>
              <w:t>Priority topic 1:</w:t>
            </w:r>
            <w:r w:rsidRPr="00DF029B">
              <w:rPr>
                <w:rFonts w:cs="Calibri"/>
                <w:sz w:val="18"/>
                <w:szCs w:val="18"/>
                <w:u w:val="words"/>
              </w:rPr>
              <w:t xml:space="preserve"> </w:t>
            </w:r>
            <w:r>
              <w:rPr>
                <w:rFonts w:cs="Calibri"/>
                <w:sz w:val="18"/>
                <w:szCs w:val="18"/>
              </w:rPr>
              <w:t>Promoting biodiversity to achieve the 2030 Agenda for Sustainable Development:</w:t>
            </w:r>
          </w:p>
          <w:p w14:paraId="64A865C2" w14:textId="77777777" w:rsidR="00E9441F" w:rsidRPr="00FC0854" w:rsidRDefault="00953F7A" w:rsidP="00156049">
            <w:pPr>
              <w:spacing w:before="40" w:after="120"/>
              <w:rPr>
                <w:rFonts w:cs="Calibri"/>
                <w:b/>
                <w:sz w:val="18"/>
                <w:szCs w:val="18"/>
                <w:highlight w:val="yellow"/>
              </w:rPr>
            </w:pPr>
            <w:r w:rsidRPr="00953F7A">
              <w:rPr>
                <w:rFonts w:cs="Calibri"/>
                <w:sz w:val="18"/>
                <w:szCs w:val="18"/>
                <w:u w:val="single"/>
              </w:rPr>
              <w:t>Deliverables 1 (a)</w:t>
            </w:r>
            <w:r>
              <w:rPr>
                <w:rFonts w:cs="Calibri"/>
                <w:sz w:val="18"/>
                <w:szCs w:val="18"/>
                <w:u w:val="single"/>
              </w:rPr>
              <w:t>; Objective 2</w:t>
            </w:r>
            <w:r w:rsidR="00422DBD">
              <w:rPr>
                <w:rFonts w:cs="Calibri"/>
                <w:sz w:val="18"/>
                <w:szCs w:val="18"/>
                <w:u w:val="single"/>
              </w:rPr>
              <w:t>: building capacity</w:t>
            </w:r>
          </w:p>
        </w:tc>
      </w:tr>
      <w:tr w:rsidR="00E9441F" w:rsidRPr="005E2ED8" w14:paraId="4EC46914" w14:textId="77777777">
        <w:trPr>
          <w:cantSplit/>
        </w:trPr>
        <w:tc>
          <w:tcPr>
            <w:tcW w:w="1327" w:type="dxa"/>
            <w:shd w:val="clear" w:color="auto" w:fill="auto"/>
          </w:tcPr>
          <w:p w14:paraId="6AFB3D60" w14:textId="77777777" w:rsidR="00E9441F" w:rsidRPr="005A59D6" w:rsidRDefault="00DF1C5B" w:rsidP="00E9441F">
            <w:pPr>
              <w:spacing w:before="40" w:after="40"/>
              <w:rPr>
                <w:rFonts w:cs="Calibri"/>
                <w:sz w:val="18"/>
                <w:szCs w:val="18"/>
              </w:rPr>
            </w:pPr>
            <w:hyperlink r:id="rId28" w:history="1">
              <w:r w:rsidR="00E9441F" w:rsidRPr="005077B2">
                <w:rPr>
                  <w:rStyle w:val="Hyperlink"/>
                  <w:rFonts w:cs="Calibri"/>
                  <w:sz w:val="18"/>
                  <w:szCs w:val="18"/>
                  <w:lang w:val="en-GB"/>
                </w:rPr>
                <w:t>Institute of Geography, Russian Academy of Sciences</w:t>
              </w:r>
            </w:hyperlink>
          </w:p>
        </w:tc>
        <w:tc>
          <w:tcPr>
            <w:tcW w:w="2359" w:type="dxa"/>
            <w:shd w:val="clear" w:color="auto" w:fill="auto"/>
          </w:tcPr>
          <w:p w14:paraId="436E84CF" w14:textId="77777777" w:rsidR="00E9441F" w:rsidRPr="00360BF4" w:rsidRDefault="00E9441F" w:rsidP="00E9441F">
            <w:pPr>
              <w:spacing w:before="40" w:after="40"/>
              <w:rPr>
                <w:rFonts w:cs="Calibri"/>
                <w:b/>
                <w:i/>
                <w:sz w:val="18"/>
                <w:szCs w:val="18"/>
              </w:rPr>
            </w:pPr>
            <w:r>
              <w:rPr>
                <w:rFonts w:cs="Calibri"/>
                <w:b/>
                <w:i/>
                <w:sz w:val="18"/>
                <w:szCs w:val="18"/>
              </w:rPr>
              <w:t>Designing ecological c</w:t>
            </w:r>
            <w:r w:rsidRPr="00360BF4">
              <w:rPr>
                <w:rFonts w:cs="Calibri"/>
                <w:b/>
                <w:i/>
                <w:sz w:val="18"/>
                <w:szCs w:val="18"/>
              </w:rPr>
              <w:t xml:space="preserve">orridors linking </w:t>
            </w:r>
            <w:r>
              <w:rPr>
                <w:rFonts w:cs="Calibri"/>
                <w:b/>
                <w:i/>
                <w:sz w:val="18"/>
                <w:szCs w:val="18"/>
              </w:rPr>
              <w:t xml:space="preserve">the </w:t>
            </w:r>
            <w:r w:rsidRPr="00360BF4">
              <w:rPr>
                <w:rFonts w:cs="Calibri"/>
                <w:b/>
                <w:i/>
                <w:sz w:val="18"/>
                <w:szCs w:val="18"/>
              </w:rPr>
              <w:t xml:space="preserve">Great Eurasian </w:t>
            </w:r>
            <w:r>
              <w:rPr>
                <w:rFonts w:cs="Calibri"/>
                <w:b/>
                <w:i/>
                <w:sz w:val="18"/>
                <w:szCs w:val="18"/>
              </w:rPr>
              <w:t>Natural Massive in Russia with natural and developed t</w:t>
            </w:r>
            <w:r w:rsidRPr="00360BF4">
              <w:rPr>
                <w:rFonts w:cs="Calibri"/>
                <w:b/>
                <w:i/>
                <w:sz w:val="18"/>
                <w:szCs w:val="18"/>
              </w:rPr>
              <w:t>erritories in Central an</w:t>
            </w:r>
            <w:r>
              <w:rPr>
                <w:rFonts w:cs="Calibri"/>
                <w:b/>
                <w:i/>
                <w:sz w:val="18"/>
                <w:szCs w:val="18"/>
              </w:rPr>
              <w:t>d Western Europe for improving access of people to ecosystem s</w:t>
            </w:r>
            <w:r w:rsidRPr="00360BF4">
              <w:rPr>
                <w:rFonts w:cs="Calibri"/>
                <w:b/>
                <w:i/>
                <w:sz w:val="18"/>
                <w:szCs w:val="18"/>
              </w:rPr>
              <w:t>ervices</w:t>
            </w:r>
          </w:p>
        </w:tc>
        <w:tc>
          <w:tcPr>
            <w:tcW w:w="5812" w:type="dxa"/>
            <w:shd w:val="clear" w:color="auto" w:fill="auto"/>
          </w:tcPr>
          <w:p w14:paraId="01E9D9A3" w14:textId="77777777" w:rsidR="00E9441F" w:rsidRDefault="00E9441F" w:rsidP="00E9441F">
            <w:pPr>
              <w:pStyle w:val="ListParagraph"/>
              <w:numPr>
                <w:ilvl w:val="0"/>
                <w:numId w:val="80"/>
              </w:numPr>
              <w:spacing w:before="40" w:after="40" w:line="240" w:lineRule="auto"/>
              <w:ind w:left="397"/>
              <w:rPr>
                <w:rFonts w:cs="Calibri"/>
                <w:sz w:val="18"/>
                <w:szCs w:val="18"/>
              </w:rPr>
            </w:pPr>
            <w:r>
              <w:rPr>
                <w:rFonts w:cs="Calibri"/>
                <w:sz w:val="18"/>
                <w:szCs w:val="18"/>
              </w:rPr>
              <w:t>T</w:t>
            </w:r>
            <w:r w:rsidRPr="007C4F3E">
              <w:rPr>
                <w:rFonts w:cs="Calibri"/>
                <w:sz w:val="18"/>
                <w:szCs w:val="18"/>
              </w:rPr>
              <w:t>he project aims to develop a basic scheme for the establishment of a transco</w:t>
            </w:r>
            <w:r>
              <w:rPr>
                <w:rFonts w:cs="Calibri"/>
                <w:sz w:val="18"/>
                <w:szCs w:val="18"/>
              </w:rPr>
              <w:t>ntinental green infrastructure.</w:t>
            </w:r>
          </w:p>
          <w:p w14:paraId="034EECEE" w14:textId="77777777" w:rsidR="00E9441F" w:rsidRDefault="00E9441F" w:rsidP="00E9441F">
            <w:pPr>
              <w:pStyle w:val="ListParagraph"/>
              <w:numPr>
                <w:ilvl w:val="0"/>
                <w:numId w:val="80"/>
              </w:numPr>
              <w:spacing w:before="40" w:after="40" w:line="240" w:lineRule="auto"/>
              <w:ind w:left="397"/>
              <w:rPr>
                <w:rFonts w:cs="Calibri"/>
                <w:sz w:val="18"/>
                <w:szCs w:val="18"/>
              </w:rPr>
            </w:pPr>
            <w:r>
              <w:rPr>
                <w:rFonts w:cs="Calibri"/>
                <w:sz w:val="18"/>
                <w:szCs w:val="18"/>
              </w:rPr>
              <w:t xml:space="preserve">Previous work: e.g. </w:t>
            </w:r>
            <w:r w:rsidRPr="007C4F3E">
              <w:rPr>
                <w:rFonts w:cs="Calibri"/>
                <w:sz w:val="18"/>
                <w:szCs w:val="18"/>
              </w:rPr>
              <w:t>Emerald/NATURA-2000</w:t>
            </w:r>
            <w:r>
              <w:rPr>
                <w:rFonts w:cs="Calibri"/>
                <w:sz w:val="18"/>
                <w:szCs w:val="18"/>
              </w:rPr>
              <w:t xml:space="preserve">, the </w:t>
            </w:r>
            <w:r w:rsidRPr="007C4F3E">
              <w:rPr>
                <w:rFonts w:cs="Calibri"/>
                <w:sz w:val="18"/>
                <w:szCs w:val="18"/>
              </w:rPr>
              <w:t>Great Eurasian Natural Massive</w:t>
            </w:r>
            <w:r>
              <w:rPr>
                <w:rFonts w:cs="Calibri"/>
                <w:sz w:val="18"/>
                <w:szCs w:val="18"/>
              </w:rPr>
              <w:t xml:space="preserve"> project and the </w:t>
            </w:r>
            <w:r w:rsidRPr="007C4F3E">
              <w:rPr>
                <w:rFonts w:cs="Calibri"/>
                <w:sz w:val="18"/>
                <w:szCs w:val="18"/>
              </w:rPr>
              <w:t xml:space="preserve">Green Belt </w:t>
            </w:r>
            <w:r>
              <w:rPr>
                <w:rFonts w:cs="Calibri"/>
                <w:sz w:val="18"/>
                <w:szCs w:val="18"/>
              </w:rPr>
              <w:t>of Fenno-Scandia project.</w:t>
            </w:r>
          </w:p>
          <w:p w14:paraId="05E4081C" w14:textId="77777777" w:rsidR="00E9441F" w:rsidRPr="007C4F3E" w:rsidRDefault="00E9441F" w:rsidP="00156049">
            <w:pPr>
              <w:pStyle w:val="ListParagraph"/>
              <w:numPr>
                <w:ilvl w:val="0"/>
                <w:numId w:val="80"/>
              </w:numPr>
              <w:spacing w:before="40" w:after="120" w:line="240" w:lineRule="auto"/>
              <w:ind w:left="397" w:hanging="357"/>
              <w:contextualSpacing w:val="0"/>
              <w:rPr>
                <w:rFonts w:cs="Calibri"/>
                <w:sz w:val="18"/>
                <w:szCs w:val="18"/>
              </w:rPr>
            </w:pPr>
            <w:r w:rsidRPr="007C4F3E">
              <w:rPr>
                <w:rFonts w:cs="Calibri"/>
                <w:sz w:val="18"/>
                <w:szCs w:val="18"/>
              </w:rPr>
              <w:t>Geographic scope:</w:t>
            </w:r>
            <w:r w:rsidRPr="00360BF4">
              <w:t xml:space="preserve"> </w:t>
            </w:r>
            <w:r w:rsidRPr="007C4F3E">
              <w:rPr>
                <w:rFonts w:cs="Calibri"/>
                <w:sz w:val="18"/>
                <w:szCs w:val="18"/>
              </w:rPr>
              <w:t>transcontinental. The Great Eurasian Natural Massive extends from the Pacific to Fenno-Scandia. It should be linked with natural and developed areas in Central and Western Europe.</w:t>
            </w:r>
          </w:p>
        </w:tc>
        <w:tc>
          <w:tcPr>
            <w:tcW w:w="3118" w:type="dxa"/>
            <w:shd w:val="clear" w:color="auto" w:fill="auto"/>
          </w:tcPr>
          <w:p w14:paraId="1817D3A4" w14:textId="77777777" w:rsidR="00E9441F" w:rsidRPr="00F37AB2" w:rsidRDefault="00E9441F" w:rsidP="00712F76">
            <w:pPr>
              <w:pStyle w:val="ListParagraph"/>
              <w:spacing w:before="40" w:after="40" w:line="240" w:lineRule="auto"/>
              <w:ind w:left="397"/>
              <w:rPr>
                <w:rFonts w:cs="Calibri"/>
                <w:sz w:val="18"/>
                <w:szCs w:val="18"/>
              </w:rPr>
            </w:pPr>
          </w:p>
        </w:tc>
        <w:tc>
          <w:tcPr>
            <w:tcW w:w="2126" w:type="dxa"/>
            <w:shd w:val="clear" w:color="auto" w:fill="auto"/>
          </w:tcPr>
          <w:p w14:paraId="651EF2A3" w14:textId="77777777" w:rsidR="00712F76" w:rsidRDefault="00712F76" w:rsidP="00E9441F">
            <w:pPr>
              <w:spacing w:before="40" w:after="40"/>
              <w:rPr>
                <w:rFonts w:cs="Calibri"/>
                <w:sz w:val="18"/>
                <w:szCs w:val="18"/>
              </w:rPr>
            </w:pPr>
            <w:r w:rsidRPr="00712F76">
              <w:rPr>
                <w:rFonts w:cs="Calibri"/>
                <w:sz w:val="18"/>
                <w:szCs w:val="18"/>
              </w:rPr>
              <w:t>The theme of this project is relevant to</w:t>
            </w:r>
            <w:r>
              <w:rPr>
                <w:rFonts w:cs="Calibri"/>
                <w:sz w:val="18"/>
                <w:szCs w:val="18"/>
              </w:rPr>
              <w:t>:</w:t>
            </w:r>
          </w:p>
          <w:p w14:paraId="6F4F42D9" w14:textId="77777777" w:rsidR="00E9441F" w:rsidRPr="008D32C2" w:rsidRDefault="00F37AB2" w:rsidP="00E9441F">
            <w:pPr>
              <w:spacing w:before="40" w:after="40"/>
              <w:rPr>
                <w:rFonts w:cs="Calibri"/>
                <w:sz w:val="18"/>
                <w:szCs w:val="18"/>
                <w:highlight w:val="yellow"/>
                <w:u w:val="words"/>
              </w:rPr>
            </w:pPr>
            <w:r w:rsidRPr="00F37AB2">
              <w:rPr>
                <w:rFonts w:cs="Calibri"/>
                <w:sz w:val="18"/>
                <w:szCs w:val="18"/>
                <w:u w:val="single"/>
              </w:rPr>
              <w:t>Topic 4</w:t>
            </w:r>
            <w:r>
              <w:rPr>
                <w:rFonts w:cs="Calibri"/>
                <w:sz w:val="18"/>
                <w:szCs w:val="18"/>
              </w:rPr>
              <w:t>: Connectivity</w:t>
            </w:r>
          </w:p>
        </w:tc>
      </w:tr>
      <w:tr w:rsidR="00D27221" w:rsidRPr="005E2ED8" w14:paraId="57C5C184" w14:textId="77777777" w:rsidTr="00712F76">
        <w:trPr>
          <w:cantSplit/>
        </w:trPr>
        <w:tc>
          <w:tcPr>
            <w:tcW w:w="1327" w:type="dxa"/>
            <w:shd w:val="clear" w:color="auto" w:fill="auto"/>
          </w:tcPr>
          <w:p w14:paraId="600013FB" w14:textId="77777777" w:rsidR="00D27221" w:rsidRPr="005A59D6" w:rsidRDefault="00D27221" w:rsidP="00E9441F">
            <w:pPr>
              <w:spacing w:before="40" w:after="40"/>
              <w:rPr>
                <w:rFonts w:cs="Calibri"/>
                <w:sz w:val="18"/>
                <w:szCs w:val="18"/>
              </w:rPr>
            </w:pPr>
            <w:r>
              <w:rPr>
                <w:rFonts w:cs="Calibri"/>
                <w:sz w:val="18"/>
                <w:szCs w:val="18"/>
              </w:rPr>
              <w:t>IGES</w:t>
            </w:r>
          </w:p>
        </w:tc>
        <w:tc>
          <w:tcPr>
            <w:tcW w:w="2359" w:type="dxa"/>
            <w:shd w:val="clear" w:color="auto" w:fill="auto"/>
          </w:tcPr>
          <w:p w14:paraId="7E0B7DB7" w14:textId="77777777" w:rsidR="00D27221" w:rsidRPr="00F37AB2" w:rsidRDefault="00D27221" w:rsidP="00F37AB2">
            <w:pPr>
              <w:spacing w:before="40" w:after="40"/>
              <w:rPr>
                <w:rFonts w:cs="Calibri"/>
                <w:b/>
                <w:i/>
                <w:sz w:val="18"/>
                <w:szCs w:val="18"/>
              </w:rPr>
            </w:pPr>
            <w:r w:rsidRPr="00F37AB2">
              <w:rPr>
                <w:rFonts w:cs="Calibri"/>
                <w:b/>
                <w:i/>
                <w:sz w:val="18"/>
                <w:szCs w:val="18"/>
              </w:rPr>
              <w:t>General remarks</w:t>
            </w:r>
          </w:p>
        </w:tc>
        <w:tc>
          <w:tcPr>
            <w:tcW w:w="8930" w:type="dxa"/>
            <w:gridSpan w:val="2"/>
            <w:shd w:val="clear" w:color="auto" w:fill="auto"/>
          </w:tcPr>
          <w:p w14:paraId="19E2C726" w14:textId="77777777" w:rsidR="00D27221" w:rsidRDefault="00D27221" w:rsidP="00F37AB2">
            <w:pPr>
              <w:pStyle w:val="ListParagraph"/>
              <w:numPr>
                <w:ilvl w:val="0"/>
                <w:numId w:val="66"/>
              </w:numPr>
              <w:spacing w:before="40" w:after="40" w:line="240" w:lineRule="auto"/>
              <w:ind w:left="397"/>
              <w:rPr>
                <w:rFonts w:cs="Calibri"/>
                <w:sz w:val="18"/>
                <w:szCs w:val="18"/>
              </w:rPr>
            </w:pPr>
            <w:r w:rsidRPr="00F37AB2">
              <w:rPr>
                <w:rFonts w:cs="Calibri"/>
                <w:sz w:val="18"/>
                <w:szCs w:val="18"/>
              </w:rPr>
              <w:t>Minimise overlap between IPBES assessments</w:t>
            </w:r>
            <w:r>
              <w:rPr>
                <w:rFonts w:cs="Calibri"/>
                <w:sz w:val="18"/>
                <w:szCs w:val="18"/>
              </w:rPr>
              <w:t>: it is suggested</w:t>
            </w:r>
            <w:r w:rsidRPr="00F37AB2">
              <w:rPr>
                <w:rFonts w:cs="Calibri"/>
                <w:sz w:val="18"/>
                <w:szCs w:val="18"/>
              </w:rPr>
              <w:t xml:space="preserve"> to focus scarce financial and human resources on thematic and global assessments, rather than repeating regional assessments in future work programmes.</w:t>
            </w:r>
          </w:p>
          <w:p w14:paraId="2BFEC569" w14:textId="77777777" w:rsidR="00D27221" w:rsidRDefault="00D27221" w:rsidP="00F37AB2">
            <w:pPr>
              <w:pStyle w:val="ListParagraph"/>
              <w:numPr>
                <w:ilvl w:val="0"/>
                <w:numId w:val="67"/>
              </w:numPr>
              <w:spacing w:before="40" w:after="40" w:line="240" w:lineRule="auto"/>
              <w:ind w:left="397"/>
              <w:rPr>
                <w:rFonts w:cs="Calibri"/>
                <w:sz w:val="18"/>
                <w:szCs w:val="18"/>
              </w:rPr>
            </w:pPr>
            <w:r>
              <w:rPr>
                <w:rFonts w:cs="Calibri"/>
                <w:sz w:val="18"/>
                <w:szCs w:val="18"/>
              </w:rPr>
              <w:t>The full schedule of future</w:t>
            </w:r>
            <w:r w:rsidRPr="002302C8">
              <w:rPr>
                <w:rFonts w:cs="Calibri"/>
                <w:sz w:val="18"/>
                <w:szCs w:val="18"/>
              </w:rPr>
              <w:t xml:space="preserve"> assessments </w:t>
            </w:r>
            <w:r>
              <w:rPr>
                <w:rFonts w:cs="Calibri"/>
                <w:sz w:val="18"/>
                <w:szCs w:val="18"/>
              </w:rPr>
              <w:t xml:space="preserve">should </w:t>
            </w:r>
            <w:r w:rsidRPr="002302C8">
              <w:rPr>
                <w:rFonts w:cs="Calibri"/>
                <w:sz w:val="18"/>
                <w:szCs w:val="18"/>
              </w:rPr>
              <w:t xml:space="preserve">be clarified and built into future work programmes. </w:t>
            </w:r>
          </w:p>
          <w:p w14:paraId="67E8275B" w14:textId="77777777" w:rsidR="00D27221" w:rsidRPr="00D27221" w:rsidRDefault="00D27221" w:rsidP="00D27221">
            <w:pPr>
              <w:pStyle w:val="ListParagraph"/>
              <w:numPr>
                <w:ilvl w:val="0"/>
                <w:numId w:val="66"/>
              </w:numPr>
              <w:spacing w:before="40" w:after="40" w:line="240" w:lineRule="auto"/>
              <w:ind w:left="397"/>
              <w:rPr>
                <w:rFonts w:cs="Calibri"/>
                <w:sz w:val="18"/>
                <w:szCs w:val="18"/>
              </w:rPr>
            </w:pPr>
            <w:r w:rsidRPr="00F37AB2">
              <w:rPr>
                <w:rFonts w:cs="Calibri"/>
                <w:sz w:val="18"/>
                <w:szCs w:val="18"/>
              </w:rPr>
              <w:t>A robust mechanism should be set up to encourage cross-scale integration in IPBES assessments particularly from smaller to larger scales</w:t>
            </w:r>
            <w:r>
              <w:rPr>
                <w:rFonts w:cs="Calibri"/>
                <w:sz w:val="18"/>
                <w:szCs w:val="18"/>
              </w:rPr>
              <w:t xml:space="preserve">. </w:t>
            </w:r>
            <w:r w:rsidRPr="00D27221">
              <w:rPr>
                <w:rFonts w:cs="Calibri"/>
                <w:sz w:val="18"/>
                <w:szCs w:val="18"/>
              </w:rPr>
              <w:t>The Satoyama Initiative, established at CBD/COP-10 under the auspices of CBD and led by the Japanese Government, has developed a community of practitioners that would be capable of supporting such activities.</w:t>
            </w:r>
          </w:p>
          <w:p w14:paraId="503AC292" w14:textId="77777777" w:rsidR="00D27221" w:rsidRPr="00D27221" w:rsidRDefault="00D27221" w:rsidP="00F37AB2">
            <w:pPr>
              <w:pStyle w:val="ListParagraph"/>
              <w:numPr>
                <w:ilvl w:val="0"/>
                <w:numId w:val="66"/>
              </w:numPr>
              <w:spacing w:before="40" w:after="40" w:line="240" w:lineRule="auto"/>
              <w:ind w:left="397"/>
              <w:rPr>
                <w:rFonts w:cs="Calibri"/>
                <w:sz w:val="18"/>
                <w:szCs w:val="18"/>
              </w:rPr>
            </w:pPr>
            <w:r w:rsidRPr="00D27221">
              <w:rPr>
                <w:rFonts w:cs="Calibri"/>
                <w:sz w:val="18"/>
                <w:szCs w:val="18"/>
              </w:rPr>
              <w:t>The processes to incorporate indigenous and local knowledge (ILK) into assessments should be strengthened by a thorough assessment of the first work programme.</w:t>
            </w:r>
          </w:p>
          <w:p w14:paraId="7947462F" w14:textId="77777777" w:rsidR="00D27221" w:rsidRPr="00D27221" w:rsidRDefault="00D27221" w:rsidP="00F37AB2">
            <w:pPr>
              <w:pStyle w:val="ListParagraph"/>
              <w:numPr>
                <w:ilvl w:val="0"/>
                <w:numId w:val="66"/>
              </w:numPr>
              <w:spacing w:before="40" w:after="40" w:line="240" w:lineRule="auto"/>
              <w:ind w:left="397"/>
              <w:rPr>
                <w:rFonts w:cs="Calibri"/>
                <w:sz w:val="18"/>
                <w:szCs w:val="18"/>
              </w:rPr>
            </w:pPr>
            <w:r w:rsidRPr="00D27221">
              <w:rPr>
                <w:rFonts w:cs="Calibri"/>
                <w:sz w:val="18"/>
                <w:szCs w:val="18"/>
              </w:rPr>
              <w:t>It is suggested to make authorship dependent on authors’ contributions</w:t>
            </w:r>
            <w:r>
              <w:rPr>
                <w:rFonts w:cs="Calibri"/>
                <w:sz w:val="18"/>
                <w:szCs w:val="18"/>
              </w:rPr>
              <w:t>.</w:t>
            </w:r>
          </w:p>
          <w:p w14:paraId="3E5C6F89" w14:textId="77777777" w:rsidR="00D27221" w:rsidRDefault="00D27221" w:rsidP="00F37AB2">
            <w:pPr>
              <w:pStyle w:val="ListParagraph"/>
              <w:numPr>
                <w:ilvl w:val="0"/>
                <w:numId w:val="66"/>
              </w:numPr>
              <w:spacing w:before="40" w:after="40" w:line="240" w:lineRule="auto"/>
              <w:ind w:left="397"/>
              <w:rPr>
                <w:rFonts w:cs="Calibri"/>
                <w:sz w:val="18"/>
                <w:szCs w:val="18"/>
              </w:rPr>
            </w:pPr>
            <w:r w:rsidRPr="00D27221">
              <w:rPr>
                <w:rFonts w:cs="Calibri"/>
                <w:sz w:val="18"/>
                <w:szCs w:val="18"/>
              </w:rPr>
              <w:t>It is suggested to have slightly longer Plenary sessions and a longer interval between sessions of the Plenary</w:t>
            </w:r>
            <w:r>
              <w:rPr>
                <w:rFonts w:cs="Calibri"/>
                <w:sz w:val="18"/>
                <w:szCs w:val="18"/>
              </w:rPr>
              <w:t>.</w:t>
            </w:r>
          </w:p>
          <w:p w14:paraId="7B2FBB59" w14:textId="77777777" w:rsidR="00D27221" w:rsidRPr="00D27221" w:rsidRDefault="00D27221" w:rsidP="00156049">
            <w:pPr>
              <w:pStyle w:val="ListParagraph"/>
              <w:numPr>
                <w:ilvl w:val="0"/>
                <w:numId w:val="66"/>
              </w:numPr>
              <w:spacing w:before="40" w:after="120" w:line="240" w:lineRule="auto"/>
              <w:ind w:left="397" w:hanging="357"/>
              <w:contextualSpacing w:val="0"/>
              <w:rPr>
                <w:rFonts w:cs="Calibri"/>
                <w:sz w:val="18"/>
                <w:szCs w:val="18"/>
              </w:rPr>
            </w:pPr>
            <w:r>
              <w:rPr>
                <w:rFonts w:cs="Calibri"/>
                <w:sz w:val="18"/>
                <w:szCs w:val="18"/>
              </w:rPr>
              <w:t>The</w:t>
            </w:r>
            <w:r w:rsidRPr="00D27221">
              <w:rPr>
                <w:rFonts w:cs="Calibri"/>
                <w:sz w:val="18"/>
                <w:szCs w:val="18"/>
              </w:rPr>
              <w:t xml:space="preserve"> uptake of assessment findings </w:t>
            </w:r>
            <w:r>
              <w:rPr>
                <w:rFonts w:cs="Calibri"/>
                <w:sz w:val="18"/>
                <w:szCs w:val="18"/>
              </w:rPr>
              <w:t xml:space="preserve">should </w:t>
            </w:r>
            <w:r w:rsidRPr="00D27221">
              <w:rPr>
                <w:rFonts w:cs="Calibri"/>
                <w:sz w:val="18"/>
                <w:szCs w:val="18"/>
              </w:rPr>
              <w:t xml:space="preserve">more explicitly and formally </w:t>
            </w:r>
            <w:r>
              <w:rPr>
                <w:rFonts w:cs="Calibri"/>
                <w:sz w:val="18"/>
                <w:szCs w:val="18"/>
              </w:rPr>
              <w:t xml:space="preserve">be incorporated </w:t>
            </w:r>
            <w:r w:rsidRPr="00D27221">
              <w:rPr>
                <w:rFonts w:cs="Calibri"/>
                <w:sz w:val="18"/>
                <w:szCs w:val="18"/>
              </w:rPr>
              <w:t>into assessment design</w:t>
            </w:r>
            <w:r>
              <w:rPr>
                <w:rFonts w:cs="Calibri"/>
                <w:sz w:val="18"/>
                <w:szCs w:val="18"/>
              </w:rPr>
              <w:t>.</w:t>
            </w:r>
          </w:p>
        </w:tc>
        <w:tc>
          <w:tcPr>
            <w:tcW w:w="2126" w:type="dxa"/>
            <w:shd w:val="clear" w:color="auto" w:fill="auto"/>
          </w:tcPr>
          <w:p w14:paraId="71334AB4" w14:textId="77777777" w:rsidR="00D27221" w:rsidRPr="00FC0854" w:rsidRDefault="00D27221" w:rsidP="00D27221">
            <w:pPr>
              <w:spacing w:before="40" w:after="40"/>
              <w:rPr>
                <w:rFonts w:cs="Calibri"/>
                <w:sz w:val="18"/>
                <w:szCs w:val="18"/>
                <w:highlight w:val="yellow"/>
              </w:rPr>
            </w:pPr>
          </w:p>
        </w:tc>
      </w:tr>
      <w:tr w:rsidR="00E9441F" w:rsidRPr="005E2ED8" w14:paraId="7F616A4B" w14:textId="77777777">
        <w:trPr>
          <w:cantSplit/>
        </w:trPr>
        <w:tc>
          <w:tcPr>
            <w:tcW w:w="1327" w:type="dxa"/>
            <w:shd w:val="clear" w:color="auto" w:fill="auto"/>
          </w:tcPr>
          <w:p w14:paraId="589DD4F8" w14:textId="77777777" w:rsidR="00E9441F" w:rsidRPr="005A59D6" w:rsidRDefault="00E9441F" w:rsidP="00E9441F">
            <w:pPr>
              <w:spacing w:before="40" w:after="40"/>
              <w:rPr>
                <w:rFonts w:cs="Calibri"/>
                <w:sz w:val="18"/>
                <w:szCs w:val="18"/>
              </w:rPr>
            </w:pPr>
            <w:r>
              <w:rPr>
                <w:rFonts w:cs="Calibri"/>
                <w:sz w:val="18"/>
                <w:szCs w:val="18"/>
              </w:rPr>
              <w:t xml:space="preserve">Institute for Sustainable Development and Research, India </w:t>
            </w:r>
          </w:p>
        </w:tc>
        <w:tc>
          <w:tcPr>
            <w:tcW w:w="2359" w:type="dxa"/>
            <w:shd w:val="clear" w:color="auto" w:fill="auto"/>
          </w:tcPr>
          <w:p w14:paraId="3A001D23" w14:textId="77777777" w:rsidR="00E9441F" w:rsidRPr="00D379B8" w:rsidRDefault="00E9441F" w:rsidP="00E9441F">
            <w:pPr>
              <w:spacing w:before="40" w:after="40"/>
              <w:rPr>
                <w:rFonts w:cs="Calibri"/>
                <w:b/>
                <w:i/>
                <w:sz w:val="18"/>
                <w:szCs w:val="18"/>
              </w:rPr>
            </w:pPr>
            <w:r>
              <w:rPr>
                <w:rFonts w:cs="Calibri"/>
                <w:b/>
                <w:i/>
                <w:sz w:val="18"/>
                <w:szCs w:val="18"/>
              </w:rPr>
              <w:t xml:space="preserve">An assessment </w:t>
            </w:r>
            <w:r w:rsidR="00E4553D">
              <w:rPr>
                <w:rFonts w:cs="Calibri"/>
                <w:b/>
                <w:i/>
                <w:sz w:val="18"/>
                <w:szCs w:val="18"/>
              </w:rPr>
              <w:t>of marine biodiversity</w:t>
            </w:r>
            <w:r>
              <w:rPr>
                <w:rFonts w:cs="Calibri"/>
                <w:b/>
                <w:i/>
                <w:sz w:val="18"/>
                <w:szCs w:val="18"/>
              </w:rPr>
              <w:t xml:space="preserve"> </w:t>
            </w:r>
          </w:p>
        </w:tc>
        <w:tc>
          <w:tcPr>
            <w:tcW w:w="5812" w:type="dxa"/>
            <w:shd w:val="clear" w:color="auto" w:fill="auto"/>
          </w:tcPr>
          <w:p w14:paraId="316AA8E6" w14:textId="77777777" w:rsidR="00E9441F" w:rsidRDefault="00E4553D" w:rsidP="00E9441F">
            <w:pPr>
              <w:pStyle w:val="ListParagraph"/>
              <w:numPr>
                <w:ilvl w:val="0"/>
                <w:numId w:val="73"/>
              </w:numPr>
              <w:spacing w:before="40" w:after="40" w:line="240" w:lineRule="auto"/>
              <w:ind w:left="397"/>
              <w:rPr>
                <w:rFonts w:cs="Calibri"/>
                <w:sz w:val="18"/>
                <w:szCs w:val="18"/>
              </w:rPr>
            </w:pPr>
            <w:r>
              <w:rPr>
                <w:rFonts w:cs="Calibri"/>
                <w:sz w:val="18"/>
                <w:szCs w:val="18"/>
              </w:rPr>
              <w:t>M</w:t>
            </w:r>
            <w:r w:rsidR="00E9441F" w:rsidRPr="00AD2466">
              <w:rPr>
                <w:rFonts w:cs="Calibri"/>
                <w:sz w:val="18"/>
                <w:szCs w:val="18"/>
              </w:rPr>
              <w:t xml:space="preserve">arine biodiversity conservation </w:t>
            </w:r>
            <w:r w:rsidRPr="00AD2466">
              <w:rPr>
                <w:rFonts w:cs="Calibri"/>
                <w:sz w:val="18"/>
                <w:szCs w:val="18"/>
              </w:rPr>
              <w:t>need</w:t>
            </w:r>
            <w:r w:rsidR="000512A6">
              <w:rPr>
                <w:rFonts w:cs="Calibri"/>
                <w:sz w:val="18"/>
                <w:szCs w:val="18"/>
              </w:rPr>
              <w:t>s</w:t>
            </w:r>
            <w:r w:rsidR="00E9441F" w:rsidRPr="00AD2466">
              <w:rPr>
                <w:rFonts w:cs="Calibri"/>
                <w:sz w:val="18"/>
                <w:szCs w:val="18"/>
              </w:rPr>
              <w:t xml:space="preserve"> urgent attention to address the issues on coastal population livelihood.</w:t>
            </w:r>
          </w:p>
          <w:p w14:paraId="63DE4995" w14:textId="77777777" w:rsidR="00E9441F" w:rsidRPr="00AD2466" w:rsidRDefault="00E9441F" w:rsidP="00156049">
            <w:pPr>
              <w:pStyle w:val="ListParagraph"/>
              <w:numPr>
                <w:ilvl w:val="0"/>
                <w:numId w:val="73"/>
              </w:numPr>
              <w:spacing w:before="40" w:after="40" w:line="240" w:lineRule="auto"/>
              <w:ind w:left="397"/>
              <w:rPr>
                <w:rFonts w:cs="Calibri"/>
                <w:sz w:val="18"/>
                <w:szCs w:val="18"/>
              </w:rPr>
            </w:pPr>
            <w:r w:rsidRPr="00AD2466">
              <w:rPr>
                <w:rFonts w:cs="Calibri"/>
                <w:sz w:val="18"/>
                <w:szCs w:val="18"/>
              </w:rPr>
              <w:t xml:space="preserve">Geographic scope: Asia and Africa should be given more focus </w:t>
            </w:r>
            <w:r w:rsidR="00E4553D">
              <w:rPr>
                <w:rFonts w:cs="Calibri"/>
                <w:sz w:val="18"/>
                <w:szCs w:val="18"/>
              </w:rPr>
              <w:t>because of their large</w:t>
            </w:r>
            <w:r w:rsidRPr="00AD2466">
              <w:rPr>
                <w:rFonts w:cs="Calibri"/>
                <w:sz w:val="18"/>
                <w:szCs w:val="18"/>
              </w:rPr>
              <w:t xml:space="preserve"> populations.</w:t>
            </w:r>
          </w:p>
        </w:tc>
        <w:tc>
          <w:tcPr>
            <w:tcW w:w="3118" w:type="dxa"/>
            <w:shd w:val="clear" w:color="auto" w:fill="auto"/>
          </w:tcPr>
          <w:p w14:paraId="61B9C4A6" w14:textId="77777777" w:rsidR="00E9441F" w:rsidRPr="00AD2466" w:rsidRDefault="00E9441F" w:rsidP="00E9441F">
            <w:pPr>
              <w:pStyle w:val="ListParagraph"/>
              <w:numPr>
                <w:ilvl w:val="0"/>
                <w:numId w:val="73"/>
              </w:numPr>
              <w:spacing w:before="40" w:after="40" w:line="240" w:lineRule="auto"/>
              <w:ind w:left="397"/>
              <w:rPr>
                <w:rFonts w:cs="Calibri"/>
                <w:sz w:val="18"/>
                <w:szCs w:val="18"/>
              </w:rPr>
            </w:pPr>
            <w:r>
              <w:rPr>
                <w:rFonts w:cs="Calibri"/>
                <w:sz w:val="18"/>
                <w:szCs w:val="18"/>
              </w:rPr>
              <w:t>D</w:t>
            </w:r>
            <w:r w:rsidRPr="00AD2466">
              <w:rPr>
                <w:rFonts w:cs="Calibri"/>
                <w:sz w:val="18"/>
                <w:szCs w:val="18"/>
              </w:rPr>
              <w:t>ura</w:t>
            </w:r>
            <w:r>
              <w:rPr>
                <w:rFonts w:cs="Calibri"/>
                <w:sz w:val="18"/>
                <w:szCs w:val="18"/>
              </w:rPr>
              <w:t>tion: 12-</w:t>
            </w:r>
            <w:r w:rsidRPr="00AD2466">
              <w:rPr>
                <w:rFonts w:cs="Calibri"/>
                <w:sz w:val="18"/>
                <w:szCs w:val="18"/>
              </w:rPr>
              <w:t>18 months</w:t>
            </w:r>
            <w:r>
              <w:rPr>
                <w:rFonts w:cs="Calibri"/>
                <w:sz w:val="18"/>
                <w:szCs w:val="18"/>
              </w:rPr>
              <w:t>.</w:t>
            </w:r>
          </w:p>
        </w:tc>
        <w:tc>
          <w:tcPr>
            <w:tcW w:w="2126" w:type="dxa"/>
            <w:shd w:val="clear" w:color="auto" w:fill="auto"/>
          </w:tcPr>
          <w:p w14:paraId="2EBA073F" w14:textId="77777777" w:rsidR="00E4553D" w:rsidRPr="00CC4F77" w:rsidRDefault="00E4553D" w:rsidP="00953F7A">
            <w:pPr>
              <w:spacing w:before="40" w:after="120"/>
              <w:rPr>
                <w:kern w:val="22"/>
                <w:sz w:val="18"/>
                <w:szCs w:val="18"/>
                <w:lang w:eastAsia="en-GB"/>
              </w:rPr>
            </w:pPr>
            <w:r w:rsidRPr="00135DD8">
              <w:rPr>
                <w:kern w:val="22"/>
                <w:sz w:val="18"/>
                <w:szCs w:val="18"/>
                <w:u w:val="single"/>
                <w:lang w:eastAsia="en-GB"/>
              </w:rPr>
              <w:t>Topic 5:</w:t>
            </w:r>
            <w:r w:rsidRPr="00F37AB2">
              <w:rPr>
                <w:kern w:val="22"/>
                <w:sz w:val="18"/>
                <w:szCs w:val="18"/>
                <w:lang w:eastAsia="en-GB"/>
              </w:rPr>
              <w:t xml:space="preserve"> </w:t>
            </w:r>
            <w:r w:rsidRPr="00CC4F77">
              <w:rPr>
                <w:kern w:val="22"/>
                <w:sz w:val="18"/>
                <w:szCs w:val="18"/>
                <w:lang w:eastAsia="en-GB"/>
              </w:rPr>
              <w:t>Pressures, status and trends concerning biodiversity and ecosystem services</w:t>
            </w:r>
            <w:r w:rsidR="00953F7A">
              <w:rPr>
                <w:kern w:val="22"/>
                <w:sz w:val="18"/>
                <w:szCs w:val="18"/>
                <w:lang w:eastAsia="en-GB"/>
              </w:rPr>
              <w:t>:</w:t>
            </w:r>
          </w:p>
          <w:p w14:paraId="31B4C7CA" w14:textId="77777777" w:rsidR="00E9441F" w:rsidRPr="00953F7A" w:rsidRDefault="00422DBD" w:rsidP="00E4553D">
            <w:pPr>
              <w:spacing w:before="40" w:after="40"/>
              <w:rPr>
                <w:rFonts w:cs="Calibri"/>
                <w:sz w:val="18"/>
                <w:szCs w:val="18"/>
                <w:highlight w:val="yellow"/>
                <w:u w:val="single"/>
              </w:rPr>
            </w:pPr>
            <w:r w:rsidRPr="00953F7A">
              <w:rPr>
                <w:rFonts w:cs="Calibri"/>
                <w:sz w:val="18"/>
                <w:szCs w:val="18"/>
                <w:u w:val="single"/>
              </w:rPr>
              <w:t>Objective 1</w:t>
            </w:r>
            <w:r w:rsidRPr="00422DBD">
              <w:rPr>
                <w:rFonts w:cs="Calibri"/>
                <w:sz w:val="18"/>
                <w:szCs w:val="18"/>
              </w:rPr>
              <w:t xml:space="preserve">: </w:t>
            </w:r>
            <w:r w:rsidRPr="00C62E8B">
              <w:rPr>
                <w:rFonts w:cs="Calibri"/>
                <w:sz w:val="18"/>
                <w:szCs w:val="18"/>
              </w:rPr>
              <w:t>assessing knowledge</w:t>
            </w:r>
          </w:p>
        </w:tc>
      </w:tr>
      <w:tr w:rsidR="00E9441F" w:rsidRPr="005E2ED8" w14:paraId="1549EDD7" w14:textId="77777777">
        <w:trPr>
          <w:cantSplit/>
        </w:trPr>
        <w:tc>
          <w:tcPr>
            <w:tcW w:w="1327" w:type="dxa"/>
            <w:shd w:val="clear" w:color="auto" w:fill="auto"/>
          </w:tcPr>
          <w:p w14:paraId="5737BE40" w14:textId="77777777" w:rsidR="00E9441F" w:rsidRPr="005A59D6" w:rsidRDefault="00DF1C5B" w:rsidP="00E9441F">
            <w:pPr>
              <w:spacing w:before="40" w:after="40"/>
              <w:rPr>
                <w:rFonts w:cs="Calibri"/>
                <w:sz w:val="18"/>
                <w:szCs w:val="18"/>
              </w:rPr>
            </w:pPr>
            <w:hyperlink r:id="rId29" w:history="1">
              <w:r w:rsidR="00E9441F" w:rsidRPr="0063400E">
                <w:rPr>
                  <w:rStyle w:val="Hyperlink"/>
                  <w:rFonts w:cs="Calibri"/>
                  <w:sz w:val="18"/>
                  <w:szCs w:val="18"/>
                  <w:lang w:val="en-GB"/>
                </w:rPr>
                <w:t>International Network for Evaluation of One Health</w:t>
              </w:r>
            </w:hyperlink>
          </w:p>
        </w:tc>
        <w:tc>
          <w:tcPr>
            <w:tcW w:w="2359" w:type="dxa"/>
            <w:shd w:val="clear" w:color="auto" w:fill="auto"/>
          </w:tcPr>
          <w:p w14:paraId="108A7299" w14:textId="77777777" w:rsidR="00E9441F" w:rsidRPr="00F17AF2" w:rsidRDefault="000512A6" w:rsidP="00E9441F">
            <w:pPr>
              <w:spacing w:before="40" w:after="40"/>
              <w:rPr>
                <w:rFonts w:cs="Calibri"/>
                <w:b/>
                <w:i/>
                <w:sz w:val="18"/>
                <w:szCs w:val="18"/>
              </w:rPr>
            </w:pPr>
            <w:r>
              <w:rPr>
                <w:rFonts w:cs="Calibri"/>
                <w:b/>
                <w:i/>
                <w:sz w:val="18"/>
                <w:szCs w:val="18"/>
              </w:rPr>
              <w:t>A</w:t>
            </w:r>
            <w:r w:rsidR="00E9441F" w:rsidRPr="00F17AF2">
              <w:rPr>
                <w:rFonts w:cs="Calibri"/>
                <w:b/>
                <w:i/>
                <w:sz w:val="18"/>
                <w:szCs w:val="18"/>
              </w:rPr>
              <w:t>ssessment</w:t>
            </w:r>
            <w:r>
              <w:rPr>
                <w:rFonts w:cs="Calibri"/>
                <w:b/>
                <w:i/>
                <w:sz w:val="18"/>
                <w:szCs w:val="18"/>
              </w:rPr>
              <w:t xml:space="preserve"> </w:t>
            </w:r>
            <w:r w:rsidR="00E9441F" w:rsidRPr="00F17AF2">
              <w:rPr>
                <w:rFonts w:cs="Calibri"/>
                <w:b/>
                <w:i/>
                <w:sz w:val="18"/>
                <w:szCs w:val="18"/>
              </w:rPr>
              <w:t>of nature</w:t>
            </w:r>
            <w:r w:rsidR="00E9441F">
              <w:rPr>
                <w:rFonts w:cs="Calibri"/>
                <w:b/>
                <w:i/>
                <w:sz w:val="18"/>
                <w:szCs w:val="18"/>
              </w:rPr>
              <w:t xml:space="preserve"> </w:t>
            </w:r>
            <w:r w:rsidR="00E9441F" w:rsidRPr="00F17AF2">
              <w:rPr>
                <w:rFonts w:cs="Calibri"/>
                <w:b/>
                <w:i/>
                <w:sz w:val="18"/>
                <w:szCs w:val="18"/>
              </w:rPr>
              <w:t>/</w:t>
            </w:r>
            <w:r w:rsidR="00E9441F">
              <w:rPr>
                <w:rFonts w:cs="Calibri"/>
                <w:b/>
                <w:i/>
                <w:sz w:val="18"/>
                <w:szCs w:val="18"/>
              </w:rPr>
              <w:t xml:space="preserve"> </w:t>
            </w:r>
            <w:r w:rsidR="00E9441F" w:rsidRPr="00F17AF2">
              <w:rPr>
                <w:rFonts w:cs="Calibri"/>
                <w:b/>
                <w:i/>
                <w:sz w:val="18"/>
                <w:szCs w:val="18"/>
              </w:rPr>
              <w:t>biodiversity – human health linkages</w:t>
            </w:r>
          </w:p>
        </w:tc>
        <w:tc>
          <w:tcPr>
            <w:tcW w:w="5812" w:type="dxa"/>
            <w:shd w:val="clear" w:color="auto" w:fill="auto"/>
          </w:tcPr>
          <w:p w14:paraId="2A5B06CA" w14:textId="77777777" w:rsidR="000512A6" w:rsidRDefault="000512A6" w:rsidP="00E9441F">
            <w:pPr>
              <w:pStyle w:val="ListParagraph"/>
              <w:numPr>
                <w:ilvl w:val="0"/>
                <w:numId w:val="75"/>
              </w:numPr>
              <w:spacing w:before="40" w:after="40" w:line="240" w:lineRule="auto"/>
              <w:ind w:left="397"/>
              <w:rPr>
                <w:rFonts w:cs="Calibri"/>
                <w:sz w:val="18"/>
                <w:szCs w:val="18"/>
              </w:rPr>
            </w:pPr>
            <w:r w:rsidRPr="000512A6">
              <w:rPr>
                <w:rFonts w:cs="Calibri"/>
                <w:sz w:val="18"/>
                <w:szCs w:val="18"/>
              </w:rPr>
              <w:t>This assessment would tak</w:t>
            </w:r>
            <w:r>
              <w:rPr>
                <w:rFonts w:cs="Calibri"/>
                <w:sz w:val="18"/>
                <w:szCs w:val="18"/>
              </w:rPr>
              <w:t>e</w:t>
            </w:r>
            <w:r w:rsidRPr="000512A6">
              <w:rPr>
                <w:rFonts w:cs="Calibri"/>
                <w:sz w:val="18"/>
                <w:szCs w:val="18"/>
              </w:rPr>
              <w:t xml:space="preserve"> into account the socio-ecological system, including plant and animal/wildlife health, based on an integrated One Health approach</w:t>
            </w:r>
            <w:r>
              <w:rPr>
                <w:rFonts w:cs="Calibri"/>
                <w:sz w:val="18"/>
                <w:szCs w:val="18"/>
              </w:rPr>
              <w:t>.</w:t>
            </w:r>
          </w:p>
          <w:p w14:paraId="0120377F" w14:textId="77777777" w:rsidR="00E9441F" w:rsidRPr="000512A6" w:rsidRDefault="000512A6" w:rsidP="00712F76">
            <w:pPr>
              <w:pStyle w:val="ListParagraph"/>
              <w:numPr>
                <w:ilvl w:val="0"/>
                <w:numId w:val="75"/>
              </w:numPr>
              <w:spacing w:before="40" w:after="40" w:line="240" w:lineRule="auto"/>
              <w:ind w:left="397"/>
              <w:rPr>
                <w:rFonts w:cs="Calibri"/>
                <w:sz w:val="18"/>
                <w:szCs w:val="18"/>
              </w:rPr>
            </w:pPr>
            <w:r>
              <w:rPr>
                <w:rFonts w:cs="Calibri"/>
                <w:sz w:val="18"/>
                <w:szCs w:val="18"/>
              </w:rPr>
              <w:t>This is urgent</w:t>
            </w:r>
            <w:r w:rsidR="00E9441F" w:rsidRPr="000512A6">
              <w:rPr>
                <w:rFonts w:cs="Calibri"/>
                <w:sz w:val="18"/>
                <w:szCs w:val="18"/>
              </w:rPr>
              <w:t xml:space="preserve">, as the negative consequences of a disturbed nature – health interrelation are showing increasingly on a global level. </w:t>
            </w:r>
          </w:p>
          <w:p w14:paraId="4BFDBAE2" w14:textId="77777777" w:rsidR="00E9441F" w:rsidRDefault="00E9441F" w:rsidP="00E9441F">
            <w:pPr>
              <w:pStyle w:val="ListParagraph"/>
              <w:numPr>
                <w:ilvl w:val="0"/>
                <w:numId w:val="75"/>
              </w:numPr>
              <w:spacing w:before="40" w:after="40" w:line="240" w:lineRule="auto"/>
              <w:ind w:left="397"/>
              <w:rPr>
                <w:rFonts w:cs="Calibri"/>
                <w:sz w:val="18"/>
                <w:szCs w:val="18"/>
              </w:rPr>
            </w:pPr>
            <w:r w:rsidRPr="00134620">
              <w:rPr>
                <w:rFonts w:cs="Calibri"/>
                <w:sz w:val="18"/>
                <w:szCs w:val="18"/>
              </w:rPr>
              <w:t xml:space="preserve">Nature – health linkages are complex, developing with often unforeseen consequences, necessitating constant updating and synthesis of the knowledge base and </w:t>
            </w:r>
            <w:r w:rsidR="000512A6">
              <w:rPr>
                <w:rFonts w:cs="Calibri"/>
                <w:sz w:val="18"/>
                <w:szCs w:val="18"/>
              </w:rPr>
              <w:t xml:space="preserve">of </w:t>
            </w:r>
            <w:r w:rsidRPr="00134620">
              <w:rPr>
                <w:rFonts w:cs="Calibri"/>
                <w:sz w:val="18"/>
                <w:szCs w:val="18"/>
              </w:rPr>
              <w:t xml:space="preserve">guidance for policy makers. </w:t>
            </w:r>
          </w:p>
          <w:p w14:paraId="5FF74F56" w14:textId="77777777" w:rsidR="00E9441F" w:rsidRPr="00134620" w:rsidRDefault="00E9441F" w:rsidP="00E9441F">
            <w:pPr>
              <w:pStyle w:val="ListParagraph"/>
              <w:numPr>
                <w:ilvl w:val="0"/>
                <w:numId w:val="75"/>
              </w:numPr>
              <w:spacing w:before="40" w:after="40" w:line="240" w:lineRule="auto"/>
              <w:ind w:left="397"/>
              <w:rPr>
                <w:rFonts w:cs="Calibri"/>
                <w:sz w:val="18"/>
                <w:szCs w:val="18"/>
              </w:rPr>
            </w:pPr>
            <w:r>
              <w:rPr>
                <w:rFonts w:cs="Calibri"/>
                <w:sz w:val="18"/>
                <w:szCs w:val="18"/>
              </w:rPr>
              <w:t xml:space="preserve">Previous work: </w:t>
            </w:r>
            <w:r w:rsidRPr="00134620">
              <w:rPr>
                <w:rFonts w:cs="Calibri"/>
                <w:sz w:val="18"/>
                <w:szCs w:val="18"/>
              </w:rPr>
              <w:t>Biodiversity &amp; Health State of Knowl</w:t>
            </w:r>
            <w:r>
              <w:rPr>
                <w:rFonts w:cs="Calibri"/>
                <w:sz w:val="18"/>
                <w:szCs w:val="18"/>
              </w:rPr>
              <w:t>edge Review by WHO &amp; CBD</w:t>
            </w:r>
            <w:r w:rsidR="000512A6">
              <w:rPr>
                <w:rFonts w:cs="Calibri"/>
                <w:sz w:val="18"/>
                <w:szCs w:val="18"/>
              </w:rPr>
              <w:t xml:space="preserve">; </w:t>
            </w:r>
            <w:r w:rsidR="000512A6" w:rsidRPr="000512A6">
              <w:rPr>
                <w:rFonts w:cs="Calibri"/>
                <w:sz w:val="18"/>
                <w:szCs w:val="18"/>
              </w:rPr>
              <w:t>communities: NEOH and EcoHealth International</w:t>
            </w:r>
            <w:r w:rsidR="006A730A">
              <w:rPr>
                <w:rFonts w:cs="Calibri"/>
                <w:sz w:val="18"/>
                <w:szCs w:val="18"/>
              </w:rPr>
              <w:t>.</w:t>
            </w:r>
          </w:p>
          <w:p w14:paraId="2DAB7660" w14:textId="77777777" w:rsidR="00E9441F" w:rsidRPr="00D00586" w:rsidRDefault="00E9441F" w:rsidP="00156049">
            <w:pPr>
              <w:pStyle w:val="ListParagraph"/>
              <w:numPr>
                <w:ilvl w:val="0"/>
                <w:numId w:val="75"/>
              </w:numPr>
              <w:spacing w:before="40" w:after="120" w:line="240" w:lineRule="auto"/>
              <w:ind w:left="397" w:hanging="357"/>
              <w:contextualSpacing w:val="0"/>
              <w:rPr>
                <w:rFonts w:cs="Calibri"/>
                <w:sz w:val="18"/>
                <w:szCs w:val="18"/>
              </w:rPr>
            </w:pPr>
            <w:r w:rsidRPr="00134620">
              <w:rPr>
                <w:rFonts w:cs="Calibri"/>
                <w:sz w:val="18"/>
                <w:szCs w:val="18"/>
              </w:rPr>
              <w:t>Geographic scope:</w:t>
            </w:r>
            <w:r w:rsidRPr="00134620">
              <w:rPr>
                <w:sz w:val="18"/>
              </w:rPr>
              <w:t xml:space="preserve"> regional or global (</w:t>
            </w:r>
            <w:r w:rsidRPr="00134620">
              <w:rPr>
                <w:rFonts w:cs="Calibri"/>
                <w:sz w:val="18"/>
                <w:szCs w:val="18"/>
              </w:rPr>
              <w:t>depending on availability of resources)</w:t>
            </w:r>
            <w:r w:rsidR="006A730A">
              <w:rPr>
                <w:rFonts w:cs="Calibri"/>
                <w:sz w:val="18"/>
                <w:szCs w:val="18"/>
              </w:rPr>
              <w:t>.</w:t>
            </w:r>
          </w:p>
        </w:tc>
        <w:tc>
          <w:tcPr>
            <w:tcW w:w="3118" w:type="dxa"/>
            <w:shd w:val="clear" w:color="auto" w:fill="auto"/>
          </w:tcPr>
          <w:p w14:paraId="25E91C70" w14:textId="77777777" w:rsidR="00E9441F" w:rsidRPr="000512A6" w:rsidRDefault="00E9441F" w:rsidP="000512A6">
            <w:pPr>
              <w:pStyle w:val="ListParagraph"/>
              <w:numPr>
                <w:ilvl w:val="0"/>
                <w:numId w:val="103"/>
              </w:numPr>
              <w:spacing w:before="40" w:after="40" w:line="240" w:lineRule="auto"/>
              <w:ind w:left="361"/>
              <w:rPr>
                <w:rFonts w:cs="Calibri"/>
                <w:sz w:val="18"/>
                <w:szCs w:val="18"/>
              </w:rPr>
            </w:pPr>
            <w:r w:rsidRPr="000512A6">
              <w:rPr>
                <w:rFonts w:cs="Calibri"/>
                <w:sz w:val="18"/>
                <w:szCs w:val="18"/>
              </w:rPr>
              <w:t>Resource requirements</w:t>
            </w:r>
            <w:r w:rsidR="000512A6">
              <w:rPr>
                <w:rFonts w:cs="Calibri"/>
                <w:sz w:val="18"/>
                <w:szCs w:val="18"/>
              </w:rPr>
              <w:t xml:space="preserve"> </w:t>
            </w:r>
            <w:r w:rsidRPr="000512A6">
              <w:rPr>
                <w:rFonts w:cs="Calibri"/>
                <w:sz w:val="18"/>
                <w:szCs w:val="18"/>
              </w:rPr>
              <w:t xml:space="preserve">similar </w:t>
            </w:r>
            <w:r w:rsidR="000512A6">
              <w:rPr>
                <w:rFonts w:cs="Calibri"/>
                <w:sz w:val="18"/>
                <w:szCs w:val="18"/>
              </w:rPr>
              <w:t>one</w:t>
            </w:r>
            <w:r w:rsidRPr="000512A6">
              <w:rPr>
                <w:rFonts w:cs="Calibri"/>
                <w:sz w:val="18"/>
                <w:szCs w:val="18"/>
              </w:rPr>
              <w:t xml:space="preserve"> regional assessment.</w:t>
            </w:r>
          </w:p>
        </w:tc>
        <w:tc>
          <w:tcPr>
            <w:tcW w:w="2126" w:type="dxa"/>
            <w:shd w:val="clear" w:color="auto" w:fill="auto"/>
          </w:tcPr>
          <w:p w14:paraId="7AF4CD2D" w14:textId="77777777" w:rsidR="000512A6" w:rsidRDefault="000512A6" w:rsidP="000512A6">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422DBD">
              <w:rPr>
                <w:rFonts w:cs="Calibri"/>
                <w:sz w:val="18"/>
                <w:szCs w:val="18"/>
              </w:rPr>
              <w:t>:</w:t>
            </w:r>
          </w:p>
          <w:p w14:paraId="1C70250C" w14:textId="77777777" w:rsidR="00E9441F" w:rsidRPr="00FC0854" w:rsidRDefault="000512A6" w:rsidP="00156049">
            <w:pPr>
              <w:spacing w:before="40" w:after="40"/>
              <w:rPr>
                <w:rFonts w:cs="Calibri"/>
                <w:sz w:val="18"/>
                <w:szCs w:val="18"/>
                <w:highlight w:val="yellow"/>
              </w:rPr>
            </w:pPr>
            <w:r w:rsidRPr="00953F7A">
              <w:rPr>
                <w:rFonts w:cs="Calibri"/>
                <w:sz w:val="18"/>
                <w:szCs w:val="18"/>
                <w:u w:val="single"/>
              </w:rPr>
              <w:t>Deliverable 1 (a)</w:t>
            </w:r>
          </w:p>
        </w:tc>
      </w:tr>
      <w:tr w:rsidR="00E9441F" w:rsidRPr="005E2ED8" w14:paraId="209C4C5E" w14:textId="77777777">
        <w:trPr>
          <w:cantSplit/>
        </w:trPr>
        <w:tc>
          <w:tcPr>
            <w:tcW w:w="1327" w:type="dxa"/>
            <w:shd w:val="clear" w:color="auto" w:fill="auto"/>
          </w:tcPr>
          <w:p w14:paraId="50361896" w14:textId="77777777" w:rsidR="00E9441F" w:rsidRPr="005A59D6" w:rsidRDefault="00E9441F" w:rsidP="00E9441F">
            <w:pPr>
              <w:spacing w:before="40" w:after="40"/>
              <w:rPr>
                <w:rFonts w:cs="Calibri"/>
                <w:sz w:val="18"/>
                <w:szCs w:val="18"/>
              </w:rPr>
            </w:pPr>
            <w:r>
              <w:rPr>
                <w:rFonts w:cs="Calibri"/>
                <w:sz w:val="18"/>
                <w:szCs w:val="18"/>
              </w:rPr>
              <w:t>IUCN</w:t>
            </w:r>
          </w:p>
        </w:tc>
        <w:tc>
          <w:tcPr>
            <w:tcW w:w="2359" w:type="dxa"/>
            <w:shd w:val="clear" w:color="auto" w:fill="auto"/>
          </w:tcPr>
          <w:p w14:paraId="465A1745" w14:textId="77777777" w:rsidR="00E9441F" w:rsidRPr="00F17AF2" w:rsidRDefault="00E9441F" w:rsidP="00E9441F">
            <w:pPr>
              <w:spacing w:before="40" w:after="40"/>
              <w:rPr>
                <w:rFonts w:cs="Calibri"/>
                <w:b/>
                <w:i/>
                <w:sz w:val="18"/>
                <w:szCs w:val="18"/>
              </w:rPr>
            </w:pPr>
            <w:r w:rsidRPr="00F17AF2">
              <w:rPr>
                <w:rFonts w:cs="Calibri"/>
                <w:b/>
                <w:i/>
                <w:sz w:val="18"/>
                <w:szCs w:val="18"/>
              </w:rPr>
              <w:t>Focus on knowledge generation, support to policy, and capacity-building in future IPBES work programme</w:t>
            </w:r>
          </w:p>
        </w:tc>
        <w:tc>
          <w:tcPr>
            <w:tcW w:w="5812" w:type="dxa"/>
            <w:shd w:val="clear" w:color="auto" w:fill="auto"/>
          </w:tcPr>
          <w:p w14:paraId="093B97AC" w14:textId="77777777" w:rsidR="00E9441F" w:rsidRDefault="00E9441F" w:rsidP="00E9441F">
            <w:pPr>
              <w:pStyle w:val="ListParagraph"/>
              <w:numPr>
                <w:ilvl w:val="0"/>
                <w:numId w:val="76"/>
              </w:numPr>
              <w:spacing w:before="40" w:after="40" w:line="240" w:lineRule="auto"/>
              <w:ind w:left="397"/>
              <w:rPr>
                <w:rFonts w:cs="Calibri"/>
                <w:sz w:val="18"/>
                <w:szCs w:val="18"/>
              </w:rPr>
            </w:pPr>
            <w:r w:rsidRPr="00134620">
              <w:rPr>
                <w:rFonts w:cs="Calibri"/>
                <w:sz w:val="18"/>
                <w:szCs w:val="18"/>
              </w:rPr>
              <w:t>For its future</w:t>
            </w:r>
            <w:r>
              <w:rPr>
                <w:rFonts w:cs="Calibri"/>
                <w:sz w:val="18"/>
                <w:szCs w:val="18"/>
              </w:rPr>
              <w:t xml:space="preserve"> work programme, </w:t>
            </w:r>
            <w:r w:rsidRPr="00134620">
              <w:rPr>
                <w:rFonts w:cs="Calibri"/>
                <w:sz w:val="18"/>
                <w:szCs w:val="18"/>
              </w:rPr>
              <w:t xml:space="preserve">IPBES </w:t>
            </w:r>
            <w:r w:rsidR="000512A6">
              <w:rPr>
                <w:rFonts w:cs="Calibri"/>
                <w:sz w:val="18"/>
                <w:szCs w:val="18"/>
              </w:rPr>
              <w:t xml:space="preserve">should </w:t>
            </w:r>
            <w:r w:rsidRPr="00134620">
              <w:rPr>
                <w:rFonts w:cs="Calibri"/>
                <w:sz w:val="18"/>
                <w:szCs w:val="18"/>
              </w:rPr>
              <w:t>increase focus on knowledge generation, support to policy, and capacity building</w:t>
            </w:r>
            <w:r w:rsidR="000512A6">
              <w:rPr>
                <w:rFonts w:cs="Calibri"/>
                <w:sz w:val="18"/>
                <w:szCs w:val="18"/>
              </w:rPr>
              <w:t>, and reduce focus on assessments</w:t>
            </w:r>
            <w:r w:rsidRPr="00134620">
              <w:rPr>
                <w:rFonts w:cs="Calibri"/>
                <w:sz w:val="18"/>
                <w:szCs w:val="18"/>
              </w:rPr>
              <w:t xml:space="preserve">. </w:t>
            </w:r>
          </w:p>
          <w:p w14:paraId="4E3660A6" w14:textId="77777777" w:rsidR="00E9441F" w:rsidRPr="005A59D6" w:rsidRDefault="00E9441F" w:rsidP="00156049">
            <w:pPr>
              <w:pStyle w:val="ListParagraph"/>
              <w:numPr>
                <w:ilvl w:val="0"/>
                <w:numId w:val="76"/>
              </w:numPr>
              <w:spacing w:before="40" w:after="40" w:line="240" w:lineRule="auto"/>
              <w:ind w:left="397"/>
              <w:rPr>
                <w:rFonts w:cs="Calibri"/>
                <w:sz w:val="18"/>
                <w:szCs w:val="18"/>
              </w:rPr>
            </w:pPr>
            <w:r w:rsidRPr="00134620">
              <w:rPr>
                <w:rFonts w:cs="Calibri"/>
                <w:sz w:val="18"/>
                <w:szCs w:val="18"/>
              </w:rPr>
              <w:t>Re</w:t>
            </w:r>
            <w:r w:rsidR="00C40126">
              <w:rPr>
                <w:rFonts w:cs="Calibri"/>
                <w:sz w:val="18"/>
                <w:szCs w:val="18"/>
              </w:rPr>
              <w:t>plication of</w:t>
            </w:r>
            <w:r w:rsidRPr="00134620">
              <w:rPr>
                <w:rFonts w:cs="Calibri"/>
                <w:sz w:val="18"/>
                <w:szCs w:val="18"/>
              </w:rPr>
              <w:t xml:space="preserve"> </w:t>
            </w:r>
            <w:r>
              <w:rPr>
                <w:rFonts w:cs="Calibri"/>
                <w:sz w:val="18"/>
                <w:szCs w:val="18"/>
              </w:rPr>
              <w:t xml:space="preserve">regional </w:t>
            </w:r>
            <w:r w:rsidRPr="00134620">
              <w:rPr>
                <w:rFonts w:cs="Calibri"/>
                <w:sz w:val="18"/>
                <w:szCs w:val="18"/>
              </w:rPr>
              <w:t>asses</w:t>
            </w:r>
            <w:r>
              <w:rPr>
                <w:rFonts w:cs="Calibri"/>
                <w:sz w:val="18"/>
                <w:szCs w:val="18"/>
              </w:rPr>
              <w:t>sments</w:t>
            </w:r>
            <w:r w:rsidR="00C40126">
              <w:rPr>
                <w:rFonts w:cs="Calibri"/>
                <w:sz w:val="18"/>
                <w:szCs w:val="18"/>
              </w:rPr>
              <w:t xml:space="preserve"> </w:t>
            </w:r>
            <w:r w:rsidRPr="00134620">
              <w:rPr>
                <w:rFonts w:cs="Calibri"/>
                <w:sz w:val="18"/>
                <w:szCs w:val="18"/>
              </w:rPr>
              <w:t>would not be a high priority for the future work programme. Rather, a focus on knowledge generation to fill the gaps revealed by these, support to policy application of their findings a</w:t>
            </w:r>
            <w:r>
              <w:rPr>
                <w:rFonts w:cs="Calibri"/>
                <w:sz w:val="18"/>
                <w:szCs w:val="18"/>
              </w:rPr>
              <w:t>t national levels, and capacity b</w:t>
            </w:r>
            <w:r w:rsidRPr="00134620">
              <w:rPr>
                <w:rFonts w:cs="Calibri"/>
                <w:sz w:val="18"/>
                <w:szCs w:val="18"/>
              </w:rPr>
              <w:t xml:space="preserve">uilding to advance their uptake would be desirable. </w:t>
            </w:r>
          </w:p>
        </w:tc>
        <w:tc>
          <w:tcPr>
            <w:tcW w:w="3118" w:type="dxa"/>
            <w:shd w:val="clear" w:color="auto" w:fill="auto"/>
          </w:tcPr>
          <w:p w14:paraId="17269EDE" w14:textId="77777777" w:rsidR="00E9441F" w:rsidRDefault="00E9441F" w:rsidP="00E9441F">
            <w:pPr>
              <w:pStyle w:val="ListParagraph"/>
              <w:numPr>
                <w:ilvl w:val="0"/>
                <w:numId w:val="76"/>
              </w:numPr>
              <w:spacing w:before="40" w:after="40" w:line="240" w:lineRule="auto"/>
              <w:ind w:left="397"/>
              <w:rPr>
                <w:rFonts w:cs="Calibri"/>
                <w:sz w:val="18"/>
                <w:szCs w:val="18"/>
              </w:rPr>
            </w:pPr>
            <w:r w:rsidRPr="00927D50">
              <w:rPr>
                <w:rFonts w:cs="Calibri"/>
                <w:sz w:val="18"/>
                <w:szCs w:val="18"/>
              </w:rPr>
              <w:t>Knowledge generation, policy support, and capacity building are all challenging, but extensive experience in advancing these exists through the IPBES member</w:t>
            </w:r>
            <w:r>
              <w:rPr>
                <w:rFonts w:cs="Calibri"/>
                <w:sz w:val="18"/>
                <w:szCs w:val="18"/>
              </w:rPr>
              <w:t>ship and stakeholder community.</w:t>
            </w:r>
          </w:p>
          <w:p w14:paraId="3FA966F7" w14:textId="77777777" w:rsidR="00E9441F" w:rsidRPr="00C40126" w:rsidRDefault="00E9441F" w:rsidP="00156049">
            <w:pPr>
              <w:pStyle w:val="ListParagraph"/>
              <w:numPr>
                <w:ilvl w:val="0"/>
                <w:numId w:val="76"/>
              </w:numPr>
              <w:spacing w:before="40" w:after="120" w:line="240" w:lineRule="auto"/>
              <w:ind w:left="397" w:hanging="357"/>
              <w:contextualSpacing w:val="0"/>
              <w:rPr>
                <w:rFonts w:cs="Calibri"/>
                <w:sz w:val="18"/>
                <w:szCs w:val="18"/>
              </w:rPr>
            </w:pPr>
            <w:r>
              <w:rPr>
                <w:rFonts w:cs="Calibri"/>
                <w:sz w:val="18"/>
                <w:szCs w:val="18"/>
              </w:rPr>
              <w:t>T</w:t>
            </w:r>
            <w:r w:rsidRPr="00927D50">
              <w:rPr>
                <w:rFonts w:cs="Calibri"/>
                <w:sz w:val="18"/>
                <w:szCs w:val="18"/>
              </w:rPr>
              <w:t>here is a burgeoning literature – and extensive practical experience and expertise – on knowledge generation, support to</w:t>
            </w:r>
            <w:r>
              <w:rPr>
                <w:rFonts w:cs="Calibri"/>
                <w:sz w:val="18"/>
                <w:szCs w:val="18"/>
              </w:rPr>
              <w:t xml:space="preserve"> policy, and capacity building.</w:t>
            </w:r>
          </w:p>
        </w:tc>
        <w:tc>
          <w:tcPr>
            <w:tcW w:w="2126" w:type="dxa"/>
            <w:shd w:val="clear" w:color="auto" w:fill="auto"/>
          </w:tcPr>
          <w:p w14:paraId="60DFF409" w14:textId="77777777" w:rsidR="00E9441F" w:rsidRPr="00F400A4" w:rsidRDefault="00E9441F" w:rsidP="00953F7A">
            <w:pPr>
              <w:spacing w:before="40" w:after="120"/>
              <w:rPr>
                <w:rFonts w:cs="Calibri"/>
                <w:sz w:val="18"/>
                <w:szCs w:val="18"/>
              </w:rPr>
            </w:pPr>
            <w:r>
              <w:rPr>
                <w:rFonts w:cs="Calibri"/>
                <w:sz w:val="18"/>
                <w:szCs w:val="18"/>
                <w:u w:val="words"/>
              </w:rPr>
              <w:t xml:space="preserve">Objective 2: </w:t>
            </w:r>
            <w:r>
              <w:rPr>
                <w:rFonts w:cs="Calibri"/>
                <w:sz w:val="18"/>
                <w:szCs w:val="18"/>
              </w:rPr>
              <w:t>B</w:t>
            </w:r>
            <w:r w:rsidRPr="00F400A4">
              <w:rPr>
                <w:rFonts w:cs="Calibri"/>
                <w:sz w:val="18"/>
                <w:szCs w:val="18"/>
              </w:rPr>
              <w:t>uilding capacity</w:t>
            </w:r>
          </w:p>
          <w:p w14:paraId="0AA1E31A" w14:textId="77777777" w:rsidR="00E9441F" w:rsidRPr="00F400A4" w:rsidRDefault="00E9441F" w:rsidP="00953F7A">
            <w:pPr>
              <w:spacing w:before="40" w:after="120"/>
              <w:rPr>
                <w:rFonts w:cs="Calibri"/>
                <w:sz w:val="18"/>
                <w:szCs w:val="18"/>
              </w:rPr>
            </w:pPr>
            <w:r>
              <w:rPr>
                <w:rFonts w:cs="Calibri"/>
                <w:sz w:val="18"/>
                <w:szCs w:val="18"/>
                <w:u w:val="words"/>
              </w:rPr>
              <w:t xml:space="preserve">Objective 3: </w:t>
            </w:r>
            <w:r>
              <w:rPr>
                <w:rFonts w:cs="Calibri"/>
                <w:sz w:val="18"/>
                <w:szCs w:val="18"/>
              </w:rPr>
              <w:t>S</w:t>
            </w:r>
            <w:r w:rsidRPr="00F400A4">
              <w:rPr>
                <w:rFonts w:cs="Calibri"/>
                <w:sz w:val="18"/>
                <w:szCs w:val="18"/>
              </w:rPr>
              <w:t>trengthening the knowledge foundations</w:t>
            </w:r>
          </w:p>
          <w:p w14:paraId="7F920A26" w14:textId="77777777" w:rsidR="00E9441F" w:rsidRPr="00FC0854" w:rsidRDefault="00E9441F" w:rsidP="00156049">
            <w:pPr>
              <w:spacing w:before="40" w:after="40"/>
              <w:rPr>
                <w:rFonts w:cs="Calibri"/>
                <w:sz w:val="18"/>
                <w:szCs w:val="18"/>
                <w:highlight w:val="yellow"/>
              </w:rPr>
            </w:pPr>
            <w:r>
              <w:rPr>
                <w:rFonts w:cs="Calibri"/>
                <w:sz w:val="18"/>
                <w:szCs w:val="18"/>
                <w:u w:val="words"/>
              </w:rPr>
              <w:t xml:space="preserve">Objective 4: </w:t>
            </w:r>
            <w:r>
              <w:rPr>
                <w:rFonts w:cs="Calibri"/>
                <w:sz w:val="18"/>
                <w:szCs w:val="18"/>
              </w:rPr>
              <w:t>S</w:t>
            </w:r>
            <w:r w:rsidRPr="00F400A4">
              <w:rPr>
                <w:rFonts w:cs="Calibri"/>
                <w:sz w:val="18"/>
                <w:szCs w:val="18"/>
              </w:rPr>
              <w:t>upporting policy</w:t>
            </w:r>
          </w:p>
        </w:tc>
      </w:tr>
      <w:tr w:rsidR="00E9441F" w:rsidRPr="005E2ED8" w14:paraId="675E7048" w14:textId="77777777">
        <w:trPr>
          <w:cantSplit/>
        </w:trPr>
        <w:tc>
          <w:tcPr>
            <w:tcW w:w="1327" w:type="dxa"/>
            <w:shd w:val="clear" w:color="auto" w:fill="auto"/>
          </w:tcPr>
          <w:p w14:paraId="272A6FAB" w14:textId="77777777" w:rsidR="00E9441F" w:rsidRPr="005A59D6" w:rsidRDefault="00E9441F" w:rsidP="00E9441F">
            <w:pPr>
              <w:spacing w:before="40" w:after="40"/>
              <w:rPr>
                <w:rFonts w:cs="Calibri"/>
                <w:sz w:val="18"/>
                <w:szCs w:val="18"/>
              </w:rPr>
            </w:pPr>
            <w:r>
              <w:rPr>
                <w:rFonts w:cs="Calibri"/>
                <w:sz w:val="18"/>
                <w:szCs w:val="18"/>
              </w:rPr>
              <w:t>IUCN Vulture Specialist Group</w:t>
            </w:r>
          </w:p>
        </w:tc>
        <w:tc>
          <w:tcPr>
            <w:tcW w:w="2359" w:type="dxa"/>
            <w:shd w:val="clear" w:color="auto" w:fill="auto"/>
          </w:tcPr>
          <w:p w14:paraId="220AAB78" w14:textId="77777777" w:rsidR="00E9441F" w:rsidRPr="008674EF" w:rsidRDefault="00E9441F" w:rsidP="00E9441F">
            <w:pPr>
              <w:spacing w:before="40" w:after="40"/>
              <w:rPr>
                <w:rFonts w:cs="Calibri"/>
                <w:b/>
                <w:i/>
                <w:sz w:val="18"/>
                <w:szCs w:val="18"/>
              </w:rPr>
            </w:pPr>
            <w:r w:rsidRPr="008674EF">
              <w:rPr>
                <w:rFonts w:cs="Calibri"/>
                <w:b/>
                <w:i/>
                <w:sz w:val="18"/>
                <w:szCs w:val="18"/>
              </w:rPr>
              <w:t>Creation of a thematic expert panel on scavengers and scavenging within</w:t>
            </w:r>
            <w:r>
              <w:rPr>
                <w:rFonts w:cs="Calibri"/>
                <w:b/>
                <w:i/>
                <w:sz w:val="18"/>
                <w:szCs w:val="18"/>
              </w:rPr>
              <w:t xml:space="preserve"> IPBES</w:t>
            </w:r>
          </w:p>
        </w:tc>
        <w:tc>
          <w:tcPr>
            <w:tcW w:w="5812" w:type="dxa"/>
            <w:shd w:val="clear" w:color="auto" w:fill="auto"/>
          </w:tcPr>
          <w:p w14:paraId="0E60E4DA" w14:textId="77777777" w:rsidR="00E9441F" w:rsidRDefault="00C40126" w:rsidP="00E9441F">
            <w:pPr>
              <w:pStyle w:val="ListParagraph"/>
              <w:numPr>
                <w:ilvl w:val="0"/>
                <w:numId w:val="77"/>
              </w:numPr>
              <w:spacing w:before="40" w:after="40" w:line="240" w:lineRule="auto"/>
              <w:ind w:left="397"/>
              <w:rPr>
                <w:rFonts w:cs="Calibri"/>
                <w:sz w:val="18"/>
                <w:szCs w:val="18"/>
              </w:rPr>
            </w:pPr>
            <w:r>
              <w:rPr>
                <w:rFonts w:cs="Calibri"/>
                <w:sz w:val="18"/>
                <w:szCs w:val="18"/>
              </w:rPr>
              <w:t>N</w:t>
            </w:r>
            <w:r w:rsidR="00E9441F" w:rsidRPr="00927D50">
              <w:rPr>
                <w:rFonts w:cs="Calibri"/>
                <w:sz w:val="18"/>
                <w:szCs w:val="18"/>
              </w:rPr>
              <w:t xml:space="preserve">eed for sectorial policies affecting livestock, game, fisheries and many other sectors with an impact on scavengers and scavenging. </w:t>
            </w:r>
          </w:p>
          <w:p w14:paraId="363832E6" w14:textId="77777777" w:rsidR="00E9441F" w:rsidRDefault="00E9441F" w:rsidP="00E9441F">
            <w:pPr>
              <w:pStyle w:val="ListParagraph"/>
              <w:numPr>
                <w:ilvl w:val="0"/>
                <w:numId w:val="77"/>
              </w:numPr>
              <w:spacing w:before="40" w:after="40" w:line="240" w:lineRule="auto"/>
              <w:ind w:left="397"/>
              <w:rPr>
                <w:rFonts w:cs="Calibri"/>
                <w:sz w:val="18"/>
                <w:szCs w:val="18"/>
              </w:rPr>
            </w:pPr>
            <w:r>
              <w:rPr>
                <w:rFonts w:cs="Calibri"/>
                <w:sz w:val="18"/>
                <w:szCs w:val="18"/>
              </w:rPr>
              <w:t>T</w:t>
            </w:r>
            <w:r w:rsidRPr="00927D50">
              <w:rPr>
                <w:rFonts w:cs="Calibri"/>
                <w:sz w:val="18"/>
                <w:szCs w:val="18"/>
              </w:rPr>
              <w:t>he future work programme of IPBES should establish a permanent thematic expert panel on scavengers and scavenging in charge of coordinating all these tasks.</w:t>
            </w:r>
          </w:p>
          <w:p w14:paraId="250561C5" w14:textId="77777777" w:rsidR="00E9441F" w:rsidRDefault="00E9441F" w:rsidP="00E9441F">
            <w:pPr>
              <w:pStyle w:val="ListParagraph"/>
              <w:numPr>
                <w:ilvl w:val="0"/>
                <w:numId w:val="77"/>
              </w:numPr>
              <w:spacing w:before="40" w:after="40" w:line="240" w:lineRule="auto"/>
              <w:ind w:left="397"/>
              <w:rPr>
                <w:rFonts w:cs="Calibri"/>
                <w:sz w:val="18"/>
                <w:szCs w:val="18"/>
              </w:rPr>
            </w:pPr>
            <w:r>
              <w:rPr>
                <w:rFonts w:cs="Calibri"/>
                <w:sz w:val="18"/>
                <w:szCs w:val="18"/>
              </w:rPr>
              <w:t>S</w:t>
            </w:r>
            <w:r w:rsidRPr="00927D50">
              <w:rPr>
                <w:rFonts w:cs="Calibri"/>
                <w:sz w:val="18"/>
                <w:szCs w:val="18"/>
              </w:rPr>
              <w:t>cientific knowledge on the topic is still limited</w:t>
            </w:r>
            <w:r>
              <w:rPr>
                <w:rFonts w:cs="Calibri"/>
                <w:sz w:val="18"/>
                <w:szCs w:val="18"/>
              </w:rPr>
              <w:t xml:space="preserve">, and </w:t>
            </w:r>
            <w:r w:rsidRPr="00927D50">
              <w:rPr>
                <w:rFonts w:cs="Calibri"/>
                <w:sz w:val="18"/>
                <w:szCs w:val="18"/>
              </w:rPr>
              <w:t>the knowledge available is not properly integrated into sectorial policies or directly ignored.</w:t>
            </w:r>
          </w:p>
          <w:p w14:paraId="5A848F97" w14:textId="77777777" w:rsidR="00E9441F" w:rsidRDefault="00E9441F" w:rsidP="00E9441F">
            <w:pPr>
              <w:pStyle w:val="ListParagraph"/>
              <w:numPr>
                <w:ilvl w:val="0"/>
                <w:numId w:val="77"/>
              </w:numPr>
              <w:spacing w:before="40" w:after="40" w:line="240" w:lineRule="auto"/>
              <w:ind w:left="397"/>
              <w:rPr>
                <w:rFonts w:cs="Calibri"/>
                <w:sz w:val="18"/>
                <w:szCs w:val="18"/>
              </w:rPr>
            </w:pPr>
            <w:r w:rsidRPr="00927D50">
              <w:rPr>
                <w:rFonts w:cs="Calibri"/>
                <w:sz w:val="18"/>
                <w:szCs w:val="18"/>
              </w:rPr>
              <w:t>Previous wo</w:t>
            </w:r>
            <w:r>
              <w:rPr>
                <w:rFonts w:cs="Calibri"/>
                <w:sz w:val="18"/>
                <w:szCs w:val="18"/>
              </w:rPr>
              <w:t>rk</w:t>
            </w:r>
            <w:r w:rsidRPr="00927D50">
              <w:rPr>
                <w:rFonts w:cs="Calibri"/>
                <w:sz w:val="18"/>
                <w:szCs w:val="18"/>
              </w:rPr>
              <w:t>:</w:t>
            </w:r>
            <w:r w:rsidRPr="008674EF">
              <w:t xml:space="preserve"> </w:t>
            </w:r>
            <w:r w:rsidRPr="00927D50">
              <w:rPr>
                <w:rFonts w:cs="Calibri"/>
                <w:sz w:val="18"/>
                <w:szCs w:val="18"/>
              </w:rPr>
              <w:t>most initiative</w:t>
            </w:r>
            <w:r>
              <w:rPr>
                <w:rFonts w:cs="Calibri"/>
                <w:sz w:val="18"/>
                <w:szCs w:val="18"/>
              </w:rPr>
              <w:t xml:space="preserve">s up to date focus on vultures - </w:t>
            </w:r>
            <w:r w:rsidRPr="00927D50">
              <w:rPr>
                <w:rFonts w:cs="Calibri"/>
                <w:sz w:val="18"/>
                <w:szCs w:val="18"/>
              </w:rPr>
              <w:t>limited knowledge on most scavenging spe</w:t>
            </w:r>
            <w:r>
              <w:rPr>
                <w:rFonts w:cs="Calibri"/>
                <w:sz w:val="18"/>
                <w:szCs w:val="18"/>
              </w:rPr>
              <w:t>cies.</w:t>
            </w:r>
          </w:p>
          <w:p w14:paraId="2A858992" w14:textId="77777777" w:rsidR="00E9441F" w:rsidRPr="00927D50" w:rsidRDefault="00E9441F" w:rsidP="00156049">
            <w:pPr>
              <w:pStyle w:val="ListParagraph"/>
              <w:numPr>
                <w:ilvl w:val="0"/>
                <w:numId w:val="77"/>
              </w:numPr>
              <w:spacing w:before="40" w:after="120" w:line="240" w:lineRule="auto"/>
              <w:ind w:left="397" w:hanging="357"/>
              <w:contextualSpacing w:val="0"/>
              <w:rPr>
                <w:rFonts w:cs="Calibri"/>
                <w:sz w:val="18"/>
                <w:szCs w:val="18"/>
              </w:rPr>
            </w:pPr>
            <w:r w:rsidRPr="00927D50">
              <w:rPr>
                <w:rFonts w:cs="Calibri"/>
                <w:sz w:val="18"/>
                <w:szCs w:val="18"/>
              </w:rPr>
              <w:t>Geographic scope: global</w:t>
            </w:r>
          </w:p>
        </w:tc>
        <w:tc>
          <w:tcPr>
            <w:tcW w:w="3118" w:type="dxa"/>
            <w:shd w:val="clear" w:color="auto" w:fill="auto"/>
          </w:tcPr>
          <w:p w14:paraId="5FFB673A" w14:textId="77777777" w:rsidR="00E9441F" w:rsidRPr="00C40126" w:rsidRDefault="00E9441F" w:rsidP="00156049">
            <w:pPr>
              <w:pStyle w:val="ListParagraph"/>
              <w:numPr>
                <w:ilvl w:val="0"/>
                <w:numId w:val="77"/>
              </w:numPr>
              <w:spacing w:before="40" w:after="40" w:line="240" w:lineRule="auto"/>
              <w:ind w:left="397"/>
              <w:rPr>
                <w:rFonts w:cs="Calibri"/>
                <w:sz w:val="18"/>
                <w:szCs w:val="18"/>
              </w:rPr>
            </w:pPr>
            <w:r>
              <w:rPr>
                <w:rFonts w:cs="Calibri"/>
                <w:sz w:val="18"/>
                <w:szCs w:val="18"/>
              </w:rPr>
              <w:t>S</w:t>
            </w:r>
            <w:r w:rsidRPr="00927D50">
              <w:rPr>
                <w:rFonts w:cs="Calibri"/>
                <w:sz w:val="18"/>
                <w:szCs w:val="18"/>
              </w:rPr>
              <w:t xml:space="preserve">cientific literature on scavengers and scavenging is </w:t>
            </w:r>
            <w:r>
              <w:rPr>
                <w:rFonts w:cs="Calibri"/>
                <w:sz w:val="18"/>
                <w:szCs w:val="18"/>
              </w:rPr>
              <w:t xml:space="preserve">increasingly available; </w:t>
            </w:r>
            <w:r w:rsidRPr="00927D50">
              <w:rPr>
                <w:rFonts w:cs="Calibri"/>
                <w:sz w:val="18"/>
                <w:szCs w:val="18"/>
              </w:rPr>
              <w:t xml:space="preserve">regional assessments available for some scavenger guilds. </w:t>
            </w:r>
          </w:p>
        </w:tc>
        <w:tc>
          <w:tcPr>
            <w:tcW w:w="2126" w:type="dxa"/>
            <w:shd w:val="clear" w:color="auto" w:fill="auto"/>
          </w:tcPr>
          <w:p w14:paraId="4AB3F6F5" w14:textId="77777777" w:rsidR="00C40126" w:rsidRPr="00CC4F77" w:rsidRDefault="00C40126" w:rsidP="00953F7A">
            <w:pPr>
              <w:spacing w:before="40" w:after="120"/>
              <w:rPr>
                <w:kern w:val="22"/>
                <w:sz w:val="18"/>
                <w:szCs w:val="18"/>
                <w:lang w:eastAsia="en-GB"/>
              </w:rPr>
            </w:pPr>
            <w:r w:rsidRPr="00135DD8">
              <w:rPr>
                <w:kern w:val="22"/>
                <w:sz w:val="18"/>
                <w:szCs w:val="18"/>
                <w:u w:val="single"/>
                <w:lang w:eastAsia="en-GB"/>
              </w:rPr>
              <w:t>Topic 5:</w:t>
            </w:r>
            <w:r w:rsidRPr="00F37AB2">
              <w:rPr>
                <w:kern w:val="22"/>
                <w:sz w:val="18"/>
                <w:szCs w:val="18"/>
                <w:lang w:eastAsia="en-GB"/>
              </w:rPr>
              <w:t xml:space="preserve"> </w:t>
            </w:r>
            <w:r w:rsidRPr="00CC4F77">
              <w:rPr>
                <w:kern w:val="22"/>
                <w:sz w:val="18"/>
                <w:szCs w:val="18"/>
                <w:lang w:eastAsia="en-GB"/>
              </w:rPr>
              <w:t>Pressures, status and trends concerning biodiversity and ecosystem services</w:t>
            </w:r>
            <w:r w:rsidR="00953F7A">
              <w:rPr>
                <w:kern w:val="22"/>
                <w:sz w:val="18"/>
                <w:szCs w:val="18"/>
                <w:lang w:eastAsia="en-GB"/>
              </w:rPr>
              <w:t>:</w:t>
            </w:r>
          </w:p>
          <w:p w14:paraId="7515FB81" w14:textId="77777777" w:rsidR="00E9441F" w:rsidRPr="00953F7A" w:rsidRDefault="006A730A" w:rsidP="00C40126">
            <w:pPr>
              <w:spacing w:before="40" w:after="40"/>
              <w:rPr>
                <w:rFonts w:cs="Calibri"/>
                <w:sz w:val="18"/>
                <w:szCs w:val="18"/>
                <w:highlight w:val="yellow"/>
                <w:u w:val="single"/>
              </w:rPr>
            </w:pPr>
            <w:r w:rsidRPr="00953F7A">
              <w:rPr>
                <w:rFonts w:cs="Calibri"/>
                <w:sz w:val="18"/>
                <w:szCs w:val="18"/>
                <w:u w:val="single"/>
              </w:rPr>
              <w:t>Objective 1</w:t>
            </w:r>
            <w:r w:rsidRPr="00422DBD">
              <w:rPr>
                <w:rFonts w:cs="Calibri"/>
                <w:sz w:val="18"/>
                <w:szCs w:val="18"/>
              </w:rPr>
              <w:t xml:space="preserve">: </w:t>
            </w:r>
            <w:r w:rsidRPr="00C62E8B">
              <w:rPr>
                <w:rFonts w:cs="Calibri"/>
                <w:sz w:val="18"/>
                <w:szCs w:val="18"/>
              </w:rPr>
              <w:t>assessing knowledge</w:t>
            </w:r>
          </w:p>
        </w:tc>
      </w:tr>
      <w:tr w:rsidR="00E9441F" w:rsidRPr="005E2ED8" w14:paraId="3B5C9040" w14:textId="77777777">
        <w:trPr>
          <w:cantSplit/>
        </w:trPr>
        <w:tc>
          <w:tcPr>
            <w:tcW w:w="1327" w:type="dxa"/>
            <w:shd w:val="clear" w:color="auto" w:fill="auto"/>
          </w:tcPr>
          <w:p w14:paraId="2D067411" w14:textId="77777777" w:rsidR="00E9441F" w:rsidRPr="005A59D6" w:rsidRDefault="004B280D" w:rsidP="00E9441F">
            <w:pPr>
              <w:spacing w:before="40" w:after="40"/>
              <w:rPr>
                <w:rFonts w:cs="Calibri"/>
                <w:sz w:val="18"/>
                <w:szCs w:val="18"/>
              </w:rPr>
            </w:pPr>
            <w:r>
              <w:rPr>
                <w:rFonts w:cs="Calibri"/>
                <w:sz w:val="18"/>
                <w:szCs w:val="18"/>
              </w:rPr>
              <w:t>International Union of Nutritional Sciences,</w:t>
            </w:r>
            <w:r w:rsidR="00E9441F">
              <w:rPr>
                <w:rFonts w:cs="Calibri"/>
                <w:sz w:val="18"/>
                <w:szCs w:val="18"/>
              </w:rPr>
              <w:t xml:space="preserve"> Task Force on Sustainable Diets</w:t>
            </w:r>
          </w:p>
        </w:tc>
        <w:tc>
          <w:tcPr>
            <w:tcW w:w="2359" w:type="dxa"/>
            <w:shd w:val="clear" w:color="auto" w:fill="auto"/>
          </w:tcPr>
          <w:p w14:paraId="6B9F77F4" w14:textId="77777777" w:rsidR="00E9441F" w:rsidRPr="008674EF" w:rsidRDefault="00E9441F" w:rsidP="00E9441F">
            <w:pPr>
              <w:spacing w:before="40" w:after="40"/>
              <w:rPr>
                <w:rFonts w:cs="Calibri"/>
                <w:b/>
                <w:i/>
                <w:sz w:val="18"/>
                <w:szCs w:val="18"/>
              </w:rPr>
            </w:pPr>
            <w:r w:rsidRPr="008674EF">
              <w:rPr>
                <w:rFonts w:cs="Calibri"/>
                <w:b/>
                <w:i/>
                <w:sz w:val="18"/>
                <w:szCs w:val="18"/>
              </w:rPr>
              <w:t>Addressing human nutrition and sustaina</w:t>
            </w:r>
            <w:r>
              <w:rPr>
                <w:rFonts w:cs="Calibri"/>
                <w:b/>
                <w:i/>
                <w:sz w:val="18"/>
                <w:szCs w:val="18"/>
              </w:rPr>
              <w:t>ble diets as ecosystem services</w:t>
            </w:r>
          </w:p>
        </w:tc>
        <w:tc>
          <w:tcPr>
            <w:tcW w:w="5812" w:type="dxa"/>
            <w:shd w:val="clear" w:color="auto" w:fill="auto"/>
          </w:tcPr>
          <w:p w14:paraId="5FC9CC4A" w14:textId="77777777" w:rsidR="00E9441F" w:rsidRDefault="00712F76" w:rsidP="00E9441F">
            <w:pPr>
              <w:pStyle w:val="ListParagraph"/>
              <w:numPr>
                <w:ilvl w:val="0"/>
                <w:numId w:val="78"/>
              </w:numPr>
              <w:spacing w:before="40" w:after="40" w:line="240" w:lineRule="auto"/>
              <w:ind w:left="397"/>
              <w:rPr>
                <w:rFonts w:cs="Calibri"/>
                <w:sz w:val="18"/>
                <w:szCs w:val="18"/>
              </w:rPr>
            </w:pPr>
            <w:r>
              <w:rPr>
                <w:rFonts w:cs="Calibri"/>
                <w:sz w:val="18"/>
                <w:szCs w:val="18"/>
              </w:rPr>
              <w:t>Strengthen</w:t>
            </w:r>
            <w:r w:rsidR="00E9441F" w:rsidRPr="00A510B4">
              <w:rPr>
                <w:rFonts w:cs="Calibri"/>
                <w:sz w:val="18"/>
                <w:szCs w:val="18"/>
              </w:rPr>
              <w:t xml:space="preserve"> the scientific base for policy support in the area of sustainable diets that have a positive impact on people’s health and on the envir</w:t>
            </w:r>
            <w:r w:rsidR="00E9441F">
              <w:rPr>
                <w:rFonts w:cs="Calibri"/>
                <w:sz w:val="18"/>
                <w:szCs w:val="18"/>
              </w:rPr>
              <w:t>onment</w:t>
            </w:r>
            <w:r w:rsidR="00E9441F" w:rsidRPr="00A510B4">
              <w:rPr>
                <w:rFonts w:cs="Calibri"/>
                <w:sz w:val="18"/>
                <w:szCs w:val="18"/>
              </w:rPr>
              <w:t>, particularly on traditional food systems of indigenous peoples.</w:t>
            </w:r>
          </w:p>
          <w:p w14:paraId="5BAF2E70" w14:textId="77777777" w:rsidR="00E9441F" w:rsidRDefault="00E9441F" w:rsidP="00E9441F">
            <w:pPr>
              <w:pStyle w:val="ListParagraph"/>
              <w:numPr>
                <w:ilvl w:val="0"/>
                <w:numId w:val="78"/>
              </w:numPr>
              <w:spacing w:before="40" w:after="40" w:line="240" w:lineRule="auto"/>
              <w:ind w:left="397"/>
              <w:rPr>
                <w:rFonts w:cs="Calibri"/>
                <w:sz w:val="18"/>
                <w:szCs w:val="18"/>
              </w:rPr>
            </w:pPr>
            <w:r w:rsidRPr="005C6185">
              <w:rPr>
                <w:rFonts w:cs="Calibri"/>
                <w:sz w:val="18"/>
                <w:szCs w:val="18"/>
              </w:rPr>
              <w:t xml:space="preserve">Action is urgently needed to support changing consumption patterns towards more sustainable and healthy ones. </w:t>
            </w:r>
          </w:p>
          <w:p w14:paraId="6A956CAE" w14:textId="77777777" w:rsidR="00E9441F" w:rsidRDefault="00E9441F" w:rsidP="00E9441F">
            <w:pPr>
              <w:pStyle w:val="ListParagraph"/>
              <w:numPr>
                <w:ilvl w:val="0"/>
                <w:numId w:val="78"/>
              </w:numPr>
              <w:spacing w:before="40" w:after="40" w:line="240" w:lineRule="auto"/>
              <w:ind w:left="397"/>
              <w:rPr>
                <w:rFonts w:cs="Calibri"/>
                <w:sz w:val="18"/>
                <w:szCs w:val="18"/>
              </w:rPr>
            </w:pPr>
            <w:r>
              <w:rPr>
                <w:rFonts w:cs="Calibri"/>
                <w:sz w:val="18"/>
                <w:szCs w:val="18"/>
              </w:rPr>
              <w:t>T</w:t>
            </w:r>
            <w:r w:rsidRPr="005C6185">
              <w:rPr>
                <w:rFonts w:cs="Calibri"/>
                <w:sz w:val="18"/>
                <w:szCs w:val="18"/>
              </w:rPr>
              <w:t>here is a significant body of data, but more and better information is needed on inventories and nutrient composition of food biodiversity from vulnerable ecosystems, characterisation of more agro-ecological zones for sustainable diets, validation of existing methods/tools/indicators, and development of new methods and metrics.</w:t>
            </w:r>
          </w:p>
          <w:p w14:paraId="017741EE" w14:textId="77777777" w:rsidR="00E9441F" w:rsidRPr="005C6185" w:rsidRDefault="00E9441F" w:rsidP="00156049">
            <w:pPr>
              <w:pStyle w:val="ListParagraph"/>
              <w:numPr>
                <w:ilvl w:val="0"/>
                <w:numId w:val="78"/>
              </w:numPr>
              <w:spacing w:before="40" w:after="120" w:line="240" w:lineRule="auto"/>
              <w:ind w:left="397" w:hanging="357"/>
              <w:contextualSpacing w:val="0"/>
              <w:rPr>
                <w:rFonts w:cs="Calibri"/>
                <w:sz w:val="18"/>
                <w:szCs w:val="18"/>
              </w:rPr>
            </w:pPr>
            <w:r w:rsidRPr="005C6185">
              <w:rPr>
                <w:rFonts w:cs="Calibri"/>
                <w:sz w:val="18"/>
                <w:szCs w:val="18"/>
              </w:rPr>
              <w:t>Geographic scope: from global to local</w:t>
            </w:r>
            <w:r w:rsidR="006A730A">
              <w:rPr>
                <w:rFonts w:cs="Calibri"/>
                <w:sz w:val="18"/>
                <w:szCs w:val="18"/>
              </w:rPr>
              <w:t>.</w:t>
            </w:r>
          </w:p>
        </w:tc>
        <w:tc>
          <w:tcPr>
            <w:tcW w:w="3118" w:type="dxa"/>
            <w:shd w:val="clear" w:color="auto" w:fill="auto"/>
          </w:tcPr>
          <w:p w14:paraId="5728FE75" w14:textId="77777777" w:rsidR="00E9441F" w:rsidRDefault="00E9441F" w:rsidP="00E9441F">
            <w:pPr>
              <w:pStyle w:val="ListParagraph"/>
              <w:numPr>
                <w:ilvl w:val="0"/>
                <w:numId w:val="78"/>
              </w:numPr>
              <w:spacing w:before="40" w:after="40" w:line="240" w:lineRule="auto"/>
              <w:ind w:left="397"/>
              <w:rPr>
                <w:rFonts w:cs="Calibri"/>
                <w:sz w:val="18"/>
                <w:szCs w:val="18"/>
              </w:rPr>
            </w:pPr>
            <w:r w:rsidRPr="00036528">
              <w:rPr>
                <w:rFonts w:cs="Calibri"/>
                <w:sz w:val="18"/>
                <w:szCs w:val="18"/>
              </w:rPr>
              <w:t>The issue is highly complex considering the range and breadth</w:t>
            </w:r>
            <w:r>
              <w:rPr>
                <w:rFonts w:cs="Calibri"/>
                <w:sz w:val="18"/>
                <w:szCs w:val="18"/>
              </w:rPr>
              <w:t xml:space="preserve"> of the topic, but the </w:t>
            </w:r>
            <w:r w:rsidRPr="00036528">
              <w:rPr>
                <w:rFonts w:cs="Calibri"/>
                <w:sz w:val="18"/>
                <w:szCs w:val="18"/>
              </w:rPr>
              <w:t xml:space="preserve">components can be addressed independently or in clusters. </w:t>
            </w:r>
          </w:p>
          <w:p w14:paraId="5AB6B4C8" w14:textId="77777777" w:rsidR="00E9441F" w:rsidRPr="009F5070" w:rsidRDefault="00E9441F" w:rsidP="00156049">
            <w:pPr>
              <w:pStyle w:val="ListParagraph"/>
              <w:numPr>
                <w:ilvl w:val="0"/>
                <w:numId w:val="78"/>
              </w:numPr>
              <w:spacing w:before="40" w:after="40" w:line="240" w:lineRule="auto"/>
              <w:ind w:left="397"/>
              <w:rPr>
                <w:rFonts w:cs="Calibri"/>
                <w:sz w:val="18"/>
                <w:szCs w:val="18"/>
              </w:rPr>
            </w:pPr>
            <w:r w:rsidRPr="00036528">
              <w:rPr>
                <w:rFonts w:cs="Calibri"/>
                <w:sz w:val="18"/>
                <w:szCs w:val="18"/>
              </w:rPr>
              <w:t>Growing body of scientific literature and scholarly monographs on sustainable diets.</w:t>
            </w:r>
          </w:p>
        </w:tc>
        <w:tc>
          <w:tcPr>
            <w:tcW w:w="2126" w:type="dxa"/>
            <w:shd w:val="clear" w:color="auto" w:fill="auto"/>
          </w:tcPr>
          <w:p w14:paraId="2E423FA3" w14:textId="77777777" w:rsidR="00712F76" w:rsidRDefault="00712F76" w:rsidP="00712F76">
            <w:pPr>
              <w:spacing w:before="40" w:after="120"/>
              <w:rPr>
                <w:rFonts w:cs="Calibri"/>
                <w:sz w:val="18"/>
                <w:szCs w:val="18"/>
              </w:rPr>
            </w:pPr>
            <w:r>
              <w:rPr>
                <w:rFonts w:cs="Calibri"/>
                <w:sz w:val="18"/>
                <w:szCs w:val="18"/>
                <w:u w:val="words"/>
              </w:rPr>
              <w:t>Priority t</w:t>
            </w:r>
            <w:r w:rsidRPr="00DF029B">
              <w:rPr>
                <w:rFonts w:cs="Calibri"/>
                <w:sz w:val="18"/>
                <w:szCs w:val="18"/>
                <w:u w:val="words"/>
              </w:rPr>
              <w:t xml:space="preserve">opic </w:t>
            </w:r>
            <w:r>
              <w:rPr>
                <w:rFonts w:cs="Calibri"/>
                <w:sz w:val="18"/>
                <w:szCs w:val="18"/>
                <w:u w:val="words"/>
              </w:rPr>
              <w:t>1</w:t>
            </w:r>
            <w:r w:rsidRPr="00DF029B">
              <w:rPr>
                <w:rFonts w:cs="Calibri"/>
                <w:sz w:val="18"/>
                <w:szCs w:val="18"/>
                <w:u w:val="words"/>
              </w:rPr>
              <w:t xml:space="preserve">: </w:t>
            </w:r>
            <w:r>
              <w:rPr>
                <w:rFonts w:cs="Calibri"/>
                <w:sz w:val="18"/>
                <w:szCs w:val="18"/>
              </w:rPr>
              <w:t>Promoting biodiversity to achieve the 2030 Agenda for Sustainable Development</w:t>
            </w:r>
            <w:r w:rsidR="00953F7A">
              <w:rPr>
                <w:rFonts w:cs="Calibri"/>
                <w:sz w:val="18"/>
                <w:szCs w:val="18"/>
              </w:rPr>
              <w:t>:</w:t>
            </w:r>
          </w:p>
          <w:p w14:paraId="3E902808" w14:textId="77777777" w:rsidR="00E9441F" w:rsidRPr="00953F7A" w:rsidRDefault="00712F76" w:rsidP="00712F76">
            <w:pPr>
              <w:spacing w:before="40" w:after="40"/>
              <w:rPr>
                <w:rFonts w:cs="Calibri"/>
                <w:sz w:val="18"/>
                <w:szCs w:val="18"/>
                <w:highlight w:val="yellow"/>
                <w:u w:val="single"/>
              </w:rPr>
            </w:pPr>
            <w:r w:rsidRPr="00953F7A">
              <w:rPr>
                <w:rFonts w:cs="Calibri"/>
                <w:sz w:val="18"/>
                <w:szCs w:val="18"/>
                <w:u w:val="single"/>
              </w:rPr>
              <w:t xml:space="preserve">Deliverable 1 (a) </w:t>
            </w:r>
          </w:p>
        </w:tc>
      </w:tr>
      <w:tr w:rsidR="00E9441F" w:rsidRPr="005E2ED8" w14:paraId="23DBDB4E" w14:textId="77777777">
        <w:trPr>
          <w:cantSplit/>
        </w:trPr>
        <w:tc>
          <w:tcPr>
            <w:tcW w:w="1327" w:type="dxa"/>
            <w:shd w:val="clear" w:color="auto" w:fill="auto"/>
          </w:tcPr>
          <w:p w14:paraId="6916BCD1" w14:textId="77777777" w:rsidR="00E9441F" w:rsidRPr="005A59D6" w:rsidRDefault="00DF1C5B" w:rsidP="00E9441F">
            <w:pPr>
              <w:spacing w:before="40" w:after="40"/>
              <w:rPr>
                <w:rFonts w:cs="Calibri"/>
                <w:sz w:val="18"/>
                <w:szCs w:val="18"/>
              </w:rPr>
            </w:pPr>
            <w:hyperlink r:id="rId30" w:history="1">
              <w:r w:rsidR="00E9441F" w:rsidRPr="0063400E">
                <w:rPr>
                  <w:rStyle w:val="Hyperlink"/>
                  <w:rFonts w:cs="Calibri"/>
                  <w:sz w:val="18"/>
                  <w:szCs w:val="18"/>
                  <w:lang w:val="en-GB"/>
                </w:rPr>
                <w:t xml:space="preserve">National Centre for Genetic Resources and </w:t>
              </w:r>
              <w:r w:rsidR="00E9441F">
                <w:rPr>
                  <w:rStyle w:val="Hyperlink"/>
                  <w:rFonts w:cs="Calibri"/>
                  <w:sz w:val="18"/>
                  <w:szCs w:val="18"/>
                  <w:lang w:val="en-GB"/>
                </w:rPr>
                <w:t>Biotechnology, Nigeria</w:t>
              </w:r>
            </w:hyperlink>
          </w:p>
        </w:tc>
        <w:tc>
          <w:tcPr>
            <w:tcW w:w="2359" w:type="dxa"/>
            <w:shd w:val="clear" w:color="auto" w:fill="auto"/>
          </w:tcPr>
          <w:p w14:paraId="28568867" w14:textId="77777777" w:rsidR="00E9441F" w:rsidRPr="005A59D6" w:rsidRDefault="009F5070" w:rsidP="00E9441F">
            <w:pPr>
              <w:spacing w:before="40" w:after="40"/>
              <w:rPr>
                <w:rFonts w:cs="Calibri"/>
                <w:b/>
                <w:i/>
                <w:sz w:val="18"/>
                <w:szCs w:val="18"/>
              </w:rPr>
            </w:pPr>
            <w:r>
              <w:rPr>
                <w:rFonts w:cs="Calibri"/>
                <w:b/>
                <w:i/>
                <w:sz w:val="18"/>
                <w:szCs w:val="18"/>
              </w:rPr>
              <w:t>R</w:t>
            </w:r>
            <w:r w:rsidR="00E9441F">
              <w:rPr>
                <w:rFonts w:cs="Calibri"/>
                <w:b/>
                <w:i/>
                <w:sz w:val="18"/>
                <w:szCs w:val="18"/>
              </w:rPr>
              <w:t>egional c</w:t>
            </w:r>
            <w:r w:rsidR="00E9441F" w:rsidRPr="006F43A1">
              <w:rPr>
                <w:rFonts w:cs="Calibri"/>
                <w:b/>
                <w:i/>
                <w:sz w:val="18"/>
                <w:szCs w:val="18"/>
              </w:rPr>
              <w:t xml:space="preserve">onservation of forest trees and shrubs </w:t>
            </w:r>
            <w:r>
              <w:rPr>
                <w:rFonts w:cs="Calibri"/>
                <w:b/>
                <w:i/>
                <w:sz w:val="18"/>
                <w:szCs w:val="18"/>
              </w:rPr>
              <w:t>in Africa</w:t>
            </w:r>
          </w:p>
        </w:tc>
        <w:tc>
          <w:tcPr>
            <w:tcW w:w="5812" w:type="dxa"/>
            <w:shd w:val="clear" w:color="auto" w:fill="auto"/>
          </w:tcPr>
          <w:p w14:paraId="1ABB8F2B" w14:textId="77777777" w:rsidR="009F5070" w:rsidRDefault="009F5070" w:rsidP="00E9441F">
            <w:pPr>
              <w:pStyle w:val="ListParagraph"/>
              <w:numPr>
                <w:ilvl w:val="0"/>
                <w:numId w:val="84"/>
              </w:numPr>
              <w:spacing w:before="40" w:after="40" w:line="240" w:lineRule="auto"/>
              <w:ind w:left="397"/>
              <w:rPr>
                <w:rFonts w:cs="Calibri"/>
                <w:sz w:val="18"/>
                <w:szCs w:val="18"/>
              </w:rPr>
            </w:pPr>
            <w:r w:rsidRPr="009F5070">
              <w:rPr>
                <w:rFonts w:cs="Calibri"/>
                <w:sz w:val="18"/>
                <w:szCs w:val="18"/>
              </w:rPr>
              <w:t>Focus would be on tree species of economic importance and/or which provide food and medicine</w:t>
            </w:r>
            <w:r>
              <w:rPr>
                <w:rFonts w:cs="Calibri"/>
                <w:sz w:val="18"/>
                <w:szCs w:val="18"/>
              </w:rPr>
              <w:t>.</w:t>
            </w:r>
          </w:p>
          <w:p w14:paraId="28701D7E" w14:textId="77777777" w:rsidR="00E9441F" w:rsidRDefault="009F5070" w:rsidP="00E9441F">
            <w:pPr>
              <w:pStyle w:val="ListParagraph"/>
              <w:numPr>
                <w:ilvl w:val="0"/>
                <w:numId w:val="84"/>
              </w:numPr>
              <w:spacing w:before="40" w:after="40" w:line="240" w:lineRule="auto"/>
              <w:ind w:left="397"/>
              <w:rPr>
                <w:rFonts w:cs="Calibri"/>
                <w:sz w:val="18"/>
                <w:szCs w:val="18"/>
              </w:rPr>
            </w:pPr>
            <w:r w:rsidRPr="009F5070">
              <w:rPr>
                <w:rFonts w:cs="Calibri"/>
                <w:sz w:val="18"/>
                <w:szCs w:val="18"/>
              </w:rPr>
              <w:t xml:space="preserve">Many </w:t>
            </w:r>
            <w:r>
              <w:rPr>
                <w:rFonts w:cs="Calibri"/>
                <w:sz w:val="18"/>
                <w:szCs w:val="18"/>
              </w:rPr>
              <w:t xml:space="preserve">of these </w:t>
            </w:r>
            <w:r w:rsidRPr="009F5070">
              <w:rPr>
                <w:rFonts w:cs="Calibri"/>
                <w:sz w:val="18"/>
                <w:szCs w:val="18"/>
              </w:rPr>
              <w:t>tree species</w:t>
            </w:r>
            <w:r w:rsidR="00E9441F" w:rsidRPr="009F5070">
              <w:rPr>
                <w:rFonts w:cs="Calibri"/>
                <w:sz w:val="18"/>
                <w:szCs w:val="18"/>
              </w:rPr>
              <w:t xml:space="preserve"> are endangered</w:t>
            </w:r>
            <w:r w:rsidR="00E9441F" w:rsidRPr="005B0688">
              <w:rPr>
                <w:rFonts w:cs="Calibri"/>
                <w:sz w:val="18"/>
                <w:szCs w:val="18"/>
              </w:rPr>
              <w:t>.</w:t>
            </w:r>
          </w:p>
          <w:p w14:paraId="70283F71" w14:textId="77777777" w:rsidR="00E9441F" w:rsidRDefault="00E9441F" w:rsidP="00E9441F">
            <w:pPr>
              <w:pStyle w:val="ListParagraph"/>
              <w:numPr>
                <w:ilvl w:val="0"/>
                <w:numId w:val="84"/>
              </w:numPr>
              <w:spacing w:before="40" w:after="40" w:line="240" w:lineRule="auto"/>
              <w:ind w:left="397"/>
              <w:rPr>
                <w:rFonts w:cs="Calibri"/>
                <w:sz w:val="18"/>
                <w:szCs w:val="18"/>
              </w:rPr>
            </w:pPr>
            <w:r w:rsidRPr="005B0688">
              <w:rPr>
                <w:rFonts w:cs="Calibri"/>
                <w:sz w:val="18"/>
                <w:szCs w:val="18"/>
              </w:rPr>
              <w:t>Previous work</w:t>
            </w:r>
            <w:r w:rsidR="009F5070">
              <w:rPr>
                <w:rFonts w:cs="Calibri"/>
                <w:sz w:val="18"/>
                <w:szCs w:val="18"/>
              </w:rPr>
              <w:t xml:space="preserve"> </w:t>
            </w:r>
            <w:r w:rsidRPr="005B0688">
              <w:rPr>
                <w:rFonts w:cs="Calibri"/>
                <w:sz w:val="18"/>
                <w:szCs w:val="18"/>
              </w:rPr>
              <w:t xml:space="preserve">done for </w:t>
            </w:r>
            <w:r w:rsidR="009F5070">
              <w:rPr>
                <w:rFonts w:cs="Calibri"/>
                <w:sz w:val="18"/>
                <w:szCs w:val="18"/>
              </w:rPr>
              <w:t>only</w:t>
            </w:r>
            <w:r w:rsidRPr="005B0688">
              <w:rPr>
                <w:rFonts w:cs="Calibri"/>
                <w:sz w:val="18"/>
                <w:szCs w:val="18"/>
              </w:rPr>
              <w:t xml:space="preserve"> one species in Nigeria by ICRAF. </w:t>
            </w:r>
          </w:p>
          <w:p w14:paraId="5316B5A1" w14:textId="77777777" w:rsidR="00E9441F" w:rsidRPr="005B0688" w:rsidRDefault="00E9441F" w:rsidP="00156049">
            <w:pPr>
              <w:pStyle w:val="ListParagraph"/>
              <w:numPr>
                <w:ilvl w:val="0"/>
                <w:numId w:val="84"/>
              </w:numPr>
              <w:spacing w:before="40" w:after="120" w:line="240" w:lineRule="auto"/>
              <w:ind w:left="397" w:hanging="357"/>
              <w:contextualSpacing w:val="0"/>
              <w:rPr>
                <w:rFonts w:cs="Calibri"/>
                <w:sz w:val="18"/>
                <w:szCs w:val="18"/>
              </w:rPr>
            </w:pPr>
            <w:r w:rsidRPr="005B0688">
              <w:rPr>
                <w:rFonts w:cs="Calibri"/>
                <w:sz w:val="18"/>
                <w:szCs w:val="18"/>
              </w:rPr>
              <w:t>Geographic scope: Africa</w:t>
            </w:r>
          </w:p>
        </w:tc>
        <w:tc>
          <w:tcPr>
            <w:tcW w:w="3118" w:type="dxa"/>
            <w:shd w:val="clear" w:color="auto" w:fill="auto"/>
          </w:tcPr>
          <w:p w14:paraId="2942CAC4" w14:textId="77777777" w:rsidR="00E9441F" w:rsidRPr="009F5070" w:rsidRDefault="00E9441F" w:rsidP="009F5070">
            <w:pPr>
              <w:spacing w:before="40" w:after="40"/>
              <w:rPr>
                <w:rFonts w:cs="Calibri"/>
                <w:sz w:val="18"/>
                <w:szCs w:val="18"/>
              </w:rPr>
            </w:pPr>
          </w:p>
        </w:tc>
        <w:tc>
          <w:tcPr>
            <w:tcW w:w="2126" w:type="dxa"/>
            <w:shd w:val="clear" w:color="auto" w:fill="auto"/>
          </w:tcPr>
          <w:p w14:paraId="02697C8D" w14:textId="77777777" w:rsidR="00E9441F" w:rsidRPr="00FE455D" w:rsidRDefault="00E9441F" w:rsidP="00E9441F">
            <w:pPr>
              <w:spacing w:before="40" w:after="40"/>
              <w:rPr>
                <w:rFonts w:cs="Calibri"/>
                <w:sz w:val="18"/>
                <w:szCs w:val="18"/>
                <w:highlight w:val="yellow"/>
              </w:rPr>
            </w:pPr>
            <w:r w:rsidRPr="003C475E">
              <w:rPr>
                <w:rFonts w:cs="Calibri"/>
                <w:sz w:val="18"/>
                <w:szCs w:val="18"/>
                <w:u w:val="single"/>
              </w:rPr>
              <w:t>Objective 2</w:t>
            </w:r>
            <w:r w:rsidRPr="003C475E">
              <w:rPr>
                <w:rFonts w:cs="Calibri"/>
                <w:sz w:val="18"/>
                <w:szCs w:val="18"/>
              </w:rPr>
              <w:t>: Building capacity</w:t>
            </w:r>
          </w:p>
        </w:tc>
      </w:tr>
      <w:tr w:rsidR="00E9441F" w:rsidRPr="005E2ED8" w14:paraId="3CA96761" w14:textId="77777777" w:rsidTr="001417FC">
        <w:trPr>
          <w:cantSplit/>
        </w:trPr>
        <w:tc>
          <w:tcPr>
            <w:tcW w:w="1327" w:type="dxa"/>
            <w:shd w:val="clear" w:color="auto" w:fill="auto"/>
          </w:tcPr>
          <w:p w14:paraId="44790E03" w14:textId="77777777" w:rsidR="00E9441F" w:rsidRPr="005A59D6" w:rsidRDefault="00E9441F" w:rsidP="00E9441F">
            <w:pPr>
              <w:spacing w:before="40" w:after="40"/>
              <w:rPr>
                <w:rFonts w:cs="Calibri"/>
                <w:sz w:val="18"/>
                <w:szCs w:val="18"/>
              </w:rPr>
            </w:pPr>
            <w:r w:rsidRPr="005077B2">
              <w:rPr>
                <w:rFonts w:cs="Calibri"/>
                <w:sz w:val="18"/>
                <w:szCs w:val="18"/>
              </w:rPr>
              <w:t>Norwegian Institute for Nature Research (NINA)</w:t>
            </w:r>
          </w:p>
        </w:tc>
        <w:tc>
          <w:tcPr>
            <w:tcW w:w="2359" w:type="dxa"/>
            <w:shd w:val="clear" w:color="auto" w:fill="auto"/>
          </w:tcPr>
          <w:p w14:paraId="731B6F4A" w14:textId="77777777" w:rsidR="00E9441F" w:rsidRPr="009F5070" w:rsidRDefault="009F5070" w:rsidP="00E9441F">
            <w:pPr>
              <w:spacing w:before="40" w:after="40"/>
              <w:rPr>
                <w:rFonts w:cs="Calibri"/>
                <w:b/>
                <w:i/>
                <w:sz w:val="18"/>
                <w:szCs w:val="18"/>
              </w:rPr>
            </w:pPr>
            <w:r w:rsidRPr="009F5070">
              <w:rPr>
                <w:rFonts w:cs="Calibri"/>
                <w:b/>
                <w:i/>
                <w:sz w:val="18"/>
                <w:szCs w:val="18"/>
              </w:rPr>
              <w:t>General remarks</w:t>
            </w:r>
          </w:p>
        </w:tc>
        <w:tc>
          <w:tcPr>
            <w:tcW w:w="8930" w:type="dxa"/>
            <w:gridSpan w:val="2"/>
            <w:shd w:val="clear" w:color="auto" w:fill="auto"/>
          </w:tcPr>
          <w:p w14:paraId="7E8960CA" w14:textId="77777777" w:rsidR="00E9441F" w:rsidRDefault="00E9441F" w:rsidP="00E9441F">
            <w:pPr>
              <w:spacing w:before="40" w:after="40"/>
              <w:rPr>
                <w:rFonts w:cs="Calibri"/>
                <w:sz w:val="18"/>
                <w:szCs w:val="18"/>
              </w:rPr>
            </w:pPr>
            <w:r>
              <w:rPr>
                <w:rFonts w:cs="Calibri"/>
                <w:sz w:val="18"/>
                <w:szCs w:val="18"/>
              </w:rPr>
              <w:t xml:space="preserve">1. </w:t>
            </w:r>
            <w:r w:rsidRPr="00360BF4">
              <w:rPr>
                <w:rFonts w:cs="Calibri"/>
                <w:sz w:val="18"/>
                <w:szCs w:val="18"/>
              </w:rPr>
              <w:t>Considering the wider sustainable development agenda, future IPBES assessments should contribute to identifying ways to achieve co-benefits in the implementation of relev</w:t>
            </w:r>
            <w:r>
              <w:rPr>
                <w:rFonts w:cs="Calibri"/>
                <w:sz w:val="18"/>
                <w:szCs w:val="18"/>
              </w:rPr>
              <w:t>ant SDG</w:t>
            </w:r>
            <w:r w:rsidRPr="00360BF4">
              <w:rPr>
                <w:rFonts w:cs="Calibri"/>
                <w:sz w:val="18"/>
                <w:szCs w:val="18"/>
              </w:rPr>
              <w:t xml:space="preserve">s. </w:t>
            </w:r>
          </w:p>
          <w:p w14:paraId="77532FC6" w14:textId="77777777" w:rsidR="00E9441F" w:rsidRDefault="00E9441F" w:rsidP="00E9441F">
            <w:pPr>
              <w:spacing w:before="40" w:after="40"/>
              <w:rPr>
                <w:rFonts w:cs="Calibri"/>
                <w:sz w:val="18"/>
                <w:szCs w:val="18"/>
              </w:rPr>
            </w:pPr>
            <w:r w:rsidRPr="00360BF4">
              <w:rPr>
                <w:rFonts w:cs="Calibri"/>
                <w:sz w:val="18"/>
                <w:szCs w:val="18"/>
              </w:rPr>
              <w:t xml:space="preserve">2. In placing the second work programme in the context of the integrated Agenda 2030, IPBES assessments should have a continued focus on developing multi-disciplinary approaches, uniting natural sciences, law, economics, social sciences and humanities. </w:t>
            </w:r>
          </w:p>
          <w:p w14:paraId="4D5CABA6" w14:textId="77777777" w:rsidR="00E9441F" w:rsidRDefault="00E9441F" w:rsidP="00E9441F">
            <w:pPr>
              <w:spacing w:before="40" w:after="40"/>
              <w:rPr>
                <w:rFonts w:cs="Calibri"/>
                <w:sz w:val="18"/>
                <w:szCs w:val="18"/>
              </w:rPr>
            </w:pPr>
            <w:r w:rsidRPr="00360BF4">
              <w:rPr>
                <w:rFonts w:cs="Calibri"/>
                <w:sz w:val="18"/>
                <w:szCs w:val="18"/>
              </w:rPr>
              <w:t xml:space="preserve">3. </w:t>
            </w:r>
            <w:r>
              <w:rPr>
                <w:rFonts w:cs="Calibri"/>
                <w:sz w:val="18"/>
                <w:szCs w:val="18"/>
              </w:rPr>
              <w:t>F</w:t>
            </w:r>
            <w:r w:rsidRPr="00360BF4">
              <w:rPr>
                <w:rFonts w:cs="Calibri"/>
                <w:sz w:val="18"/>
                <w:szCs w:val="18"/>
              </w:rPr>
              <w:t xml:space="preserve">uture IPBES assessments should continue to identify relevant policy options for Governments, including which framework conditions are required to succeed. </w:t>
            </w:r>
          </w:p>
          <w:p w14:paraId="7731EEB8" w14:textId="77777777" w:rsidR="00E9441F" w:rsidRDefault="00E9441F" w:rsidP="00E9441F">
            <w:pPr>
              <w:spacing w:before="40" w:after="40"/>
              <w:rPr>
                <w:rFonts w:cs="Calibri"/>
                <w:sz w:val="18"/>
                <w:szCs w:val="18"/>
              </w:rPr>
            </w:pPr>
            <w:r w:rsidRPr="00360BF4">
              <w:rPr>
                <w:rFonts w:cs="Calibri"/>
                <w:sz w:val="18"/>
                <w:szCs w:val="18"/>
              </w:rPr>
              <w:t>4. In the second work programme of IPBES, emphasis should be made on the follow-up of the identification of knowledge</w:t>
            </w:r>
            <w:r>
              <w:rPr>
                <w:rFonts w:cs="Calibri"/>
                <w:sz w:val="18"/>
                <w:szCs w:val="18"/>
              </w:rPr>
              <w:t xml:space="preserve"> gaps in completed assessments.</w:t>
            </w:r>
          </w:p>
          <w:p w14:paraId="51A00CDE" w14:textId="77777777" w:rsidR="00E9441F" w:rsidRDefault="00E9441F" w:rsidP="00E9441F">
            <w:pPr>
              <w:spacing w:before="40" w:after="40"/>
              <w:rPr>
                <w:rFonts w:cs="Calibri"/>
                <w:sz w:val="18"/>
                <w:szCs w:val="18"/>
              </w:rPr>
            </w:pPr>
            <w:r w:rsidRPr="00360BF4">
              <w:rPr>
                <w:rFonts w:cs="Calibri"/>
                <w:sz w:val="18"/>
                <w:szCs w:val="18"/>
              </w:rPr>
              <w:t>5. The identification of knowledge gaps should be further integrated into the capacity building work of the Platform</w:t>
            </w:r>
            <w:r>
              <w:rPr>
                <w:rFonts w:cs="Calibri"/>
                <w:sz w:val="18"/>
                <w:szCs w:val="18"/>
              </w:rPr>
              <w:t>.</w:t>
            </w:r>
          </w:p>
          <w:p w14:paraId="041A7C97" w14:textId="77777777" w:rsidR="00E9441F" w:rsidRDefault="00E9441F" w:rsidP="00E9441F">
            <w:pPr>
              <w:spacing w:before="40" w:after="40"/>
              <w:rPr>
                <w:rFonts w:cs="Calibri"/>
                <w:sz w:val="18"/>
                <w:szCs w:val="18"/>
              </w:rPr>
            </w:pPr>
            <w:r w:rsidRPr="00360BF4">
              <w:rPr>
                <w:rFonts w:cs="Calibri"/>
                <w:sz w:val="18"/>
                <w:szCs w:val="18"/>
              </w:rPr>
              <w:t>6. In future IPBES assessments, greater efforts should be made in developing and agre</w:t>
            </w:r>
            <w:r>
              <w:rPr>
                <w:rFonts w:cs="Calibri"/>
                <w:sz w:val="18"/>
                <w:szCs w:val="18"/>
              </w:rPr>
              <w:t>eing on clear scoping documents.</w:t>
            </w:r>
          </w:p>
          <w:p w14:paraId="072A5B77" w14:textId="77777777" w:rsidR="00E9441F" w:rsidRDefault="00E9441F" w:rsidP="00E9441F">
            <w:pPr>
              <w:spacing w:before="40" w:after="40"/>
              <w:rPr>
                <w:rFonts w:cs="Calibri"/>
                <w:sz w:val="18"/>
                <w:szCs w:val="18"/>
              </w:rPr>
            </w:pPr>
            <w:r w:rsidRPr="00360BF4">
              <w:rPr>
                <w:rFonts w:cs="Calibri"/>
                <w:sz w:val="18"/>
                <w:szCs w:val="18"/>
              </w:rPr>
              <w:t xml:space="preserve">7. Although the effort of the IPBES </w:t>
            </w:r>
            <w:r w:rsidR="009F5070">
              <w:rPr>
                <w:rFonts w:cs="Calibri"/>
                <w:sz w:val="18"/>
                <w:szCs w:val="18"/>
              </w:rPr>
              <w:t>s</w:t>
            </w:r>
            <w:r w:rsidRPr="00360BF4">
              <w:rPr>
                <w:rFonts w:cs="Calibri"/>
                <w:sz w:val="18"/>
                <w:szCs w:val="18"/>
              </w:rPr>
              <w:t xml:space="preserve">ecretariat to support authors throughout the assessment process is much valued and appreciated, a further strengthening of the support functions of the </w:t>
            </w:r>
            <w:r w:rsidR="009F5070">
              <w:rPr>
                <w:rFonts w:cs="Calibri"/>
                <w:sz w:val="18"/>
                <w:szCs w:val="18"/>
              </w:rPr>
              <w:t>s</w:t>
            </w:r>
            <w:r w:rsidRPr="00360BF4">
              <w:rPr>
                <w:rFonts w:cs="Calibri"/>
                <w:sz w:val="18"/>
                <w:szCs w:val="18"/>
              </w:rPr>
              <w:t>e</w:t>
            </w:r>
            <w:r>
              <w:rPr>
                <w:rFonts w:cs="Calibri"/>
                <w:sz w:val="18"/>
                <w:szCs w:val="18"/>
              </w:rPr>
              <w:t>cretariat is much needed.</w:t>
            </w:r>
          </w:p>
          <w:p w14:paraId="7F0396F4" w14:textId="77777777" w:rsidR="00E9441F" w:rsidRPr="005A59D6" w:rsidRDefault="00E9441F" w:rsidP="00156049">
            <w:pPr>
              <w:spacing w:before="40" w:after="40"/>
              <w:rPr>
                <w:rFonts w:cs="Calibri"/>
                <w:sz w:val="18"/>
                <w:szCs w:val="18"/>
              </w:rPr>
            </w:pPr>
            <w:r>
              <w:rPr>
                <w:rFonts w:cs="Calibri"/>
                <w:sz w:val="18"/>
                <w:szCs w:val="18"/>
              </w:rPr>
              <w:t>8. R</w:t>
            </w:r>
            <w:r w:rsidRPr="00360BF4">
              <w:rPr>
                <w:rFonts w:cs="Calibri"/>
                <w:sz w:val="18"/>
                <w:szCs w:val="18"/>
              </w:rPr>
              <w:t xml:space="preserve">elated to the above, safeguards could be put in place should one or more authors of an assessment be prevented to contribute as foreseen when nominated and selected. </w:t>
            </w:r>
          </w:p>
        </w:tc>
        <w:tc>
          <w:tcPr>
            <w:tcW w:w="2126" w:type="dxa"/>
            <w:shd w:val="clear" w:color="auto" w:fill="auto"/>
          </w:tcPr>
          <w:p w14:paraId="47C30DB8" w14:textId="77777777" w:rsidR="009F5070" w:rsidRPr="009F5070" w:rsidRDefault="009F5070" w:rsidP="009F5070">
            <w:pPr>
              <w:spacing w:before="40" w:after="120"/>
              <w:rPr>
                <w:rFonts w:cs="Calibri"/>
                <w:sz w:val="18"/>
                <w:szCs w:val="18"/>
              </w:rPr>
            </w:pPr>
            <w:r w:rsidRPr="009F5070">
              <w:rPr>
                <w:rFonts w:cs="Calibri"/>
                <w:sz w:val="18"/>
                <w:szCs w:val="18"/>
              </w:rPr>
              <w:t>Remarks taken into account in the development of the work programme up to 2030</w:t>
            </w:r>
            <w:r w:rsidR="000409A0">
              <w:rPr>
                <w:rFonts w:cs="Calibri"/>
                <w:sz w:val="18"/>
                <w:szCs w:val="18"/>
              </w:rPr>
              <w:t xml:space="preserve">, </w:t>
            </w:r>
            <w:r w:rsidR="0084565E">
              <w:rPr>
                <w:rFonts w:cs="Calibri"/>
                <w:sz w:val="18"/>
                <w:szCs w:val="18"/>
              </w:rPr>
              <w:t>and</w:t>
            </w:r>
            <w:r w:rsidR="00D80B47">
              <w:rPr>
                <w:rFonts w:cs="Calibri"/>
                <w:sz w:val="18"/>
                <w:szCs w:val="18"/>
              </w:rPr>
              <w:t>,</w:t>
            </w:r>
            <w:r w:rsidR="0084565E">
              <w:rPr>
                <w:rFonts w:cs="Calibri"/>
                <w:sz w:val="18"/>
                <w:szCs w:val="18"/>
              </w:rPr>
              <w:t xml:space="preserve"> in particular</w:t>
            </w:r>
            <w:r w:rsidR="00D80B47">
              <w:rPr>
                <w:rFonts w:cs="Calibri"/>
                <w:sz w:val="18"/>
                <w:szCs w:val="18"/>
              </w:rPr>
              <w:t>,</w:t>
            </w:r>
            <w:r w:rsidR="0084565E">
              <w:rPr>
                <w:rFonts w:cs="Calibri"/>
                <w:sz w:val="18"/>
                <w:szCs w:val="18"/>
              </w:rPr>
              <w:t xml:space="preserve"> </w:t>
            </w:r>
            <w:r w:rsidR="00953F7A">
              <w:rPr>
                <w:rFonts w:cs="Calibri"/>
                <w:sz w:val="18"/>
                <w:szCs w:val="18"/>
              </w:rPr>
              <w:t>of the</w:t>
            </w:r>
            <w:r w:rsidR="000409A0">
              <w:rPr>
                <w:rFonts w:cs="Calibri"/>
                <w:sz w:val="18"/>
                <w:szCs w:val="18"/>
              </w:rPr>
              <w:t xml:space="preserve"> following elements:</w:t>
            </w:r>
          </w:p>
          <w:p w14:paraId="20F22815" w14:textId="77777777" w:rsidR="00E9441F" w:rsidRDefault="00E9441F" w:rsidP="00F0107C">
            <w:pPr>
              <w:spacing w:before="40" w:after="120"/>
              <w:rPr>
                <w:rFonts w:cs="Calibri"/>
                <w:sz w:val="18"/>
                <w:szCs w:val="18"/>
              </w:rPr>
            </w:pPr>
            <w:r w:rsidRPr="00776097">
              <w:rPr>
                <w:rFonts w:cs="Calibri"/>
                <w:sz w:val="18"/>
                <w:szCs w:val="18"/>
                <w:u w:val="words"/>
              </w:rPr>
              <w:t xml:space="preserve">Priority topic 1: </w:t>
            </w:r>
            <w:r w:rsidRPr="001C1D84">
              <w:rPr>
                <w:rFonts w:cs="Calibri"/>
                <w:sz w:val="18"/>
                <w:szCs w:val="18"/>
              </w:rPr>
              <w:t>Promoting biodiversity</w:t>
            </w:r>
            <w:r w:rsidR="000409A0">
              <w:rPr>
                <w:rFonts w:cs="Calibri"/>
                <w:sz w:val="18"/>
                <w:szCs w:val="18"/>
              </w:rPr>
              <w:t xml:space="preserve"> to achieve the 2030 Agenda for Sustainable Development</w:t>
            </w:r>
          </w:p>
          <w:p w14:paraId="04F8781D" w14:textId="77777777" w:rsidR="00E9441F" w:rsidRDefault="00E9441F" w:rsidP="00F0107C">
            <w:pPr>
              <w:spacing w:before="40" w:after="120"/>
              <w:rPr>
                <w:rFonts w:cs="Calibri"/>
                <w:sz w:val="18"/>
                <w:szCs w:val="18"/>
              </w:rPr>
            </w:pPr>
            <w:r w:rsidRPr="003C475E">
              <w:rPr>
                <w:rFonts w:cs="Calibri"/>
                <w:sz w:val="18"/>
                <w:szCs w:val="18"/>
                <w:u w:val="single"/>
              </w:rPr>
              <w:t>Objective 2</w:t>
            </w:r>
            <w:r w:rsidRPr="003C475E">
              <w:rPr>
                <w:rFonts w:cs="Calibri"/>
                <w:sz w:val="18"/>
                <w:szCs w:val="18"/>
              </w:rPr>
              <w:t>: Building capacity</w:t>
            </w:r>
          </w:p>
          <w:p w14:paraId="4B2492C7" w14:textId="77777777" w:rsidR="00E9441F" w:rsidRPr="00BE6058" w:rsidRDefault="00E9441F" w:rsidP="00F0107C">
            <w:pPr>
              <w:spacing w:before="40" w:after="120"/>
              <w:rPr>
                <w:rFonts w:cs="Calibri"/>
                <w:sz w:val="18"/>
                <w:szCs w:val="18"/>
                <w:highlight w:val="yellow"/>
              </w:rPr>
            </w:pPr>
            <w:r w:rsidRPr="00BE6058">
              <w:rPr>
                <w:rFonts w:cs="Calibri"/>
                <w:sz w:val="18"/>
                <w:szCs w:val="18"/>
                <w:u w:val="single"/>
              </w:rPr>
              <w:t>Objective 3</w:t>
            </w:r>
            <w:r>
              <w:rPr>
                <w:rFonts w:cs="Calibri"/>
                <w:sz w:val="18"/>
                <w:szCs w:val="18"/>
              </w:rPr>
              <w:t xml:space="preserve">: Strengthening the knowledge foundations </w:t>
            </w:r>
          </w:p>
          <w:p w14:paraId="551FB681" w14:textId="77777777" w:rsidR="00E9441F" w:rsidRPr="00FC0854" w:rsidRDefault="00E9441F" w:rsidP="00156049">
            <w:pPr>
              <w:spacing w:before="40" w:after="120"/>
              <w:rPr>
                <w:rFonts w:cs="Calibri"/>
                <w:sz w:val="18"/>
                <w:szCs w:val="18"/>
                <w:highlight w:val="yellow"/>
              </w:rPr>
            </w:pPr>
            <w:r w:rsidRPr="001E10E3">
              <w:rPr>
                <w:rFonts w:cs="Calibri"/>
                <w:sz w:val="18"/>
                <w:szCs w:val="18"/>
                <w:u w:val="single"/>
              </w:rPr>
              <w:t>Objective 4</w:t>
            </w:r>
            <w:r>
              <w:rPr>
                <w:rFonts w:cs="Calibri"/>
                <w:sz w:val="18"/>
                <w:szCs w:val="18"/>
              </w:rPr>
              <w:t>: Supporting policy</w:t>
            </w:r>
          </w:p>
        </w:tc>
      </w:tr>
      <w:tr w:rsidR="00E9441F" w:rsidRPr="005E2ED8" w14:paraId="190CFCD0" w14:textId="77777777">
        <w:trPr>
          <w:cantSplit/>
        </w:trPr>
        <w:tc>
          <w:tcPr>
            <w:tcW w:w="1327" w:type="dxa"/>
            <w:shd w:val="clear" w:color="auto" w:fill="auto"/>
          </w:tcPr>
          <w:p w14:paraId="49EFB906" w14:textId="77777777" w:rsidR="00E9441F" w:rsidRPr="005A59D6" w:rsidRDefault="00DF1C5B" w:rsidP="00E9441F">
            <w:pPr>
              <w:spacing w:before="40" w:after="40"/>
              <w:rPr>
                <w:rFonts w:cs="Calibri"/>
                <w:sz w:val="18"/>
                <w:szCs w:val="18"/>
              </w:rPr>
            </w:pPr>
            <w:hyperlink r:id="rId31" w:history="1">
              <w:r w:rsidR="00E9441F" w:rsidRPr="005077B2">
                <w:rPr>
                  <w:rStyle w:val="Hyperlink"/>
                  <w:rFonts w:cs="Calibri"/>
                  <w:sz w:val="18"/>
                  <w:szCs w:val="18"/>
                  <w:lang w:val="en-GB"/>
                </w:rPr>
                <w:t>S. N. D. T. Women's University</w:t>
              </w:r>
            </w:hyperlink>
            <w:r w:rsidR="00E9441F">
              <w:rPr>
                <w:rFonts w:cs="Calibri"/>
                <w:sz w:val="18"/>
                <w:szCs w:val="18"/>
              </w:rPr>
              <w:t>, India</w:t>
            </w:r>
          </w:p>
        </w:tc>
        <w:tc>
          <w:tcPr>
            <w:tcW w:w="2359" w:type="dxa"/>
            <w:shd w:val="clear" w:color="auto" w:fill="auto"/>
          </w:tcPr>
          <w:p w14:paraId="0C99EB48" w14:textId="77777777" w:rsidR="00E9441F" w:rsidRPr="00360BF4" w:rsidRDefault="00E9441F" w:rsidP="00156049">
            <w:pPr>
              <w:spacing w:before="40" w:after="120"/>
              <w:rPr>
                <w:rFonts w:cs="Calibri"/>
                <w:b/>
                <w:i/>
                <w:sz w:val="18"/>
                <w:szCs w:val="18"/>
              </w:rPr>
            </w:pPr>
            <w:r>
              <w:rPr>
                <w:rFonts w:cs="Calibri"/>
                <w:b/>
                <w:i/>
                <w:sz w:val="18"/>
                <w:szCs w:val="18"/>
              </w:rPr>
              <w:t>E</w:t>
            </w:r>
            <w:r w:rsidRPr="00360BF4">
              <w:rPr>
                <w:rFonts w:cs="Calibri"/>
                <w:b/>
                <w:i/>
                <w:sz w:val="18"/>
                <w:szCs w:val="18"/>
              </w:rPr>
              <w:t>nhancing knowledge-skills of individuals working at the grass-root or community levels</w:t>
            </w:r>
          </w:p>
        </w:tc>
        <w:tc>
          <w:tcPr>
            <w:tcW w:w="5812" w:type="dxa"/>
            <w:shd w:val="clear" w:color="auto" w:fill="auto"/>
          </w:tcPr>
          <w:p w14:paraId="07E3E34E" w14:textId="77777777" w:rsidR="00E9441F" w:rsidRPr="000409A0" w:rsidRDefault="000409A0" w:rsidP="000409A0">
            <w:pPr>
              <w:pStyle w:val="ListParagraph"/>
              <w:numPr>
                <w:ilvl w:val="0"/>
                <w:numId w:val="79"/>
              </w:numPr>
              <w:spacing w:before="40" w:after="40" w:line="240" w:lineRule="auto"/>
              <w:ind w:left="397"/>
              <w:rPr>
                <w:rFonts w:cs="Calibri"/>
                <w:sz w:val="18"/>
                <w:szCs w:val="18"/>
              </w:rPr>
            </w:pPr>
            <w:r>
              <w:rPr>
                <w:rFonts w:cs="Calibri"/>
                <w:sz w:val="18"/>
                <w:szCs w:val="18"/>
              </w:rPr>
              <w:t xml:space="preserve">Build capacity for individuals working at the community level, with a </w:t>
            </w:r>
            <w:r w:rsidR="00E9441F" w:rsidRPr="000409A0">
              <w:rPr>
                <w:rFonts w:cs="Calibri"/>
                <w:sz w:val="18"/>
                <w:szCs w:val="18"/>
              </w:rPr>
              <w:t xml:space="preserve">focus on governing nature’s use and sharing its benefits equitably. </w:t>
            </w:r>
          </w:p>
        </w:tc>
        <w:tc>
          <w:tcPr>
            <w:tcW w:w="3118" w:type="dxa"/>
            <w:shd w:val="clear" w:color="auto" w:fill="auto"/>
          </w:tcPr>
          <w:p w14:paraId="4C93D903" w14:textId="77777777" w:rsidR="00E9441F" w:rsidRPr="005A59D6" w:rsidRDefault="00E9441F" w:rsidP="00E9441F">
            <w:pPr>
              <w:spacing w:before="40" w:after="40"/>
              <w:rPr>
                <w:rFonts w:cs="Calibri"/>
                <w:sz w:val="18"/>
                <w:szCs w:val="18"/>
              </w:rPr>
            </w:pPr>
          </w:p>
        </w:tc>
        <w:tc>
          <w:tcPr>
            <w:tcW w:w="2126" w:type="dxa"/>
            <w:shd w:val="clear" w:color="auto" w:fill="auto"/>
          </w:tcPr>
          <w:p w14:paraId="5EF93256" w14:textId="77777777" w:rsidR="00E9441F" w:rsidRPr="002B4358" w:rsidRDefault="00E9441F" w:rsidP="00E9441F">
            <w:pPr>
              <w:spacing w:before="40" w:after="40"/>
              <w:rPr>
                <w:rFonts w:cs="Calibri"/>
                <w:sz w:val="18"/>
                <w:szCs w:val="18"/>
                <w:highlight w:val="yellow"/>
              </w:rPr>
            </w:pPr>
            <w:r w:rsidRPr="003C475E">
              <w:rPr>
                <w:rFonts w:cs="Calibri"/>
                <w:sz w:val="18"/>
                <w:szCs w:val="18"/>
                <w:u w:val="single"/>
              </w:rPr>
              <w:t>Objective 2</w:t>
            </w:r>
            <w:r w:rsidRPr="003C475E">
              <w:rPr>
                <w:rFonts w:cs="Calibri"/>
                <w:sz w:val="18"/>
                <w:szCs w:val="18"/>
              </w:rPr>
              <w:t>: Building capacity</w:t>
            </w:r>
          </w:p>
        </w:tc>
      </w:tr>
      <w:tr w:rsidR="00E9441F" w:rsidRPr="005E2ED8" w14:paraId="322613FA" w14:textId="77777777">
        <w:trPr>
          <w:cantSplit/>
        </w:trPr>
        <w:tc>
          <w:tcPr>
            <w:tcW w:w="1327" w:type="dxa"/>
            <w:shd w:val="clear" w:color="auto" w:fill="auto"/>
          </w:tcPr>
          <w:p w14:paraId="224B7CCC" w14:textId="77777777" w:rsidR="00E9441F" w:rsidRPr="005A59D6" w:rsidRDefault="00E9441F" w:rsidP="00E9441F">
            <w:pPr>
              <w:spacing w:before="40" w:after="40"/>
              <w:rPr>
                <w:rFonts w:cs="Calibri"/>
                <w:sz w:val="18"/>
                <w:szCs w:val="18"/>
              </w:rPr>
            </w:pPr>
            <w:r>
              <w:rPr>
                <w:rFonts w:cs="Calibri"/>
                <w:sz w:val="18"/>
                <w:szCs w:val="18"/>
              </w:rPr>
              <w:t>WWF (1</w:t>
            </w:r>
            <w:r w:rsidRPr="005A59D6">
              <w:rPr>
                <w:rFonts w:cs="Calibri"/>
                <w:sz w:val="18"/>
                <w:szCs w:val="18"/>
              </w:rPr>
              <w:t>)</w:t>
            </w:r>
          </w:p>
        </w:tc>
        <w:tc>
          <w:tcPr>
            <w:tcW w:w="2359" w:type="dxa"/>
            <w:shd w:val="clear" w:color="auto" w:fill="auto"/>
          </w:tcPr>
          <w:p w14:paraId="44FF71A8" w14:textId="77777777" w:rsidR="00E9441F" w:rsidRPr="004508E8" w:rsidRDefault="00E9441F" w:rsidP="00E9441F">
            <w:pPr>
              <w:spacing w:before="40" w:after="40"/>
              <w:rPr>
                <w:rFonts w:cs="Calibri"/>
                <w:b/>
                <w:i/>
                <w:sz w:val="18"/>
                <w:szCs w:val="18"/>
              </w:rPr>
            </w:pPr>
            <w:r>
              <w:rPr>
                <w:rFonts w:cs="Calibri"/>
                <w:b/>
                <w:i/>
                <w:sz w:val="18"/>
                <w:szCs w:val="18"/>
              </w:rPr>
              <w:t>An IPBES / IPCC special report on biodiversity and climate c</w:t>
            </w:r>
            <w:r w:rsidRPr="004508E8">
              <w:rPr>
                <w:rFonts w:cs="Calibri"/>
                <w:b/>
                <w:i/>
                <w:sz w:val="18"/>
                <w:szCs w:val="18"/>
              </w:rPr>
              <w:t>hange</w:t>
            </w:r>
          </w:p>
        </w:tc>
        <w:tc>
          <w:tcPr>
            <w:tcW w:w="5812" w:type="dxa"/>
            <w:shd w:val="clear" w:color="auto" w:fill="auto"/>
          </w:tcPr>
          <w:p w14:paraId="16B801D1" w14:textId="77777777" w:rsidR="00D80B47" w:rsidRDefault="00E9441F" w:rsidP="00E9441F">
            <w:pPr>
              <w:pStyle w:val="ListParagraph"/>
              <w:numPr>
                <w:ilvl w:val="0"/>
                <w:numId w:val="81"/>
              </w:numPr>
              <w:spacing w:before="40" w:after="40" w:line="240" w:lineRule="auto"/>
              <w:ind w:left="397"/>
              <w:rPr>
                <w:rFonts w:cs="Calibri"/>
                <w:sz w:val="18"/>
                <w:szCs w:val="18"/>
              </w:rPr>
            </w:pPr>
            <w:r>
              <w:rPr>
                <w:rFonts w:cs="Calibri"/>
                <w:sz w:val="18"/>
                <w:szCs w:val="18"/>
              </w:rPr>
              <w:t>An a</w:t>
            </w:r>
            <w:r w:rsidRPr="006742B5">
              <w:rPr>
                <w:rFonts w:cs="Calibri"/>
                <w:sz w:val="18"/>
                <w:szCs w:val="18"/>
              </w:rPr>
              <w:t xml:space="preserve">ssessment of the linkage </w:t>
            </w:r>
            <w:r w:rsidR="00D80B47">
              <w:rPr>
                <w:rFonts w:cs="Calibri"/>
                <w:sz w:val="18"/>
                <w:szCs w:val="18"/>
              </w:rPr>
              <w:t>between</w:t>
            </w:r>
            <w:r w:rsidRPr="006742B5">
              <w:rPr>
                <w:rFonts w:cs="Calibri"/>
                <w:sz w:val="18"/>
                <w:szCs w:val="18"/>
              </w:rPr>
              <w:t xml:space="preserve"> biodiversity change and climate change is urgently needed to inform the policy processes in the next decade 2021-2030</w:t>
            </w:r>
            <w:r w:rsidR="00D80B47">
              <w:rPr>
                <w:rFonts w:cs="Calibri"/>
                <w:sz w:val="18"/>
                <w:szCs w:val="18"/>
              </w:rPr>
              <w:t>.</w:t>
            </w:r>
          </w:p>
          <w:p w14:paraId="2C2A62DA" w14:textId="77777777" w:rsidR="00E9441F" w:rsidRDefault="00D80B47" w:rsidP="00E9441F">
            <w:pPr>
              <w:pStyle w:val="ListParagraph"/>
              <w:numPr>
                <w:ilvl w:val="0"/>
                <w:numId w:val="81"/>
              </w:numPr>
              <w:spacing w:before="40" w:after="40" w:line="240" w:lineRule="auto"/>
              <w:ind w:left="397"/>
              <w:rPr>
                <w:rFonts w:cs="Calibri"/>
                <w:sz w:val="18"/>
                <w:szCs w:val="18"/>
              </w:rPr>
            </w:pPr>
            <w:r>
              <w:rPr>
                <w:rFonts w:cs="Calibri"/>
                <w:sz w:val="18"/>
                <w:szCs w:val="18"/>
              </w:rPr>
              <w:t>Information on these</w:t>
            </w:r>
            <w:r w:rsidR="00E9441F" w:rsidRPr="006742B5">
              <w:rPr>
                <w:rFonts w:cs="Calibri"/>
                <w:sz w:val="18"/>
                <w:szCs w:val="18"/>
              </w:rPr>
              <w:t xml:space="preserve"> linkages </w:t>
            </w:r>
            <w:r>
              <w:rPr>
                <w:rFonts w:cs="Calibri"/>
                <w:sz w:val="18"/>
                <w:szCs w:val="18"/>
              </w:rPr>
              <w:t xml:space="preserve">from the </w:t>
            </w:r>
            <w:r w:rsidRPr="006742B5">
              <w:rPr>
                <w:rFonts w:cs="Calibri"/>
                <w:sz w:val="18"/>
                <w:szCs w:val="18"/>
              </w:rPr>
              <w:t xml:space="preserve">regional and the land degradation and restoration assessments </w:t>
            </w:r>
            <w:r>
              <w:rPr>
                <w:rFonts w:cs="Calibri"/>
                <w:sz w:val="18"/>
                <w:szCs w:val="18"/>
              </w:rPr>
              <w:t>should be</w:t>
            </w:r>
            <w:r w:rsidR="00E9441F" w:rsidRPr="006742B5">
              <w:rPr>
                <w:rFonts w:cs="Calibri"/>
                <w:sz w:val="18"/>
                <w:szCs w:val="18"/>
              </w:rPr>
              <w:t xml:space="preserve"> aggregate</w:t>
            </w:r>
            <w:r>
              <w:rPr>
                <w:rFonts w:cs="Calibri"/>
                <w:sz w:val="18"/>
                <w:szCs w:val="18"/>
              </w:rPr>
              <w:t>d in a special report which would provide</w:t>
            </w:r>
            <w:r w:rsidR="00E9441F" w:rsidRPr="006742B5">
              <w:rPr>
                <w:rFonts w:cs="Calibri"/>
                <w:sz w:val="18"/>
                <w:szCs w:val="18"/>
              </w:rPr>
              <w:t xml:space="preserve"> a comprehensive </w:t>
            </w:r>
            <w:r>
              <w:rPr>
                <w:rFonts w:cs="Calibri"/>
                <w:sz w:val="18"/>
                <w:szCs w:val="18"/>
              </w:rPr>
              <w:t>over</w:t>
            </w:r>
            <w:r w:rsidR="00E9441F" w:rsidRPr="006742B5">
              <w:rPr>
                <w:rFonts w:cs="Calibri"/>
                <w:sz w:val="18"/>
                <w:szCs w:val="18"/>
              </w:rPr>
              <w:t>view of the situation.</w:t>
            </w:r>
          </w:p>
          <w:p w14:paraId="711F1A50" w14:textId="77777777" w:rsidR="00E9441F" w:rsidRDefault="00E9441F" w:rsidP="00E9441F">
            <w:pPr>
              <w:pStyle w:val="ListParagraph"/>
              <w:numPr>
                <w:ilvl w:val="0"/>
                <w:numId w:val="81"/>
              </w:numPr>
              <w:spacing w:before="40" w:after="40" w:line="240" w:lineRule="auto"/>
              <w:ind w:left="397"/>
              <w:rPr>
                <w:rFonts w:cs="Calibri"/>
                <w:sz w:val="18"/>
                <w:szCs w:val="18"/>
              </w:rPr>
            </w:pPr>
            <w:r>
              <w:rPr>
                <w:rFonts w:cs="Calibri"/>
                <w:sz w:val="18"/>
                <w:szCs w:val="18"/>
              </w:rPr>
              <w:t>H</w:t>
            </w:r>
            <w:r w:rsidRPr="006742B5">
              <w:rPr>
                <w:rFonts w:cs="Calibri"/>
                <w:sz w:val="18"/>
                <w:szCs w:val="18"/>
              </w:rPr>
              <w:t>igh relevance in international and national climate policies as well as in national and international nature and biodiversity conservation policies and actions.</w:t>
            </w:r>
          </w:p>
          <w:p w14:paraId="51415617" w14:textId="77777777" w:rsidR="00E9441F" w:rsidRPr="006742B5" w:rsidRDefault="00E9441F" w:rsidP="00156049">
            <w:pPr>
              <w:pStyle w:val="ListParagraph"/>
              <w:numPr>
                <w:ilvl w:val="0"/>
                <w:numId w:val="81"/>
              </w:numPr>
              <w:spacing w:before="40" w:after="120" w:line="240" w:lineRule="auto"/>
              <w:ind w:left="397" w:hanging="357"/>
              <w:contextualSpacing w:val="0"/>
              <w:rPr>
                <w:rFonts w:cs="Calibri"/>
                <w:sz w:val="18"/>
                <w:szCs w:val="18"/>
              </w:rPr>
            </w:pPr>
            <w:r w:rsidRPr="006742B5">
              <w:rPr>
                <w:rFonts w:cs="Calibri"/>
                <w:sz w:val="18"/>
                <w:szCs w:val="18"/>
              </w:rPr>
              <w:t>Geographic scope: global</w:t>
            </w:r>
            <w:r w:rsidR="00D80B47">
              <w:rPr>
                <w:rFonts w:cs="Calibri"/>
                <w:sz w:val="18"/>
                <w:szCs w:val="18"/>
              </w:rPr>
              <w:t>.</w:t>
            </w:r>
          </w:p>
        </w:tc>
        <w:tc>
          <w:tcPr>
            <w:tcW w:w="3118" w:type="dxa"/>
            <w:shd w:val="clear" w:color="auto" w:fill="auto"/>
          </w:tcPr>
          <w:p w14:paraId="529080E7" w14:textId="77777777" w:rsidR="00E9441F" w:rsidRDefault="00E9441F" w:rsidP="00E9441F">
            <w:pPr>
              <w:pStyle w:val="ListParagraph"/>
              <w:numPr>
                <w:ilvl w:val="0"/>
                <w:numId w:val="81"/>
              </w:numPr>
              <w:spacing w:before="40" w:after="40" w:line="240" w:lineRule="auto"/>
              <w:ind w:left="397"/>
              <w:rPr>
                <w:rFonts w:cs="Calibri"/>
                <w:sz w:val="18"/>
                <w:szCs w:val="18"/>
              </w:rPr>
            </w:pPr>
            <w:r w:rsidRPr="006742B5">
              <w:rPr>
                <w:rFonts w:cs="Calibri"/>
                <w:sz w:val="18"/>
                <w:szCs w:val="18"/>
              </w:rPr>
              <w:t>The suggested report would address the complexity of the inter-</w:t>
            </w:r>
            <w:r>
              <w:rPr>
                <w:rFonts w:cs="Calibri"/>
                <w:sz w:val="18"/>
                <w:szCs w:val="18"/>
              </w:rPr>
              <w:t>linkages of the issues</w:t>
            </w:r>
            <w:r w:rsidR="00D80B47">
              <w:rPr>
                <w:rFonts w:cs="Calibri"/>
                <w:sz w:val="18"/>
                <w:szCs w:val="18"/>
              </w:rPr>
              <w:t>.</w:t>
            </w:r>
          </w:p>
          <w:p w14:paraId="0CAE01E0" w14:textId="77777777" w:rsidR="00E9441F" w:rsidRDefault="00E9441F" w:rsidP="00E9441F">
            <w:pPr>
              <w:pStyle w:val="ListParagraph"/>
              <w:numPr>
                <w:ilvl w:val="0"/>
                <w:numId w:val="81"/>
              </w:numPr>
              <w:spacing w:before="40" w:after="40" w:line="240" w:lineRule="auto"/>
              <w:ind w:left="397"/>
              <w:rPr>
                <w:rFonts w:cs="Calibri"/>
                <w:sz w:val="18"/>
                <w:szCs w:val="18"/>
              </w:rPr>
            </w:pPr>
            <w:r>
              <w:rPr>
                <w:rFonts w:cs="Calibri"/>
                <w:sz w:val="18"/>
                <w:szCs w:val="18"/>
              </w:rPr>
              <w:t>I</w:t>
            </w:r>
            <w:r w:rsidRPr="006742B5">
              <w:rPr>
                <w:rFonts w:cs="Calibri"/>
                <w:sz w:val="18"/>
                <w:szCs w:val="18"/>
              </w:rPr>
              <w:t>nformation:</w:t>
            </w:r>
            <w:r w:rsidRPr="004508E8">
              <w:t xml:space="preserve"> </w:t>
            </w:r>
            <w:r w:rsidRPr="006742B5">
              <w:rPr>
                <w:rFonts w:cs="Calibri"/>
                <w:sz w:val="18"/>
                <w:szCs w:val="18"/>
              </w:rPr>
              <w:t xml:space="preserve">IPBES </w:t>
            </w:r>
            <w:r>
              <w:rPr>
                <w:rFonts w:cs="Calibri"/>
                <w:sz w:val="18"/>
                <w:szCs w:val="18"/>
              </w:rPr>
              <w:t>assessments and relevant IPCC</w:t>
            </w:r>
            <w:r w:rsidR="00D80B47">
              <w:rPr>
                <w:rFonts w:cs="Calibri"/>
                <w:sz w:val="18"/>
                <w:szCs w:val="18"/>
              </w:rPr>
              <w:t>.</w:t>
            </w:r>
            <w:r>
              <w:rPr>
                <w:rFonts w:cs="Calibri"/>
                <w:sz w:val="18"/>
                <w:szCs w:val="18"/>
              </w:rPr>
              <w:t xml:space="preserve"> reports</w:t>
            </w:r>
            <w:r w:rsidR="00D80B47">
              <w:rPr>
                <w:rFonts w:cs="Calibri"/>
                <w:sz w:val="18"/>
                <w:szCs w:val="18"/>
              </w:rPr>
              <w:t>.</w:t>
            </w:r>
            <w:r>
              <w:rPr>
                <w:rFonts w:cs="Calibri"/>
                <w:sz w:val="18"/>
                <w:szCs w:val="18"/>
              </w:rPr>
              <w:t xml:space="preserve"> </w:t>
            </w:r>
          </w:p>
          <w:p w14:paraId="0A8AADB1" w14:textId="77777777" w:rsidR="00D80B47" w:rsidRPr="00D80B47" w:rsidRDefault="00E9441F" w:rsidP="00E9441F">
            <w:pPr>
              <w:pStyle w:val="ListParagraph"/>
              <w:numPr>
                <w:ilvl w:val="0"/>
                <w:numId w:val="81"/>
              </w:numPr>
              <w:spacing w:before="40" w:after="40" w:line="240" w:lineRule="auto"/>
              <w:ind w:left="397"/>
              <w:rPr>
                <w:rFonts w:cs="Calibri"/>
                <w:sz w:val="18"/>
                <w:szCs w:val="18"/>
              </w:rPr>
            </w:pPr>
            <w:r w:rsidRPr="006742B5">
              <w:rPr>
                <w:rFonts w:cs="Calibri"/>
                <w:sz w:val="18"/>
                <w:szCs w:val="18"/>
              </w:rPr>
              <w:t>Resource requirements:</w:t>
            </w:r>
            <w:r>
              <w:rPr>
                <w:sz w:val="18"/>
                <w:szCs w:val="18"/>
              </w:rPr>
              <w:t xml:space="preserve"> experts of the science-policy community</w:t>
            </w:r>
            <w:r w:rsidRPr="006742B5">
              <w:rPr>
                <w:sz w:val="18"/>
                <w:szCs w:val="18"/>
              </w:rPr>
              <w:t xml:space="preserve"> of IPBES and IPCC</w:t>
            </w:r>
            <w:r w:rsidR="00D80B47">
              <w:rPr>
                <w:sz w:val="18"/>
                <w:szCs w:val="18"/>
              </w:rPr>
              <w:t>.</w:t>
            </w:r>
          </w:p>
          <w:p w14:paraId="05362570" w14:textId="77777777" w:rsidR="00E9441F" w:rsidRPr="006742B5" w:rsidRDefault="006A730A" w:rsidP="00E9441F">
            <w:pPr>
              <w:pStyle w:val="ListParagraph"/>
              <w:numPr>
                <w:ilvl w:val="0"/>
                <w:numId w:val="81"/>
              </w:numPr>
              <w:spacing w:before="40" w:after="40" w:line="240" w:lineRule="auto"/>
              <w:ind w:left="397"/>
              <w:rPr>
                <w:rFonts w:cs="Calibri"/>
                <w:sz w:val="18"/>
                <w:szCs w:val="18"/>
              </w:rPr>
            </w:pPr>
            <w:r>
              <w:rPr>
                <w:sz w:val="18"/>
                <w:szCs w:val="18"/>
              </w:rPr>
              <w:t xml:space="preserve">Duration: </w:t>
            </w:r>
            <w:r w:rsidR="00E9441F" w:rsidRPr="006742B5">
              <w:rPr>
                <w:sz w:val="18"/>
                <w:szCs w:val="18"/>
              </w:rPr>
              <w:t>2 years.</w:t>
            </w:r>
          </w:p>
        </w:tc>
        <w:tc>
          <w:tcPr>
            <w:tcW w:w="2126" w:type="dxa"/>
            <w:shd w:val="clear" w:color="auto" w:fill="auto"/>
          </w:tcPr>
          <w:p w14:paraId="0946EDC4" w14:textId="77777777" w:rsidR="00D80B47" w:rsidRDefault="00D80B47" w:rsidP="00D80B47">
            <w:pPr>
              <w:spacing w:before="40" w:after="120"/>
              <w:rPr>
                <w:rFonts w:cs="Calibri"/>
                <w:sz w:val="18"/>
                <w:szCs w:val="18"/>
              </w:rPr>
            </w:pPr>
            <w:r w:rsidRPr="00776097">
              <w:rPr>
                <w:rFonts w:cs="Calibri"/>
                <w:sz w:val="18"/>
                <w:szCs w:val="18"/>
                <w:u w:val="words"/>
              </w:rPr>
              <w:t xml:space="preserve">Priority topic 1: </w:t>
            </w:r>
            <w:r w:rsidRPr="001C1D84">
              <w:rPr>
                <w:rFonts w:cs="Calibri"/>
                <w:sz w:val="18"/>
                <w:szCs w:val="18"/>
              </w:rPr>
              <w:t>Promoting biodiversity</w:t>
            </w:r>
            <w:r>
              <w:rPr>
                <w:rFonts w:cs="Calibri"/>
                <w:sz w:val="18"/>
                <w:szCs w:val="18"/>
              </w:rPr>
              <w:t xml:space="preserve"> to achieve the 2030 Agenda for Sustainable Development</w:t>
            </w:r>
            <w:r w:rsidR="00F0107C">
              <w:rPr>
                <w:rFonts w:cs="Calibri"/>
                <w:sz w:val="18"/>
                <w:szCs w:val="18"/>
              </w:rPr>
              <w:t>:</w:t>
            </w:r>
          </w:p>
          <w:p w14:paraId="011C34E6" w14:textId="77777777" w:rsidR="00E9441F" w:rsidRPr="00F0107C" w:rsidRDefault="00E9441F" w:rsidP="00E9441F">
            <w:pPr>
              <w:spacing w:before="40" w:after="40"/>
              <w:rPr>
                <w:rFonts w:cs="Calibri"/>
                <w:sz w:val="18"/>
                <w:szCs w:val="18"/>
                <w:highlight w:val="yellow"/>
                <w:u w:val="single"/>
              </w:rPr>
            </w:pPr>
            <w:r w:rsidRPr="00F0107C">
              <w:rPr>
                <w:rFonts w:cs="Calibri"/>
                <w:sz w:val="18"/>
                <w:szCs w:val="18"/>
                <w:u w:val="single"/>
              </w:rPr>
              <w:t>Deliverable 1 (b)</w:t>
            </w:r>
          </w:p>
        </w:tc>
      </w:tr>
      <w:tr w:rsidR="00E9441F" w:rsidRPr="005E2ED8" w14:paraId="2AAE021F" w14:textId="77777777">
        <w:trPr>
          <w:cantSplit/>
        </w:trPr>
        <w:tc>
          <w:tcPr>
            <w:tcW w:w="1327" w:type="dxa"/>
            <w:shd w:val="clear" w:color="auto" w:fill="auto"/>
          </w:tcPr>
          <w:p w14:paraId="79D92F0A" w14:textId="77777777" w:rsidR="00E9441F" w:rsidRPr="005A59D6" w:rsidRDefault="00E9441F" w:rsidP="00E9441F">
            <w:pPr>
              <w:spacing w:before="40" w:after="40"/>
              <w:rPr>
                <w:rFonts w:cs="Calibri"/>
                <w:sz w:val="18"/>
                <w:szCs w:val="18"/>
              </w:rPr>
            </w:pPr>
            <w:r>
              <w:rPr>
                <w:rFonts w:cs="Calibri"/>
                <w:sz w:val="18"/>
                <w:szCs w:val="18"/>
              </w:rPr>
              <w:t>WWF (2</w:t>
            </w:r>
            <w:r w:rsidRPr="005A59D6">
              <w:rPr>
                <w:rFonts w:cs="Calibri"/>
                <w:sz w:val="18"/>
                <w:szCs w:val="18"/>
              </w:rPr>
              <w:t>)</w:t>
            </w:r>
          </w:p>
        </w:tc>
        <w:tc>
          <w:tcPr>
            <w:tcW w:w="2359" w:type="dxa"/>
            <w:shd w:val="clear" w:color="auto" w:fill="auto"/>
          </w:tcPr>
          <w:p w14:paraId="1BEE9A71" w14:textId="77777777" w:rsidR="00E9441F" w:rsidRPr="004508E8" w:rsidRDefault="00E9441F" w:rsidP="00E9441F">
            <w:pPr>
              <w:spacing w:before="40" w:after="40"/>
              <w:rPr>
                <w:rFonts w:cs="Calibri"/>
                <w:b/>
                <w:i/>
                <w:sz w:val="18"/>
                <w:szCs w:val="18"/>
              </w:rPr>
            </w:pPr>
            <w:r w:rsidRPr="004508E8">
              <w:rPr>
                <w:rFonts w:cs="Calibri"/>
                <w:b/>
                <w:i/>
                <w:sz w:val="18"/>
                <w:szCs w:val="18"/>
              </w:rPr>
              <w:t>Modelling the global socio-economic impacts of future changes in biodiversity and ecosystem services</w:t>
            </w:r>
          </w:p>
        </w:tc>
        <w:tc>
          <w:tcPr>
            <w:tcW w:w="5812" w:type="dxa"/>
            <w:shd w:val="clear" w:color="auto" w:fill="auto"/>
          </w:tcPr>
          <w:p w14:paraId="2BA7B067" w14:textId="77777777" w:rsidR="00E9441F" w:rsidRDefault="00E9441F" w:rsidP="00E9441F">
            <w:pPr>
              <w:pStyle w:val="ListParagraph"/>
              <w:numPr>
                <w:ilvl w:val="0"/>
                <w:numId w:val="82"/>
              </w:numPr>
              <w:spacing w:before="40" w:after="40" w:line="240" w:lineRule="auto"/>
              <w:ind w:left="397"/>
              <w:rPr>
                <w:rFonts w:cs="Calibri"/>
                <w:sz w:val="18"/>
                <w:szCs w:val="18"/>
              </w:rPr>
            </w:pPr>
            <w:r>
              <w:rPr>
                <w:rFonts w:cs="Calibri"/>
                <w:sz w:val="18"/>
                <w:szCs w:val="18"/>
              </w:rPr>
              <w:t>M</w:t>
            </w:r>
            <w:r w:rsidRPr="000349F5">
              <w:rPr>
                <w:rFonts w:cs="Calibri"/>
                <w:sz w:val="18"/>
                <w:szCs w:val="18"/>
              </w:rPr>
              <w:t xml:space="preserve">ore and better knowledge </w:t>
            </w:r>
            <w:r w:rsidR="00D80B47">
              <w:rPr>
                <w:rFonts w:cs="Calibri"/>
                <w:sz w:val="18"/>
                <w:szCs w:val="18"/>
              </w:rPr>
              <w:t>is</w:t>
            </w:r>
            <w:r w:rsidRPr="000349F5">
              <w:rPr>
                <w:rFonts w:cs="Calibri"/>
                <w:sz w:val="18"/>
                <w:szCs w:val="18"/>
              </w:rPr>
              <w:t xml:space="preserve"> required on the potential global socio-economic consequences of future environmental change.</w:t>
            </w:r>
          </w:p>
          <w:p w14:paraId="5B27209B" w14:textId="77777777" w:rsidR="00E9441F" w:rsidRDefault="00E9441F" w:rsidP="00E9441F">
            <w:pPr>
              <w:pStyle w:val="ListParagraph"/>
              <w:numPr>
                <w:ilvl w:val="0"/>
                <w:numId w:val="82"/>
              </w:numPr>
              <w:spacing w:before="40" w:after="40" w:line="240" w:lineRule="auto"/>
              <w:ind w:left="397"/>
              <w:rPr>
                <w:rFonts w:cs="Calibri"/>
                <w:sz w:val="18"/>
                <w:szCs w:val="18"/>
              </w:rPr>
            </w:pPr>
            <w:r>
              <w:rPr>
                <w:rFonts w:cs="Calibri"/>
                <w:sz w:val="18"/>
                <w:szCs w:val="18"/>
              </w:rPr>
              <w:t>H</w:t>
            </w:r>
            <w:r w:rsidRPr="000349F5">
              <w:rPr>
                <w:rFonts w:cs="Calibri"/>
                <w:sz w:val="18"/>
                <w:szCs w:val="18"/>
              </w:rPr>
              <w:t>igh relevance in socio-economy and political processes.</w:t>
            </w:r>
          </w:p>
          <w:p w14:paraId="071AB533" w14:textId="77777777" w:rsidR="00E9441F" w:rsidRDefault="00E9441F" w:rsidP="00E9441F">
            <w:pPr>
              <w:pStyle w:val="ListParagraph"/>
              <w:numPr>
                <w:ilvl w:val="0"/>
                <w:numId w:val="82"/>
              </w:numPr>
              <w:spacing w:before="40" w:after="40" w:line="240" w:lineRule="auto"/>
              <w:ind w:left="397"/>
              <w:rPr>
                <w:rFonts w:cs="Calibri"/>
                <w:sz w:val="18"/>
                <w:szCs w:val="18"/>
              </w:rPr>
            </w:pPr>
            <w:r>
              <w:rPr>
                <w:rFonts w:cs="Calibri"/>
                <w:sz w:val="18"/>
                <w:szCs w:val="18"/>
              </w:rPr>
              <w:t>T</w:t>
            </w:r>
            <w:r w:rsidRPr="000349F5">
              <w:rPr>
                <w:rFonts w:cs="Calibri"/>
                <w:sz w:val="18"/>
                <w:szCs w:val="18"/>
              </w:rPr>
              <w:t xml:space="preserve">here are significant gaps in knowledge to understand the linkages </w:t>
            </w:r>
            <w:r w:rsidR="00D80B47">
              <w:rPr>
                <w:rFonts w:cs="Calibri"/>
                <w:sz w:val="18"/>
                <w:szCs w:val="18"/>
              </w:rPr>
              <w:t>between</w:t>
            </w:r>
            <w:r w:rsidRPr="000349F5">
              <w:rPr>
                <w:rFonts w:cs="Calibri"/>
                <w:sz w:val="18"/>
                <w:szCs w:val="18"/>
              </w:rPr>
              <w:t xml:space="preserve"> soci</w:t>
            </w:r>
            <w:r w:rsidR="00D80B47">
              <w:rPr>
                <w:rFonts w:cs="Calibri"/>
                <w:sz w:val="18"/>
                <w:szCs w:val="18"/>
              </w:rPr>
              <w:t xml:space="preserve">al, </w:t>
            </w:r>
            <w:r w:rsidRPr="000349F5">
              <w:rPr>
                <w:rFonts w:cs="Calibri"/>
                <w:sz w:val="18"/>
                <w:szCs w:val="18"/>
              </w:rPr>
              <w:t>economic</w:t>
            </w:r>
            <w:r w:rsidR="00D80B47">
              <w:rPr>
                <w:rFonts w:cs="Calibri"/>
                <w:sz w:val="18"/>
                <w:szCs w:val="18"/>
              </w:rPr>
              <w:t xml:space="preserve">, </w:t>
            </w:r>
            <w:r w:rsidRPr="000349F5">
              <w:rPr>
                <w:rFonts w:cs="Calibri"/>
                <w:sz w:val="18"/>
                <w:szCs w:val="18"/>
              </w:rPr>
              <w:t>and ecological parameter</w:t>
            </w:r>
            <w:r w:rsidR="00D80B47">
              <w:rPr>
                <w:rFonts w:cs="Calibri"/>
                <w:sz w:val="18"/>
                <w:szCs w:val="18"/>
              </w:rPr>
              <w:t>s</w:t>
            </w:r>
            <w:r w:rsidRPr="000349F5">
              <w:rPr>
                <w:rFonts w:cs="Calibri"/>
                <w:sz w:val="18"/>
                <w:szCs w:val="18"/>
              </w:rPr>
              <w:t>.</w:t>
            </w:r>
          </w:p>
          <w:p w14:paraId="26A625AB" w14:textId="77777777" w:rsidR="00E9441F" w:rsidRPr="000349F5" w:rsidRDefault="00E9441F" w:rsidP="00C519AC">
            <w:pPr>
              <w:pStyle w:val="ListParagraph"/>
              <w:numPr>
                <w:ilvl w:val="0"/>
                <w:numId w:val="82"/>
              </w:numPr>
              <w:spacing w:before="40" w:after="120" w:line="240" w:lineRule="auto"/>
              <w:ind w:left="397" w:hanging="357"/>
              <w:contextualSpacing w:val="0"/>
              <w:rPr>
                <w:rFonts w:cs="Calibri"/>
                <w:sz w:val="18"/>
                <w:szCs w:val="18"/>
              </w:rPr>
            </w:pPr>
            <w:r w:rsidRPr="000349F5">
              <w:rPr>
                <w:rFonts w:cs="Calibri"/>
                <w:sz w:val="18"/>
                <w:szCs w:val="18"/>
              </w:rPr>
              <w:t>Geographic scope: global</w:t>
            </w:r>
          </w:p>
        </w:tc>
        <w:tc>
          <w:tcPr>
            <w:tcW w:w="3118" w:type="dxa"/>
            <w:shd w:val="clear" w:color="auto" w:fill="auto"/>
          </w:tcPr>
          <w:p w14:paraId="4EFFD72E" w14:textId="77777777" w:rsidR="00E9441F" w:rsidRDefault="00D80B47" w:rsidP="00E9441F">
            <w:pPr>
              <w:pStyle w:val="ListParagraph"/>
              <w:numPr>
                <w:ilvl w:val="0"/>
                <w:numId w:val="82"/>
              </w:numPr>
              <w:spacing w:before="40" w:after="40" w:line="240" w:lineRule="auto"/>
              <w:ind w:left="397"/>
              <w:rPr>
                <w:rFonts w:cs="Calibri"/>
                <w:sz w:val="18"/>
                <w:szCs w:val="18"/>
              </w:rPr>
            </w:pPr>
            <w:r>
              <w:rPr>
                <w:rFonts w:cs="Calibri"/>
                <w:sz w:val="18"/>
                <w:szCs w:val="18"/>
              </w:rPr>
              <w:t>P</w:t>
            </w:r>
            <w:r w:rsidR="00E9441F" w:rsidRPr="000349F5">
              <w:rPr>
                <w:rFonts w:cs="Calibri"/>
                <w:sz w:val="18"/>
                <w:szCs w:val="18"/>
              </w:rPr>
              <w:t>otential to combine and tailor existing models, tools and approaches.</w:t>
            </w:r>
          </w:p>
          <w:p w14:paraId="47EED32E" w14:textId="77777777" w:rsidR="00E9441F" w:rsidRPr="000349F5" w:rsidRDefault="00D80B47" w:rsidP="00156049">
            <w:pPr>
              <w:pStyle w:val="ListParagraph"/>
              <w:numPr>
                <w:ilvl w:val="0"/>
                <w:numId w:val="82"/>
              </w:numPr>
              <w:spacing w:before="40" w:after="120" w:line="240" w:lineRule="auto"/>
              <w:ind w:left="397" w:hanging="357"/>
              <w:contextualSpacing w:val="0"/>
              <w:rPr>
                <w:rFonts w:cs="Calibri"/>
                <w:sz w:val="18"/>
                <w:szCs w:val="18"/>
              </w:rPr>
            </w:pPr>
            <w:r>
              <w:rPr>
                <w:rFonts w:cs="Calibri"/>
                <w:sz w:val="18"/>
                <w:szCs w:val="18"/>
              </w:rPr>
              <w:t xml:space="preserve">To be performed by the </w:t>
            </w:r>
            <w:r w:rsidR="00E9441F" w:rsidRPr="000349F5">
              <w:rPr>
                <w:rFonts w:cs="Calibri"/>
                <w:sz w:val="18"/>
                <w:szCs w:val="18"/>
              </w:rPr>
              <w:t xml:space="preserve">IPBES ‘scenarios and models’ </w:t>
            </w:r>
            <w:r>
              <w:rPr>
                <w:rFonts w:cs="Calibri"/>
                <w:sz w:val="18"/>
                <w:szCs w:val="18"/>
              </w:rPr>
              <w:t>expert</w:t>
            </w:r>
            <w:r w:rsidR="00E9441F" w:rsidRPr="000349F5">
              <w:rPr>
                <w:rFonts w:cs="Calibri"/>
                <w:sz w:val="18"/>
                <w:szCs w:val="18"/>
              </w:rPr>
              <w:t xml:space="preserve"> grou</w:t>
            </w:r>
            <w:r w:rsidR="00E9441F">
              <w:rPr>
                <w:rFonts w:cs="Calibri"/>
                <w:sz w:val="18"/>
                <w:szCs w:val="18"/>
              </w:rPr>
              <w:t>ps and other experts</w:t>
            </w:r>
            <w:r w:rsidR="00E9441F" w:rsidRPr="000349F5">
              <w:rPr>
                <w:rFonts w:cs="Calibri"/>
                <w:sz w:val="18"/>
                <w:szCs w:val="18"/>
              </w:rPr>
              <w:t>.</w:t>
            </w:r>
          </w:p>
        </w:tc>
        <w:tc>
          <w:tcPr>
            <w:tcW w:w="2126" w:type="dxa"/>
            <w:shd w:val="clear" w:color="auto" w:fill="auto"/>
          </w:tcPr>
          <w:p w14:paraId="302872E3" w14:textId="77777777" w:rsidR="00E9441F" w:rsidRDefault="00E9441F" w:rsidP="00EC70D2">
            <w:pPr>
              <w:spacing w:before="40" w:after="120"/>
              <w:rPr>
                <w:rFonts w:cs="Calibri"/>
                <w:sz w:val="18"/>
                <w:szCs w:val="18"/>
              </w:rPr>
            </w:pPr>
            <w:r w:rsidRPr="00FB50C4">
              <w:rPr>
                <w:rFonts w:cs="Calibri"/>
                <w:sz w:val="18"/>
                <w:szCs w:val="18"/>
                <w:u w:val="single"/>
              </w:rPr>
              <w:t>Objective 4</w:t>
            </w:r>
            <w:r>
              <w:rPr>
                <w:rFonts w:cs="Calibri"/>
                <w:sz w:val="18"/>
                <w:szCs w:val="18"/>
              </w:rPr>
              <w:t>: Supporting policy</w:t>
            </w:r>
            <w:r w:rsidR="00F0107C">
              <w:rPr>
                <w:rFonts w:cs="Calibri"/>
                <w:sz w:val="18"/>
                <w:szCs w:val="18"/>
              </w:rPr>
              <w:t>:</w:t>
            </w:r>
          </w:p>
          <w:p w14:paraId="1ACC4CE1" w14:textId="77777777" w:rsidR="00E9441F" w:rsidRPr="006A730A" w:rsidRDefault="00E9441F" w:rsidP="00E9441F">
            <w:pPr>
              <w:spacing w:before="40" w:after="40"/>
              <w:rPr>
                <w:rFonts w:cs="Calibri"/>
                <w:sz w:val="18"/>
                <w:szCs w:val="18"/>
                <w:highlight w:val="yellow"/>
                <w:u w:val="single"/>
              </w:rPr>
            </w:pPr>
            <w:r w:rsidRPr="006A730A">
              <w:rPr>
                <w:rFonts w:cs="Calibri"/>
                <w:sz w:val="18"/>
                <w:szCs w:val="18"/>
                <w:u w:val="single"/>
              </w:rPr>
              <w:t>Deliverable 4 (b)</w:t>
            </w:r>
          </w:p>
        </w:tc>
      </w:tr>
      <w:tr w:rsidR="00E9441F" w:rsidRPr="005E2ED8" w14:paraId="77BE07B0" w14:textId="77777777">
        <w:trPr>
          <w:cantSplit/>
        </w:trPr>
        <w:tc>
          <w:tcPr>
            <w:tcW w:w="1327" w:type="dxa"/>
            <w:shd w:val="clear" w:color="auto" w:fill="auto"/>
          </w:tcPr>
          <w:p w14:paraId="70942372" w14:textId="77777777" w:rsidR="00E9441F" w:rsidRPr="005A59D6" w:rsidRDefault="00E9441F" w:rsidP="00E9441F">
            <w:pPr>
              <w:spacing w:before="40" w:after="40"/>
              <w:rPr>
                <w:rFonts w:cs="Calibri"/>
                <w:sz w:val="18"/>
                <w:szCs w:val="18"/>
              </w:rPr>
            </w:pPr>
            <w:r>
              <w:rPr>
                <w:rFonts w:cs="Calibri"/>
                <w:sz w:val="18"/>
                <w:szCs w:val="18"/>
              </w:rPr>
              <w:t>WWF (3</w:t>
            </w:r>
            <w:r w:rsidRPr="005A59D6">
              <w:rPr>
                <w:rFonts w:cs="Calibri"/>
                <w:sz w:val="18"/>
                <w:szCs w:val="18"/>
              </w:rPr>
              <w:t>)</w:t>
            </w:r>
          </w:p>
        </w:tc>
        <w:tc>
          <w:tcPr>
            <w:tcW w:w="2359" w:type="dxa"/>
            <w:shd w:val="clear" w:color="auto" w:fill="auto"/>
          </w:tcPr>
          <w:p w14:paraId="7E20B17D" w14:textId="77777777" w:rsidR="00E9441F" w:rsidRPr="00724206" w:rsidRDefault="00E9441F" w:rsidP="00E9441F">
            <w:pPr>
              <w:spacing w:before="40" w:after="40"/>
              <w:rPr>
                <w:rFonts w:cs="Calibri"/>
                <w:b/>
                <w:i/>
                <w:sz w:val="18"/>
                <w:szCs w:val="18"/>
              </w:rPr>
            </w:pPr>
            <w:r>
              <w:rPr>
                <w:rFonts w:cs="Calibri"/>
                <w:b/>
                <w:i/>
                <w:sz w:val="18"/>
                <w:szCs w:val="18"/>
              </w:rPr>
              <w:t>A</w:t>
            </w:r>
            <w:r w:rsidRPr="00724206">
              <w:rPr>
                <w:rFonts w:cs="Calibri"/>
                <w:b/>
                <w:i/>
                <w:sz w:val="18"/>
                <w:szCs w:val="18"/>
              </w:rPr>
              <w:t xml:space="preserve"> report on the role of sustainable agriculture in biodiversity conservation</w:t>
            </w:r>
          </w:p>
        </w:tc>
        <w:tc>
          <w:tcPr>
            <w:tcW w:w="5812" w:type="dxa"/>
            <w:shd w:val="clear" w:color="auto" w:fill="auto"/>
          </w:tcPr>
          <w:p w14:paraId="474609F6" w14:textId="77777777" w:rsidR="00E9441F" w:rsidRDefault="00E9441F" w:rsidP="00E9441F">
            <w:pPr>
              <w:pStyle w:val="ListParagraph"/>
              <w:numPr>
                <w:ilvl w:val="0"/>
                <w:numId w:val="83"/>
              </w:numPr>
              <w:spacing w:before="40" w:after="40" w:line="240" w:lineRule="auto"/>
              <w:ind w:left="397"/>
              <w:rPr>
                <w:rFonts w:cs="Calibri"/>
                <w:sz w:val="18"/>
                <w:szCs w:val="18"/>
              </w:rPr>
            </w:pPr>
            <w:r>
              <w:rPr>
                <w:rFonts w:cs="Calibri"/>
                <w:sz w:val="18"/>
                <w:szCs w:val="18"/>
              </w:rPr>
              <w:t>U</w:t>
            </w:r>
            <w:r w:rsidRPr="00A11AAD">
              <w:rPr>
                <w:rFonts w:cs="Calibri"/>
                <w:sz w:val="18"/>
                <w:szCs w:val="18"/>
              </w:rPr>
              <w:t xml:space="preserve">rgent actions are required in mitigating negative impacts of agricultural practices on </w:t>
            </w:r>
            <w:r w:rsidR="00516CD8">
              <w:rPr>
                <w:rFonts w:cs="Calibri"/>
                <w:sz w:val="18"/>
                <w:szCs w:val="18"/>
              </w:rPr>
              <w:t>biodiversity</w:t>
            </w:r>
            <w:r w:rsidRPr="00A11AAD">
              <w:rPr>
                <w:rFonts w:cs="Calibri"/>
                <w:sz w:val="18"/>
                <w:szCs w:val="18"/>
              </w:rPr>
              <w:t xml:space="preserve"> and </w:t>
            </w:r>
            <w:r w:rsidR="00516CD8">
              <w:rPr>
                <w:rFonts w:cs="Calibri"/>
                <w:sz w:val="18"/>
                <w:szCs w:val="18"/>
              </w:rPr>
              <w:t xml:space="preserve">in providing </w:t>
            </w:r>
            <w:r w:rsidRPr="00A11AAD">
              <w:rPr>
                <w:rFonts w:cs="Calibri"/>
                <w:sz w:val="18"/>
                <w:szCs w:val="18"/>
              </w:rPr>
              <w:t>knowledge</w:t>
            </w:r>
            <w:r w:rsidR="00516CD8">
              <w:rPr>
                <w:rFonts w:cs="Calibri"/>
                <w:sz w:val="18"/>
                <w:szCs w:val="18"/>
              </w:rPr>
              <w:t xml:space="preserve"> </w:t>
            </w:r>
            <w:r w:rsidRPr="00A11AAD">
              <w:rPr>
                <w:rFonts w:cs="Calibri"/>
                <w:sz w:val="18"/>
                <w:szCs w:val="18"/>
              </w:rPr>
              <w:t>on the (potential) benefi</w:t>
            </w:r>
            <w:r>
              <w:rPr>
                <w:rFonts w:cs="Calibri"/>
                <w:sz w:val="18"/>
                <w:szCs w:val="18"/>
              </w:rPr>
              <w:t xml:space="preserve">ciaries of </w:t>
            </w:r>
            <w:r w:rsidRPr="00A11AAD">
              <w:rPr>
                <w:rFonts w:cs="Calibri"/>
                <w:sz w:val="18"/>
                <w:szCs w:val="18"/>
              </w:rPr>
              <w:t>agro</w:t>
            </w:r>
            <w:r>
              <w:rPr>
                <w:rFonts w:cs="Calibri"/>
                <w:sz w:val="18"/>
                <w:szCs w:val="18"/>
              </w:rPr>
              <w:t>-biodiversity</w:t>
            </w:r>
            <w:r w:rsidRPr="00A11AAD">
              <w:rPr>
                <w:rFonts w:cs="Calibri"/>
                <w:sz w:val="18"/>
                <w:szCs w:val="18"/>
              </w:rPr>
              <w:t xml:space="preserve"> for biodiversity conservation.</w:t>
            </w:r>
          </w:p>
          <w:p w14:paraId="64F8FE74" w14:textId="77777777" w:rsidR="00E9441F" w:rsidRDefault="00516CD8" w:rsidP="00E9441F">
            <w:pPr>
              <w:pStyle w:val="ListParagraph"/>
              <w:numPr>
                <w:ilvl w:val="0"/>
                <w:numId w:val="83"/>
              </w:numPr>
              <w:spacing w:before="40" w:after="40" w:line="240" w:lineRule="auto"/>
              <w:ind w:left="397"/>
              <w:rPr>
                <w:rFonts w:cs="Calibri"/>
                <w:sz w:val="18"/>
                <w:szCs w:val="18"/>
              </w:rPr>
            </w:pPr>
            <w:r>
              <w:rPr>
                <w:rFonts w:cs="Calibri"/>
                <w:sz w:val="18"/>
                <w:szCs w:val="18"/>
              </w:rPr>
              <w:t>T</w:t>
            </w:r>
            <w:r w:rsidR="00E9441F" w:rsidRPr="00A11AAD">
              <w:rPr>
                <w:rFonts w:cs="Calibri"/>
                <w:sz w:val="18"/>
                <w:szCs w:val="18"/>
              </w:rPr>
              <w:t>he report would be of great value in providing a credible state-of-the-art appraisal of the role of sustainable agriculture in biodiversity conservation.</w:t>
            </w:r>
          </w:p>
          <w:p w14:paraId="3F468B0C" w14:textId="77777777" w:rsidR="00E9441F" w:rsidRDefault="00E9441F" w:rsidP="00E9441F">
            <w:pPr>
              <w:pStyle w:val="ListParagraph"/>
              <w:numPr>
                <w:ilvl w:val="0"/>
                <w:numId w:val="83"/>
              </w:numPr>
              <w:spacing w:before="40" w:after="40" w:line="240" w:lineRule="auto"/>
              <w:ind w:left="397"/>
              <w:rPr>
                <w:rFonts w:cs="Calibri"/>
                <w:sz w:val="18"/>
                <w:szCs w:val="18"/>
              </w:rPr>
            </w:pPr>
            <w:r>
              <w:rPr>
                <w:rFonts w:cs="Calibri"/>
                <w:sz w:val="18"/>
                <w:szCs w:val="18"/>
              </w:rPr>
              <w:t>S</w:t>
            </w:r>
            <w:r w:rsidRPr="00A11AAD">
              <w:rPr>
                <w:rFonts w:cs="Calibri"/>
                <w:sz w:val="18"/>
                <w:szCs w:val="18"/>
              </w:rPr>
              <w:t>uggested report would build on the earlier work by IPBES assessment</w:t>
            </w:r>
            <w:r w:rsidR="00516CD8">
              <w:rPr>
                <w:rFonts w:cs="Calibri"/>
                <w:sz w:val="18"/>
                <w:szCs w:val="18"/>
              </w:rPr>
              <w:t>s, including</w:t>
            </w:r>
            <w:r w:rsidRPr="00A11AAD">
              <w:rPr>
                <w:rFonts w:cs="Calibri"/>
                <w:sz w:val="18"/>
                <w:szCs w:val="18"/>
              </w:rPr>
              <w:t xml:space="preserve"> on pollination.</w:t>
            </w:r>
          </w:p>
          <w:p w14:paraId="10511C36" w14:textId="77777777" w:rsidR="00E9441F" w:rsidRPr="00A11AAD" w:rsidRDefault="00E9441F" w:rsidP="00156049">
            <w:pPr>
              <w:pStyle w:val="ListParagraph"/>
              <w:numPr>
                <w:ilvl w:val="0"/>
                <w:numId w:val="83"/>
              </w:numPr>
              <w:spacing w:before="40" w:after="120" w:line="240" w:lineRule="auto"/>
              <w:ind w:left="397" w:hanging="357"/>
              <w:contextualSpacing w:val="0"/>
              <w:rPr>
                <w:rFonts w:cs="Calibri"/>
                <w:sz w:val="18"/>
                <w:szCs w:val="18"/>
              </w:rPr>
            </w:pPr>
            <w:r w:rsidRPr="00A11AAD">
              <w:rPr>
                <w:rFonts w:cs="Calibri"/>
                <w:sz w:val="18"/>
                <w:szCs w:val="18"/>
              </w:rPr>
              <w:t>Geographic scope: global</w:t>
            </w:r>
          </w:p>
        </w:tc>
        <w:tc>
          <w:tcPr>
            <w:tcW w:w="3118" w:type="dxa"/>
            <w:shd w:val="clear" w:color="auto" w:fill="auto"/>
          </w:tcPr>
          <w:p w14:paraId="12B3F6B9" w14:textId="77777777" w:rsidR="00E9441F" w:rsidRDefault="00E9441F" w:rsidP="00E9441F">
            <w:pPr>
              <w:pStyle w:val="ListParagraph"/>
              <w:numPr>
                <w:ilvl w:val="0"/>
                <w:numId w:val="83"/>
              </w:numPr>
              <w:spacing w:before="40" w:after="40" w:line="240" w:lineRule="auto"/>
              <w:ind w:left="397"/>
              <w:rPr>
                <w:rFonts w:cs="Calibri"/>
                <w:sz w:val="18"/>
                <w:szCs w:val="18"/>
              </w:rPr>
            </w:pPr>
            <w:r>
              <w:rPr>
                <w:rFonts w:cs="Calibri"/>
                <w:sz w:val="18"/>
                <w:szCs w:val="18"/>
              </w:rPr>
              <w:t>Lo</w:t>
            </w:r>
            <w:r w:rsidRPr="00A11AAD">
              <w:rPr>
                <w:rFonts w:cs="Calibri"/>
                <w:sz w:val="18"/>
                <w:szCs w:val="18"/>
              </w:rPr>
              <w:t xml:space="preserve">w </w:t>
            </w:r>
            <w:r>
              <w:rPr>
                <w:rFonts w:cs="Calibri"/>
                <w:sz w:val="18"/>
                <w:szCs w:val="18"/>
              </w:rPr>
              <w:t xml:space="preserve">complexity as </w:t>
            </w:r>
            <w:r w:rsidRPr="00A11AAD">
              <w:rPr>
                <w:rFonts w:cs="Calibri"/>
                <w:sz w:val="18"/>
                <w:szCs w:val="18"/>
              </w:rPr>
              <w:t>the report would need to avoid too much granularity and detail in order to give strong global messages.</w:t>
            </w:r>
          </w:p>
          <w:p w14:paraId="1D0CC60A" w14:textId="77777777" w:rsidR="00E9441F" w:rsidRDefault="00E9441F" w:rsidP="00E9441F">
            <w:pPr>
              <w:pStyle w:val="ListParagraph"/>
              <w:numPr>
                <w:ilvl w:val="0"/>
                <w:numId w:val="83"/>
              </w:numPr>
              <w:spacing w:before="40" w:after="40" w:line="240" w:lineRule="auto"/>
              <w:ind w:left="397"/>
              <w:rPr>
                <w:rFonts w:cs="Calibri"/>
                <w:sz w:val="18"/>
                <w:szCs w:val="18"/>
              </w:rPr>
            </w:pPr>
            <w:r>
              <w:rPr>
                <w:rFonts w:cs="Calibri"/>
                <w:sz w:val="18"/>
                <w:szCs w:val="18"/>
              </w:rPr>
              <w:t>S</w:t>
            </w:r>
            <w:r w:rsidRPr="00A11AAD">
              <w:rPr>
                <w:rFonts w:cs="Calibri"/>
                <w:sz w:val="18"/>
                <w:szCs w:val="18"/>
              </w:rPr>
              <w:t>cientific literature is available; results of the pollinator assessment could also be used.</w:t>
            </w:r>
          </w:p>
          <w:p w14:paraId="0E163545" w14:textId="77777777" w:rsidR="00E9441F" w:rsidRPr="00A11AAD" w:rsidRDefault="00E9441F" w:rsidP="00E9441F">
            <w:pPr>
              <w:pStyle w:val="ListParagraph"/>
              <w:numPr>
                <w:ilvl w:val="0"/>
                <w:numId w:val="83"/>
              </w:numPr>
              <w:spacing w:before="40" w:after="40" w:line="240" w:lineRule="auto"/>
              <w:ind w:left="397"/>
              <w:rPr>
                <w:rFonts w:cs="Calibri"/>
                <w:sz w:val="18"/>
                <w:szCs w:val="18"/>
              </w:rPr>
            </w:pPr>
            <w:r w:rsidRPr="00A11AAD">
              <w:rPr>
                <w:rFonts w:cs="Calibri"/>
                <w:sz w:val="18"/>
                <w:szCs w:val="18"/>
              </w:rPr>
              <w:t>Resource requirements: relevant expert</w:t>
            </w:r>
            <w:r>
              <w:rPr>
                <w:rFonts w:cs="Calibri"/>
                <w:sz w:val="18"/>
                <w:szCs w:val="18"/>
              </w:rPr>
              <w:t>s</w:t>
            </w:r>
            <w:r w:rsidRPr="00A11AAD">
              <w:rPr>
                <w:rFonts w:cs="Calibri"/>
                <w:sz w:val="18"/>
                <w:szCs w:val="18"/>
              </w:rPr>
              <w:t xml:space="preserve"> are available.</w:t>
            </w:r>
          </w:p>
        </w:tc>
        <w:tc>
          <w:tcPr>
            <w:tcW w:w="2126" w:type="dxa"/>
            <w:shd w:val="clear" w:color="auto" w:fill="auto"/>
          </w:tcPr>
          <w:p w14:paraId="05063E0F" w14:textId="77777777" w:rsidR="00E9441F" w:rsidRDefault="00516CD8" w:rsidP="00B97C2B">
            <w:pPr>
              <w:spacing w:before="40" w:after="120"/>
              <w:rPr>
                <w:rFonts w:cs="Calibri"/>
                <w:sz w:val="18"/>
                <w:szCs w:val="18"/>
              </w:rPr>
            </w:pPr>
            <w:r w:rsidRPr="00776097">
              <w:rPr>
                <w:rFonts w:cs="Calibri"/>
                <w:sz w:val="18"/>
                <w:szCs w:val="18"/>
                <w:u w:val="words"/>
              </w:rPr>
              <w:t xml:space="preserve">Priority topic 1: </w:t>
            </w:r>
            <w:r w:rsidRPr="001C1D84">
              <w:rPr>
                <w:rFonts w:cs="Calibri"/>
                <w:sz w:val="18"/>
                <w:szCs w:val="18"/>
              </w:rPr>
              <w:t>Promoting biodiversity</w:t>
            </w:r>
            <w:r>
              <w:rPr>
                <w:rFonts w:cs="Calibri"/>
                <w:sz w:val="18"/>
                <w:szCs w:val="18"/>
              </w:rPr>
              <w:t xml:space="preserve"> to achieve the 2030 Agenda for Sustainable Development</w:t>
            </w:r>
            <w:r w:rsidR="00F0107C">
              <w:rPr>
                <w:rFonts w:cs="Calibri"/>
                <w:sz w:val="18"/>
                <w:szCs w:val="18"/>
              </w:rPr>
              <w:t>:</w:t>
            </w:r>
          </w:p>
          <w:p w14:paraId="5B877C72" w14:textId="77777777" w:rsidR="00FC7306" w:rsidRPr="00F0107C" w:rsidRDefault="00FC7306" w:rsidP="00FC7306">
            <w:pPr>
              <w:spacing w:before="40" w:after="120"/>
              <w:rPr>
                <w:rFonts w:cs="Calibri"/>
                <w:sz w:val="18"/>
                <w:szCs w:val="18"/>
                <w:highlight w:val="yellow"/>
                <w:u w:val="single"/>
              </w:rPr>
            </w:pPr>
            <w:r w:rsidRPr="00F0107C">
              <w:rPr>
                <w:rFonts w:cs="Calibri"/>
                <w:sz w:val="18"/>
                <w:szCs w:val="18"/>
                <w:u w:val="single"/>
              </w:rPr>
              <w:t>Deliverable 1 (</w:t>
            </w:r>
            <w:r w:rsidR="00B97C2B" w:rsidRPr="00F0107C">
              <w:rPr>
                <w:rFonts w:cs="Calibri"/>
                <w:sz w:val="18"/>
                <w:szCs w:val="18"/>
                <w:u w:val="single"/>
              </w:rPr>
              <w:t>a</w:t>
            </w:r>
            <w:r w:rsidRPr="00F0107C">
              <w:rPr>
                <w:rFonts w:cs="Calibri"/>
                <w:sz w:val="18"/>
                <w:szCs w:val="18"/>
                <w:u w:val="single"/>
              </w:rPr>
              <w:t>)</w:t>
            </w:r>
          </w:p>
        </w:tc>
      </w:tr>
      <w:tr w:rsidR="00E9441F" w:rsidRPr="005E2ED8" w14:paraId="633E29B8" w14:textId="77777777">
        <w:trPr>
          <w:cantSplit/>
        </w:trPr>
        <w:tc>
          <w:tcPr>
            <w:tcW w:w="1327" w:type="dxa"/>
            <w:shd w:val="clear" w:color="auto" w:fill="auto"/>
          </w:tcPr>
          <w:p w14:paraId="5039E8D1" w14:textId="77777777" w:rsidR="00E9441F" w:rsidRPr="005A59D6" w:rsidRDefault="00E9441F" w:rsidP="00E9441F">
            <w:pPr>
              <w:spacing w:before="40" w:after="40"/>
              <w:rPr>
                <w:rFonts w:cs="Calibri"/>
                <w:sz w:val="18"/>
                <w:szCs w:val="18"/>
              </w:rPr>
            </w:pPr>
            <w:r>
              <w:rPr>
                <w:rFonts w:cs="Calibri"/>
                <w:sz w:val="18"/>
                <w:szCs w:val="18"/>
              </w:rPr>
              <w:t>WWF (4</w:t>
            </w:r>
            <w:r w:rsidRPr="005A59D6">
              <w:rPr>
                <w:rFonts w:cs="Calibri"/>
                <w:sz w:val="18"/>
                <w:szCs w:val="18"/>
              </w:rPr>
              <w:t>)</w:t>
            </w:r>
          </w:p>
        </w:tc>
        <w:tc>
          <w:tcPr>
            <w:tcW w:w="2359" w:type="dxa"/>
            <w:shd w:val="clear" w:color="auto" w:fill="auto"/>
          </w:tcPr>
          <w:p w14:paraId="58A579C2" w14:textId="77777777" w:rsidR="00E9441F" w:rsidRPr="001B4521" w:rsidRDefault="00E9441F" w:rsidP="00E9441F">
            <w:pPr>
              <w:spacing w:before="40" w:after="40"/>
              <w:rPr>
                <w:rFonts w:cs="Calibri"/>
                <w:b/>
                <w:i/>
                <w:sz w:val="18"/>
                <w:szCs w:val="18"/>
              </w:rPr>
            </w:pPr>
            <w:r>
              <w:rPr>
                <w:rFonts w:cs="Calibri"/>
                <w:b/>
                <w:i/>
                <w:sz w:val="18"/>
                <w:szCs w:val="18"/>
              </w:rPr>
              <w:t xml:space="preserve">Addressing the </w:t>
            </w:r>
            <w:r w:rsidR="009F5070">
              <w:rPr>
                <w:rFonts w:cs="Calibri"/>
                <w:b/>
                <w:i/>
                <w:sz w:val="18"/>
                <w:szCs w:val="18"/>
              </w:rPr>
              <w:t>t</w:t>
            </w:r>
            <w:r>
              <w:rPr>
                <w:rFonts w:cs="Calibri"/>
                <w:b/>
                <w:i/>
                <w:sz w:val="18"/>
                <w:szCs w:val="18"/>
              </w:rPr>
              <w:t xml:space="preserve">riple </w:t>
            </w:r>
            <w:r w:rsidR="009F5070">
              <w:rPr>
                <w:rFonts w:cs="Calibri"/>
                <w:b/>
                <w:i/>
                <w:sz w:val="18"/>
                <w:szCs w:val="18"/>
              </w:rPr>
              <w:t>j</w:t>
            </w:r>
            <w:r w:rsidRPr="001B4521">
              <w:rPr>
                <w:rFonts w:cs="Calibri"/>
                <w:b/>
                <w:i/>
                <w:sz w:val="18"/>
                <w:szCs w:val="18"/>
              </w:rPr>
              <w:t>eopardy</w:t>
            </w:r>
            <w:r w:rsidR="00B97C2B">
              <w:rPr>
                <w:rFonts w:cs="Calibri"/>
                <w:b/>
                <w:i/>
                <w:sz w:val="18"/>
                <w:szCs w:val="18"/>
              </w:rPr>
              <w:t xml:space="preserve"> of a growing population, climate change and biodiversity loss</w:t>
            </w:r>
          </w:p>
        </w:tc>
        <w:tc>
          <w:tcPr>
            <w:tcW w:w="5812" w:type="dxa"/>
            <w:shd w:val="clear" w:color="auto" w:fill="auto"/>
          </w:tcPr>
          <w:p w14:paraId="5F3CED87" w14:textId="77777777" w:rsidR="00E9441F" w:rsidRDefault="00E9441F" w:rsidP="00E9441F">
            <w:pPr>
              <w:pStyle w:val="ListParagraph"/>
              <w:numPr>
                <w:ilvl w:val="0"/>
                <w:numId w:val="74"/>
              </w:numPr>
              <w:spacing w:before="40" w:after="40" w:line="240" w:lineRule="auto"/>
              <w:ind w:left="397"/>
              <w:rPr>
                <w:rFonts w:cs="Calibri"/>
                <w:sz w:val="18"/>
                <w:szCs w:val="18"/>
              </w:rPr>
            </w:pPr>
            <w:r>
              <w:rPr>
                <w:rFonts w:cs="Calibri"/>
                <w:sz w:val="18"/>
                <w:szCs w:val="18"/>
              </w:rPr>
              <w:t>U</w:t>
            </w:r>
            <w:r w:rsidRPr="00AD2466">
              <w:rPr>
                <w:rFonts w:cs="Calibri"/>
                <w:sz w:val="18"/>
                <w:szCs w:val="18"/>
              </w:rPr>
              <w:t xml:space="preserve">rgent analysis is needed </w:t>
            </w:r>
            <w:r w:rsidR="00B97C2B">
              <w:rPr>
                <w:rFonts w:cs="Calibri"/>
                <w:sz w:val="18"/>
                <w:szCs w:val="18"/>
              </w:rPr>
              <w:t>of</w:t>
            </w:r>
            <w:r w:rsidRPr="00AD2466">
              <w:rPr>
                <w:rFonts w:cs="Calibri"/>
                <w:sz w:val="18"/>
                <w:szCs w:val="18"/>
              </w:rPr>
              <w:t xml:space="preserve"> the </w:t>
            </w:r>
            <w:r w:rsidR="00B97C2B">
              <w:rPr>
                <w:rFonts w:cs="Calibri"/>
                <w:sz w:val="18"/>
                <w:szCs w:val="18"/>
              </w:rPr>
              <w:t>t</w:t>
            </w:r>
            <w:r w:rsidRPr="00AD2466">
              <w:rPr>
                <w:rFonts w:cs="Calibri"/>
                <w:sz w:val="18"/>
                <w:szCs w:val="18"/>
              </w:rPr>
              <w:t>rade-</w:t>
            </w:r>
            <w:r w:rsidR="00B97C2B">
              <w:rPr>
                <w:rFonts w:cs="Calibri"/>
                <w:sz w:val="18"/>
                <w:szCs w:val="18"/>
              </w:rPr>
              <w:t>o</w:t>
            </w:r>
            <w:r w:rsidRPr="00AD2466">
              <w:rPr>
                <w:rFonts w:cs="Calibri"/>
                <w:sz w:val="18"/>
                <w:szCs w:val="18"/>
              </w:rPr>
              <w:t>ff</w:t>
            </w:r>
            <w:r w:rsidR="00B97C2B">
              <w:rPr>
                <w:rFonts w:cs="Calibri"/>
                <w:sz w:val="18"/>
                <w:szCs w:val="18"/>
              </w:rPr>
              <w:t xml:space="preserve">s between </w:t>
            </w:r>
            <w:r w:rsidRPr="00AD2466">
              <w:rPr>
                <w:rFonts w:cs="Calibri"/>
                <w:sz w:val="18"/>
                <w:szCs w:val="18"/>
              </w:rPr>
              <w:t>feeding a growing population, keeping global warming below 1.5°C and restoring nature.</w:t>
            </w:r>
          </w:p>
          <w:p w14:paraId="3F713D05" w14:textId="77777777" w:rsidR="00E9441F" w:rsidRDefault="00E9441F" w:rsidP="00E9441F">
            <w:pPr>
              <w:pStyle w:val="ListParagraph"/>
              <w:numPr>
                <w:ilvl w:val="0"/>
                <w:numId w:val="74"/>
              </w:numPr>
              <w:spacing w:before="40" w:after="40" w:line="240" w:lineRule="auto"/>
              <w:ind w:left="397"/>
              <w:rPr>
                <w:rFonts w:cs="Calibri"/>
                <w:sz w:val="18"/>
                <w:szCs w:val="18"/>
              </w:rPr>
            </w:pPr>
            <w:r>
              <w:rPr>
                <w:rFonts w:cs="Calibri"/>
                <w:sz w:val="18"/>
                <w:szCs w:val="18"/>
              </w:rPr>
              <w:t>E</w:t>
            </w:r>
            <w:r w:rsidRPr="00AD2466">
              <w:rPr>
                <w:rFonts w:cs="Calibri"/>
                <w:sz w:val="18"/>
                <w:szCs w:val="18"/>
              </w:rPr>
              <w:t>xisting analyses at best look at two issues and so miss the bigger picture – which could make the overall situation worse.</w:t>
            </w:r>
          </w:p>
          <w:p w14:paraId="763EAEA6" w14:textId="77777777" w:rsidR="00E9441F" w:rsidRPr="00AD2466" w:rsidRDefault="00E9441F" w:rsidP="00156049">
            <w:pPr>
              <w:pStyle w:val="ListParagraph"/>
              <w:numPr>
                <w:ilvl w:val="0"/>
                <w:numId w:val="74"/>
              </w:numPr>
              <w:spacing w:before="40" w:after="40" w:line="240" w:lineRule="auto"/>
              <w:ind w:left="397"/>
              <w:rPr>
                <w:rFonts w:cs="Calibri"/>
                <w:sz w:val="18"/>
                <w:szCs w:val="18"/>
              </w:rPr>
            </w:pPr>
            <w:r w:rsidRPr="00AD2466">
              <w:rPr>
                <w:rFonts w:cs="Calibri"/>
                <w:sz w:val="18"/>
                <w:szCs w:val="18"/>
              </w:rPr>
              <w:t>Geographic scope: global</w:t>
            </w:r>
          </w:p>
        </w:tc>
        <w:tc>
          <w:tcPr>
            <w:tcW w:w="3118" w:type="dxa"/>
            <w:shd w:val="clear" w:color="auto" w:fill="auto"/>
          </w:tcPr>
          <w:p w14:paraId="5DBEFB3B" w14:textId="77777777" w:rsidR="00E9441F" w:rsidRDefault="00E9441F" w:rsidP="00E9441F">
            <w:pPr>
              <w:pStyle w:val="ListParagraph"/>
              <w:numPr>
                <w:ilvl w:val="0"/>
                <w:numId w:val="74"/>
              </w:numPr>
              <w:spacing w:before="40" w:after="40" w:line="240" w:lineRule="auto"/>
              <w:ind w:left="397"/>
              <w:rPr>
                <w:rFonts w:cs="Calibri"/>
                <w:sz w:val="18"/>
                <w:szCs w:val="18"/>
              </w:rPr>
            </w:pPr>
            <w:r>
              <w:rPr>
                <w:rFonts w:cs="Calibri"/>
                <w:sz w:val="18"/>
                <w:szCs w:val="18"/>
              </w:rPr>
              <w:t>C</w:t>
            </w:r>
            <w:r w:rsidRPr="00AD2466">
              <w:rPr>
                <w:rFonts w:cs="Calibri"/>
                <w:sz w:val="18"/>
                <w:szCs w:val="18"/>
              </w:rPr>
              <w:t>omplexity appears high when combining solutions of all three topics.</w:t>
            </w:r>
          </w:p>
          <w:p w14:paraId="02B8FA0D" w14:textId="77777777" w:rsidR="00E9441F" w:rsidRPr="00AD2466" w:rsidRDefault="00E9441F" w:rsidP="00E9441F">
            <w:pPr>
              <w:pStyle w:val="ListParagraph"/>
              <w:numPr>
                <w:ilvl w:val="0"/>
                <w:numId w:val="74"/>
              </w:numPr>
              <w:spacing w:before="40" w:after="40" w:line="240" w:lineRule="auto"/>
              <w:ind w:left="397"/>
              <w:rPr>
                <w:rFonts w:cs="Calibri"/>
                <w:sz w:val="18"/>
                <w:szCs w:val="18"/>
              </w:rPr>
            </w:pPr>
            <w:r>
              <w:rPr>
                <w:rFonts w:cs="Calibri"/>
                <w:sz w:val="18"/>
                <w:szCs w:val="18"/>
              </w:rPr>
              <w:t>L</w:t>
            </w:r>
            <w:r w:rsidRPr="00AD2466">
              <w:rPr>
                <w:rFonts w:cs="Calibri"/>
                <w:sz w:val="18"/>
                <w:szCs w:val="18"/>
              </w:rPr>
              <w:t>iterature is available, but the evidence is not compiled in a useful way to address policy maker.</w:t>
            </w:r>
          </w:p>
        </w:tc>
        <w:tc>
          <w:tcPr>
            <w:tcW w:w="2126" w:type="dxa"/>
            <w:shd w:val="clear" w:color="auto" w:fill="auto"/>
          </w:tcPr>
          <w:p w14:paraId="0D5D829E" w14:textId="77777777" w:rsidR="00B97C2B" w:rsidRDefault="00B97C2B" w:rsidP="00B97C2B">
            <w:pPr>
              <w:spacing w:before="40" w:after="120"/>
              <w:rPr>
                <w:rFonts w:cs="Calibri"/>
                <w:sz w:val="18"/>
                <w:szCs w:val="18"/>
              </w:rPr>
            </w:pPr>
            <w:r w:rsidRPr="00776097">
              <w:rPr>
                <w:rFonts w:cs="Calibri"/>
                <w:sz w:val="18"/>
                <w:szCs w:val="18"/>
                <w:u w:val="words"/>
              </w:rPr>
              <w:t xml:space="preserve">Priority topic 1: </w:t>
            </w:r>
            <w:r w:rsidRPr="001C1D84">
              <w:rPr>
                <w:rFonts w:cs="Calibri"/>
                <w:sz w:val="18"/>
                <w:szCs w:val="18"/>
              </w:rPr>
              <w:t>Promoting biodiversity</w:t>
            </w:r>
            <w:r>
              <w:rPr>
                <w:rFonts w:cs="Calibri"/>
                <w:sz w:val="18"/>
                <w:szCs w:val="18"/>
              </w:rPr>
              <w:t xml:space="preserve"> to achieve the 2030 Agenda for Sustainable Development</w:t>
            </w:r>
            <w:r w:rsidR="00F0107C">
              <w:rPr>
                <w:rFonts w:cs="Calibri"/>
                <w:sz w:val="18"/>
                <w:szCs w:val="18"/>
              </w:rPr>
              <w:t>:</w:t>
            </w:r>
          </w:p>
          <w:p w14:paraId="57689C39" w14:textId="77777777" w:rsidR="00E9441F" w:rsidRPr="00F0107C" w:rsidRDefault="00E9441F" w:rsidP="00156049">
            <w:pPr>
              <w:spacing w:before="40" w:after="120"/>
              <w:rPr>
                <w:rFonts w:cs="Calibri"/>
                <w:color w:val="1F497D"/>
                <w:sz w:val="18"/>
                <w:szCs w:val="18"/>
                <w:highlight w:val="yellow"/>
                <w:u w:val="single"/>
              </w:rPr>
            </w:pPr>
            <w:r w:rsidRPr="00F0107C">
              <w:rPr>
                <w:rFonts w:cs="Calibri"/>
                <w:sz w:val="18"/>
                <w:szCs w:val="18"/>
                <w:u w:val="single"/>
              </w:rPr>
              <w:t>Deliverable</w:t>
            </w:r>
            <w:r w:rsidR="00B97C2B" w:rsidRPr="00F0107C">
              <w:rPr>
                <w:rFonts w:cs="Calibri"/>
                <w:sz w:val="18"/>
                <w:szCs w:val="18"/>
                <w:u w:val="single"/>
              </w:rPr>
              <w:t>s</w:t>
            </w:r>
            <w:r w:rsidRPr="00F0107C">
              <w:rPr>
                <w:rFonts w:cs="Calibri"/>
                <w:sz w:val="18"/>
                <w:szCs w:val="18"/>
                <w:u w:val="single"/>
              </w:rPr>
              <w:t xml:space="preserve"> 1 </w:t>
            </w:r>
            <w:r w:rsidR="00B97C2B" w:rsidRPr="00F0107C">
              <w:rPr>
                <w:rFonts w:cs="Calibri"/>
                <w:sz w:val="18"/>
                <w:szCs w:val="18"/>
                <w:u w:val="single"/>
              </w:rPr>
              <w:t xml:space="preserve">(a) and 1 </w:t>
            </w:r>
            <w:r w:rsidRPr="00F0107C">
              <w:rPr>
                <w:rFonts w:cs="Calibri"/>
                <w:sz w:val="18"/>
                <w:szCs w:val="18"/>
                <w:u w:val="single"/>
              </w:rPr>
              <w:t>(b)</w:t>
            </w:r>
          </w:p>
        </w:tc>
      </w:tr>
      <w:tr w:rsidR="00E9441F" w:rsidRPr="005E2ED8" w14:paraId="64A5E20E" w14:textId="77777777">
        <w:trPr>
          <w:cantSplit/>
        </w:trPr>
        <w:tc>
          <w:tcPr>
            <w:tcW w:w="14742" w:type="dxa"/>
            <w:gridSpan w:val="5"/>
            <w:shd w:val="clear" w:color="auto" w:fill="D9D9D9"/>
          </w:tcPr>
          <w:p w14:paraId="62D37113" w14:textId="77777777" w:rsidR="00E9441F" w:rsidRPr="00FC0854" w:rsidRDefault="00E9441F" w:rsidP="00E9441F">
            <w:pPr>
              <w:keepNext/>
              <w:spacing w:before="40" w:after="40"/>
              <w:rPr>
                <w:rFonts w:cs="Calibri"/>
                <w:b/>
                <w:i/>
                <w:sz w:val="18"/>
                <w:szCs w:val="18"/>
                <w:highlight w:val="yellow"/>
              </w:rPr>
            </w:pPr>
            <w:r w:rsidRPr="003150D8">
              <w:rPr>
                <w:rFonts w:cs="Calibri"/>
                <w:b/>
                <w:i/>
                <w:sz w:val="18"/>
                <w:szCs w:val="18"/>
              </w:rPr>
              <w:t>Inputs and suggesti</w:t>
            </w:r>
            <w:r>
              <w:rPr>
                <w:rFonts w:cs="Calibri"/>
                <w:b/>
                <w:i/>
                <w:sz w:val="18"/>
                <w:szCs w:val="18"/>
              </w:rPr>
              <w:t>ons from ILK experts and holders</w:t>
            </w:r>
          </w:p>
        </w:tc>
      </w:tr>
      <w:tr w:rsidR="00E9441F" w:rsidRPr="005E2ED8" w14:paraId="5551CA52" w14:textId="77777777">
        <w:trPr>
          <w:cantSplit/>
        </w:trPr>
        <w:tc>
          <w:tcPr>
            <w:tcW w:w="1327" w:type="dxa"/>
            <w:shd w:val="clear" w:color="auto" w:fill="auto"/>
          </w:tcPr>
          <w:p w14:paraId="4ADE3277" w14:textId="77777777" w:rsidR="00E9441F" w:rsidRPr="002C6864" w:rsidRDefault="00DF1C5B" w:rsidP="00E9441F">
            <w:pPr>
              <w:spacing w:before="10" w:after="40"/>
              <w:rPr>
                <w:rFonts w:cs="Calibri"/>
                <w:sz w:val="18"/>
                <w:szCs w:val="18"/>
                <w:lang w:val="es-ES"/>
              </w:rPr>
            </w:pPr>
            <w:hyperlink r:id="rId32" w:history="1">
              <w:r w:rsidR="00E9441F" w:rsidRPr="002C6864">
                <w:rPr>
                  <w:rStyle w:val="Hyperlink"/>
                  <w:rFonts w:cs="Calibri"/>
                  <w:sz w:val="18"/>
                  <w:szCs w:val="18"/>
                  <w:lang w:val="es-ES"/>
                </w:rPr>
                <w:t>ILK Expert: Angela Maria Moreno Barros</w:t>
              </w:r>
            </w:hyperlink>
          </w:p>
        </w:tc>
        <w:tc>
          <w:tcPr>
            <w:tcW w:w="2359" w:type="dxa"/>
            <w:shd w:val="clear" w:color="auto" w:fill="auto"/>
          </w:tcPr>
          <w:p w14:paraId="4942D0FA" w14:textId="77777777" w:rsidR="00E9441F" w:rsidRPr="00EC70D2" w:rsidRDefault="008B7C7A" w:rsidP="00E9441F">
            <w:pPr>
              <w:spacing w:before="10" w:after="40"/>
              <w:rPr>
                <w:rFonts w:cs="Calibri"/>
                <w:b/>
                <w:i/>
                <w:sz w:val="18"/>
                <w:szCs w:val="18"/>
              </w:rPr>
            </w:pPr>
            <w:r w:rsidRPr="00EC70D2">
              <w:rPr>
                <w:b/>
                <w:i/>
                <w:sz w:val="18"/>
                <w:szCs w:val="22"/>
                <w:lang w:eastAsia="de-DE"/>
              </w:rPr>
              <w:t>Recovery of the Intangible Cultural Heritage of the Zenúes indigenous people</w:t>
            </w:r>
            <w:r w:rsidRPr="00EC70D2">
              <w:rPr>
                <w:rFonts w:cs="Calibri"/>
                <w:b/>
                <w:i/>
                <w:sz w:val="18"/>
                <w:szCs w:val="18"/>
              </w:rPr>
              <w:t xml:space="preserve"> </w:t>
            </w:r>
          </w:p>
        </w:tc>
        <w:tc>
          <w:tcPr>
            <w:tcW w:w="5812" w:type="dxa"/>
            <w:shd w:val="clear" w:color="auto" w:fill="auto"/>
          </w:tcPr>
          <w:p w14:paraId="2357E72E" w14:textId="77777777" w:rsidR="00E9441F" w:rsidRPr="00845144" w:rsidRDefault="00EC70D2" w:rsidP="00156049">
            <w:pPr>
              <w:pStyle w:val="ListParagraph"/>
              <w:numPr>
                <w:ilvl w:val="0"/>
                <w:numId w:val="89"/>
              </w:numPr>
              <w:spacing w:beforeLines="1" w:before="2" w:afterLines="1" w:after="2" w:line="240" w:lineRule="auto"/>
              <w:ind w:left="397"/>
              <w:rPr>
                <w:rFonts w:cs="Calibri"/>
                <w:sz w:val="18"/>
                <w:szCs w:val="18"/>
              </w:rPr>
            </w:pPr>
            <w:r>
              <w:rPr>
                <w:sz w:val="18"/>
                <w:szCs w:val="22"/>
                <w:lang w:eastAsia="de-DE"/>
              </w:rPr>
              <w:t>The proposed</w:t>
            </w:r>
            <w:r w:rsidR="00E9441F" w:rsidRPr="00845144">
              <w:rPr>
                <w:sz w:val="18"/>
                <w:szCs w:val="22"/>
                <w:lang w:eastAsia="de-DE"/>
              </w:rPr>
              <w:t xml:space="preserve"> project seeks the recovery of the Intangible Cultural Heritage of the Zenúes indigenous people, associated with the management of water cycles, through the implementation of </w:t>
            </w:r>
            <w:r>
              <w:rPr>
                <w:sz w:val="18"/>
                <w:szCs w:val="22"/>
                <w:lang w:eastAsia="de-DE"/>
              </w:rPr>
              <w:t>a</w:t>
            </w:r>
            <w:r w:rsidR="00E9441F" w:rsidRPr="00845144">
              <w:rPr>
                <w:sz w:val="18"/>
                <w:szCs w:val="22"/>
                <w:lang w:eastAsia="de-DE"/>
              </w:rPr>
              <w:t xml:space="preserve">ppropriate </w:t>
            </w:r>
            <w:r>
              <w:rPr>
                <w:sz w:val="18"/>
                <w:szCs w:val="22"/>
                <w:lang w:eastAsia="de-DE"/>
              </w:rPr>
              <w:t>a</w:t>
            </w:r>
            <w:r w:rsidR="00E9441F" w:rsidRPr="00845144">
              <w:rPr>
                <w:sz w:val="18"/>
                <w:szCs w:val="22"/>
                <w:lang w:eastAsia="de-DE"/>
              </w:rPr>
              <w:t xml:space="preserve">ncestral </w:t>
            </w:r>
            <w:r>
              <w:rPr>
                <w:sz w:val="18"/>
                <w:szCs w:val="22"/>
                <w:lang w:eastAsia="de-DE"/>
              </w:rPr>
              <w:t>h</w:t>
            </w:r>
            <w:r w:rsidR="00E9441F" w:rsidRPr="00845144">
              <w:rPr>
                <w:sz w:val="18"/>
                <w:szCs w:val="22"/>
                <w:lang w:eastAsia="de-DE"/>
              </w:rPr>
              <w:t>ydro technologies.</w:t>
            </w:r>
          </w:p>
        </w:tc>
        <w:tc>
          <w:tcPr>
            <w:tcW w:w="3118" w:type="dxa"/>
            <w:shd w:val="clear" w:color="auto" w:fill="auto"/>
          </w:tcPr>
          <w:p w14:paraId="7E4C99D0" w14:textId="77777777" w:rsidR="00E9441F" w:rsidRPr="00845144" w:rsidRDefault="00E9441F" w:rsidP="00E9441F">
            <w:pPr>
              <w:pStyle w:val="ListParagraph"/>
              <w:spacing w:before="4" w:afterLines="1" w:after="2" w:line="240" w:lineRule="auto"/>
              <w:ind w:left="397"/>
              <w:rPr>
                <w:rFonts w:cs="Calibri"/>
                <w:sz w:val="18"/>
                <w:szCs w:val="18"/>
              </w:rPr>
            </w:pPr>
          </w:p>
        </w:tc>
        <w:tc>
          <w:tcPr>
            <w:tcW w:w="2126" w:type="dxa"/>
            <w:shd w:val="clear" w:color="auto" w:fill="auto"/>
          </w:tcPr>
          <w:p w14:paraId="5BB5B30D" w14:textId="77777777" w:rsidR="00EC70D2" w:rsidRPr="00F0107C" w:rsidRDefault="00F0107C" w:rsidP="00F0107C">
            <w:pPr>
              <w:spacing w:before="40" w:after="120"/>
              <w:rPr>
                <w:rFonts w:cs="Calibri"/>
                <w:sz w:val="18"/>
                <w:szCs w:val="18"/>
              </w:rPr>
            </w:pPr>
            <w:r w:rsidRPr="00712F76">
              <w:rPr>
                <w:rFonts w:cs="Calibri"/>
                <w:sz w:val="18"/>
                <w:szCs w:val="18"/>
              </w:rPr>
              <w:t>The theme of this project is relevant to</w:t>
            </w:r>
            <w:r>
              <w:rPr>
                <w:rFonts w:cs="Calibri"/>
                <w:sz w:val="18"/>
                <w:szCs w:val="18"/>
              </w:rPr>
              <w:t>:</w:t>
            </w:r>
            <w:r w:rsidR="00EC70D2" w:rsidRPr="00EC70D2">
              <w:rPr>
                <w:rFonts w:ascii="Times" w:eastAsia="Times New Roman" w:hAnsi="Times"/>
                <w:sz w:val="18"/>
                <w:lang w:eastAsia="de-DE"/>
              </w:rPr>
              <w:t xml:space="preserve"> </w:t>
            </w:r>
          </w:p>
          <w:p w14:paraId="64A2E88A" w14:textId="77777777" w:rsidR="00E9441F" w:rsidRDefault="00EC70D2" w:rsidP="00EC70D2">
            <w:pPr>
              <w:spacing w:after="120"/>
              <w:rPr>
                <w:kern w:val="22"/>
                <w:sz w:val="18"/>
                <w:szCs w:val="18"/>
                <w:lang w:eastAsia="en-GB"/>
              </w:rPr>
            </w:pPr>
            <w:r w:rsidRPr="00135DD8">
              <w:rPr>
                <w:kern w:val="22"/>
                <w:sz w:val="18"/>
                <w:szCs w:val="18"/>
                <w:u w:val="single"/>
                <w:lang w:eastAsia="en-GB"/>
              </w:rPr>
              <w:t xml:space="preserve">Topic 5: </w:t>
            </w:r>
            <w:r w:rsidRPr="00EC70D2">
              <w:rPr>
                <w:kern w:val="22"/>
                <w:sz w:val="18"/>
                <w:szCs w:val="18"/>
                <w:lang w:eastAsia="en-GB"/>
              </w:rPr>
              <w:t>Pressures, status and trends concerning biodiversity and ecosystem services</w:t>
            </w:r>
            <w:r w:rsidR="00F0107C">
              <w:rPr>
                <w:kern w:val="22"/>
                <w:sz w:val="18"/>
                <w:szCs w:val="18"/>
                <w:lang w:eastAsia="en-GB"/>
              </w:rPr>
              <w:t>:</w:t>
            </w:r>
          </w:p>
          <w:p w14:paraId="58BFE8C6" w14:textId="77777777" w:rsidR="00E9441F" w:rsidRPr="00FC0854" w:rsidRDefault="00EC70D2" w:rsidP="00156049">
            <w:pPr>
              <w:spacing w:after="120"/>
              <w:rPr>
                <w:rFonts w:cs="Calibri"/>
                <w:sz w:val="18"/>
                <w:szCs w:val="18"/>
                <w:highlight w:val="yellow"/>
              </w:rPr>
            </w:pPr>
            <w:r w:rsidRPr="00F0107C">
              <w:rPr>
                <w:rFonts w:ascii="Times" w:eastAsia="Times New Roman" w:hAnsi="Times"/>
                <w:sz w:val="18"/>
                <w:u w:val="single"/>
                <w:lang w:eastAsia="de-DE"/>
              </w:rPr>
              <w:t>Objective 1</w:t>
            </w:r>
            <w:r>
              <w:rPr>
                <w:rFonts w:ascii="Times" w:eastAsia="Times New Roman" w:hAnsi="Times"/>
                <w:sz w:val="18"/>
                <w:lang w:eastAsia="de-DE"/>
              </w:rPr>
              <w:t>: Assessing knowledge</w:t>
            </w:r>
          </w:p>
        </w:tc>
      </w:tr>
      <w:tr w:rsidR="00E9441F" w:rsidRPr="005E2ED8" w14:paraId="1FE71A9F" w14:textId="77777777">
        <w:trPr>
          <w:cantSplit/>
        </w:trPr>
        <w:tc>
          <w:tcPr>
            <w:tcW w:w="1327" w:type="dxa"/>
            <w:shd w:val="clear" w:color="auto" w:fill="auto"/>
          </w:tcPr>
          <w:p w14:paraId="3DCB9630" w14:textId="77777777" w:rsidR="00E9441F" w:rsidRPr="00C6709A" w:rsidRDefault="00DF1C5B" w:rsidP="00E9441F">
            <w:pPr>
              <w:spacing w:before="40" w:after="40"/>
              <w:rPr>
                <w:rFonts w:cs="Calibri"/>
                <w:sz w:val="18"/>
                <w:szCs w:val="18"/>
              </w:rPr>
            </w:pPr>
            <w:hyperlink r:id="rId33" w:history="1">
              <w:r w:rsidR="00E9441F" w:rsidRPr="00C6709A">
                <w:rPr>
                  <w:rStyle w:val="Hyperlink"/>
                  <w:rFonts w:cs="Calibri"/>
                  <w:sz w:val="18"/>
                  <w:szCs w:val="18"/>
                  <w:lang w:val="en-GB"/>
                </w:rPr>
                <w:t>ILK Expert: Rahul Goswami</w:t>
              </w:r>
            </w:hyperlink>
          </w:p>
        </w:tc>
        <w:tc>
          <w:tcPr>
            <w:tcW w:w="2359" w:type="dxa"/>
            <w:shd w:val="clear" w:color="auto" w:fill="auto"/>
          </w:tcPr>
          <w:p w14:paraId="464D8694" w14:textId="77777777" w:rsidR="00E9441F" w:rsidRPr="003C6636" w:rsidRDefault="00E9441F" w:rsidP="00156049">
            <w:pPr>
              <w:spacing w:before="40" w:after="40"/>
              <w:rPr>
                <w:rFonts w:cs="Calibri"/>
                <w:b/>
                <w:i/>
                <w:sz w:val="18"/>
                <w:szCs w:val="18"/>
                <w:highlight w:val="red"/>
              </w:rPr>
            </w:pPr>
            <w:r w:rsidRPr="003C6636">
              <w:rPr>
                <w:rFonts w:cs="Calibri"/>
                <w:b/>
                <w:i/>
                <w:sz w:val="18"/>
                <w:szCs w:val="18"/>
              </w:rPr>
              <w:t>Convention on the Intangible Cultural Heritage</w:t>
            </w:r>
            <w:r w:rsidR="00F0107C">
              <w:rPr>
                <w:rFonts w:cs="Calibri"/>
                <w:b/>
                <w:i/>
                <w:sz w:val="18"/>
                <w:szCs w:val="18"/>
              </w:rPr>
              <w:t xml:space="preserve"> in the Asia-Pacific region</w:t>
            </w:r>
          </w:p>
        </w:tc>
        <w:tc>
          <w:tcPr>
            <w:tcW w:w="5812" w:type="dxa"/>
            <w:shd w:val="clear" w:color="auto" w:fill="auto"/>
          </w:tcPr>
          <w:p w14:paraId="2730BF1F" w14:textId="77777777" w:rsidR="00E9441F" w:rsidRPr="003C6636" w:rsidRDefault="00E9441F" w:rsidP="005A23C2">
            <w:pPr>
              <w:pStyle w:val="ListParagraph"/>
              <w:numPr>
                <w:ilvl w:val="0"/>
                <w:numId w:val="97"/>
              </w:numPr>
              <w:spacing w:line="240" w:lineRule="auto"/>
              <w:rPr>
                <w:rFonts w:cs="Calibri"/>
                <w:sz w:val="18"/>
                <w:szCs w:val="18"/>
              </w:rPr>
            </w:pPr>
            <w:r w:rsidRPr="003C6636">
              <w:rPr>
                <w:rFonts w:cs="Calibri"/>
                <w:sz w:val="18"/>
                <w:szCs w:val="18"/>
              </w:rPr>
              <w:t>A collaboration be</w:t>
            </w:r>
            <w:r>
              <w:rPr>
                <w:rFonts w:cs="Calibri"/>
                <w:sz w:val="18"/>
                <w:szCs w:val="18"/>
              </w:rPr>
              <w:t xml:space="preserve">tween IPBES and the UNESCO Convention on </w:t>
            </w:r>
            <w:r w:rsidR="006A730A">
              <w:rPr>
                <w:rFonts w:cs="Calibri"/>
                <w:sz w:val="18"/>
                <w:szCs w:val="18"/>
              </w:rPr>
              <w:t>Intangible Cultural Heritage</w:t>
            </w:r>
            <w:r>
              <w:rPr>
                <w:rFonts w:cs="Calibri"/>
                <w:sz w:val="18"/>
                <w:szCs w:val="18"/>
              </w:rPr>
              <w:t xml:space="preserve"> </w:t>
            </w:r>
            <w:r w:rsidR="00F0107C">
              <w:rPr>
                <w:rFonts w:cs="Calibri"/>
                <w:sz w:val="18"/>
                <w:szCs w:val="18"/>
              </w:rPr>
              <w:t xml:space="preserve">is proposed to develop closer ties between intangible cultural heritage and nature. </w:t>
            </w:r>
          </w:p>
        </w:tc>
        <w:tc>
          <w:tcPr>
            <w:tcW w:w="3118" w:type="dxa"/>
            <w:shd w:val="clear" w:color="auto" w:fill="auto"/>
          </w:tcPr>
          <w:p w14:paraId="1420DC8F" w14:textId="77777777" w:rsidR="00E9441F" w:rsidRPr="005A59D6" w:rsidRDefault="00E9441F" w:rsidP="00E9441F">
            <w:pPr>
              <w:spacing w:before="40" w:after="40"/>
              <w:rPr>
                <w:rFonts w:cs="Calibri"/>
                <w:sz w:val="18"/>
                <w:szCs w:val="18"/>
              </w:rPr>
            </w:pPr>
          </w:p>
        </w:tc>
        <w:tc>
          <w:tcPr>
            <w:tcW w:w="2126" w:type="dxa"/>
            <w:shd w:val="clear" w:color="auto" w:fill="auto"/>
          </w:tcPr>
          <w:p w14:paraId="4BBA1AB0" w14:textId="77777777" w:rsidR="00F0107C" w:rsidRPr="00F0107C" w:rsidRDefault="00F0107C" w:rsidP="00F0107C">
            <w:pPr>
              <w:spacing w:before="40" w:after="120"/>
              <w:rPr>
                <w:rFonts w:cs="Calibri"/>
                <w:sz w:val="18"/>
                <w:szCs w:val="18"/>
              </w:rPr>
            </w:pPr>
            <w:r w:rsidRPr="00712F76">
              <w:rPr>
                <w:rFonts w:cs="Calibri"/>
                <w:sz w:val="18"/>
                <w:szCs w:val="18"/>
              </w:rPr>
              <w:t>Th</w:t>
            </w:r>
            <w:r>
              <w:rPr>
                <w:rFonts w:cs="Calibri"/>
                <w:sz w:val="18"/>
                <w:szCs w:val="18"/>
              </w:rPr>
              <w:t>is</w:t>
            </w:r>
            <w:r w:rsidRPr="00712F76">
              <w:rPr>
                <w:rFonts w:cs="Calibri"/>
                <w:sz w:val="18"/>
                <w:szCs w:val="18"/>
              </w:rPr>
              <w:t xml:space="preserve"> </w:t>
            </w:r>
            <w:r>
              <w:rPr>
                <w:rFonts w:cs="Calibri"/>
                <w:sz w:val="18"/>
                <w:szCs w:val="18"/>
              </w:rPr>
              <w:t>suggestion</w:t>
            </w:r>
            <w:r w:rsidRPr="00712F76">
              <w:rPr>
                <w:rFonts w:cs="Calibri"/>
                <w:sz w:val="18"/>
                <w:szCs w:val="18"/>
              </w:rPr>
              <w:t xml:space="preserve"> is relevant to</w:t>
            </w:r>
            <w:r>
              <w:rPr>
                <w:rFonts w:cs="Calibri"/>
                <w:sz w:val="18"/>
                <w:szCs w:val="18"/>
              </w:rPr>
              <w:t>:</w:t>
            </w:r>
            <w:r w:rsidRPr="00EC70D2">
              <w:rPr>
                <w:rFonts w:ascii="Times" w:eastAsia="Times New Roman" w:hAnsi="Times"/>
                <w:sz w:val="18"/>
                <w:lang w:eastAsia="de-DE"/>
              </w:rPr>
              <w:t xml:space="preserve"> </w:t>
            </w:r>
          </w:p>
          <w:p w14:paraId="3D9EA961" w14:textId="77777777" w:rsidR="00F0107C" w:rsidRDefault="00F0107C" w:rsidP="00F0107C">
            <w:pPr>
              <w:spacing w:after="120"/>
              <w:rPr>
                <w:kern w:val="22"/>
                <w:sz w:val="18"/>
                <w:szCs w:val="18"/>
                <w:lang w:eastAsia="en-GB"/>
              </w:rPr>
            </w:pPr>
            <w:r w:rsidRPr="00135DD8">
              <w:rPr>
                <w:kern w:val="22"/>
                <w:sz w:val="18"/>
                <w:szCs w:val="18"/>
                <w:u w:val="single"/>
                <w:lang w:eastAsia="en-GB"/>
              </w:rPr>
              <w:t xml:space="preserve">Topic 5: </w:t>
            </w:r>
            <w:r w:rsidRPr="00EC70D2">
              <w:rPr>
                <w:kern w:val="22"/>
                <w:sz w:val="18"/>
                <w:szCs w:val="18"/>
                <w:lang w:eastAsia="en-GB"/>
              </w:rPr>
              <w:t>Pressures, status and trends concerning biodiversity and ecosystem services</w:t>
            </w:r>
            <w:r>
              <w:rPr>
                <w:kern w:val="22"/>
                <w:sz w:val="18"/>
                <w:szCs w:val="18"/>
                <w:lang w:eastAsia="en-GB"/>
              </w:rPr>
              <w:t>:</w:t>
            </w:r>
          </w:p>
          <w:p w14:paraId="0AD4C71B" w14:textId="77777777" w:rsidR="00E9441F" w:rsidRPr="00FC0854" w:rsidRDefault="00F0107C" w:rsidP="00156049">
            <w:pPr>
              <w:spacing w:after="120"/>
              <w:rPr>
                <w:rFonts w:cs="Calibri"/>
                <w:sz w:val="18"/>
                <w:szCs w:val="18"/>
                <w:highlight w:val="yellow"/>
                <w:u w:val="words"/>
              </w:rPr>
            </w:pPr>
            <w:r w:rsidRPr="00F0107C">
              <w:rPr>
                <w:rFonts w:ascii="Times" w:eastAsia="Times New Roman" w:hAnsi="Times"/>
                <w:sz w:val="18"/>
                <w:u w:val="single"/>
                <w:lang w:eastAsia="de-DE"/>
              </w:rPr>
              <w:t>Objective 1</w:t>
            </w:r>
            <w:r>
              <w:rPr>
                <w:rFonts w:ascii="Times" w:eastAsia="Times New Roman" w:hAnsi="Times"/>
                <w:sz w:val="18"/>
                <w:lang w:eastAsia="de-DE"/>
              </w:rPr>
              <w:t>: Assessing knowledge</w:t>
            </w:r>
          </w:p>
        </w:tc>
      </w:tr>
    </w:tbl>
    <w:p w14:paraId="7FF507FF" w14:textId="77777777" w:rsidR="00486390" w:rsidRPr="005A23C2" w:rsidRDefault="00486390" w:rsidP="005A23C2">
      <w:pPr>
        <w:pStyle w:val="Normal-pool"/>
      </w:pPr>
    </w:p>
    <w:tbl>
      <w:tblPr>
        <w:tblpPr w:leftFromText="180" w:rightFromText="180" w:vertAnchor="text" w:horzAnchor="margin" w:tblpXSpec="center" w:tblpY="126"/>
        <w:tblW w:w="14742" w:type="dxa"/>
        <w:tblLook w:val="04A0" w:firstRow="1" w:lastRow="0" w:firstColumn="1" w:lastColumn="0" w:noHBand="0" w:noVBand="1"/>
      </w:tblPr>
      <w:tblGrid>
        <w:gridCol w:w="2948"/>
        <w:gridCol w:w="2948"/>
        <w:gridCol w:w="2949"/>
        <w:gridCol w:w="2948"/>
        <w:gridCol w:w="2949"/>
      </w:tblGrid>
      <w:tr w:rsidR="005D7159" w:rsidRPr="005A23C2" w14:paraId="0ED6F535" w14:textId="77777777" w:rsidTr="005A23C2">
        <w:trPr>
          <w:trHeight w:val="50"/>
        </w:trPr>
        <w:tc>
          <w:tcPr>
            <w:tcW w:w="2948" w:type="dxa"/>
          </w:tcPr>
          <w:p w14:paraId="7640B15A" w14:textId="77777777" w:rsidR="005D7159" w:rsidRPr="005A23C2" w:rsidRDefault="005D7159" w:rsidP="005A23C2">
            <w:pPr>
              <w:pStyle w:val="Normal-pool"/>
              <w:spacing w:before="520"/>
            </w:pPr>
          </w:p>
        </w:tc>
        <w:tc>
          <w:tcPr>
            <w:tcW w:w="2948" w:type="dxa"/>
          </w:tcPr>
          <w:p w14:paraId="2AE0C34E" w14:textId="77777777" w:rsidR="005D7159" w:rsidRPr="005A23C2" w:rsidRDefault="005D7159" w:rsidP="005A23C2">
            <w:pPr>
              <w:pStyle w:val="Normal-pool"/>
              <w:spacing w:before="520"/>
            </w:pPr>
          </w:p>
        </w:tc>
        <w:tc>
          <w:tcPr>
            <w:tcW w:w="2949" w:type="dxa"/>
            <w:tcBorders>
              <w:top w:val="nil"/>
              <w:left w:val="nil"/>
              <w:bottom w:val="single" w:sz="4" w:space="0" w:color="auto"/>
              <w:right w:val="nil"/>
            </w:tcBorders>
          </w:tcPr>
          <w:p w14:paraId="0BB159B0" w14:textId="77777777" w:rsidR="005D7159" w:rsidRPr="005A23C2" w:rsidRDefault="005D7159" w:rsidP="005A23C2">
            <w:pPr>
              <w:pStyle w:val="Normal-pool"/>
              <w:spacing w:before="520"/>
            </w:pPr>
          </w:p>
        </w:tc>
        <w:tc>
          <w:tcPr>
            <w:tcW w:w="2948" w:type="dxa"/>
          </w:tcPr>
          <w:p w14:paraId="2DCA59F4" w14:textId="77777777" w:rsidR="005D7159" w:rsidRPr="005A23C2" w:rsidRDefault="005D7159" w:rsidP="005A23C2">
            <w:pPr>
              <w:pStyle w:val="Normal-pool"/>
              <w:spacing w:before="520"/>
            </w:pPr>
          </w:p>
        </w:tc>
        <w:tc>
          <w:tcPr>
            <w:tcW w:w="2949" w:type="dxa"/>
          </w:tcPr>
          <w:p w14:paraId="46E9B524" w14:textId="77777777" w:rsidR="005D7159" w:rsidRPr="005A23C2" w:rsidRDefault="005D7159" w:rsidP="005A23C2">
            <w:pPr>
              <w:pStyle w:val="Normal-pool"/>
              <w:spacing w:before="520"/>
            </w:pPr>
          </w:p>
        </w:tc>
      </w:tr>
    </w:tbl>
    <w:p w14:paraId="67899E89" w14:textId="77777777" w:rsidR="00BB406B" w:rsidRPr="005A23C2" w:rsidRDefault="00BB406B" w:rsidP="005A23C2">
      <w:pPr>
        <w:pStyle w:val="Normal-pool"/>
      </w:pPr>
    </w:p>
    <w:sectPr w:rsidR="00BB406B" w:rsidRPr="005A23C2" w:rsidSect="00347E93">
      <w:headerReference w:type="even" r:id="rId34"/>
      <w:headerReference w:type="default" r:id="rId35"/>
      <w:headerReference w:type="first" r:id="rId36"/>
      <w:footerReference w:type="first" r:id="rId37"/>
      <w:pgSz w:w="16839" w:h="11907"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05B8D" w14:textId="77777777" w:rsidR="00DF1C5B" w:rsidRDefault="00DF1C5B">
      <w:r>
        <w:separator/>
      </w:r>
    </w:p>
  </w:endnote>
  <w:endnote w:type="continuationSeparator" w:id="0">
    <w:p w14:paraId="0C0DC0DD" w14:textId="77777777" w:rsidR="00DF1C5B" w:rsidRDefault="00DF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0EAB" w14:textId="4C4F3C0E" w:rsidR="00B86315" w:rsidRDefault="00B86315">
    <w:pPr>
      <w:pStyle w:val="Footer"/>
    </w:pPr>
    <w:r>
      <w:rPr>
        <w:rStyle w:val="PageNumber"/>
      </w:rPr>
      <w:fldChar w:fldCharType="begin"/>
    </w:r>
    <w:r>
      <w:rPr>
        <w:rStyle w:val="PageNumber"/>
      </w:rPr>
      <w:instrText xml:space="preserve"> PAGE </w:instrText>
    </w:r>
    <w:r>
      <w:rPr>
        <w:rStyle w:val="PageNumber"/>
      </w:rPr>
      <w:fldChar w:fldCharType="separate"/>
    </w:r>
    <w:r w:rsidR="002C6864">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228E" w14:textId="175094A7" w:rsidR="00B86315" w:rsidRDefault="00B86315" w:rsidP="002D3A4D">
    <w:pPr>
      <w:pStyle w:val="Footer"/>
      <w:jc w:val="right"/>
    </w:pPr>
    <w:r>
      <w:rPr>
        <w:rStyle w:val="PageNumber"/>
      </w:rPr>
      <w:fldChar w:fldCharType="begin"/>
    </w:r>
    <w:r>
      <w:rPr>
        <w:rStyle w:val="PageNumber"/>
      </w:rPr>
      <w:instrText xml:space="preserve"> PAGE </w:instrText>
    </w:r>
    <w:r>
      <w:rPr>
        <w:rStyle w:val="PageNumber"/>
      </w:rPr>
      <w:fldChar w:fldCharType="separate"/>
    </w:r>
    <w:r w:rsidR="002C6864">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D831" w14:textId="4C61FC95" w:rsidR="00B86315" w:rsidRDefault="00B86315">
    <w:pPr>
      <w:pStyle w:val="Footer"/>
    </w:pPr>
    <w:r>
      <w:t>K1901316</w:t>
    </w:r>
    <w:r>
      <w:tab/>
    </w:r>
    <w:r w:rsidR="002C6864">
      <w:t>12</w:t>
    </w:r>
    <w:r>
      <w:t>0419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7FD8" w14:textId="0B3C6568" w:rsidR="00B86315" w:rsidRDefault="00B86315">
    <w:pPr>
      <w:pStyle w:val="Footer"/>
    </w:pPr>
    <w:r>
      <w:rPr>
        <w:b/>
        <w:noProof/>
      </w:rPr>
      <w:fldChar w:fldCharType="begin"/>
    </w:r>
    <w:r>
      <w:rPr>
        <w:b/>
        <w:noProof/>
      </w:rPr>
      <w:instrText xml:space="preserve"> PAGE   \* MERGEFORMAT </w:instrText>
    </w:r>
    <w:r>
      <w:rPr>
        <w:b/>
        <w:noProof/>
      </w:rPr>
      <w:fldChar w:fldCharType="separate"/>
    </w:r>
    <w:r w:rsidR="002C6864">
      <w:rPr>
        <w:b/>
        <w:noProof/>
      </w:rPr>
      <w:t>2</w:t>
    </w:r>
    <w:r>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88D1" w14:textId="6CF2D358" w:rsidR="00B86315" w:rsidRPr="00706480" w:rsidRDefault="00B86315" w:rsidP="002D3A4D">
    <w:pPr>
      <w:pStyle w:val="Footer"/>
      <w:jc w:val="right"/>
      <w:rPr>
        <w:b/>
      </w:rPr>
    </w:pPr>
    <w:r>
      <w:rPr>
        <w:b/>
        <w:noProof/>
      </w:rPr>
      <w:fldChar w:fldCharType="begin"/>
    </w:r>
    <w:r>
      <w:rPr>
        <w:b/>
        <w:noProof/>
      </w:rPr>
      <w:instrText xml:space="preserve"> PAGE   \* MERGEFORMAT </w:instrText>
    </w:r>
    <w:r>
      <w:rPr>
        <w:b/>
        <w:noProof/>
      </w:rPr>
      <w:fldChar w:fldCharType="separate"/>
    </w:r>
    <w:r w:rsidR="002C6864">
      <w:rPr>
        <w:b/>
        <w:noProof/>
      </w:rPr>
      <w:t>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F89BE" w14:textId="77777777" w:rsidR="00DF1C5B" w:rsidRDefault="00DF1C5B" w:rsidP="00D92DE0">
      <w:pPr>
        <w:ind w:left="624"/>
      </w:pPr>
      <w:r>
        <w:separator/>
      </w:r>
    </w:p>
  </w:footnote>
  <w:footnote w:type="continuationSeparator" w:id="0">
    <w:p w14:paraId="2DCC681E" w14:textId="77777777" w:rsidR="00DF1C5B" w:rsidRDefault="00DF1C5B">
      <w:r>
        <w:continuationSeparator/>
      </w:r>
    </w:p>
  </w:footnote>
  <w:footnote w:id="1">
    <w:p w14:paraId="1A74470C" w14:textId="77777777" w:rsidR="00B86315" w:rsidRPr="00F156CE" w:rsidRDefault="00B86315" w:rsidP="007471CA">
      <w:pPr>
        <w:pStyle w:val="NormalNonumber"/>
        <w:tabs>
          <w:tab w:val="left" w:pos="624"/>
        </w:tabs>
        <w:spacing w:before="20" w:after="40"/>
        <w:rPr>
          <w:szCs w:val="18"/>
          <w:lang w:val="nl-NL"/>
        </w:rPr>
      </w:pPr>
      <w:r w:rsidRPr="00F156CE">
        <w:rPr>
          <w:rStyle w:val="FootnoteReference"/>
          <w:sz w:val="18"/>
          <w:vertAlign w:val="baseline"/>
          <w:lang w:val="nl-NL"/>
        </w:rPr>
        <w:t>*</w:t>
      </w:r>
      <w:r w:rsidRPr="00F156CE">
        <w:rPr>
          <w:sz w:val="18"/>
          <w:szCs w:val="18"/>
          <w:lang w:val="nl-NL"/>
        </w:rPr>
        <w:t xml:space="preserve"> IPBES/7/1</w:t>
      </w:r>
      <w:r>
        <w:rPr>
          <w:sz w:val="18"/>
          <w:szCs w:val="18"/>
          <w:lang w:val="nl-NL"/>
        </w:rPr>
        <w:t>/Rev.1</w:t>
      </w:r>
      <w:r w:rsidRPr="00F156CE">
        <w:rPr>
          <w:sz w:val="18"/>
          <w:szCs w:val="18"/>
          <w:lang w:val="nl-NL"/>
        </w:rPr>
        <w:t>.</w:t>
      </w:r>
    </w:p>
  </w:footnote>
  <w:footnote w:id="2">
    <w:p w14:paraId="79D65CF7" w14:textId="77777777" w:rsidR="00B86315" w:rsidRPr="003758AE" w:rsidRDefault="00B86315" w:rsidP="003758AE">
      <w:pPr>
        <w:spacing w:before="20" w:after="40"/>
        <w:ind w:left="1247"/>
        <w:rPr>
          <w:rFonts w:eastAsia="Times New Roman"/>
          <w:sz w:val="18"/>
          <w:szCs w:val="18"/>
        </w:rPr>
      </w:pPr>
      <w:r w:rsidRPr="003758AE">
        <w:rPr>
          <w:rStyle w:val="FootnoteReference"/>
          <w:sz w:val="18"/>
        </w:rPr>
        <w:footnoteRef/>
      </w:r>
      <w:r w:rsidRPr="003758AE">
        <w:rPr>
          <w:sz w:val="18"/>
          <w:szCs w:val="18"/>
        </w:rPr>
        <w:t xml:space="preserve"> In prioritizing the submissions received, t</w:t>
      </w:r>
      <w:r w:rsidRPr="003758AE">
        <w:rPr>
          <w:sz w:val="18"/>
          <w:szCs w:val="18"/>
          <w:lang w:val="en-US"/>
        </w:rPr>
        <w:t>he Multidisciplinary Expert Panel and the Bureau used all ten criteria listed in paragraph 7 of decision IPBES-1/3, paying particular attention to scientific and policy relevance as per the criteria summarized in the third column (</w:t>
      </w:r>
      <w:r w:rsidRPr="003758AE">
        <w:rPr>
          <w:rFonts w:eastAsia="Times New Roman"/>
          <w:sz w:val="18"/>
          <w:szCs w:val="18"/>
        </w:rPr>
        <w:t xml:space="preserve">(a) Relevance to the objective, functions and work programme of the Platform; (b) Urgency of action by the Platform in the light of the imminence of the risks caused by the issues to be addressed by such action; (c) Relevance of the requested action in addressing specific policies or processes; (d) Geographic scope of the requested action, as well as issues to be covered by such action;  (f) Previous work and existing initiatives of a similar nature and evidence of remaining gaps, such as the absence or limited availability of information and tools to address the issues, and reasons why the Platform is best suited to take action; and (h) Scale of the impacts and potential beneficiaries of the requested action); as well as to implications for the work programme and for resource requirements, as per the criteria summarized in the fourth column ((e) Anticipated level of complexity of the issues to be addressed by the requested action; (g) Availability of scientific literature and expertise for the Platform to undertake the requested action; (i) Requirements for financial and human resources, and potential duration of the requested action; and (j) Identification of priorities within multiple requests submitted).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C46E" w14:textId="77777777" w:rsidR="00B86315" w:rsidRPr="0055690C" w:rsidRDefault="00B86315">
    <w:pPr>
      <w:pStyle w:val="Header"/>
      <w:rPr>
        <w:szCs w:val="18"/>
      </w:rPr>
    </w:pPr>
    <w:r w:rsidRPr="0055690C">
      <w:rPr>
        <w:szCs w:val="18"/>
      </w:rPr>
      <w:t>IPBES</w:t>
    </w:r>
    <w:r>
      <w:rPr>
        <w:szCs w:val="18"/>
        <w:lang w:eastAsia="ja-JP"/>
      </w:rPr>
      <w:t>/2/INF/9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D2C5" w14:textId="77777777" w:rsidR="00B86315" w:rsidRPr="00494455" w:rsidRDefault="00B86315" w:rsidP="0055690C">
    <w:pPr>
      <w:pStyle w:val="Header"/>
      <w:jc w:val="right"/>
      <w:rPr>
        <w:szCs w:val="18"/>
      </w:rPr>
    </w:pPr>
    <w:r w:rsidRPr="0055690C">
      <w:rPr>
        <w:szCs w:val="18"/>
      </w:rPr>
      <w:t>IPBES</w:t>
    </w:r>
    <w:r w:rsidRPr="0055690C">
      <w:rPr>
        <w:szCs w:val="18"/>
        <w:lang w:eastAsia="ja-JP"/>
      </w:rPr>
      <w:t>/2/</w:t>
    </w:r>
    <w:r>
      <w:rPr>
        <w:szCs w:val="18"/>
        <w:lang w:eastAsia="ja-JP"/>
      </w:rPr>
      <w:t>INF/9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FA97" w14:textId="77777777" w:rsidR="00B86315" w:rsidRPr="00706480" w:rsidRDefault="00B86315" w:rsidP="0070648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9CEE" w14:textId="77777777" w:rsidR="00B86315" w:rsidRDefault="00B863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2931" w14:textId="77777777" w:rsidR="00B86315" w:rsidRDefault="00B863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814F" w14:textId="77777777" w:rsidR="00B86315" w:rsidRDefault="00B86315" w:rsidP="009D0F1B">
    <w:pPr>
      <w:pStyle w:val="Header"/>
      <w:pBdr>
        <w:bottom w:val="single" w:sz="6" w:space="1" w:color="auto"/>
      </w:pBdr>
    </w:pPr>
    <w:r>
      <w:t>IPBES/7/INF/21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466D" w14:textId="77777777" w:rsidR="00B86315" w:rsidRDefault="00B86315">
    <w:pPr>
      <w:pStyle w:val="Header"/>
    </w:pPr>
    <w:r>
      <w:t>IPBES/7/INF/21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C6B5" w14:textId="77777777" w:rsidR="00B86315" w:rsidRDefault="00B86315" w:rsidP="002D3A4D">
    <w:pPr>
      <w:pStyle w:val="Header"/>
      <w:jc w:val="right"/>
    </w:pPr>
    <w:r>
      <w:t>IPBES/7/INF/21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BDE2" w14:textId="77777777" w:rsidR="00B86315" w:rsidRPr="00706480" w:rsidRDefault="00B86315" w:rsidP="00960054">
    <w:pPr>
      <w:pStyle w:val="Header"/>
      <w:jc w:val="right"/>
      <w:rPr>
        <w:szCs w:val="18"/>
      </w:rPr>
    </w:pPr>
    <w:r>
      <w:t>IPBES/7/INF/21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772"/>
    <w:multiLevelType w:val="hybridMultilevel"/>
    <w:tmpl w:val="326EF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5247E"/>
    <w:multiLevelType w:val="hybridMultilevel"/>
    <w:tmpl w:val="8D62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D207C8"/>
    <w:multiLevelType w:val="hybridMultilevel"/>
    <w:tmpl w:val="31865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85091"/>
    <w:multiLevelType w:val="hybridMultilevel"/>
    <w:tmpl w:val="1E46C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C26B46"/>
    <w:multiLevelType w:val="hybridMultilevel"/>
    <w:tmpl w:val="4294B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20734C"/>
    <w:multiLevelType w:val="hybridMultilevel"/>
    <w:tmpl w:val="4462E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723087"/>
    <w:multiLevelType w:val="hybridMultilevel"/>
    <w:tmpl w:val="5C1AC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931E3A"/>
    <w:multiLevelType w:val="hybridMultilevel"/>
    <w:tmpl w:val="A2F2CDE8"/>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097F7929"/>
    <w:multiLevelType w:val="hybridMultilevel"/>
    <w:tmpl w:val="BBEA7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6B6622"/>
    <w:multiLevelType w:val="hybridMultilevel"/>
    <w:tmpl w:val="2CD8A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A9D668C"/>
    <w:multiLevelType w:val="hybridMultilevel"/>
    <w:tmpl w:val="1A2ED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C440D7"/>
    <w:multiLevelType w:val="hybridMultilevel"/>
    <w:tmpl w:val="8786C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B01E62"/>
    <w:multiLevelType w:val="hybridMultilevel"/>
    <w:tmpl w:val="94B09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4F260F"/>
    <w:multiLevelType w:val="hybridMultilevel"/>
    <w:tmpl w:val="BFD6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981846"/>
    <w:multiLevelType w:val="hybridMultilevel"/>
    <w:tmpl w:val="E56CD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1D6915"/>
    <w:multiLevelType w:val="hybridMultilevel"/>
    <w:tmpl w:val="DAE8A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7" w15:restartNumberingAfterBreak="0">
    <w:nsid w:val="1C0D4AD2"/>
    <w:multiLevelType w:val="hybridMultilevel"/>
    <w:tmpl w:val="DCF64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C551471"/>
    <w:multiLevelType w:val="hybridMultilevel"/>
    <w:tmpl w:val="B5DA2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D2C48D2"/>
    <w:multiLevelType w:val="hybridMultilevel"/>
    <w:tmpl w:val="39F49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FC62777"/>
    <w:multiLevelType w:val="hybridMultilevel"/>
    <w:tmpl w:val="349A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09B1F9B"/>
    <w:multiLevelType w:val="hybridMultilevel"/>
    <w:tmpl w:val="149AA05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2225304F"/>
    <w:multiLevelType w:val="hybridMultilevel"/>
    <w:tmpl w:val="07BAD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2F1401D"/>
    <w:multiLevelType w:val="hybridMultilevel"/>
    <w:tmpl w:val="CF464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C55357"/>
    <w:multiLevelType w:val="hybridMultilevel"/>
    <w:tmpl w:val="2376D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8DE0C3A"/>
    <w:multiLevelType w:val="hybridMultilevel"/>
    <w:tmpl w:val="9612BDB0"/>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2A942BE5"/>
    <w:multiLevelType w:val="hybridMultilevel"/>
    <w:tmpl w:val="4E70A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BA91F69"/>
    <w:multiLevelType w:val="hybridMultilevel"/>
    <w:tmpl w:val="48CA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F75690"/>
    <w:multiLevelType w:val="hybridMultilevel"/>
    <w:tmpl w:val="D1E6E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C2B2878"/>
    <w:multiLevelType w:val="hybridMultilevel"/>
    <w:tmpl w:val="7B76DFB6"/>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2DD03522"/>
    <w:multiLevelType w:val="hybridMultilevel"/>
    <w:tmpl w:val="E1646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F370682"/>
    <w:multiLevelType w:val="hybridMultilevel"/>
    <w:tmpl w:val="C98A4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FE22DE7"/>
    <w:multiLevelType w:val="hybridMultilevel"/>
    <w:tmpl w:val="06369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20F1B9B"/>
    <w:multiLevelType w:val="hybridMultilevel"/>
    <w:tmpl w:val="B538B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3144399"/>
    <w:multiLevelType w:val="hybridMultilevel"/>
    <w:tmpl w:val="D6A2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6" w15:restartNumberingAfterBreak="0">
    <w:nsid w:val="36215E33"/>
    <w:multiLevelType w:val="hybridMultilevel"/>
    <w:tmpl w:val="5A96A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9D72431"/>
    <w:multiLevelType w:val="hybridMultilevel"/>
    <w:tmpl w:val="1AA21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AB270D5"/>
    <w:multiLevelType w:val="hybridMultilevel"/>
    <w:tmpl w:val="B756E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B2A071E"/>
    <w:multiLevelType w:val="hybridMultilevel"/>
    <w:tmpl w:val="9C666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E1C6661"/>
    <w:multiLevelType w:val="hybridMultilevel"/>
    <w:tmpl w:val="0A12D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E7F45A0"/>
    <w:multiLevelType w:val="hybridMultilevel"/>
    <w:tmpl w:val="9F620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ECE28FB"/>
    <w:multiLevelType w:val="hybridMultilevel"/>
    <w:tmpl w:val="58320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FD74ABB"/>
    <w:multiLevelType w:val="hybridMultilevel"/>
    <w:tmpl w:val="43E05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1D00093"/>
    <w:multiLevelType w:val="hybridMultilevel"/>
    <w:tmpl w:val="D33C6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2382FC3"/>
    <w:multiLevelType w:val="hybridMultilevel"/>
    <w:tmpl w:val="FD6CD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4CC1A78"/>
    <w:multiLevelType w:val="hybridMultilevel"/>
    <w:tmpl w:val="BA76C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6572F7C"/>
    <w:multiLevelType w:val="hybridMultilevel"/>
    <w:tmpl w:val="C8D4EF70"/>
    <w:lvl w:ilvl="0" w:tplc="2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6A45449"/>
    <w:multiLevelType w:val="hybridMultilevel"/>
    <w:tmpl w:val="2F808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85B13C7"/>
    <w:multiLevelType w:val="hybridMultilevel"/>
    <w:tmpl w:val="905EF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8B92D34"/>
    <w:multiLevelType w:val="hybridMultilevel"/>
    <w:tmpl w:val="3DBCA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9F62FED"/>
    <w:multiLevelType w:val="hybridMultilevel"/>
    <w:tmpl w:val="6C7C4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C506E38"/>
    <w:multiLevelType w:val="hybridMultilevel"/>
    <w:tmpl w:val="BAF25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D5B657B"/>
    <w:multiLevelType w:val="hybridMultilevel"/>
    <w:tmpl w:val="CAEA2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DF86B08"/>
    <w:multiLevelType w:val="hybridMultilevel"/>
    <w:tmpl w:val="E5408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E0442B4"/>
    <w:multiLevelType w:val="multilevel"/>
    <w:tmpl w:val="D49AAC2C"/>
    <w:lvl w:ilvl="0">
      <w:start w:val="1"/>
      <w:numFmt w:val="decimal"/>
      <w:pStyle w:val="Para1"/>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E3C1DC5"/>
    <w:multiLevelType w:val="hybridMultilevel"/>
    <w:tmpl w:val="46D6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EFA02DF"/>
    <w:multiLevelType w:val="hybridMultilevel"/>
    <w:tmpl w:val="F7FE5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FC73FE4"/>
    <w:multiLevelType w:val="hybridMultilevel"/>
    <w:tmpl w:val="D430F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23D4188"/>
    <w:multiLevelType w:val="hybridMultilevel"/>
    <w:tmpl w:val="A1780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1" w15:restartNumberingAfterBreak="0">
    <w:nsid w:val="53523EED"/>
    <w:multiLevelType w:val="hybridMultilevel"/>
    <w:tmpl w:val="B94C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4BE5339"/>
    <w:multiLevelType w:val="hybridMultilevel"/>
    <w:tmpl w:val="9EFE0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5A96DDE"/>
    <w:multiLevelType w:val="hybridMultilevel"/>
    <w:tmpl w:val="40AA4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75E6C3D"/>
    <w:multiLevelType w:val="hybridMultilevel"/>
    <w:tmpl w:val="EE26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96B3971"/>
    <w:multiLevelType w:val="hybridMultilevel"/>
    <w:tmpl w:val="4A74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9990B2B"/>
    <w:multiLevelType w:val="hybridMultilevel"/>
    <w:tmpl w:val="15525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C951399"/>
    <w:multiLevelType w:val="hybridMultilevel"/>
    <w:tmpl w:val="70BE8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5CF14317"/>
    <w:multiLevelType w:val="hybridMultilevel"/>
    <w:tmpl w:val="60C4A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5D501576"/>
    <w:multiLevelType w:val="hybridMultilevel"/>
    <w:tmpl w:val="B3C64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D705C79"/>
    <w:multiLevelType w:val="hybridMultilevel"/>
    <w:tmpl w:val="98267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E937B6F"/>
    <w:multiLevelType w:val="hybridMultilevel"/>
    <w:tmpl w:val="51EAD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19E4453"/>
    <w:multiLevelType w:val="hybridMultilevel"/>
    <w:tmpl w:val="EFD0ACCC"/>
    <w:lvl w:ilvl="0" w:tplc="20000001">
      <w:start w:val="1"/>
      <w:numFmt w:val="bullet"/>
      <w:lvlText w:val=""/>
      <w:lvlJc w:val="left"/>
      <w:pPr>
        <w:ind w:left="1117" w:hanging="360"/>
      </w:pPr>
      <w:rPr>
        <w:rFonts w:ascii="Symbol" w:hAnsi="Symbol" w:hint="default"/>
      </w:rPr>
    </w:lvl>
    <w:lvl w:ilvl="1" w:tplc="10000003" w:tentative="1">
      <w:start w:val="1"/>
      <w:numFmt w:val="bullet"/>
      <w:lvlText w:val="o"/>
      <w:lvlJc w:val="left"/>
      <w:pPr>
        <w:ind w:left="1837" w:hanging="360"/>
      </w:pPr>
      <w:rPr>
        <w:rFonts w:ascii="Courier New" w:hAnsi="Courier New" w:cs="Courier New" w:hint="default"/>
      </w:rPr>
    </w:lvl>
    <w:lvl w:ilvl="2" w:tplc="10000005" w:tentative="1">
      <w:start w:val="1"/>
      <w:numFmt w:val="bullet"/>
      <w:lvlText w:val=""/>
      <w:lvlJc w:val="left"/>
      <w:pPr>
        <w:ind w:left="2557" w:hanging="360"/>
      </w:pPr>
      <w:rPr>
        <w:rFonts w:ascii="Wingdings" w:hAnsi="Wingdings" w:hint="default"/>
      </w:rPr>
    </w:lvl>
    <w:lvl w:ilvl="3" w:tplc="10000001" w:tentative="1">
      <w:start w:val="1"/>
      <w:numFmt w:val="bullet"/>
      <w:lvlText w:val=""/>
      <w:lvlJc w:val="left"/>
      <w:pPr>
        <w:ind w:left="3277" w:hanging="360"/>
      </w:pPr>
      <w:rPr>
        <w:rFonts w:ascii="Symbol" w:hAnsi="Symbol" w:hint="default"/>
      </w:rPr>
    </w:lvl>
    <w:lvl w:ilvl="4" w:tplc="10000003" w:tentative="1">
      <w:start w:val="1"/>
      <w:numFmt w:val="bullet"/>
      <w:lvlText w:val="o"/>
      <w:lvlJc w:val="left"/>
      <w:pPr>
        <w:ind w:left="3997" w:hanging="360"/>
      </w:pPr>
      <w:rPr>
        <w:rFonts w:ascii="Courier New" w:hAnsi="Courier New" w:cs="Courier New" w:hint="default"/>
      </w:rPr>
    </w:lvl>
    <w:lvl w:ilvl="5" w:tplc="10000005" w:tentative="1">
      <w:start w:val="1"/>
      <w:numFmt w:val="bullet"/>
      <w:lvlText w:val=""/>
      <w:lvlJc w:val="left"/>
      <w:pPr>
        <w:ind w:left="4717" w:hanging="360"/>
      </w:pPr>
      <w:rPr>
        <w:rFonts w:ascii="Wingdings" w:hAnsi="Wingdings" w:hint="default"/>
      </w:rPr>
    </w:lvl>
    <w:lvl w:ilvl="6" w:tplc="10000001" w:tentative="1">
      <w:start w:val="1"/>
      <w:numFmt w:val="bullet"/>
      <w:lvlText w:val=""/>
      <w:lvlJc w:val="left"/>
      <w:pPr>
        <w:ind w:left="5437" w:hanging="360"/>
      </w:pPr>
      <w:rPr>
        <w:rFonts w:ascii="Symbol" w:hAnsi="Symbol" w:hint="default"/>
      </w:rPr>
    </w:lvl>
    <w:lvl w:ilvl="7" w:tplc="10000003" w:tentative="1">
      <w:start w:val="1"/>
      <w:numFmt w:val="bullet"/>
      <w:lvlText w:val="o"/>
      <w:lvlJc w:val="left"/>
      <w:pPr>
        <w:ind w:left="6157" w:hanging="360"/>
      </w:pPr>
      <w:rPr>
        <w:rFonts w:ascii="Courier New" w:hAnsi="Courier New" w:cs="Courier New" w:hint="default"/>
      </w:rPr>
    </w:lvl>
    <w:lvl w:ilvl="8" w:tplc="10000005" w:tentative="1">
      <w:start w:val="1"/>
      <w:numFmt w:val="bullet"/>
      <w:lvlText w:val=""/>
      <w:lvlJc w:val="left"/>
      <w:pPr>
        <w:ind w:left="6877" w:hanging="360"/>
      </w:pPr>
      <w:rPr>
        <w:rFonts w:ascii="Wingdings" w:hAnsi="Wingdings" w:hint="default"/>
      </w:rPr>
    </w:lvl>
  </w:abstractNum>
  <w:abstractNum w:abstractNumId="73" w15:restartNumberingAfterBreak="0">
    <w:nsid w:val="61AE1E1E"/>
    <w:multiLevelType w:val="hybridMultilevel"/>
    <w:tmpl w:val="05F26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33A6411"/>
    <w:multiLevelType w:val="hybridMultilevel"/>
    <w:tmpl w:val="150A6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5AA7A25"/>
    <w:multiLevelType w:val="hybridMultilevel"/>
    <w:tmpl w:val="392A8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61D3866"/>
    <w:multiLevelType w:val="hybridMultilevel"/>
    <w:tmpl w:val="9F4E2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7057653"/>
    <w:multiLevelType w:val="hybridMultilevel"/>
    <w:tmpl w:val="8FB0F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71B4B56"/>
    <w:multiLevelType w:val="hybridMultilevel"/>
    <w:tmpl w:val="C2327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61369E"/>
    <w:multiLevelType w:val="hybridMultilevel"/>
    <w:tmpl w:val="589A5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7AC73ED"/>
    <w:multiLevelType w:val="hybridMultilevel"/>
    <w:tmpl w:val="5464E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A103FE3"/>
    <w:multiLevelType w:val="hybridMultilevel"/>
    <w:tmpl w:val="4142F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A905702"/>
    <w:multiLevelType w:val="hybridMultilevel"/>
    <w:tmpl w:val="EA4C2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6A981495"/>
    <w:multiLevelType w:val="hybridMultilevel"/>
    <w:tmpl w:val="AFC000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B7F31E0"/>
    <w:multiLevelType w:val="hybridMultilevel"/>
    <w:tmpl w:val="3C5C1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6D2B59B1"/>
    <w:multiLevelType w:val="hybridMultilevel"/>
    <w:tmpl w:val="36607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D3976C5"/>
    <w:multiLevelType w:val="hybridMultilevel"/>
    <w:tmpl w:val="38102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6D7F77CF"/>
    <w:multiLevelType w:val="hybridMultilevel"/>
    <w:tmpl w:val="4FC8076E"/>
    <w:lvl w:ilvl="0" w:tplc="BDD2D4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DF108E1"/>
    <w:multiLevelType w:val="hybridMultilevel"/>
    <w:tmpl w:val="A336E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6E433DD0"/>
    <w:multiLevelType w:val="hybridMultilevel"/>
    <w:tmpl w:val="99B67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6E772C47"/>
    <w:multiLevelType w:val="hybridMultilevel"/>
    <w:tmpl w:val="736A1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EE17762"/>
    <w:multiLevelType w:val="hybridMultilevel"/>
    <w:tmpl w:val="D5DCF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6F2C2B71"/>
    <w:multiLevelType w:val="hybridMultilevel"/>
    <w:tmpl w:val="B37AE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31F2A3E"/>
    <w:multiLevelType w:val="hybridMultilevel"/>
    <w:tmpl w:val="51D49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3D75A9B"/>
    <w:multiLevelType w:val="hybridMultilevel"/>
    <w:tmpl w:val="551C8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5F87658"/>
    <w:multiLevelType w:val="hybridMultilevel"/>
    <w:tmpl w:val="F216C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91D2E76"/>
    <w:multiLevelType w:val="hybridMultilevel"/>
    <w:tmpl w:val="71928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9B7440A"/>
    <w:multiLevelType w:val="hybridMultilevel"/>
    <w:tmpl w:val="6270E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B2C0EAB"/>
    <w:multiLevelType w:val="hybridMultilevel"/>
    <w:tmpl w:val="90186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B8C6D80"/>
    <w:multiLevelType w:val="hybridMultilevel"/>
    <w:tmpl w:val="7E9CB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C301C63"/>
    <w:multiLevelType w:val="hybridMultilevel"/>
    <w:tmpl w:val="D86A1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E014565"/>
    <w:multiLevelType w:val="hybridMultilevel"/>
    <w:tmpl w:val="452E7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7E4455C2"/>
    <w:multiLevelType w:val="hybridMultilevel"/>
    <w:tmpl w:val="98B29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7F407BB9"/>
    <w:multiLevelType w:val="hybridMultilevel"/>
    <w:tmpl w:val="2438B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60"/>
  </w:num>
  <w:num w:numId="4">
    <w:abstractNumId w:val="55"/>
  </w:num>
  <w:num w:numId="5">
    <w:abstractNumId w:val="27"/>
  </w:num>
  <w:num w:numId="6">
    <w:abstractNumId w:val="87"/>
  </w:num>
  <w:num w:numId="7">
    <w:abstractNumId w:val="19"/>
  </w:num>
  <w:num w:numId="8">
    <w:abstractNumId w:val="94"/>
  </w:num>
  <w:num w:numId="9">
    <w:abstractNumId w:val="37"/>
  </w:num>
  <w:num w:numId="10">
    <w:abstractNumId w:val="50"/>
  </w:num>
  <w:num w:numId="11">
    <w:abstractNumId w:val="0"/>
  </w:num>
  <w:num w:numId="12">
    <w:abstractNumId w:val="73"/>
  </w:num>
  <w:num w:numId="13">
    <w:abstractNumId w:val="32"/>
  </w:num>
  <w:num w:numId="14">
    <w:abstractNumId w:val="26"/>
  </w:num>
  <w:num w:numId="15">
    <w:abstractNumId w:val="24"/>
  </w:num>
  <w:num w:numId="16">
    <w:abstractNumId w:val="68"/>
  </w:num>
  <w:num w:numId="17">
    <w:abstractNumId w:val="42"/>
  </w:num>
  <w:num w:numId="18">
    <w:abstractNumId w:val="44"/>
  </w:num>
  <w:num w:numId="19">
    <w:abstractNumId w:val="8"/>
  </w:num>
  <w:num w:numId="20">
    <w:abstractNumId w:val="67"/>
  </w:num>
  <w:num w:numId="21">
    <w:abstractNumId w:val="86"/>
  </w:num>
  <w:num w:numId="22">
    <w:abstractNumId w:val="88"/>
  </w:num>
  <w:num w:numId="23">
    <w:abstractNumId w:val="46"/>
  </w:num>
  <w:num w:numId="24">
    <w:abstractNumId w:val="34"/>
  </w:num>
  <w:num w:numId="25">
    <w:abstractNumId w:val="30"/>
  </w:num>
  <w:num w:numId="26">
    <w:abstractNumId w:val="40"/>
  </w:num>
  <w:num w:numId="27">
    <w:abstractNumId w:val="81"/>
  </w:num>
  <w:num w:numId="28">
    <w:abstractNumId w:val="57"/>
  </w:num>
  <w:num w:numId="29">
    <w:abstractNumId w:val="28"/>
  </w:num>
  <w:num w:numId="30">
    <w:abstractNumId w:val="18"/>
  </w:num>
  <w:num w:numId="31">
    <w:abstractNumId w:val="13"/>
  </w:num>
  <w:num w:numId="32">
    <w:abstractNumId w:val="79"/>
  </w:num>
  <w:num w:numId="33">
    <w:abstractNumId w:val="91"/>
  </w:num>
  <w:num w:numId="34">
    <w:abstractNumId w:val="76"/>
  </w:num>
  <w:num w:numId="35">
    <w:abstractNumId w:val="84"/>
  </w:num>
  <w:num w:numId="36">
    <w:abstractNumId w:val="75"/>
  </w:num>
  <w:num w:numId="37">
    <w:abstractNumId w:val="90"/>
  </w:num>
  <w:num w:numId="38">
    <w:abstractNumId w:val="17"/>
  </w:num>
  <w:num w:numId="39">
    <w:abstractNumId w:val="51"/>
  </w:num>
  <w:num w:numId="40">
    <w:abstractNumId w:val="80"/>
  </w:num>
  <w:num w:numId="41">
    <w:abstractNumId w:val="95"/>
  </w:num>
  <w:num w:numId="42">
    <w:abstractNumId w:val="15"/>
  </w:num>
  <w:num w:numId="43">
    <w:abstractNumId w:val="2"/>
  </w:num>
  <w:num w:numId="44">
    <w:abstractNumId w:val="74"/>
  </w:num>
  <w:num w:numId="45">
    <w:abstractNumId w:val="9"/>
  </w:num>
  <w:num w:numId="46">
    <w:abstractNumId w:val="103"/>
  </w:num>
  <w:num w:numId="47">
    <w:abstractNumId w:val="97"/>
  </w:num>
  <w:num w:numId="48">
    <w:abstractNumId w:val="100"/>
  </w:num>
  <w:num w:numId="49">
    <w:abstractNumId w:val="22"/>
  </w:num>
  <w:num w:numId="50">
    <w:abstractNumId w:val="70"/>
  </w:num>
  <w:num w:numId="51">
    <w:abstractNumId w:val="23"/>
  </w:num>
  <w:num w:numId="52">
    <w:abstractNumId w:val="49"/>
  </w:num>
  <w:num w:numId="53">
    <w:abstractNumId w:val="53"/>
  </w:num>
  <w:num w:numId="54">
    <w:abstractNumId w:val="33"/>
  </w:num>
  <w:num w:numId="55">
    <w:abstractNumId w:val="43"/>
  </w:num>
  <w:num w:numId="56">
    <w:abstractNumId w:val="41"/>
  </w:num>
  <w:num w:numId="57">
    <w:abstractNumId w:val="93"/>
  </w:num>
  <w:num w:numId="58">
    <w:abstractNumId w:val="54"/>
  </w:num>
  <w:num w:numId="59">
    <w:abstractNumId w:val="69"/>
  </w:num>
  <w:num w:numId="60">
    <w:abstractNumId w:val="31"/>
  </w:num>
  <w:num w:numId="61">
    <w:abstractNumId w:val="1"/>
  </w:num>
  <w:num w:numId="62">
    <w:abstractNumId w:val="78"/>
  </w:num>
  <w:num w:numId="63">
    <w:abstractNumId w:val="58"/>
  </w:num>
  <w:num w:numId="64">
    <w:abstractNumId w:val="39"/>
  </w:num>
  <w:num w:numId="65">
    <w:abstractNumId w:val="56"/>
  </w:num>
  <w:num w:numId="66">
    <w:abstractNumId w:val="98"/>
  </w:num>
  <w:num w:numId="67">
    <w:abstractNumId w:val="63"/>
  </w:num>
  <w:num w:numId="68">
    <w:abstractNumId w:val="3"/>
  </w:num>
  <w:num w:numId="69">
    <w:abstractNumId w:val="10"/>
  </w:num>
  <w:num w:numId="70">
    <w:abstractNumId w:val="101"/>
  </w:num>
  <w:num w:numId="71">
    <w:abstractNumId w:val="36"/>
  </w:num>
  <w:num w:numId="72">
    <w:abstractNumId w:val="65"/>
  </w:num>
  <w:num w:numId="73">
    <w:abstractNumId w:val="64"/>
  </w:num>
  <w:num w:numId="74">
    <w:abstractNumId w:val="20"/>
  </w:num>
  <w:num w:numId="75">
    <w:abstractNumId w:val="11"/>
  </w:num>
  <w:num w:numId="76">
    <w:abstractNumId w:val="99"/>
  </w:num>
  <w:num w:numId="77">
    <w:abstractNumId w:val="89"/>
  </w:num>
  <w:num w:numId="78">
    <w:abstractNumId w:val="82"/>
  </w:num>
  <w:num w:numId="79">
    <w:abstractNumId w:val="71"/>
  </w:num>
  <w:num w:numId="80">
    <w:abstractNumId w:val="59"/>
  </w:num>
  <w:num w:numId="81">
    <w:abstractNumId w:val="77"/>
  </w:num>
  <w:num w:numId="82">
    <w:abstractNumId w:val="12"/>
  </w:num>
  <w:num w:numId="83">
    <w:abstractNumId w:val="14"/>
  </w:num>
  <w:num w:numId="84">
    <w:abstractNumId w:val="48"/>
  </w:num>
  <w:num w:numId="85">
    <w:abstractNumId w:val="4"/>
  </w:num>
  <w:num w:numId="86">
    <w:abstractNumId w:val="38"/>
  </w:num>
  <w:num w:numId="87">
    <w:abstractNumId w:val="45"/>
  </w:num>
  <w:num w:numId="88">
    <w:abstractNumId w:val="102"/>
  </w:num>
  <w:num w:numId="89">
    <w:abstractNumId w:val="5"/>
  </w:num>
  <w:num w:numId="90">
    <w:abstractNumId w:val="62"/>
  </w:num>
  <w:num w:numId="91">
    <w:abstractNumId w:val="6"/>
  </w:num>
  <w:num w:numId="92">
    <w:abstractNumId w:val="47"/>
  </w:num>
  <w:num w:numId="93">
    <w:abstractNumId w:val="83"/>
  </w:num>
  <w:num w:numId="94">
    <w:abstractNumId w:val="85"/>
  </w:num>
  <w:num w:numId="95">
    <w:abstractNumId w:val="52"/>
  </w:num>
  <w:num w:numId="96">
    <w:abstractNumId w:val="92"/>
  </w:num>
  <w:num w:numId="97">
    <w:abstractNumId w:val="96"/>
  </w:num>
  <w:num w:numId="98">
    <w:abstractNumId w:val="61"/>
  </w:num>
  <w:num w:numId="99">
    <w:abstractNumId w:val="66"/>
  </w:num>
  <w:num w:numId="100">
    <w:abstractNumId w:val="21"/>
  </w:num>
  <w:num w:numId="101">
    <w:abstractNumId w:val="29"/>
  </w:num>
  <w:num w:numId="102">
    <w:abstractNumId w:val="25"/>
  </w:num>
  <w:num w:numId="103">
    <w:abstractNumId w:val="7"/>
  </w:num>
  <w:num w:numId="104">
    <w:abstractNumId w:val="7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CA" w:vendorID="64" w:dllVersion="0" w:nlCheck="1" w:checkStyle="1"/>
  <w:activeWritingStyle w:appName="MSWord" w:lang="de-DE"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9B"/>
    <w:rsid w:val="0000262B"/>
    <w:rsid w:val="00003059"/>
    <w:rsid w:val="0001374A"/>
    <w:rsid w:val="000149E6"/>
    <w:rsid w:val="00015BD8"/>
    <w:rsid w:val="0001637F"/>
    <w:rsid w:val="0002052C"/>
    <w:rsid w:val="000225BD"/>
    <w:rsid w:val="00023E32"/>
    <w:rsid w:val="000247B0"/>
    <w:rsid w:val="00026997"/>
    <w:rsid w:val="00032DB5"/>
    <w:rsid w:val="00033E0B"/>
    <w:rsid w:val="00034798"/>
    <w:rsid w:val="0003497B"/>
    <w:rsid w:val="000349F5"/>
    <w:rsid w:val="00035EDE"/>
    <w:rsid w:val="00036528"/>
    <w:rsid w:val="00036961"/>
    <w:rsid w:val="000409A0"/>
    <w:rsid w:val="00041DDA"/>
    <w:rsid w:val="000440BA"/>
    <w:rsid w:val="00044946"/>
    <w:rsid w:val="000458EE"/>
    <w:rsid w:val="00045A0B"/>
    <w:rsid w:val="00046041"/>
    <w:rsid w:val="0004779A"/>
    <w:rsid w:val="00047B92"/>
    <w:rsid w:val="000509B4"/>
    <w:rsid w:val="000512A6"/>
    <w:rsid w:val="00051B68"/>
    <w:rsid w:val="00055BA7"/>
    <w:rsid w:val="00060622"/>
    <w:rsid w:val="00060E49"/>
    <w:rsid w:val="00062C8D"/>
    <w:rsid w:val="00066B2A"/>
    <w:rsid w:val="00070119"/>
    <w:rsid w:val="00071084"/>
    <w:rsid w:val="00071886"/>
    <w:rsid w:val="00072509"/>
    <w:rsid w:val="000742BC"/>
    <w:rsid w:val="00081E43"/>
    <w:rsid w:val="00082A0C"/>
    <w:rsid w:val="000832D0"/>
    <w:rsid w:val="000855B2"/>
    <w:rsid w:val="00085825"/>
    <w:rsid w:val="000917E8"/>
    <w:rsid w:val="00091B42"/>
    <w:rsid w:val="00094221"/>
    <w:rsid w:val="00095A1F"/>
    <w:rsid w:val="0009640C"/>
    <w:rsid w:val="000978AA"/>
    <w:rsid w:val="00097A6A"/>
    <w:rsid w:val="000A6D58"/>
    <w:rsid w:val="000B57F4"/>
    <w:rsid w:val="000B59B2"/>
    <w:rsid w:val="000B5AD5"/>
    <w:rsid w:val="000B5B7C"/>
    <w:rsid w:val="000C11DA"/>
    <w:rsid w:val="000C1AC5"/>
    <w:rsid w:val="000C3508"/>
    <w:rsid w:val="000C3567"/>
    <w:rsid w:val="000C3687"/>
    <w:rsid w:val="000C3945"/>
    <w:rsid w:val="000C665C"/>
    <w:rsid w:val="000D0442"/>
    <w:rsid w:val="000D0488"/>
    <w:rsid w:val="000D33C0"/>
    <w:rsid w:val="000D523B"/>
    <w:rsid w:val="000E13EF"/>
    <w:rsid w:val="000F3B6C"/>
    <w:rsid w:val="000F3BD2"/>
    <w:rsid w:val="00102111"/>
    <w:rsid w:val="001065F9"/>
    <w:rsid w:val="00107C56"/>
    <w:rsid w:val="00110451"/>
    <w:rsid w:val="001110EA"/>
    <w:rsid w:val="001150DE"/>
    <w:rsid w:val="001202E3"/>
    <w:rsid w:val="0012036D"/>
    <w:rsid w:val="00122117"/>
    <w:rsid w:val="00124F02"/>
    <w:rsid w:val="00127946"/>
    <w:rsid w:val="0013059D"/>
    <w:rsid w:val="0013110D"/>
    <w:rsid w:val="00131B82"/>
    <w:rsid w:val="00133E88"/>
    <w:rsid w:val="00134620"/>
    <w:rsid w:val="00134E46"/>
    <w:rsid w:val="00135DD8"/>
    <w:rsid w:val="00141730"/>
    <w:rsid w:val="001417FC"/>
    <w:rsid w:val="00141A55"/>
    <w:rsid w:val="00143F62"/>
    <w:rsid w:val="001545CA"/>
    <w:rsid w:val="001554A3"/>
    <w:rsid w:val="00156049"/>
    <w:rsid w:val="00156281"/>
    <w:rsid w:val="0016290A"/>
    <w:rsid w:val="0016326B"/>
    <w:rsid w:val="0016536A"/>
    <w:rsid w:val="001656B6"/>
    <w:rsid w:val="001657CF"/>
    <w:rsid w:val="001673CF"/>
    <w:rsid w:val="00171AB1"/>
    <w:rsid w:val="001723E0"/>
    <w:rsid w:val="00181BC9"/>
    <w:rsid w:val="00181EC8"/>
    <w:rsid w:val="00182806"/>
    <w:rsid w:val="00184349"/>
    <w:rsid w:val="0018581F"/>
    <w:rsid w:val="00187A5D"/>
    <w:rsid w:val="00190A3B"/>
    <w:rsid w:val="0019268D"/>
    <w:rsid w:val="001A075B"/>
    <w:rsid w:val="001A25B7"/>
    <w:rsid w:val="001A7C99"/>
    <w:rsid w:val="001B0555"/>
    <w:rsid w:val="001B08F0"/>
    <w:rsid w:val="001B136A"/>
    <w:rsid w:val="001B1617"/>
    <w:rsid w:val="001B1E3A"/>
    <w:rsid w:val="001B4521"/>
    <w:rsid w:val="001B56B4"/>
    <w:rsid w:val="001C1D84"/>
    <w:rsid w:val="001D3874"/>
    <w:rsid w:val="001D40DC"/>
    <w:rsid w:val="001D4694"/>
    <w:rsid w:val="001D4810"/>
    <w:rsid w:val="001D4DEB"/>
    <w:rsid w:val="001D7E75"/>
    <w:rsid w:val="001E10E3"/>
    <w:rsid w:val="001E56D2"/>
    <w:rsid w:val="001E7D56"/>
    <w:rsid w:val="001F034F"/>
    <w:rsid w:val="001F4218"/>
    <w:rsid w:val="001F58E1"/>
    <w:rsid w:val="001F6D16"/>
    <w:rsid w:val="001F75DE"/>
    <w:rsid w:val="00200D58"/>
    <w:rsid w:val="002013BE"/>
    <w:rsid w:val="002033DA"/>
    <w:rsid w:val="002063A4"/>
    <w:rsid w:val="0021145B"/>
    <w:rsid w:val="00216793"/>
    <w:rsid w:val="00216C72"/>
    <w:rsid w:val="0022018F"/>
    <w:rsid w:val="00221AE7"/>
    <w:rsid w:val="002240A4"/>
    <w:rsid w:val="0022650A"/>
    <w:rsid w:val="002302C8"/>
    <w:rsid w:val="00230ACC"/>
    <w:rsid w:val="00231A35"/>
    <w:rsid w:val="002332F6"/>
    <w:rsid w:val="00234B58"/>
    <w:rsid w:val="00235098"/>
    <w:rsid w:val="0024014D"/>
    <w:rsid w:val="00242274"/>
    <w:rsid w:val="002463AF"/>
    <w:rsid w:val="002464B8"/>
    <w:rsid w:val="00247495"/>
    <w:rsid w:val="00247707"/>
    <w:rsid w:val="002528E8"/>
    <w:rsid w:val="00253C8B"/>
    <w:rsid w:val="00255CA2"/>
    <w:rsid w:val="00256544"/>
    <w:rsid w:val="002600A4"/>
    <w:rsid w:val="00260506"/>
    <w:rsid w:val="0026071E"/>
    <w:rsid w:val="00265558"/>
    <w:rsid w:val="00266CAD"/>
    <w:rsid w:val="002726CF"/>
    <w:rsid w:val="00274C21"/>
    <w:rsid w:val="002773E9"/>
    <w:rsid w:val="002775D8"/>
    <w:rsid w:val="002809D7"/>
    <w:rsid w:val="00280EFD"/>
    <w:rsid w:val="00281ACA"/>
    <w:rsid w:val="0028405E"/>
    <w:rsid w:val="00286740"/>
    <w:rsid w:val="00287E60"/>
    <w:rsid w:val="00290011"/>
    <w:rsid w:val="00290E9A"/>
    <w:rsid w:val="0029156F"/>
    <w:rsid w:val="002929D8"/>
    <w:rsid w:val="0029507C"/>
    <w:rsid w:val="00297352"/>
    <w:rsid w:val="002A1EC0"/>
    <w:rsid w:val="002A237D"/>
    <w:rsid w:val="002A4B74"/>
    <w:rsid w:val="002A4C53"/>
    <w:rsid w:val="002A4F90"/>
    <w:rsid w:val="002A564F"/>
    <w:rsid w:val="002A566D"/>
    <w:rsid w:val="002A6A11"/>
    <w:rsid w:val="002A768B"/>
    <w:rsid w:val="002A7B53"/>
    <w:rsid w:val="002B035E"/>
    <w:rsid w:val="002B3330"/>
    <w:rsid w:val="002B35D5"/>
    <w:rsid w:val="002B4358"/>
    <w:rsid w:val="002B5925"/>
    <w:rsid w:val="002C145D"/>
    <w:rsid w:val="002C2C3E"/>
    <w:rsid w:val="002C533E"/>
    <w:rsid w:val="002C6070"/>
    <w:rsid w:val="002C6864"/>
    <w:rsid w:val="002C7132"/>
    <w:rsid w:val="002C7C48"/>
    <w:rsid w:val="002D027F"/>
    <w:rsid w:val="002D3A4D"/>
    <w:rsid w:val="002D75EE"/>
    <w:rsid w:val="002D7B60"/>
    <w:rsid w:val="002E5BE0"/>
    <w:rsid w:val="002F4761"/>
    <w:rsid w:val="002F6C34"/>
    <w:rsid w:val="003056C1"/>
    <w:rsid w:val="00307189"/>
    <w:rsid w:val="0031413F"/>
    <w:rsid w:val="003150D8"/>
    <w:rsid w:val="003208F4"/>
    <w:rsid w:val="00320E30"/>
    <w:rsid w:val="0032229D"/>
    <w:rsid w:val="00325EDC"/>
    <w:rsid w:val="00326DBC"/>
    <w:rsid w:val="00336901"/>
    <w:rsid w:val="00337434"/>
    <w:rsid w:val="0034151F"/>
    <w:rsid w:val="00342CBA"/>
    <w:rsid w:val="003446B5"/>
    <w:rsid w:val="0034548C"/>
    <w:rsid w:val="00347E93"/>
    <w:rsid w:val="003503B6"/>
    <w:rsid w:val="003544DC"/>
    <w:rsid w:val="00354584"/>
    <w:rsid w:val="00355EA9"/>
    <w:rsid w:val="00357731"/>
    <w:rsid w:val="00360BF4"/>
    <w:rsid w:val="00361A94"/>
    <w:rsid w:val="00363AF5"/>
    <w:rsid w:val="00363F76"/>
    <w:rsid w:val="00365072"/>
    <w:rsid w:val="003758AE"/>
    <w:rsid w:val="00381959"/>
    <w:rsid w:val="00385963"/>
    <w:rsid w:val="00390CEF"/>
    <w:rsid w:val="0039594C"/>
    <w:rsid w:val="00396257"/>
    <w:rsid w:val="00397909"/>
    <w:rsid w:val="00397EB8"/>
    <w:rsid w:val="003A4EC9"/>
    <w:rsid w:val="003A4FD0"/>
    <w:rsid w:val="003A69D1"/>
    <w:rsid w:val="003B0205"/>
    <w:rsid w:val="003B0C0D"/>
    <w:rsid w:val="003B0F67"/>
    <w:rsid w:val="003B1185"/>
    <w:rsid w:val="003B1545"/>
    <w:rsid w:val="003B1BF9"/>
    <w:rsid w:val="003B3EF3"/>
    <w:rsid w:val="003B4269"/>
    <w:rsid w:val="003B4CEB"/>
    <w:rsid w:val="003B5408"/>
    <w:rsid w:val="003C35AC"/>
    <w:rsid w:val="003C409D"/>
    <w:rsid w:val="003C475E"/>
    <w:rsid w:val="003C4EFB"/>
    <w:rsid w:val="003C6636"/>
    <w:rsid w:val="003D68D0"/>
    <w:rsid w:val="003E0577"/>
    <w:rsid w:val="003E09A0"/>
    <w:rsid w:val="003E1216"/>
    <w:rsid w:val="003E212D"/>
    <w:rsid w:val="003E395B"/>
    <w:rsid w:val="003E40C2"/>
    <w:rsid w:val="003E475E"/>
    <w:rsid w:val="003E7728"/>
    <w:rsid w:val="003F0E85"/>
    <w:rsid w:val="003F4653"/>
    <w:rsid w:val="00400EFD"/>
    <w:rsid w:val="004014FA"/>
    <w:rsid w:val="0040741A"/>
    <w:rsid w:val="00410C55"/>
    <w:rsid w:val="00411839"/>
    <w:rsid w:val="004158F4"/>
    <w:rsid w:val="00417725"/>
    <w:rsid w:val="00422653"/>
    <w:rsid w:val="00422DBD"/>
    <w:rsid w:val="00425C06"/>
    <w:rsid w:val="00426C27"/>
    <w:rsid w:val="00430EF6"/>
    <w:rsid w:val="004311A4"/>
    <w:rsid w:val="00434468"/>
    <w:rsid w:val="00434C58"/>
    <w:rsid w:val="00437F26"/>
    <w:rsid w:val="0044181B"/>
    <w:rsid w:val="0044588D"/>
    <w:rsid w:val="00446C37"/>
    <w:rsid w:val="00446EF6"/>
    <w:rsid w:val="00447EF3"/>
    <w:rsid w:val="0045025B"/>
    <w:rsid w:val="004503D2"/>
    <w:rsid w:val="004508E8"/>
    <w:rsid w:val="00450D71"/>
    <w:rsid w:val="004514A0"/>
    <w:rsid w:val="004521C4"/>
    <w:rsid w:val="00452584"/>
    <w:rsid w:val="00452D4A"/>
    <w:rsid w:val="00454769"/>
    <w:rsid w:val="00455722"/>
    <w:rsid w:val="0045589E"/>
    <w:rsid w:val="0046132E"/>
    <w:rsid w:val="0046429E"/>
    <w:rsid w:val="0046629E"/>
    <w:rsid w:val="00466991"/>
    <w:rsid w:val="0047064C"/>
    <w:rsid w:val="0047143D"/>
    <w:rsid w:val="00471B97"/>
    <w:rsid w:val="00471DFA"/>
    <w:rsid w:val="00474034"/>
    <w:rsid w:val="0047407A"/>
    <w:rsid w:val="0047637B"/>
    <w:rsid w:val="00476F64"/>
    <w:rsid w:val="00481EA4"/>
    <w:rsid w:val="004827F3"/>
    <w:rsid w:val="00483C85"/>
    <w:rsid w:val="004847F8"/>
    <w:rsid w:val="00485EE6"/>
    <w:rsid w:val="00486390"/>
    <w:rsid w:val="00487BDB"/>
    <w:rsid w:val="00493E19"/>
    <w:rsid w:val="00494337"/>
    <w:rsid w:val="00494455"/>
    <w:rsid w:val="00495289"/>
    <w:rsid w:val="00496EFB"/>
    <w:rsid w:val="004A10A9"/>
    <w:rsid w:val="004A4570"/>
    <w:rsid w:val="004A74F1"/>
    <w:rsid w:val="004B0E86"/>
    <w:rsid w:val="004B20C1"/>
    <w:rsid w:val="004B280D"/>
    <w:rsid w:val="004B2A8F"/>
    <w:rsid w:val="004B5666"/>
    <w:rsid w:val="004B58E1"/>
    <w:rsid w:val="004C1143"/>
    <w:rsid w:val="004C5C96"/>
    <w:rsid w:val="004C76A5"/>
    <w:rsid w:val="004D0212"/>
    <w:rsid w:val="004D06A4"/>
    <w:rsid w:val="004D0B38"/>
    <w:rsid w:val="004D7A88"/>
    <w:rsid w:val="004E225F"/>
    <w:rsid w:val="004E4816"/>
    <w:rsid w:val="004E74E6"/>
    <w:rsid w:val="004E7A5C"/>
    <w:rsid w:val="004F1A81"/>
    <w:rsid w:val="004F2D0E"/>
    <w:rsid w:val="004F565E"/>
    <w:rsid w:val="00502C40"/>
    <w:rsid w:val="005056FB"/>
    <w:rsid w:val="0050619E"/>
    <w:rsid w:val="005077B2"/>
    <w:rsid w:val="00507E03"/>
    <w:rsid w:val="00510B6F"/>
    <w:rsid w:val="00511EDF"/>
    <w:rsid w:val="0051335F"/>
    <w:rsid w:val="005160EC"/>
    <w:rsid w:val="005167CB"/>
    <w:rsid w:val="005169D4"/>
    <w:rsid w:val="00516CD8"/>
    <w:rsid w:val="005218D9"/>
    <w:rsid w:val="00521ABD"/>
    <w:rsid w:val="005257E3"/>
    <w:rsid w:val="005269C4"/>
    <w:rsid w:val="00533FB3"/>
    <w:rsid w:val="00535BDA"/>
    <w:rsid w:val="00536186"/>
    <w:rsid w:val="00543454"/>
    <w:rsid w:val="005453ED"/>
    <w:rsid w:val="00550273"/>
    <w:rsid w:val="00550DF7"/>
    <w:rsid w:val="005514F0"/>
    <w:rsid w:val="00553C3D"/>
    <w:rsid w:val="0055690C"/>
    <w:rsid w:val="00560474"/>
    <w:rsid w:val="00560C84"/>
    <w:rsid w:val="00564FDE"/>
    <w:rsid w:val="00570604"/>
    <w:rsid w:val="0057315F"/>
    <w:rsid w:val="00573200"/>
    <w:rsid w:val="00574792"/>
    <w:rsid w:val="00574D46"/>
    <w:rsid w:val="005817BA"/>
    <w:rsid w:val="00584B14"/>
    <w:rsid w:val="00586E5C"/>
    <w:rsid w:val="00595141"/>
    <w:rsid w:val="005A0281"/>
    <w:rsid w:val="005A23C2"/>
    <w:rsid w:val="005A4E41"/>
    <w:rsid w:val="005A59FE"/>
    <w:rsid w:val="005A7EC2"/>
    <w:rsid w:val="005B0688"/>
    <w:rsid w:val="005B1ECC"/>
    <w:rsid w:val="005B4B4D"/>
    <w:rsid w:val="005B584B"/>
    <w:rsid w:val="005B58B9"/>
    <w:rsid w:val="005B590C"/>
    <w:rsid w:val="005B5AAB"/>
    <w:rsid w:val="005B64EA"/>
    <w:rsid w:val="005C00D1"/>
    <w:rsid w:val="005C1453"/>
    <w:rsid w:val="005C2CD4"/>
    <w:rsid w:val="005C6185"/>
    <w:rsid w:val="005C67C8"/>
    <w:rsid w:val="005D0249"/>
    <w:rsid w:val="005D296B"/>
    <w:rsid w:val="005D4DB3"/>
    <w:rsid w:val="005D4E57"/>
    <w:rsid w:val="005D7159"/>
    <w:rsid w:val="005E4405"/>
    <w:rsid w:val="005E496A"/>
    <w:rsid w:val="005E5BE8"/>
    <w:rsid w:val="005F100C"/>
    <w:rsid w:val="005F1648"/>
    <w:rsid w:val="005F2763"/>
    <w:rsid w:val="005F28B0"/>
    <w:rsid w:val="005F6239"/>
    <w:rsid w:val="005F6EC4"/>
    <w:rsid w:val="005F7986"/>
    <w:rsid w:val="006003F0"/>
    <w:rsid w:val="0060071A"/>
    <w:rsid w:val="006009DD"/>
    <w:rsid w:val="006123EA"/>
    <w:rsid w:val="0061598E"/>
    <w:rsid w:val="00620F1E"/>
    <w:rsid w:val="00621F9B"/>
    <w:rsid w:val="00623998"/>
    <w:rsid w:val="006252F5"/>
    <w:rsid w:val="006303B4"/>
    <w:rsid w:val="006333E4"/>
    <w:rsid w:val="0063400E"/>
    <w:rsid w:val="006353B4"/>
    <w:rsid w:val="006370DB"/>
    <w:rsid w:val="00637CE4"/>
    <w:rsid w:val="00641703"/>
    <w:rsid w:val="00642B6F"/>
    <w:rsid w:val="006431A6"/>
    <w:rsid w:val="00643B33"/>
    <w:rsid w:val="00644B72"/>
    <w:rsid w:val="00644E79"/>
    <w:rsid w:val="006459F6"/>
    <w:rsid w:val="006474E9"/>
    <w:rsid w:val="006501AD"/>
    <w:rsid w:val="00651BFA"/>
    <w:rsid w:val="00656A33"/>
    <w:rsid w:val="00662EEC"/>
    <w:rsid w:val="0066357D"/>
    <w:rsid w:val="006640B9"/>
    <w:rsid w:val="00664300"/>
    <w:rsid w:val="00665F62"/>
    <w:rsid w:val="00672A8B"/>
    <w:rsid w:val="00673BE9"/>
    <w:rsid w:val="006742B5"/>
    <w:rsid w:val="00674E6A"/>
    <w:rsid w:val="00676EED"/>
    <w:rsid w:val="00680FD9"/>
    <w:rsid w:val="006828AD"/>
    <w:rsid w:val="00686FD9"/>
    <w:rsid w:val="00692E2A"/>
    <w:rsid w:val="00695736"/>
    <w:rsid w:val="006A730A"/>
    <w:rsid w:val="006A7402"/>
    <w:rsid w:val="006A76F2"/>
    <w:rsid w:val="006B0848"/>
    <w:rsid w:val="006B1446"/>
    <w:rsid w:val="006B2BEF"/>
    <w:rsid w:val="006B3A95"/>
    <w:rsid w:val="006C3C12"/>
    <w:rsid w:val="006C51E0"/>
    <w:rsid w:val="006C543F"/>
    <w:rsid w:val="006C5B90"/>
    <w:rsid w:val="006C740F"/>
    <w:rsid w:val="006D1950"/>
    <w:rsid w:val="006D5487"/>
    <w:rsid w:val="006D7EFB"/>
    <w:rsid w:val="006E3441"/>
    <w:rsid w:val="006E3A70"/>
    <w:rsid w:val="006E4039"/>
    <w:rsid w:val="006E5C0A"/>
    <w:rsid w:val="006E6722"/>
    <w:rsid w:val="006F0FF2"/>
    <w:rsid w:val="006F24A0"/>
    <w:rsid w:val="006F43A1"/>
    <w:rsid w:val="007006A5"/>
    <w:rsid w:val="007027B9"/>
    <w:rsid w:val="007043C6"/>
    <w:rsid w:val="00705F05"/>
    <w:rsid w:val="00706480"/>
    <w:rsid w:val="007108DB"/>
    <w:rsid w:val="00711555"/>
    <w:rsid w:val="00712F76"/>
    <w:rsid w:val="00714ABC"/>
    <w:rsid w:val="00715E88"/>
    <w:rsid w:val="00723D95"/>
    <w:rsid w:val="00724206"/>
    <w:rsid w:val="0072444D"/>
    <w:rsid w:val="0072504C"/>
    <w:rsid w:val="00727057"/>
    <w:rsid w:val="00734B62"/>
    <w:rsid w:val="00734CAA"/>
    <w:rsid w:val="00735D37"/>
    <w:rsid w:val="007417E6"/>
    <w:rsid w:val="00745F24"/>
    <w:rsid w:val="007471CA"/>
    <w:rsid w:val="00747E72"/>
    <w:rsid w:val="0075032D"/>
    <w:rsid w:val="00751A58"/>
    <w:rsid w:val="00756725"/>
    <w:rsid w:val="00757581"/>
    <w:rsid w:val="00757CA2"/>
    <w:rsid w:val="0076107C"/>
    <w:rsid w:val="007632B0"/>
    <w:rsid w:val="0076379A"/>
    <w:rsid w:val="007651BA"/>
    <w:rsid w:val="007675B8"/>
    <w:rsid w:val="00767F1F"/>
    <w:rsid w:val="00770800"/>
    <w:rsid w:val="007737A8"/>
    <w:rsid w:val="007739E2"/>
    <w:rsid w:val="00776097"/>
    <w:rsid w:val="007779DB"/>
    <w:rsid w:val="0078667B"/>
    <w:rsid w:val="007903FD"/>
    <w:rsid w:val="00793A00"/>
    <w:rsid w:val="00794268"/>
    <w:rsid w:val="007964D9"/>
    <w:rsid w:val="00797EDA"/>
    <w:rsid w:val="007A4030"/>
    <w:rsid w:val="007A4565"/>
    <w:rsid w:val="007A4F88"/>
    <w:rsid w:val="007A5746"/>
    <w:rsid w:val="007A5C12"/>
    <w:rsid w:val="007A66FF"/>
    <w:rsid w:val="007B04FB"/>
    <w:rsid w:val="007B450A"/>
    <w:rsid w:val="007B6FB2"/>
    <w:rsid w:val="007B7C57"/>
    <w:rsid w:val="007C2541"/>
    <w:rsid w:val="007C4F3E"/>
    <w:rsid w:val="007D5D6C"/>
    <w:rsid w:val="007D7245"/>
    <w:rsid w:val="007D7E6E"/>
    <w:rsid w:val="007E003F"/>
    <w:rsid w:val="007E1337"/>
    <w:rsid w:val="007E3493"/>
    <w:rsid w:val="007E620C"/>
    <w:rsid w:val="007F154E"/>
    <w:rsid w:val="007F72D1"/>
    <w:rsid w:val="008019EB"/>
    <w:rsid w:val="00801C56"/>
    <w:rsid w:val="00804A68"/>
    <w:rsid w:val="00804B9B"/>
    <w:rsid w:val="00805E39"/>
    <w:rsid w:val="00807327"/>
    <w:rsid w:val="00807FF3"/>
    <w:rsid w:val="00810504"/>
    <w:rsid w:val="00812239"/>
    <w:rsid w:val="00812502"/>
    <w:rsid w:val="008173A8"/>
    <w:rsid w:val="00822812"/>
    <w:rsid w:val="00827BBA"/>
    <w:rsid w:val="00830E26"/>
    <w:rsid w:val="008320D1"/>
    <w:rsid w:val="0083286F"/>
    <w:rsid w:val="00833B4D"/>
    <w:rsid w:val="00834181"/>
    <w:rsid w:val="0084245E"/>
    <w:rsid w:val="0084355F"/>
    <w:rsid w:val="00843576"/>
    <w:rsid w:val="008438D7"/>
    <w:rsid w:val="00843B64"/>
    <w:rsid w:val="00845144"/>
    <w:rsid w:val="0084565E"/>
    <w:rsid w:val="00852963"/>
    <w:rsid w:val="00854EB8"/>
    <w:rsid w:val="00861268"/>
    <w:rsid w:val="00861A9B"/>
    <w:rsid w:val="00865D92"/>
    <w:rsid w:val="008674EF"/>
    <w:rsid w:val="00867BFF"/>
    <w:rsid w:val="008739BA"/>
    <w:rsid w:val="00880504"/>
    <w:rsid w:val="00882D34"/>
    <w:rsid w:val="0088480A"/>
    <w:rsid w:val="00885858"/>
    <w:rsid w:val="00891B46"/>
    <w:rsid w:val="008926EC"/>
    <w:rsid w:val="0089447F"/>
    <w:rsid w:val="008957DD"/>
    <w:rsid w:val="00897D98"/>
    <w:rsid w:val="008A4B9B"/>
    <w:rsid w:val="008A6DF2"/>
    <w:rsid w:val="008B79B4"/>
    <w:rsid w:val="008B7C7A"/>
    <w:rsid w:val="008C005A"/>
    <w:rsid w:val="008C0A58"/>
    <w:rsid w:val="008C24E9"/>
    <w:rsid w:val="008C5CD0"/>
    <w:rsid w:val="008C5FCC"/>
    <w:rsid w:val="008D0E23"/>
    <w:rsid w:val="008D32C2"/>
    <w:rsid w:val="008D37C3"/>
    <w:rsid w:val="008D5960"/>
    <w:rsid w:val="008D6BA0"/>
    <w:rsid w:val="008D751B"/>
    <w:rsid w:val="008D7C99"/>
    <w:rsid w:val="008E0D0C"/>
    <w:rsid w:val="008E0FCB"/>
    <w:rsid w:val="008E1519"/>
    <w:rsid w:val="008E7F1C"/>
    <w:rsid w:val="008F12E7"/>
    <w:rsid w:val="008F4EDE"/>
    <w:rsid w:val="008F5894"/>
    <w:rsid w:val="008F5C34"/>
    <w:rsid w:val="008F7AFE"/>
    <w:rsid w:val="00900C81"/>
    <w:rsid w:val="0090108F"/>
    <w:rsid w:val="00904A33"/>
    <w:rsid w:val="009104F5"/>
    <w:rsid w:val="00911AB0"/>
    <w:rsid w:val="009129E4"/>
    <w:rsid w:val="00912E27"/>
    <w:rsid w:val="00914084"/>
    <w:rsid w:val="00914CFC"/>
    <w:rsid w:val="0092178C"/>
    <w:rsid w:val="00921C5D"/>
    <w:rsid w:val="00924A80"/>
    <w:rsid w:val="00927D50"/>
    <w:rsid w:val="009331FE"/>
    <w:rsid w:val="00933F01"/>
    <w:rsid w:val="0094094E"/>
    <w:rsid w:val="00940DCC"/>
    <w:rsid w:val="00941247"/>
    <w:rsid w:val="0094179A"/>
    <w:rsid w:val="00943BDB"/>
    <w:rsid w:val="0094459E"/>
    <w:rsid w:val="00944DBC"/>
    <w:rsid w:val="0094589F"/>
    <w:rsid w:val="0094760A"/>
    <w:rsid w:val="00950977"/>
    <w:rsid w:val="00951A7B"/>
    <w:rsid w:val="00953F7A"/>
    <w:rsid w:val="0095574F"/>
    <w:rsid w:val="009564A6"/>
    <w:rsid w:val="009578F0"/>
    <w:rsid w:val="00960054"/>
    <w:rsid w:val="009620A0"/>
    <w:rsid w:val="00962B5E"/>
    <w:rsid w:val="00963208"/>
    <w:rsid w:val="00963258"/>
    <w:rsid w:val="00964641"/>
    <w:rsid w:val="00964F70"/>
    <w:rsid w:val="00967A9E"/>
    <w:rsid w:val="009701B6"/>
    <w:rsid w:val="00970D12"/>
    <w:rsid w:val="0097191D"/>
    <w:rsid w:val="0097195F"/>
    <w:rsid w:val="00972CA4"/>
    <w:rsid w:val="0097515F"/>
    <w:rsid w:val="00983EE2"/>
    <w:rsid w:val="009852DD"/>
    <w:rsid w:val="00986F26"/>
    <w:rsid w:val="0098795B"/>
    <w:rsid w:val="0099080E"/>
    <w:rsid w:val="00993982"/>
    <w:rsid w:val="00994D9D"/>
    <w:rsid w:val="009A13EB"/>
    <w:rsid w:val="009A2DC6"/>
    <w:rsid w:val="009A41CE"/>
    <w:rsid w:val="009A4ACC"/>
    <w:rsid w:val="009A6528"/>
    <w:rsid w:val="009B4A0F"/>
    <w:rsid w:val="009B6972"/>
    <w:rsid w:val="009C04A4"/>
    <w:rsid w:val="009C1324"/>
    <w:rsid w:val="009C2890"/>
    <w:rsid w:val="009C6D94"/>
    <w:rsid w:val="009D0B63"/>
    <w:rsid w:val="009D0F1B"/>
    <w:rsid w:val="009D280A"/>
    <w:rsid w:val="009D2A34"/>
    <w:rsid w:val="009D3F3B"/>
    <w:rsid w:val="009D59AB"/>
    <w:rsid w:val="009D5A80"/>
    <w:rsid w:val="009E15D6"/>
    <w:rsid w:val="009E300F"/>
    <w:rsid w:val="009E4E43"/>
    <w:rsid w:val="009E6DF7"/>
    <w:rsid w:val="009F327A"/>
    <w:rsid w:val="009F4284"/>
    <w:rsid w:val="009F5070"/>
    <w:rsid w:val="009F50A8"/>
    <w:rsid w:val="009F7C45"/>
    <w:rsid w:val="00A000F7"/>
    <w:rsid w:val="00A0154D"/>
    <w:rsid w:val="00A07287"/>
    <w:rsid w:val="00A1018C"/>
    <w:rsid w:val="00A11AAD"/>
    <w:rsid w:val="00A1348D"/>
    <w:rsid w:val="00A15695"/>
    <w:rsid w:val="00A16592"/>
    <w:rsid w:val="00A17BA5"/>
    <w:rsid w:val="00A21956"/>
    <w:rsid w:val="00A232EE"/>
    <w:rsid w:val="00A25B5A"/>
    <w:rsid w:val="00A31A5E"/>
    <w:rsid w:val="00A34AD4"/>
    <w:rsid w:val="00A36C52"/>
    <w:rsid w:val="00A41B84"/>
    <w:rsid w:val="00A43D0B"/>
    <w:rsid w:val="00A44411"/>
    <w:rsid w:val="00A469FA"/>
    <w:rsid w:val="00A510B4"/>
    <w:rsid w:val="00A52EC6"/>
    <w:rsid w:val="00A53781"/>
    <w:rsid w:val="00A55B01"/>
    <w:rsid w:val="00A56B5B"/>
    <w:rsid w:val="00A61063"/>
    <w:rsid w:val="00A64EE6"/>
    <w:rsid w:val="00A657DD"/>
    <w:rsid w:val="00A65820"/>
    <w:rsid w:val="00A666A6"/>
    <w:rsid w:val="00A67AEB"/>
    <w:rsid w:val="00A80140"/>
    <w:rsid w:val="00A801C7"/>
    <w:rsid w:val="00A80611"/>
    <w:rsid w:val="00A81496"/>
    <w:rsid w:val="00A815FD"/>
    <w:rsid w:val="00A81CD8"/>
    <w:rsid w:val="00A81D91"/>
    <w:rsid w:val="00A826EB"/>
    <w:rsid w:val="00A827FB"/>
    <w:rsid w:val="00A856B7"/>
    <w:rsid w:val="00A85C9D"/>
    <w:rsid w:val="00A85CE2"/>
    <w:rsid w:val="00A90F01"/>
    <w:rsid w:val="00A91EAA"/>
    <w:rsid w:val="00A93ECE"/>
    <w:rsid w:val="00A94830"/>
    <w:rsid w:val="00A960E3"/>
    <w:rsid w:val="00AA0225"/>
    <w:rsid w:val="00AA31A3"/>
    <w:rsid w:val="00AA3A0E"/>
    <w:rsid w:val="00AA4E66"/>
    <w:rsid w:val="00AA569F"/>
    <w:rsid w:val="00AB2918"/>
    <w:rsid w:val="00AB41B2"/>
    <w:rsid w:val="00AB4552"/>
    <w:rsid w:val="00AB5340"/>
    <w:rsid w:val="00AB5CBF"/>
    <w:rsid w:val="00AB631F"/>
    <w:rsid w:val="00AC51AC"/>
    <w:rsid w:val="00AC7C96"/>
    <w:rsid w:val="00AD05BE"/>
    <w:rsid w:val="00AD2466"/>
    <w:rsid w:val="00AD6A6F"/>
    <w:rsid w:val="00AD7C9B"/>
    <w:rsid w:val="00AE143D"/>
    <w:rsid w:val="00AE1C92"/>
    <w:rsid w:val="00AE237D"/>
    <w:rsid w:val="00AE27F6"/>
    <w:rsid w:val="00AE5B98"/>
    <w:rsid w:val="00AE7DFE"/>
    <w:rsid w:val="00AF1002"/>
    <w:rsid w:val="00AF19E0"/>
    <w:rsid w:val="00AF647A"/>
    <w:rsid w:val="00AF7249"/>
    <w:rsid w:val="00AF7C07"/>
    <w:rsid w:val="00B00642"/>
    <w:rsid w:val="00B00FD9"/>
    <w:rsid w:val="00B01199"/>
    <w:rsid w:val="00B011D2"/>
    <w:rsid w:val="00B02EE8"/>
    <w:rsid w:val="00B03955"/>
    <w:rsid w:val="00B10FDF"/>
    <w:rsid w:val="00B11AFF"/>
    <w:rsid w:val="00B11CBC"/>
    <w:rsid w:val="00B13586"/>
    <w:rsid w:val="00B14819"/>
    <w:rsid w:val="00B156D9"/>
    <w:rsid w:val="00B2142B"/>
    <w:rsid w:val="00B26585"/>
    <w:rsid w:val="00B275BB"/>
    <w:rsid w:val="00B40132"/>
    <w:rsid w:val="00B405B7"/>
    <w:rsid w:val="00B41FA8"/>
    <w:rsid w:val="00B42380"/>
    <w:rsid w:val="00B4262C"/>
    <w:rsid w:val="00B446D6"/>
    <w:rsid w:val="00B46490"/>
    <w:rsid w:val="00B561AF"/>
    <w:rsid w:val="00B63461"/>
    <w:rsid w:val="00B65DF6"/>
    <w:rsid w:val="00B664FF"/>
    <w:rsid w:val="00B66901"/>
    <w:rsid w:val="00B71360"/>
    <w:rsid w:val="00B714C9"/>
    <w:rsid w:val="00B71E6D"/>
    <w:rsid w:val="00B72070"/>
    <w:rsid w:val="00B779E1"/>
    <w:rsid w:val="00B80DD2"/>
    <w:rsid w:val="00B84371"/>
    <w:rsid w:val="00B85659"/>
    <w:rsid w:val="00B85767"/>
    <w:rsid w:val="00B85A41"/>
    <w:rsid w:val="00B86315"/>
    <w:rsid w:val="00B9348F"/>
    <w:rsid w:val="00B96BF7"/>
    <w:rsid w:val="00B97C2B"/>
    <w:rsid w:val="00BA0204"/>
    <w:rsid w:val="00BA1A67"/>
    <w:rsid w:val="00BA2044"/>
    <w:rsid w:val="00BA4EAA"/>
    <w:rsid w:val="00BB0B81"/>
    <w:rsid w:val="00BB15DE"/>
    <w:rsid w:val="00BB169C"/>
    <w:rsid w:val="00BB1CB2"/>
    <w:rsid w:val="00BB406B"/>
    <w:rsid w:val="00BB4369"/>
    <w:rsid w:val="00BB52C1"/>
    <w:rsid w:val="00BB5DED"/>
    <w:rsid w:val="00BB67F7"/>
    <w:rsid w:val="00BC0696"/>
    <w:rsid w:val="00BC093D"/>
    <w:rsid w:val="00BC1866"/>
    <w:rsid w:val="00BC1C37"/>
    <w:rsid w:val="00BC3CA4"/>
    <w:rsid w:val="00BC7B8A"/>
    <w:rsid w:val="00BD47D2"/>
    <w:rsid w:val="00BD531E"/>
    <w:rsid w:val="00BD74E6"/>
    <w:rsid w:val="00BE0D00"/>
    <w:rsid w:val="00BE0F30"/>
    <w:rsid w:val="00BE2356"/>
    <w:rsid w:val="00BE2C2F"/>
    <w:rsid w:val="00BE6058"/>
    <w:rsid w:val="00BF0E67"/>
    <w:rsid w:val="00BF3ACE"/>
    <w:rsid w:val="00BF3DE7"/>
    <w:rsid w:val="00BF7A7C"/>
    <w:rsid w:val="00C11072"/>
    <w:rsid w:val="00C11A87"/>
    <w:rsid w:val="00C20274"/>
    <w:rsid w:val="00C20FED"/>
    <w:rsid w:val="00C21203"/>
    <w:rsid w:val="00C22739"/>
    <w:rsid w:val="00C24721"/>
    <w:rsid w:val="00C30C63"/>
    <w:rsid w:val="00C320DB"/>
    <w:rsid w:val="00C3265A"/>
    <w:rsid w:val="00C34BDA"/>
    <w:rsid w:val="00C3539D"/>
    <w:rsid w:val="00C40126"/>
    <w:rsid w:val="00C41236"/>
    <w:rsid w:val="00C43335"/>
    <w:rsid w:val="00C458F4"/>
    <w:rsid w:val="00C519AC"/>
    <w:rsid w:val="00C51F45"/>
    <w:rsid w:val="00C5342C"/>
    <w:rsid w:val="00C558DA"/>
    <w:rsid w:val="00C567CA"/>
    <w:rsid w:val="00C57664"/>
    <w:rsid w:val="00C60270"/>
    <w:rsid w:val="00C60A0D"/>
    <w:rsid w:val="00C62E8B"/>
    <w:rsid w:val="00C6650B"/>
    <w:rsid w:val="00C6674E"/>
    <w:rsid w:val="00C6709A"/>
    <w:rsid w:val="00C725DC"/>
    <w:rsid w:val="00C76107"/>
    <w:rsid w:val="00C84759"/>
    <w:rsid w:val="00C8545D"/>
    <w:rsid w:val="00C862F3"/>
    <w:rsid w:val="00C878F3"/>
    <w:rsid w:val="00C91AC3"/>
    <w:rsid w:val="00C93203"/>
    <w:rsid w:val="00C93A3A"/>
    <w:rsid w:val="00C9497B"/>
    <w:rsid w:val="00C95831"/>
    <w:rsid w:val="00C961BB"/>
    <w:rsid w:val="00C96C24"/>
    <w:rsid w:val="00C979A8"/>
    <w:rsid w:val="00CA1E7D"/>
    <w:rsid w:val="00CA2CB5"/>
    <w:rsid w:val="00CA6573"/>
    <w:rsid w:val="00CA6C7F"/>
    <w:rsid w:val="00CB0BB8"/>
    <w:rsid w:val="00CB10D2"/>
    <w:rsid w:val="00CB1404"/>
    <w:rsid w:val="00CB6781"/>
    <w:rsid w:val="00CB7555"/>
    <w:rsid w:val="00CC10A6"/>
    <w:rsid w:val="00CC2354"/>
    <w:rsid w:val="00CC43C0"/>
    <w:rsid w:val="00CC4F77"/>
    <w:rsid w:val="00CC51CC"/>
    <w:rsid w:val="00CD2A97"/>
    <w:rsid w:val="00CD36D9"/>
    <w:rsid w:val="00CD3D68"/>
    <w:rsid w:val="00CD440F"/>
    <w:rsid w:val="00CD4A44"/>
    <w:rsid w:val="00CD4A9D"/>
    <w:rsid w:val="00CD6471"/>
    <w:rsid w:val="00CD7044"/>
    <w:rsid w:val="00CE02A5"/>
    <w:rsid w:val="00CE2264"/>
    <w:rsid w:val="00CE2A2D"/>
    <w:rsid w:val="00CE39E2"/>
    <w:rsid w:val="00CE4AF6"/>
    <w:rsid w:val="00CE524C"/>
    <w:rsid w:val="00CE5FCF"/>
    <w:rsid w:val="00CF0580"/>
    <w:rsid w:val="00CF141F"/>
    <w:rsid w:val="00CF1533"/>
    <w:rsid w:val="00CF1D81"/>
    <w:rsid w:val="00CF4777"/>
    <w:rsid w:val="00CF6C3C"/>
    <w:rsid w:val="00CF6C85"/>
    <w:rsid w:val="00CF6CAA"/>
    <w:rsid w:val="00D00586"/>
    <w:rsid w:val="00D01DAF"/>
    <w:rsid w:val="00D02075"/>
    <w:rsid w:val="00D030DA"/>
    <w:rsid w:val="00D0422E"/>
    <w:rsid w:val="00D0472D"/>
    <w:rsid w:val="00D12B2C"/>
    <w:rsid w:val="00D13CBD"/>
    <w:rsid w:val="00D15118"/>
    <w:rsid w:val="00D16877"/>
    <w:rsid w:val="00D169AF"/>
    <w:rsid w:val="00D22513"/>
    <w:rsid w:val="00D25249"/>
    <w:rsid w:val="00D25697"/>
    <w:rsid w:val="00D26F62"/>
    <w:rsid w:val="00D27221"/>
    <w:rsid w:val="00D31D64"/>
    <w:rsid w:val="00D33989"/>
    <w:rsid w:val="00D3674E"/>
    <w:rsid w:val="00D379B8"/>
    <w:rsid w:val="00D4302E"/>
    <w:rsid w:val="00D44172"/>
    <w:rsid w:val="00D46BCB"/>
    <w:rsid w:val="00D46C05"/>
    <w:rsid w:val="00D479AE"/>
    <w:rsid w:val="00D53D8D"/>
    <w:rsid w:val="00D54365"/>
    <w:rsid w:val="00D556AD"/>
    <w:rsid w:val="00D579B9"/>
    <w:rsid w:val="00D63B8C"/>
    <w:rsid w:val="00D679C6"/>
    <w:rsid w:val="00D700F2"/>
    <w:rsid w:val="00D71D25"/>
    <w:rsid w:val="00D739CC"/>
    <w:rsid w:val="00D8093D"/>
    <w:rsid w:val="00D80B47"/>
    <w:rsid w:val="00D8108C"/>
    <w:rsid w:val="00D81621"/>
    <w:rsid w:val="00D81756"/>
    <w:rsid w:val="00D81B72"/>
    <w:rsid w:val="00D820D8"/>
    <w:rsid w:val="00D82D20"/>
    <w:rsid w:val="00D842AE"/>
    <w:rsid w:val="00D85E02"/>
    <w:rsid w:val="00D87F02"/>
    <w:rsid w:val="00D9211C"/>
    <w:rsid w:val="00D92DE0"/>
    <w:rsid w:val="00D93A0F"/>
    <w:rsid w:val="00D95960"/>
    <w:rsid w:val="00D96369"/>
    <w:rsid w:val="00DA0D68"/>
    <w:rsid w:val="00DA1BCA"/>
    <w:rsid w:val="00DA2BD3"/>
    <w:rsid w:val="00DA4B3E"/>
    <w:rsid w:val="00DA6330"/>
    <w:rsid w:val="00DA6B79"/>
    <w:rsid w:val="00DB0A3E"/>
    <w:rsid w:val="00DB1194"/>
    <w:rsid w:val="00DB221C"/>
    <w:rsid w:val="00DB2E63"/>
    <w:rsid w:val="00DC20C8"/>
    <w:rsid w:val="00DC26F2"/>
    <w:rsid w:val="00DC3405"/>
    <w:rsid w:val="00DC46FF"/>
    <w:rsid w:val="00DD1A4F"/>
    <w:rsid w:val="00DD2E38"/>
    <w:rsid w:val="00DD4806"/>
    <w:rsid w:val="00DD4B2E"/>
    <w:rsid w:val="00DD7C2C"/>
    <w:rsid w:val="00DE0A0D"/>
    <w:rsid w:val="00DE11F8"/>
    <w:rsid w:val="00DE19FE"/>
    <w:rsid w:val="00DE39D4"/>
    <w:rsid w:val="00DE4C9B"/>
    <w:rsid w:val="00DE7A06"/>
    <w:rsid w:val="00DE7DDE"/>
    <w:rsid w:val="00DF029B"/>
    <w:rsid w:val="00DF1C5B"/>
    <w:rsid w:val="00DF33F6"/>
    <w:rsid w:val="00DF4796"/>
    <w:rsid w:val="00DF50EC"/>
    <w:rsid w:val="00DF55BB"/>
    <w:rsid w:val="00DF59F6"/>
    <w:rsid w:val="00DF606D"/>
    <w:rsid w:val="00DF658F"/>
    <w:rsid w:val="00DF7672"/>
    <w:rsid w:val="00E04301"/>
    <w:rsid w:val="00E05E1E"/>
    <w:rsid w:val="00E06389"/>
    <w:rsid w:val="00E06797"/>
    <w:rsid w:val="00E10FB7"/>
    <w:rsid w:val="00E110C8"/>
    <w:rsid w:val="00E1114E"/>
    <w:rsid w:val="00E113A5"/>
    <w:rsid w:val="00E1233C"/>
    <w:rsid w:val="00E157AC"/>
    <w:rsid w:val="00E15982"/>
    <w:rsid w:val="00E207A7"/>
    <w:rsid w:val="00E215B0"/>
    <w:rsid w:val="00E21C83"/>
    <w:rsid w:val="00E22445"/>
    <w:rsid w:val="00E22B86"/>
    <w:rsid w:val="00E234B1"/>
    <w:rsid w:val="00E25101"/>
    <w:rsid w:val="00E251C9"/>
    <w:rsid w:val="00E25B64"/>
    <w:rsid w:val="00E302D9"/>
    <w:rsid w:val="00E373F7"/>
    <w:rsid w:val="00E415DF"/>
    <w:rsid w:val="00E41A55"/>
    <w:rsid w:val="00E41FB3"/>
    <w:rsid w:val="00E42EB3"/>
    <w:rsid w:val="00E4553D"/>
    <w:rsid w:val="00E4612E"/>
    <w:rsid w:val="00E46D9A"/>
    <w:rsid w:val="00E46E5E"/>
    <w:rsid w:val="00E50562"/>
    <w:rsid w:val="00E52242"/>
    <w:rsid w:val="00E5295D"/>
    <w:rsid w:val="00E52C54"/>
    <w:rsid w:val="00E565FF"/>
    <w:rsid w:val="00E56BDA"/>
    <w:rsid w:val="00E56FAB"/>
    <w:rsid w:val="00E579BD"/>
    <w:rsid w:val="00E62A81"/>
    <w:rsid w:val="00E65388"/>
    <w:rsid w:val="00E70E32"/>
    <w:rsid w:val="00E73D58"/>
    <w:rsid w:val="00E76253"/>
    <w:rsid w:val="00E83D15"/>
    <w:rsid w:val="00E85980"/>
    <w:rsid w:val="00E85B7D"/>
    <w:rsid w:val="00E85CD6"/>
    <w:rsid w:val="00E87E1A"/>
    <w:rsid w:val="00E9121B"/>
    <w:rsid w:val="00E9441F"/>
    <w:rsid w:val="00EA0B53"/>
    <w:rsid w:val="00EA14F4"/>
    <w:rsid w:val="00EA24C7"/>
    <w:rsid w:val="00EA2897"/>
    <w:rsid w:val="00EA2BFF"/>
    <w:rsid w:val="00EA30D6"/>
    <w:rsid w:val="00EA39E5"/>
    <w:rsid w:val="00EA520E"/>
    <w:rsid w:val="00EA5839"/>
    <w:rsid w:val="00EA7F99"/>
    <w:rsid w:val="00EB14D6"/>
    <w:rsid w:val="00EB1B8B"/>
    <w:rsid w:val="00EB429A"/>
    <w:rsid w:val="00EB4E87"/>
    <w:rsid w:val="00EB762A"/>
    <w:rsid w:val="00EC0886"/>
    <w:rsid w:val="00EC23D7"/>
    <w:rsid w:val="00EC3219"/>
    <w:rsid w:val="00EC36AA"/>
    <w:rsid w:val="00EC46E1"/>
    <w:rsid w:val="00EC5A46"/>
    <w:rsid w:val="00EC63E2"/>
    <w:rsid w:val="00EC6965"/>
    <w:rsid w:val="00EC70D2"/>
    <w:rsid w:val="00ED3E72"/>
    <w:rsid w:val="00ED56BC"/>
    <w:rsid w:val="00ED5ECD"/>
    <w:rsid w:val="00ED603C"/>
    <w:rsid w:val="00EE0151"/>
    <w:rsid w:val="00EE5253"/>
    <w:rsid w:val="00EF22B3"/>
    <w:rsid w:val="00EF2844"/>
    <w:rsid w:val="00EF5B54"/>
    <w:rsid w:val="00F0107C"/>
    <w:rsid w:val="00F010BF"/>
    <w:rsid w:val="00F0296F"/>
    <w:rsid w:val="00F044F7"/>
    <w:rsid w:val="00F04C92"/>
    <w:rsid w:val="00F05C0F"/>
    <w:rsid w:val="00F064C1"/>
    <w:rsid w:val="00F113DA"/>
    <w:rsid w:val="00F12774"/>
    <w:rsid w:val="00F14196"/>
    <w:rsid w:val="00F17AF2"/>
    <w:rsid w:val="00F2247D"/>
    <w:rsid w:val="00F22D44"/>
    <w:rsid w:val="00F23239"/>
    <w:rsid w:val="00F32F67"/>
    <w:rsid w:val="00F33F1E"/>
    <w:rsid w:val="00F359A4"/>
    <w:rsid w:val="00F37AB2"/>
    <w:rsid w:val="00F37DC8"/>
    <w:rsid w:val="00F400A4"/>
    <w:rsid w:val="00F406B4"/>
    <w:rsid w:val="00F40D5A"/>
    <w:rsid w:val="00F41127"/>
    <w:rsid w:val="00F41594"/>
    <w:rsid w:val="00F45464"/>
    <w:rsid w:val="00F47CD5"/>
    <w:rsid w:val="00F5341A"/>
    <w:rsid w:val="00F537FD"/>
    <w:rsid w:val="00F60EB9"/>
    <w:rsid w:val="00F62DBC"/>
    <w:rsid w:val="00F650C3"/>
    <w:rsid w:val="00F724AF"/>
    <w:rsid w:val="00F73FC8"/>
    <w:rsid w:val="00F75B6F"/>
    <w:rsid w:val="00F8079D"/>
    <w:rsid w:val="00F8091E"/>
    <w:rsid w:val="00F83BDB"/>
    <w:rsid w:val="00F8577F"/>
    <w:rsid w:val="00F85CEB"/>
    <w:rsid w:val="00F8615C"/>
    <w:rsid w:val="00F86D16"/>
    <w:rsid w:val="00F87F6A"/>
    <w:rsid w:val="00F90ECB"/>
    <w:rsid w:val="00F90FEB"/>
    <w:rsid w:val="00F91DD3"/>
    <w:rsid w:val="00F941D0"/>
    <w:rsid w:val="00F9516F"/>
    <w:rsid w:val="00F9524A"/>
    <w:rsid w:val="00F95ECB"/>
    <w:rsid w:val="00FA184F"/>
    <w:rsid w:val="00FA707F"/>
    <w:rsid w:val="00FA7A2B"/>
    <w:rsid w:val="00FB0883"/>
    <w:rsid w:val="00FB254A"/>
    <w:rsid w:val="00FB50C4"/>
    <w:rsid w:val="00FB6C90"/>
    <w:rsid w:val="00FC0854"/>
    <w:rsid w:val="00FC223C"/>
    <w:rsid w:val="00FC7306"/>
    <w:rsid w:val="00FD2AA0"/>
    <w:rsid w:val="00FD3EE8"/>
    <w:rsid w:val="00FD47CC"/>
    <w:rsid w:val="00FD534F"/>
    <w:rsid w:val="00FD5860"/>
    <w:rsid w:val="00FD6275"/>
    <w:rsid w:val="00FD7CA4"/>
    <w:rsid w:val="00FE352D"/>
    <w:rsid w:val="00FE455D"/>
    <w:rsid w:val="00FE52CE"/>
    <w:rsid w:val="00FE5FB1"/>
    <w:rsid w:val="00FE7D62"/>
    <w:rsid w:val="00FF0338"/>
    <w:rsid w:val="00FF5974"/>
  </w:rsids>
  <m:mathPr>
    <m:mathFont m:val="Cambria Math"/>
    <m:brkBin m:val="before"/>
    <m:brkBinSub m:val="--"/>
    <m:smallFrac/>
    <m:dispDef/>
    <m:lMargin m:val="0"/>
    <m:rMargin m:val="0"/>
    <m:defJc m:val="centerGroup"/>
    <m:wrapIndent m:val="1440"/>
    <m:intLim m:val="subSup"/>
    <m:naryLim m:val="undOvr"/>
  </m:mathPr>
  <w:themeFontLang w:val="en-US"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9B2D9"/>
  <w15:docId w15:val="{4C1BEA78-DC7B-4F3D-BAEF-41BB71BC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5690C"/>
    <w:rPr>
      <w:sz w:val="18"/>
      <w:lang w:val="en-GB"/>
    </w:rPr>
  </w:style>
  <w:style w:type="character" w:customStyle="1" w:styleId="hps">
    <w:name w:val="hps"/>
    <w:rsid w:val="006F24A0"/>
  </w:style>
  <w:style w:type="paragraph" w:styleId="NormalWeb">
    <w:name w:val="Normal (Web)"/>
    <w:basedOn w:val="Normal"/>
    <w:uiPriority w:val="99"/>
    <w:unhideWhenUsed/>
    <w:rsid w:val="00486390"/>
    <w:pPr>
      <w:spacing w:beforeLines="1" w:afterLines="1"/>
    </w:pPr>
    <w:rPr>
      <w:rFonts w:ascii="Times" w:eastAsia="Cambria" w:hAnsi="Times"/>
      <w:lang w:val="en-US" w:eastAsia="fr-FR"/>
    </w:rPr>
  </w:style>
  <w:style w:type="character" w:customStyle="1" w:styleId="longtext">
    <w:name w:val="long_text"/>
    <w:rsid w:val="00BB406B"/>
  </w:style>
  <w:style w:type="paragraph" w:customStyle="1" w:styleId="Para1">
    <w:name w:val="Para1"/>
    <w:basedOn w:val="Normal"/>
    <w:rsid w:val="00BB406B"/>
    <w:pPr>
      <w:numPr>
        <w:numId w:val="4"/>
      </w:numPr>
      <w:spacing w:before="120" w:after="120"/>
      <w:jc w:val="both"/>
    </w:pPr>
    <w:rPr>
      <w:rFonts w:eastAsia="Times New Roman"/>
      <w:snapToGrid w:val="0"/>
      <w:sz w:val="22"/>
      <w:szCs w:val="18"/>
    </w:rPr>
  </w:style>
  <w:style w:type="paragraph" w:customStyle="1" w:styleId="Para3">
    <w:name w:val="Para3"/>
    <w:basedOn w:val="Normal"/>
    <w:rsid w:val="00BB406B"/>
    <w:pPr>
      <w:numPr>
        <w:ilvl w:val="2"/>
        <w:numId w:val="4"/>
      </w:numPr>
      <w:tabs>
        <w:tab w:val="left" w:pos="1980"/>
      </w:tabs>
      <w:spacing w:before="80" w:after="80"/>
      <w:jc w:val="both"/>
    </w:pPr>
    <w:rPr>
      <w:rFonts w:eastAsia="Times New Roman"/>
      <w:sz w:val="22"/>
    </w:rPr>
  </w:style>
  <w:style w:type="character" w:customStyle="1" w:styleId="Heading1Char">
    <w:name w:val="Heading 1 Char"/>
    <w:link w:val="Heading1"/>
    <w:rsid w:val="00BB406B"/>
    <w:rPr>
      <w:rFonts w:eastAsia="MS Mincho"/>
      <w:b/>
      <w:sz w:val="2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65025856">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yperlink" Target="https://www.ipbes.net/ramsar-convention-wetlands-international-importance-especially-waterfowl-habitat" TargetMode="Externa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7.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www.ipbes.net/international-network-evaluation-one-health"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ipbes.net/convention-international-trade-endangered-species-wild-fauna-flora" TargetMode="External"/><Relationship Id="rId32" Type="http://schemas.openxmlformats.org/officeDocument/2006/relationships/hyperlink" Target="https://www.ipbes.net/ilk-expert-angela-maria-moreno-barros" TargetMode="External"/><Relationship Id="rId37" Type="http://schemas.openxmlformats.org/officeDocument/2006/relationships/footer" Target="footer5.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www.ipbes.net/institute-geography-russian-academy-sciences" TargetMode="External"/><Relationship Id="rId36"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s://www.ipbes.net/s-n-d-t-womens-univers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s://www.ipbes.net/united-nations-convention-combat-desertification" TargetMode="External"/><Relationship Id="rId30" Type="http://schemas.openxmlformats.org/officeDocument/2006/relationships/hyperlink" Target="https://www.ipbes.net/national-centre-genetic-resources-biotechnology-nacgrab" TargetMode="External"/><Relationship Id="rId35" Type="http://schemas.openxmlformats.org/officeDocument/2006/relationships/header" Target="head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yperlink" Target="https://www.ipbes.net/convention-conservation-migratory-species-wild-animals-convention-concerning-protection-world" TargetMode="External"/><Relationship Id="rId33" Type="http://schemas.openxmlformats.org/officeDocument/2006/relationships/hyperlink" Target="https://www.ipbes.net/ilk-expert-rahul-goswami"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58A86-6E0A-462E-9014-770E8FF03DBD}">
  <ds:schemaRefs>
    <ds:schemaRef ds:uri="http://schemas.openxmlformats.org/officeDocument/2006/bibliography"/>
  </ds:schemaRefs>
</ds:datastoreItem>
</file>

<file path=customXml/itemProps2.xml><?xml version="1.0" encoding="utf-8"?>
<ds:datastoreItem xmlns:ds="http://schemas.openxmlformats.org/officeDocument/2006/customXml" ds:itemID="{7F476210-4786-4EB1-9643-5C89A49C3D60}"/>
</file>

<file path=customXml/itemProps3.xml><?xml version="1.0" encoding="utf-8"?>
<ds:datastoreItem xmlns:ds="http://schemas.openxmlformats.org/officeDocument/2006/customXml" ds:itemID="{67AC72A0-ED82-44D1-AF47-B99F477F744E}"/>
</file>

<file path=customXml/itemProps4.xml><?xml version="1.0" encoding="utf-8"?>
<ds:datastoreItem xmlns:ds="http://schemas.openxmlformats.org/officeDocument/2006/customXml" ds:itemID="{6A10A996-50C8-4924-8A51-97200029292F}"/>
</file>

<file path=docProps/app.xml><?xml version="1.0" encoding="utf-8"?>
<Properties xmlns="http://schemas.openxmlformats.org/officeDocument/2006/extended-properties" xmlns:vt="http://schemas.openxmlformats.org/officeDocument/2006/docPropsVTypes">
  <Template>Normal</Template>
  <TotalTime>0</TotalTime>
  <Pages>3</Pages>
  <Words>15493</Words>
  <Characters>88314</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103600</CharactersWithSpaces>
  <SharedDoc>false</SharedDoc>
  <HLinks>
    <vt:vector size="6" baseType="variant">
      <vt:variant>
        <vt:i4>6488116</vt:i4>
      </vt:variant>
      <vt:variant>
        <vt:i4>3</vt:i4>
      </vt:variant>
      <vt:variant>
        <vt:i4>0</vt:i4>
      </vt:variant>
      <vt:variant>
        <vt:i4>5</vt:i4>
      </vt:variant>
      <vt:variant>
        <vt:lpwstr>http://www.ipbes.net/intersessional-process/previous-comments-received.html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Simone Schiele</cp:lastModifiedBy>
  <cp:revision>2</cp:revision>
  <cp:lastPrinted>2019-04-12T07:36:00Z</cp:lastPrinted>
  <dcterms:created xsi:type="dcterms:W3CDTF">2019-04-12T09:15:00Z</dcterms:created>
  <dcterms:modified xsi:type="dcterms:W3CDTF">2019-04-12T09:15:00Z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