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510BF5" w:rsidRPr="009A55B3" w14:paraId="515A7E9F" w14:textId="77777777" w:rsidTr="009B1BE7">
        <w:trPr>
          <w:cantSplit/>
          <w:trHeight w:val="1079"/>
        </w:trPr>
        <w:tc>
          <w:tcPr>
            <w:tcW w:w="1515" w:type="dxa"/>
          </w:tcPr>
          <w:p w14:paraId="35D57B9C" w14:textId="77777777" w:rsidR="00510BF5" w:rsidRPr="00F83111" w:rsidRDefault="00510BF5" w:rsidP="000C5DB7">
            <w:pPr>
              <w:bidi/>
              <w:spacing w:before="40" w:line="480" w:lineRule="exact"/>
              <w:jc w:val="both"/>
              <w:rPr>
                <w:rFonts w:ascii="Simplified Arabic" w:hAnsi="Simplified Arabic" w:hint="default"/>
                <w:b/>
                <w:bCs/>
                <w:sz w:val="44"/>
                <w:szCs w:val="44"/>
              </w:rPr>
            </w:pPr>
            <w:r w:rsidRPr="00F83111">
              <w:rPr>
                <w:rFonts w:ascii="Simplified Arabic" w:hAnsi="Simplified Arabic" w:hint="default"/>
                <w:b/>
                <w:bCs/>
                <w:sz w:val="44"/>
                <w:szCs w:val="44"/>
                <w:rtl/>
              </w:rPr>
              <w:t>الأمم المتحدة</w:t>
            </w:r>
          </w:p>
        </w:tc>
        <w:tc>
          <w:tcPr>
            <w:tcW w:w="6292" w:type="dxa"/>
            <w:gridSpan w:val="3"/>
            <w:tcBorders>
              <w:left w:val="nil"/>
            </w:tcBorders>
          </w:tcPr>
          <w:p w14:paraId="59F3EE61" w14:textId="77777777" w:rsidR="00510BF5" w:rsidRPr="009A55B3" w:rsidRDefault="00510BF5" w:rsidP="00510BF5">
            <w:pPr>
              <w:rPr>
                <w:rFonts w:hint="default"/>
                <w:sz w:val="6"/>
                <w:szCs w:val="6"/>
              </w:rPr>
            </w:pPr>
            <w:r>
              <w:rPr>
                <w:rFonts w:hint="default"/>
                <w:noProof/>
              </w:rPr>
              <w:drawing>
                <wp:anchor distT="0" distB="0" distL="114300" distR="114300" simplePos="0" relativeHeight="251659264" behindDoc="1" locked="0" layoutInCell="1" allowOverlap="1" wp14:anchorId="5285DE73" wp14:editId="74B3C9C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7E0CEFDA" w14:textId="77777777" w:rsidR="00510BF5" w:rsidRPr="00606AC6" w:rsidRDefault="00510BF5" w:rsidP="00510BF5">
            <w:pPr>
              <w:pStyle w:val="Heading2"/>
              <w:numPr>
                <w:ilvl w:val="0"/>
                <w:numId w:val="0"/>
              </w:numPr>
              <w:spacing w:before="0" w:after="0"/>
              <w:jc w:val="both"/>
              <w:rPr>
                <w:rFonts w:ascii="Arial" w:hAnsi="Arial" w:cs="Arial" w:hint="default"/>
                <w:b w:val="0"/>
                <w:bCs/>
                <w:sz w:val="10"/>
                <w:szCs w:val="10"/>
              </w:rPr>
            </w:pPr>
          </w:p>
        </w:tc>
      </w:tr>
      <w:tr w:rsidR="00510BF5" w:rsidRPr="009A55B3" w14:paraId="1E4BB07C" w14:textId="77777777" w:rsidTr="009B1BE7">
        <w:trPr>
          <w:cantSplit/>
          <w:trHeight w:val="282"/>
        </w:trPr>
        <w:tc>
          <w:tcPr>
            <w:tcW w:w="1515" w:type="dxa"/>
            <w:tcBorders>
              <w:bottom w:val="single" w:sz="2" w:space="0" w:color="auto"/>
            </w:tcBorders>
          </w:tcPr>
          <w:p w14:paraId="17B8807E" w14:textId="77777777" w:rsidR="00510BF5" w:rsidRPr="009A55B3" w:rsidRDefault="00510BF5" w:rsidP="00510BF5">
            <w:pPr>
              <w:jc w:val="both"/>
              <w:rPr>
                <w:rFonts w:hint="default"/>
                <w:sz w:val="6"/>
                <w:szCs w:val="6"/>
              </w:rPr>
            </w:pPr>
          </w:p>
        </w:tc>
        <w:tc>
          <w:tcPr>
            <w:tcW w:w="5582" w:type="dxa"/>
            <w:gridSpan w:val="2"/>
            <w:tcBorders>
              <w:bottom w:val="single" w:sz="2" w:space="0" w:color="auto"/>
            </w:tcBorders>
          </w:tcPr>
          <w:p w14:paraId="1C261660" w14:textId="77777777" w:rsidR="00510BF5" w:rsidRPr="009A55B3" w:rsidRDefault="00510BF5" w:rsidP="00510BF5">
            <w:pPr>
              <w:rPr>
                <w:rFonts w:ascii="Univers" w:hAnsi="Univers" w:hint="default"/>
                <w:b/>
                <w:sz w:val="6"/>
                <w:szCs w:val="6"/>
              </w:rPr>
            </w:pPr>
          </w:p>
        </w:tc>
        <w:tc>
          <w:tcPr>
            <w:tcW w:w="2485" w:type="dxa"/>
            <w:gridSpan w:val="2"/>
            <w:tcBorders>
              <w:bottom w:val="single" w:sz="2" w:space="0" w:color="auto"/>
            </w:tcBorders>
          </w:tcPr>
          <w:p w14:paraId="7C3527FB" w14:textId="23C9C70E" w:rsidR="00510BF5" w:rsidRPr="00952665" w:rsidRDefault="00510BF5" w:rsidP="00510BF5">
            <w:pPr>
              <w:spacing w:before="120"/>
              <w:jc w:val="both"/>
              <w:rPr>
                <w:rFonts w:hint="default"/>
                <w:b/>
                <w:sz w:val="24"/>
                <w:szCs w:val="24"/>
              </w:rPr>
            </w:pPr>
            <w:r w:rsidRPr="00F83111">
              <w:rPr>
                <w:rFonts w:hint="default"/>
                <w:b/>
                <w:sz w:val="28"/>
              </w:rPr>
              <w:t>IPBES</w:t>
            </w:r>
            <w:r w:rsidRPr="007226C6">
              <w:rPr>
                <w:rFonts w:hint="default"/>
                <w:szCs w:val="20"/>
              </w:rPr>
              <w:t>/</w:t>
            </w:r>
            <w:r>
              <w:rPr>
                <w:rFonts w:hint="default"/>
                <w:szCs w:val="20"/>
              </w:rPr>
              <w:t>10</w:t>
            </w:r>
            <w:r w:rsidRPr="008B1BBE">
              <w:rPr>
                <w:rFonts w:cs="Times New Roman" w:hint="default"/>
                <w:szCs w:val="20"/>
              </w:rPr>
              <w:t>/</w:t>
            </w:r>
            <w:r w:rsidR="00440610">
              <w:rPr>
                <w:rFonts w:cs="Times New Roman" w:hint="default"/>
                <w:szCs w:val="20"/>
              </w:rPr>
              <w:t>11</w:t>
            </w:r>
          </w:p>
        </w:tc>
      </w:tr>
      <w:tr w:rsidR="00510BF5" w:rsidRPr="009A55B3" w14:paraId="3CF5B00F" w14:textId="77777777" w:rsidTr="009B1BE7">
        <w:trPr>
          <w:cantSplit/>
          <w:trHeight w:val="2277"/>
        </w:trPr>
        <w:tc>
          <w:tcPr>
            <w:tcW w:w="2340" w:type="dxa"/>
            <w:gridSpan w:val="2"/>
            <w:tcBorders>
              <w:top w:val="single" w:sz="2" w:space="0" w:color="auto"/>
              <w:bottom w:val="single" w:sz="24" w:space="0" w:color="auto"/>
            </w:tcBorders>
            <w:vAlign w:val="center"/>
          </w:tcPr>
          <w:p w14:paraId="58BE58E4" w14:textId="77777777" w:rsidR="00510BF5" w:rsidRPr="009A55B3" w:rsidRDefault="00510BF5" w:rsidP="00510BF5">
            <w:pPr>
              <w:spacing w:before="240" w:after="240"/>
              <w:jc w:val="right"/>
              <w:rPr>
                <w:rFonts w:ascii="Arial" w:hAnsi="Arial" w:cs="Arial" w:hint="default"/>
                <w:b/>
                <w:sz w:val="10"/>
                <w:szCs w:val="10"/>
              </w:rPr>
            </w:pPr>
            <w:r>
              <w:rPr>
                <w:rFonts w:ascii="Arial" w:hAnsi="Arial" w:cs="Arial" w:hint="default"/>
                <w:b/>
                <w:noProof/>
                <w:sz w:val="28"/>
              </w:rPr>
              <w:drawing>
                <wp:anchor distT="0" distB="0" distL="114300" distR="114300" simplePos="0" relativeHeight="251660288" behindDoc="1" locked="0" layoutInCell="1" allowOverlap="1" wp14:anchorId="3050B5A1" wp14:editId="2354AF57">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965067C" w14:textId="77777777" w:rsidR="00510BF5" w:rsidRPr="008565DE" w:rsidRDefault="00510BF5" w:rsidP="00510BF5">
            <w:pPr>
              <w:bidi/>
              <w:spacing w:before="240" w:after="120" w:line="440" w:lineRule="exact"/>
              <w:ind w:right="125"/>
              <w:jc w:val="both"/>
              <w:rPr>
                <w:rFonts w:ascii="Simplified Arabic" w:hAnsi="Simplified Arabic" w:hint="default"/>
                <w:b/>
                <w:bCs/>
                <w:sz w:val="34"/>
                <w:szCs w:val="34"/>
              </w:rPr>
            </w:pPr>
            <w:r w:rsidRPr="008565DE">
              <w:rPr>
                <w:rFonts w:ascii="Simplified Arabic" w:hAnsi="Simplified Arabic" w:hint="default"/>
                <w:b/>
                <w:bCs/>
                <w:sz w:val="34"/>
                <w:szCs w:val="34"/>
                <w:rtl/>
              </w:rPr>
              <w:t>المنبر الحكومي الدولي للعلوم والسياسات في مجال التنوع البيولوجي وخدمات النظم الإيكولوجي</w:t>
            </w:r>
            <w:r>
              <w:rPr>
                <w:rFonts w:ascii="Simplified Arabic" w:hAnsi="Simplified Arabic" w:hint="default"/>
                <w:b/>
                <w:bCs/>
                <w:sz w:val="34"/>
                <w:szCs w:val="34"/>
                <w:rtl/>
              </w:rPr>
              <w:t>ة</w:t>
            </w:r>
          </w:p>
        </w:tc>
        <w:tc>
          <w:tcPr>
            <w:tcW w:w="2485" w:type="dxa"/>
            <w:gridSpan w:val="2"/>
            <w:tcBorders>
              <w:top w:val="single" w:sz="2" w:space="0" w:color="auto"/>
              <w:bottom w:val="single" w:sz="24" w:space="0" w:color="auto"/>
            </w:tcBorders>
          </w:tcPr>
          <w:p w14:paraId="53B68CDA" w14:textId="77777777" w:rsidR="00510BF5" w:rsidRPr="007226C6" w:rsidRDefault="00510BF5" w:rsidP="00510BF5">
            <w:pPr>
              <w:spacing w:before="200"/>
              <w:rPr>
                <w:rFonts w:hint="default"/>
                <w:szCs w:val="20"/>
              </w:rPr>
            </w:pPr>
            <w:proofErr w:type="spellStart"/>
            <w:r w:rsidRPr="007226C6">
              <w:rPr>
                <w:rFonts w:hint="default"/>
                <w:szCs w:val="20"/>
              </w:rPr>
              <w:t>Distr</w:t>
            </w:r>
            <w:proofErr w:type="spellEnd"/>
            <w:proofErr w:type="gramStart"/>
            <w:r w:rsidRPr="007226C6">
              <w:rPr>
                <w:rFonts w:hint="default"/>
                <w:szCs w:val="20"/>
              </w:rPr>
              <w:t>.:</w:t>
            </w:r>
            <w:proofErr w:type="gramEnd"/>
            <w:r w:rsidRPr="007226C6">
              <w:rPr>
                <w:rFonts w:hint="default"/>
                <w:szCs w:val="20"/>
              </w:rPr>
              <w:t xml:space="preserve"> </w:t>
            </w:r>
            <w:r>
              <w:rPr>
                <w:rFonts w:hint="default"/>
                <w:szCs w:val="20"/>
              </w:rPr>
              <w:t>General</w:t>
            </w:r>
          </w:p>
          <w:p w14:paraId="1D465DD1" w14:textId="42F61F48" w:rsidR="00510BF5" w:rsidRPr="00952665" w:rsidRDefault="005E05C8" w:rsidP="00510BF5">
            <w:pPr>
              <w:spacing w:after="120"/>
              <w:rPr>
                <w:rFonts w:hint="default"/>
                <w:szCs w:val="20"/>
                <w:lang w:val="en-GB"/>
              </w:rPr>
            </w:pPr>
            <w:r>
              <w:rPr>
                <w:rFonts w:hint="default"/>
                <w:szCs w:val="20"/>
              </w:rPr>
              <w:t>31</w:t>
            </w:r>
            <w:r w:rsidR="00510BF5">
              <w:rPr>
                <w:rFonts w:hint="default"/>
                <w:szCs w:val="20"/>
              </w:rPr>
              <w:t xml:space="preserve"> May 2023</w:t>
            </w:r>
          </w:p>
          <w:p w14:paraId="2F89CD81" w14:textId="77777777" w:rsidR="00510BF5" w:rsidRPr="00CD1B5D" w:rsidRDefault="00510BF5" w:rsidP="00510BF5">
            <w:pPr>
              <w:spacing w:before="120"/>
              <w:rPr>
                <w:rFonts w:hint="default"/>
                <w:szCs w:val="20"/>
              </w:rPr>
            </w:pPr>
            <w:r w:rsidRPr="00CD1B5D">
              <w:rPr>
                <w:rFonts w:hint="default"/>
                <w:szCs w:val="20"/>
              </w:rPr>
              <w:t>Arabic</w:t>
            </w:r>
          </w:p>
          <w:p w14:paraId="549D98A4" w14:textId="77777777" w:rsidR="00510BF5" w:rsidRPr="00A13843" w:rsidRDefault="00510BF5" w:rsidP="00510BF5">
            <w:pPr>
              <w:spacing w:after="120"/>
              <w:rPr>
                <w:rFonts w:hint="default"/>
              </w:rPr>
            </w:pPr>
            <w:proofErr w:type="gramStart"/>
            <w:r w:rsidRPr="00CD1B5D">
              <w:rPr>
                <w:rFonts w:hint="default"/>
                <w:szCs w:val="20"/>
              </w:rPr>
              <w:t>Original:</w:t>
            </w:r>
            <w:proofErr w:type="gramEnd"/>
            <w:r w:rsidRPr="00CD1B5D">
              <w:rPr>
                <w:rFonts w:hint="default"/>
                <w:szCs w:val="20"/>
              </w:rPr>
              <w:t xml:space="preserve"> English</w:t>
            </w:r>
          </w:p>
        </w:tc>
      </w:tr>
    </w:tbl>
    <w:p w14:paraId="386FF92E" w14:textId="77777777" w:rsidR="00510BF5" w:rsidRPr="008565DE" w:rsidRDefault="00510BF5" w:rsidP="00A97D12">
      <w:pPr>
        <w:suppressLineNumbers/>
        <w:tabs>
          <w:tab w:val="clear" w:pos="3515"/>
        </w:tabs>
        <w:bidi/>
        <w:spacing w:before="20" w:line="320" w:lineRule="exact"/>
        <w:ind w:right="5954"/>
        <w:jc w:val="both"/>
        <w:rPr>
          <w:rFonts w:ascii="Simplified Arabic" w:hAnsi="Simplified Arabic" w:hint="default"/>
          <w:b/>
          <w:bCs/>
          <w:sz w:val="24"/>
          <w:szCs w:val="24"/>
        </w:rPr>
      </w:pPr>
      <w:r w:rsidRPr="008565DE">
        <w:rPr>
          <w:rFonts w:ascii="Simplified Arabic" w:hAnsi="Simplified Arabic" w:hint="default"/>
          <w:b/>
          <w:bCs/>
          <w:sz w:val="24"/>
          <w:szCs w:val="24"/>
          <w:rtl/>
        </w:rPr>
        <w:t>الاج</w:t>
      </w:r>
      <w:r>
        <w:rPr>
          <w:rFonts w:ascii="Simplified Arabic" w:hAnsi="Simplified Arabic" w:hint="default"/>
          <w:b/>
          <w:bCs/>
          <w:sz w:val="24"/>
          <w:szCs w:val="24"/>
          <w:rtl/>
        </w:rPr>
        <w:t>ــ</w:t>
      </w:r>
      <w:r w:rsidRPr="008565DE">
        <w:rPr>
          <w:rFonts w:ascii="Simplified Arabic" w:hAnsi="Simplified Arabic" w:hint="default"/>
          <w:b/>
          <w:bCs/>
          <w:sz w:val="24"/>
          <w:szCs w:val="24"/>
          <w:rtl/>
        </w:rPr>
        <w:t>ت</w:t>
      </w:r>
      <w:r>
        <w:rPr>
          <w:rFonts w:ascii="Simplified Arabic" w:hAnsi="Simplified Arabic" w:hint="default"/>
          <w:b/>
          <w:bCs/>
          <w:sz w:val="24"/>
          <w:szCs w:val="24"/>
          <w:rtl/>
        </w:rPr>
        <w:t>ـ</w:t>
      </w:r>
      <w:r w:rsidRPr="008565DE">
        <w:rPr>
          <w:rFonts w:ascii="Simplified Arabic" w:hAnsi="Simplified Arabic" w:hint="default"/>
          <w:b/>
          <w:bCs/>
          <w:sz w:val="24"/>
          <w:szCs w:val="24"/>
          <w:rtl/>
        </w:rPr>
        <w:t>ماع العام للم</w:t>
      </w:r>
      <w:r>
        <w:rPr>
          <w:rFonts w:ascii="Simplified Arabic" w:hAnsi="Simplified Arabic" w:hint="default"/>
          <w:b/>
          <w:bCs/>
          <w:sz w:val="24"/>
          <w:szCs w:val="24"/>
          <w:rtl/>
        </w:rPr>
        <w:t>ـ</w:t>
      </w:r>
      <w:r w:rsidRPr="008565DE">
        <w:rPr>
          <w:rFonts w:ascii="Simplified Arabic" w:hAnsi="Simplified Arabic" w:hint="default"/>
          <w:b/>
          <w:bCs/>
          <w:sz w:val="24"/>
          <w:szCs w:val="24"/>
          <w:rtl/>
        </w:rPr>
        <w:t>ن</w:t>
      </w:r>
      <w:r>
        <w:rPr>
          <w:rFonts w:ascii="Simplified Arabic" w:hAnsi="Simplified Arabic" w:hint="default"/>
          <w:b/>
          <w:bCs/>
          <w:sz w:val="24"/>
          <w:szCs w:val="24"/>
          <w:rtl/>
        </w:rPr>
        <w:t>ـ</w:t>
      </w:r>
      <w:r w:rsidRPr="008565DE">
        <w:rPr>
          <w:rFonts w:ascii="Simplified Arabic" w:hAnsi="Simplified Arabic" w:hint="default"/>
          <w:b/>
          <w:bCs/>
          <w:sz w:val="24"/>
          <w:szCs w:val="24"/>
          <w:rtl/>
        </w:rPr>
        <w:t>ب</w:t>
      </w:r>
      <w:r>
        <w:rPr>
          <w:rFonts w:ascii="Simplified Arabic" w:hAnsi="Simplified Arabic" w:hint="default"/>
          <w:b/>
          <w:bCs/>
          <w:sz w:val="24"/>
          <w:szCs w:val="24"/>
          <w:rtl/>
        </w:rPr>
        <w:t>ـ</w:t>
      </w:r>
      <w:r w:rsidRPr="008565DE">
        <w:rPr>
          <w:rFonts w:ascii="Simplified Arabic" w:hAnsi="Simplified Arabic" w:hint="default"/>
          <w:b/>
          <w:bCs/>
          <w:sz w:val="24"/>
          <w:szCs w:val="24"/>
          <w:rtl/>
        </w:rPr>
        <w:t>ر الحك</w:t>
      </w:r>
      <w:r>
        <w:rPr>
          <w:rFonts w:ascii="Simplified Arabic" w:hAnsi="Simplified Arabic" w:hint="default"/>
          <w:b/>
          <w:bCs/>
          <w:sz w:val="24"/>
          <w:szCs w:val="24"/>
          <w:rtl/>
        </w:rPr>
        <w:t>ـ</w:t>
      </w:r>
      <w:r w:rsidRPr="008565DE">
        <w:rPr>
          <w:rFonts w:ascii="Simplified Arabic" w:hAnsi="Simplified Arabic" w:hint="default"/>
          <w:b/>
          <w:bCs/>
          <w:sz w:val="24"/>
          <w:szCs w:val="24"/>
          <w:rtl/>
        </w:rPr>
        <w:t>ومي الدولي للع</w:t>
      </w:r>
      <w:r>
        <w:rPr>
          <w:rFonts w:ascii="Simplified Arabic" w:hAnsi="Simplified Arabic" w:hint="default"/>
          <w:b/>
          <w:bCs/>
          <w:sz w:val="24"/>
          <w:szCs w:val="24"/>
          <w:rtl/>
        </w:rPr>
        <w:t>ــ</w:t>
      </w:r>
      <w:r w:rsidRPr="008565DE">
        <w:rPr>
          <w:rFonts w:ascii="Simplified Arabic" w:hAnsi="Simplified Arabic" w:hint="default"/>
          <w:b/>
          <w:bCs/>
          <w:sz w:val="24"/>
          <w:szCs w:val="24"/>
          <w:rtl/>
        </w:rPr>
        <w:t>لوم والسياسات في مجال التنوع البيولوجي وخدمات النظم الإيكولوجي</w:t>
      </w:r>
      <w:r>
        <w:rPr>
          <w:rFonts w:ascii="Simplified Arabic" w:hAnsi="Simplified Arabic" w:hint="default"/>
          <w:b/>
          <w:bCs/>
          <w:sz w:val="24"/>
          <w:szCs w:val="24"/>
          <w:rtl/>
        </w:rPr>
        <w:t>ة</w:t>
      </w:r>
    </w:p>
    <w:p w14:paraId="3AB7295C" w14:textId="77777777" w:rsidR="00510BF5" w:rsidRPr="008565DE" w:rsidRDefault="00510BF5" w:rsidP="004429D3">
      <w:pPr>
        <w:suppressLineNumbers/>
        <w:bidi/>
        <w:spacing w:line="320" w:lineRule="exact"/>
        <w:ind w:right="5954"/>
        <w:jc w:val="both"/>
        <w:rPr>
          <w:rFonts w:ascii="Simplified Arabic" w:hAnsi="Simplified Arabic" w:hint="default"/>
          <w:b/>
          <w:bCs/>
          <w:sz w:val="24"/>
          <w:szCs w:val="24"/>
          <w:rtl/>
        </w:rPr>
      </w:pPr>
      <w:r w:rsidRPr="008565DE">
        <w:rPr>
          <w:rFonts w:ascii="Simplified Arabic" w:hAnsi="Simplified Arabic" w:hint="default"/>
          <w:b/>
          <w:bCs/>
          <w:sz w:val="24"/>
          <w:szCs w:val="24"/>
          <w:rtl/>
        </w:rPr>
        <w:t>الدورة ال</w:t>
      </w:r>
      <w:r>
        <w:rPr>
          <w:rFonts w:ascii="Simplified Arabic" w:hAnsi="Simplified Arabic" w:hint="default"/>
          <w:b/>
          <w:bCs/>
          <w:sz w:val="24"/>
          <w:szCs w:val="24"/>
          <w:rtl/>
        </w:rPr>
        <w:t>عاشرة</w:t>
      </w:r>
    </w:p>
    <w:p w14:paraId="1FBA8B7C" w14:textId="77777777" w:rsidR="00510BF5" w:rsidRPr="008565DE" w:rsidRDefault="00510BF5" w:rsidP="004429D3">
      <w:pPr>
        <w:suppressLineNumbers/>
        <w:bidi/>
        <w:spacing w:line="320" w:lineRule="exact"/>
        <w:jc w:val="both"/>
        <w:rPr>
          <w:rFonts w:ascii="Simplified Arabic" w:hAnsi="Simplified Arabic" w:hint="default"/>
          <w:sz w:val="24"/>
          <w:szCs w:val="24"/>
          <w:rtl/>
        </w:rPr>
      </w:pPr>
      <w:r>
        <w:rPr>
          <w:rFonts w:ascii="Simplified Arabic" w:hAnsi="Simplified Arabic" w:hint="default"/>
          <w:sz w:val="24"/>
          <w:szCs w:val="24"/>
          <w:rtl/>
        </w:rPr>
        <w:t>بون، ألمانيا، 28 آب/أغسطس-2 أيلول/سبتمبر 2023</w:t>
      </w:r>
    </w:p>
    <w:tbl>
      <w:tblPr>
        <w:bidiVisual/>
        <w:tblW w:w="9496" w:type="dxa"/>
        <w:tblLayout w:type="fixed"/>
        <w:tblCellMar>
          <w:left w:w="0" w:type="dxa"/>
          <w:right w:w="0" w:type="dxa"/>
        </w:tblCellMar>
        <w:tblLook w:val="0000" w:firstRow="0" w:lastRow="0" w:firstColumn="0" w:lastColumn="0" w:noHBand="0" w:noVBand="0"/>
      </w:tblPr>
      <w:tblGrid>
        <w:gridCol w:w="4734"/>
        <w:gridCol w:w="4762"/>
      </w:tblGrid>
      <w:tr w:rsidR="007C3326" w:rsidRPr="001F095A" w14:paraId="0B0D1E3D" w14:textId="77777777" w:rsidTr="004E0371">
        <w:trPr>
          <w:trHeight w:val="57"/>
        </w:trPr>
        <w:tc>
          <w:tcPr>
            <w:tcW w:w="4734" w:type="dxa"/>
            <w:shd w:val="clear" w:color="auto" w:fill="auto"/>
          </w:tcPr>
          <w:p w14:paraId="05ECA556" w14:textId="2457AAA5" w:rsidR="007C3326" w:rsidRPr="001F095A" w:rsidRDefault="007C3326" w:rsidP="004429D3">
            <w:pPr>
              <w:pStyle w:val="AATitle1"/>
              <w:bidi/>
              <w:spacing w:line="320" w:lineRule="exact"/>
              <w:jc w:val="both"/>
              <w:textDirection w:val="tbRlV"/>
              <w:rPr>
                <w:rFonts w:ascii="Simplified Arabic" w:hAnsi="Simplified Arabic" w:cs="Simplified Arabic"/>
                <w:sz w:val="22"/>
                <w:szCs w:val="22"/>
                <w:lang w:val="ar-SA" w:eastAsia="zh-TW"/>
              </w:rPr>
            </w:pPr>
            <w:bookmarkStart w:id="0" w:name="CorNot1AgItem"/>
            <w:r w:rsidRPr="001F095A">
              <w:rPr>
                <w:rFonts w:ascii="Simplified Arabic" w:hAnsi="Simplified Arabic" w:cs="Simplified Arabic"/>
                <w:sz w:val="22"/>
                <w:szCs w:val="22"/>
                <w:rtl/>
              </w:rPr>
              <w:t>البند 11 من جدول الأعمال المؤقت</w:t>
            </w:r>
            <w:r w:rsidRPr="005E05C8">
              <w:rPr>
                <w:rFonts w:asciiTheme="majorBidi" w:hAnsiTheme="majorBidi" w:cstheme="majorBidi"/>
                <w:sz w:val="22"/>
                <w:szCs w:val="22"/>
              </w:rPr>
              <w:footnoteReference w:customMarkFollows="1" w:id="2"/>
              <w:t>*</w:t>
            </w:r>
            <w:bookmarkEnd w:id="0"/>
          </w:p>
          <w:p w14:paraId="30A28D3B" w14:textId="346BF50A" w:rsidR="007C3326" w:rsidRPr="001F095A" w:rsidRDefault="007C3326" w:rsidP="00D40DC0">
            <w:pPr>
              <w:pStyle w:val="AATitle2"/>
              <w:tabs>
                <w:tab w:val="clear" w:pos="4366"/>
              </w:tabs>
              <w:bidi/>
              <w:spacing w:before="0" w:after="0" w:line="320" w:lineRule="exact"/>
              <w:ind w:right="1055"/>
              <w:jc w:val="both"/>
              <w:textDirection w:val="tbRlV"/>
              <w:rPr>
                <w:rFonts w:ascii="Simplified Arabic" w:hAnsi="Simplified Arabic" w:cs="Simplified Arabic"/>
                <w:sz w:val="22"/>
                <w:szCs w:val="22"/>
                <w:lang w:val="ar-SA" w:eastAsia="zh-TW"/>
              </w:rPr>
            </w:pPr>
            <w:bookmarkStart w:id="1" w:name="CorNot1AgTitle"/>
            <w:r w:rsidRPr="001F095A">
              <w:rPr>
                <w:rFonts w:ascii="Simplified Arabic" w:hAnsi="Simplified Arabic" w:cs="Simplified Arabic"/>
                <w:bCs/>
                <w:sz w:val="22"/>
                <w:szCs w:val="22"/>
                <w:rtl/>
              </w:rPr>
              <w:t>تنظيم الاجتماع العام: مواعيد وأماكن انعقاد دورات الاجتماع العام المقبلة</w:t>
            </w:r>
            <w:bookmarkEnd w:id="1"/>
          </w:p>
        </w:tc>
        <w:tc>
          <w:tcPr>
            <w:tcW w:w="4762" w:type="dxa"/>
            <w:shd w:val="clear" w:color="auto" w:fill="auto"/>
          </w:tcPr>
          <w:p w14:paraId="6710D01F" w14:textId="77777777" w:rsidR="007C3326" w:rsidRPr="001F095A" w:rsidRDefault="007C3326" w:rsidP="004429D3">
            <w:pPr>
              <w:pStyle w:val="Normal-pool"/>
              <w:bidi/>
              <w:jc w:val="both"/>
              <w:rPr>
                <w:rFonts w:ascii="Simplified Arabic" w:hAnsi="Simplified Arabic" w:cs="Simplified Arabic"/>
                <w:sz w:val="22"/>
                <w:szCs w:val="22"/>
              </w:rPr>
            </w:pPr>
          </w:p>
        </w:tc>
      </w:tr>
    </w:tbl>
    <w:p w14:paraId="670D007D" w14:textId="77777777" w:rsidR="00BE2F86" w:rsidRPr="004429D3" w:rsidRDefault="00BE2F86" w:rsidP="00331070">
      <w:pPr>
        <w:pStyle w:val="BBTitle"/>
        <w:tabs>
          <w:tab w:val="clear" w:pos="624"/>
          <w:tab w:val="clear" w:pos="1247"/>
          <w:tab w:val="clear" w:pos="1871"/>
          <w:tab w:val="clear" w:pos="2495"/>
          <w:tab w:val="left" w:pos="1842"/>
          <w:tab w:val="left" w:pos="2409"/>
        </w:tabs>
        <w:bidi/>
        <w:spacing w:before="360" w:line="360" w:lineRule="exact"/>
        <w:ind w:left="1134"/>
        <w:jc w:val="both"/>
        <w:textDirection w:val="tbRlV"/>
        <w:rPr>
          <w:rFonts w:ascii="Simplified Arabic" w:hAnsi="Simplified Arabic" w:cs="Simplified Arabic"/>
          <w:bCs/>
          <w:lang w:val="ar-SA" w:eastAsia="zh-TW"/>
        </w:rPr>
      </w:pPr>
      <w:r w:rsidRPr="004429D3">
        <w:rPr>
          <w:rFonts w:ascii="Simplified Arabic" w:hAnsi="Simplified Arabic" w:cs="Simplified Arabic"/>
          <w:bCs/>
          <w:rtl/>
        </w:rPr>
        <w:t>تنظيم أعمال الاجتماع العام ومواعيد وأماكن انعقاد دورات الاجتماع العام المقبلة</w:t>
      </w:r>
    </w:p>
    <w:p w14:paraId="78D8A4D5" w14:textId="23D01480" w:rsidR="00BE2F86" w:rsidRPr="004429D3" w:rsidRDefault="00BE2F86" w:rsidP="00331070">
      <w:pPr>
        <w:pStyle w:val="CH2"/>
        <w:tabs>
          <w:tab w:val="clear" w:pos="851"/>
          <w:tab w:val="clear" w:pos="1247"/>
          <w:tab w:val="clear" w:pos="1871"/>
          <w:tab w:val="clear" w:pos="2495"/>
          <w:tab w:val="left" w:pos="1842"/>
          <w:tab w:val="left" w:pos="2409"/>
        </w:tabs>
        <w:bidi/>
        <w:spacing w:after="240" w:line="360" w:lineRule="exact"/>
        <w:ind w:left="1134" w:firstLine="0"/>
        <w:jc w:val="both"/>
        <w:textDirection w:val="tbRlV"/>
        <w:rPr>
          <w:rFonts w:ascii="Simplified Arabic" w:hAnsi="Simplified Arabic" w:cs="Simplified Arabic"/>
          <w:sz w:val="26"/>
          <w:szCs w:val="26"/>
          <w:lang w:val="ar-SA" w:eastAsia="zh-TW"/>
        </w:rPr>
      </w:pPr>
      <w:r w:rsidRPr="004429D3">
        <w:rPr>
          <w:rFonts w:ascii="Simplified Arabic" w:hAnsi="Simplified Arabic" w:cs="Simplified Arabic"/>
          <w:bCs/>
          <w:sz w:val="26"/>
          <w:szCs w:val="26"/>
          <w:rtl/>
        </w:rPr>
        <w:t>مذكرة من الأمانة</w:t>
      </w:r>
    </w:p>
    <w:p w14:paraId="2A386F06" w14:textId="1B15F575" w:rsidR="00BE2F86" w:rsidRPr="004429D3" w:rsidRDefault="00BE2F86" w:rsidP="00331070">
      <w:pPr>
        <w:pStyle w:val="CH1"/>
        <w:tabs>
          <w:tab w:val="clear" w:pos="851"/>
          <w:tab w:val="clear" w:pos="1247"/>
          <w:tab w:val="clear" w:pos="1871"/>
          <w:tab w:val="clear" w:pos="2495"/>
          <w:tab w:val="left" w:pos="1842"/>
          <w:tab w:val="left" w:pos="2409"/>
        </w:tabs>
        <w:bidi/>
        <w:spacing w:line="360" w:lineRule="exact"/>
        <w:ind w:left="1134" w:firstLine="0"/>
        <w:jc w:val="both"/>
        <w:textDirection w:val="tbRlV"/>
        <w:rPr>
          <w:rFonts w:ascii="Simplified Arabic" w:hAnsi="Simplified Arabic" w:cs="Simplified Arabic"/>
          <w:sz w:val="26"/>
          <w:szCs w:val="26"/>
          <w:lang w:val="ar-SA" w:eastAsia="zh-TW"/>
        </w:rPr>
      </w:pPr>
      <w:r w:rsidRPr="004429D3">
        <w:rPr>
          <w:rFonts w:ascii="Simplified Arabic" w:hAnsi="Simplified Arabic" w:cs="Simplified Arabic"/>
          <w:bCs/>
          <w:sz w:val="26"/>
          <w:szCs w:val="26"/>
          <w:rtl/>
        </w:rPr>
        <w:t>مقدمة</w:t>
      </w:r>
    </w:p>
    <w:p w14:paraId="6FF6BADF" w14:textId="09FF4FF7" w:rsidR="004429D3"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قرر الاجتماع العام للمنبر الحكومي الدولي للعلوم والسياسات المعني بالتنوع البيولوجي وخدمات النظم الإيكولوجية (المنبر)</w:t>
      </w:r>
      <w:r w:rsidR="00520A61" w:rsidRPr="004429D3">
        <w:rPr>
          <w:rFonts w:ascii="Simplified Arabic" w:hAnsi="Simplified Arabic" w:hint="default"/>
          <w:sz w:val="24"/>
          <w:szCs w:val="24"/>
          <w:rtl/>
        </w:rPr>
        <w:t>، في المقرر م</w:t>
      </w:r>
      <w:r w:rsidR="004429D3">
        <w:rPr>
          <w:rFonts w:ascii="Simplified Arabic" w:hAnsi="Simplified Arabic" w:hint="default"/>
          <w:sz w:val="24"/>
          <w:szCs w:val="24"/>
          <w:rtl/>
        </w:rPr>
        <w:t>.</w:t>
      </w:r>
      <w:r w:rsidR="00520A61" w:rsidRPr="004429D3">
        <w:rPr>
          <w:rFonts w:ascii="Simplified Arabic" w:hAnsi="Simplified Arabic" w:hint="default"/>
          <w:sz w:val="24"/>
          <w:szCs w:val="24"/>
          <w:rtl/>
        </w:rPr>
        <w:t>ح</w:t>
      </w:r>
      <w:r w:rsidR="004429D3">
        <w:rPr>
          <w:rFonts w:ascii="Simplified Arabic" w:hAnsi="Simplified Arabic" w:hint="default"/>
          <w:sz w:val="24"/>
          <w:szCs w:val="24"/>
          <w:rtl/>
        </w:rPr>
        <w:t>.</w:t>
      </w:r>
      <w:r w:rsidR="00520A61" w:rsidRPr="004429D3">
        <w:rPr>
          <w:rFonts w:ascii="Simplified Arabic" w:hAnsi="Simplified Arabic" w:hint="default"/>
          <w:sz w:val="24"/>
          <w:szCs w:val="24"/>
          <w:rtl/>
        </w:rPr>
        <w:t xml:space="preserve">د-9/2، </w:t>
      </w:r>
      <w:r w:rsidRPr="004429D3">
        <w:rPr>
          <w:rFonts w:ascii="Simplified Arabic" w:hAnsi="Simplified Arabic" w:hint="default"/>
          <w:sz w:val="24"/>
          <w:szCs w:val="24"/>
          <w:rtl/>
        </w:rPr>
        <w:t>أن ت</w:t>
      </w:r>
      <w:r w:rsidR="00520A61" w:rsidRPr="004429D3">
        <w:rPr>
          <w:rFonts w:ascii="Simplified Arabic" w:hAnsi="Simplified Arabic" w:hint="default"/>
          <w:sz w:val="24"/>
          <w:szCs w:val="24"/>
          <w:rtl/>
        </w:rPr>
        <w:t>ُ</w:t>
      </w:r>
      <w:r w:rsidRPr="004429D3">
        <w:rPr>
          <w:rFonts w:ascii="Simplified Arabic" w:hAnsi="Simplified Arabic" w:hint="default"/>
          <w:sz w:val="24"/>
          <w:szCs w:val="24"/>
          <w:rtl/>
        </w:rPr>
        <w:t>عقد الدورة الحادية عشرة للاجتماع العام في النصف الثاني من عام 2024، مع مراعاة الجدول الزمني للاجتماعات الدولية ذات الصلة. ودعا، في المقرر نفسه، أعضاء المنبر الذين هم في وضع يسمح لهم بذلك</w:t>
      </w:r>
      <w:r w:rsidR="00103D2F" w:rsidRPr="004429D3">
        <w:rPr>
          <w:rFonts w:ascii="Simplified Arabic" w:hAnsi="Simplified Arabic" w:hint="default"/>
          <w:sz w:val="24"/>
          <w:szCs w:val="24"/>
          <w:rtl/>
        </w:rPr>
        <w:t>، إلى</w:t>
      </w:r>
      <w:r w:rsidRPr="004429D3">
        <w:rPr>
          <w:rFonts w:ascii="Simplified Arabic" w:hAnsi="Simplified Arabic" w:hint="default"/>
          <w:sz w:val="24"/>
          <w:szCs w:val="24"/>
          <w:rtl/>
        </w:rPr>
        <w:t xml:space="preserve"> النظر في استضافة الدورة الحادية عشرة للاجتماع العام.</w:t>
      </w:r>
    </w:p>
    <w:p w14:paraId="18C90FC5" w14:textId="4017E69C" w:rsidR="00BE2F86" w:rsidRPr="004429D3" w:rsidRDefault="00BE2F86" w:rsidP="005F166A">
      <w:pPr>
        <w:pStyle w:val="Normalnumber"/>
        <w:numPr>
          <w:ilvl w:val="0"/>
          <w:numId w:val="19"/>
        </w:numPr>
        <w:tabs>
          <w:tab w:val="clear" w:pos="1247"/>
          <w:tab w:val="clear" w:pos="1814"/>
          <w:tab w:val="clear" w:pos="2381"/>
          <w:tab w:val="clear" w:pos="2948"/>
          <w:tab w:val="clear" w:pos="3515"/>
          <w:tab w:val="left" w:pos="1842"/>
          <w:tab w:val="left" w:pos="2409"/>
        </w:tabs>
        <w:bidi/>
        <w:spacing w:after="180"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 xml:space="preserve">ويتضمن الفرعان الأول والثاني من هذه المذكرة معلومات عن تنظيم الدورتين الحادية عشرة والثانية عشرة للاجتماع العام، على التوالي. ويرد مشروع مقرر بشأن هذه المسائل في مذكرة الأمانة بشأن مشاريع المقررات المقدمة إلى الدورة العاشرة للاجتماع العام </w:t>
      </w:r>
      <w:r w:rsidRPr="009816D4">
        <w:rPr>
          <w:rFonts w:asciiTheme="majorBidi" w:hAnsiTheme="majorBidi" w:cstheme="majorBidi" w:hint="default"/>
          <w:sz w:val="22"/>
          <w:szCs w:val="22"/>
          <w:rtl/>
        </w:rPr>
        <w:t>(</w:t>
      </w:r>
      <w:r w:rsidRPr="009816D4">
        <w:rPr>
          <w:rFonts w:asciiTheme="majorBidi" w:hAnsiTheme="majorBidi" w:cstheme="majorBidi" w:hint="default"/>
          <w:sz w:val="22"/>
          <w:szCs w:val="22"/>
        </w:rPr>
        <w:t>IPBES/10/1/Add.2</w:t>
      </w:r>
      <w:r w:rsidRPr="009816D4">
        <w:rPr>
          <w:rFonts w:asciiTheme="majorBidi" w:hAnsiTheme="majorBidi" w:cstheme="majorBidi" w:hint="default"/>
          <w:sz w:val="22"/>
          <w:szCs w:val="22"/>
          <w:rtl/>
        </w:rPr>
        <w:t>)</w:t>
      </w:r>
      <w:r w:rsidRPr="004429D3">
        <w:rPr>
          <w:rFonts w:ascii="Simplified Arabic" w:hAnsi="Simplified Arabic" w:hint="default"/>
          <w:sz w:val="24"/>
          <w:szCs w:val="24"/>
          <w:rtl/>
        </w:rPr>
        <w:t>.</w:t>
      </w:r>
    </w:p>
    <w:p w14:paraId="746EB87A" w14:textId="54AB3824" w:rsidR="00BE2F86" w:rsidRPr="00696C31" w:rsidRDefault="00BE2F86" w:rsidP="005F166A">
      <w:pPr>
        <w:pStyle w:val="CH1"/>
        <w:tabs>
          <w:tab w:val="clear" w:pos="851"/>
          <w:tab w:val="clear" w:pos="1247"/>
          <w:tab w:val="clear" w:pos="1871"/>
          <w:tab w:val="clear" w:pos="2495"/>
          <w:tab w:val="left" w:pos="1842"/>
          <w:tab w:val="left" w:pos="2409"/>
        </w:tabs>
        <w:bidi/>
        <w:spacing w:before="0" w:after="180" w:line="360" w:lineRule="exact"/>
        <w:ind w:left="1134" w:hanging="709"/>
        <w:jc w:val="both"/>
        <w:textDirection w:val="tbRlV"/>
        <w:rPr>
          <w:rFonts w:ascii="Simplified Arabic" w:hAnsi="Simplified Arabic" w:cs="Simplified Arabic"/>
          <w:sz w:val="26"/>
          <w:szCs w:val="26"/>
          <w:lang w:val="ar-SA" w:eastAsia="zh-TW"/>
        </w:rPr>
      </w:pPr>
      <w:r w:rsidRPr="00696C31">
        <w:rPr>
          <w:rFonts w:ascii="Simplified Arabic" w:hAnsi="Simplified Arabic" w:cs="Simplified Arabic"/>
          <w:bCs/>
          <w:sz w:val="26"/>
          <w:szCs w:val="26"/>
          <w:rtl/>
        </w:rPr>
        <w:t>أولا</w:t>
      </w:r>
      <w:r w:rsidR="00696C31">
        <w:rPr>
          <w:rFonts w:ascii="Simplified Arabic" w:hAnsi="Simplified Arabic" w:cs="Simplified Arabic" w:hint="cs"/>
          <w:bCs/>
          <w:sz w:val="26"/>
          <w:szCs w:val="26"/>
          <w:rtl/>
        </w:rPr>
        <w:t>ً</w:t>
      </w:r>
      <w:r w:rsidRPr="00696C31">
        <w:rPr>
          <w:rFonts w:ascii="Simplified Arabic" w:hAnsi="Simplified Arabic" w:cs="Simplified Arabic"/>
          <w:bCs/>
          <w:sz w:val="26"/>
          <w:szCs w:val="26"/>
          <w:rtl/>
        </w:rPr>
        <w:t>-</w:t>
      </w:r>
      <w:r w:rsidRPr="00696C31">
        <w:rPr>
          <w:rFonts w:ascii="Simplified Arabic" w:hAnsi="Simplified Arabic" w:cs="Simplified Arabic"/>
          <w:sz w:val="26"/>
          <w:szCs w:val="26"/>
          <w:rtl/>
        </w:rPr>
        <w:tab/>
      </w:r>
      <w:r w:rsidRPr="00696C31">
        <w:rPr>
          <w:rFonts w:ascii="Simplified Arabic" w:hAnsi="Simplified Arabic" w:cs="Simplified Arabic"/>
          <w:bCs/>
          <w:sz w:val="26"/>
          <w:szCs w:val="26"/>
          <w:rtl/>
        </w:rPr>
        <w:t>تنظيم الدورة الحادية عشرة للاجتماع العام</w:t>
      </w:r>
    </w:p>
    <w:p w14:paraId="56A81E33" w14:textId="7C2D6163"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3"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 xml:space="preserve">وفقاً للمقرر </w:t>
      </w:r>
      <w:r w:rsidR="00B10F8B" w:rsidRPr="004429D3">
        <w:rPr>
          <w:rFonts w:ascii="Simplified Arabic" w:hAnsi="Simplified Arabic" w:hint="default"/>
          <w:sz w:val="24"/>
          <w:szCs w:val="24"/>
          <w:rtl/>
        </w:rPr>
        <w:t>م</w:t>
      </w:r>
      <w:r w:rsidR="00B10F8B">
        <w:rPr>
          <w:rFonts w:ascii="Simplified Arabic" w:hAnsi="Simplified Arabic" w:hint="default"/>
          <w:sz w:val="24"/>
          <w:szCs w:val="24"/>
          <w:rtl/>
        </w:rPr>
        <w:t>.</w:t>
      </w:r>
      <w:r w:rsidR="00B10F8B" w:rsidRPr="004429D3">
        <w:rPr>
          <w:rFonts w:ascii="Simplified Arabic" w:hAnsi="Simplified Arabic" w:hint="default"/>
          <w:sz w:val="24"/>
          <w:szCs w:val="24"/>
          <w:rtl/>
        </w:rPr>
        <w:t>ح</w:t>
      </w:r>
      <w:r w:rsidR="00B10F8B">
        <w:rPr>
          <w:rFonts w:ascii="Simplified Arabic" w:hAnsi="Simplified Arabic" w:hint="default"/>
          <w:sz w:val="24"/>
          <w:szCs w:val="24"/>
          <w:rtl/>
        </w:rPr>
        <w:t>.</w:t>
      </w:r>
      <w:r w:rsidR="00B10F8B" w:rsidRPr="004429D3">
        <w:rPr>
          <w:rFonts w:ascii="Simplified Arabic" w:hAnsi="Simplified Arabic" w:hint="default"/>
          <w:sz w:val="24"/>
          <w:szCs w:val="24"/>
          <w:rtl/>
        </w:rPr>
        <w:t>د</w:t>
      </w:r>
      <w:r w:rsidRPr="004429D3">
        <w:rPr>
          <w:rFonts w:ascii="Simplified Arabic" w:hAnsi="Simplified Arabic" w:hint="default"/>
          <w:sz w:val="24"/>
          <w:szCs w:val="24"/>
          <w:rtl/>
        </w:rPr>
        <w:t>-9/2، من المقرر أن تُعقَد الدورة الحادية عشرة للاجتماع العام من 10 إلى 16 كانون الأول/ديسمبر 2024.</w:t>
      </w:r>
    </w:p>
    <w:p w14:paraId="0A9B6A5D" w14:textId="00D6E831"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 xml:space="preserve">وطلب الاجتماع العام أيضاً، في المقرر </w:t>
      </w:r>
      <w:r w:rsidR="00B10F8B" w:rsidRPr="004429D3">
        <w:rPr>
          <w:rFonts w:ascii="Simplified Arabic" w:hAnsi="Simplified Arabic" w:hint="default"/>
          <w:sz w:val="24"/>
          <w:szCs w:val="24"/>
          <w:rtl/>
        </w:rPr>
        <w:t>م</w:t>
      </w:r>
      <w:r w:rsidR="00B10F8B">
        <w:rPr>
          <w:rFonts w:ascii="Simplified Arabic" w:hAnsi="Simplified Arabic" w:hint="default"/>
          <w:sz w:val="24"/>
          <w:szCs w:val="24"/>
          <w:rtl/>
        </w:rPr>
        <w:t>.</w:t>
      </w:r>
      <w:r w:rsidR="00B10F8B" w:rsidRPr="004429D3">
        <w:rPr>
          <w:rFonts w:ascii="Simplified Arabic" w:hAnsi="Simplified Arabic" w:hint="default"/>
          <w:sz w:val="24"/>
          <w:szCs w:val="24"/>
          <w:rtl/>
        </w:rPr>
        <w:t>ح</w:t>
      </w:r>
      <w:r w:rsidR="00B10F8B">
        <w:rPr>
          <w:rFonts w:ascii="Simplified Arabic" w:hAnsi="Simplified Arabic" w:hint="default"/>
          <w:sz w:val="24"/>
          <w:szCs w:val="24"/>
          <w:rtl/>
        </w:rPr>
        <w:t>.</w:t>
      </w:r>
      <w:r w:rsidR="00B10F8B" w:rsidRPr="004429D3">
        <w:rPr>
          <w:rFonts w:ascii="Simplified Arabic" w:hAnsi="Simplified Arabic" w:hint="default"/>
          <w:sz w:val="24"/>
          <w:szCs w:val="24"/>
          <w:rtl/>
        </w:rPr>
        <w:t>د</w:t>
      </w:r>
      <w:r w:rsidRPr="004429D3">
        <w:rPr>
          <w:rFonts w:ascii="Simplified Arabic" w:hAnsi="Simplified Arabic" w:hint="default"/>
          <w:sz w:val="24"/>
          <w:szCs w:val="24"/>
          <w:rtl/>
        </w:rPr>
        <w:t>-9/2 إلى المكتب، بالتشاور مع الأعضاء، أن يبت في مكان انعقاد الدورة الحادية عشرة للاجتماع العام، مع مراعاة أي عروض يقدمها الأعضاء لاستضافة الدورة، رهناً بنجاح التوصل إلى إبرام اتفاق البلد المضيف.</w:t>
      </w:r>
    </w:p>
    <w:p w14:paraId="074C317A" w14:textId="0CC0F4A4"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lastRenderedPageBreak/>
        <w:t>وحتى 31 أيار/مايو 2023، لم تتلق الأمانة أي عروض رسمية لاستضافة الدورة الحادية عشرة للاجتماع العام. ويشجَّع الأعضاء العازمون على عرض استضافة الدورة على إبلاغ الأمانة بهذه النية وعلى تقديم عرض رسمي في أقرب وقت ممكن، ويُفضل أن يكون ذلك قبل افتتاح الدورة العاشرة بوقت طويل. وإذا لم ترد أي عروض لاستضافة الدورة الحادية عشرة للاجتماع العام بحلول نهاية دور</w:t>
      </w:r>
      <w:r w:rsidR="005C7D4F" w:rsidRPr="004429D3">
        <w:rPr>
          <w:rFonts w:ascii="Simplified Arabic" w:hAnsi="Simplified Arabic" w:hint="default"/>
          <w:sz w:val="24"/>
          <w:szCs w:val="24"/>
          <w:rtl/>
        </w:rPr>
        <w:t>ته</w:t>
      </w:r>
      <w:r w:rsidRPr="004429D3">
        <w:rPr>
          <w:rFonts w:ascii="Simplified Arabic" w:hAnsi="Simplified Arabic" w:hint="default"/>
          <w:sz w:val="24"/>
          <w:szCs w:val="24"/>
          <w:rtl/>
        </w:rPr>
        <w:t xml:space="preserve"> العاشرة، ستعقد الدورة في بون، ألمانيا.</w:t>
      </w:r>
    </w:p>
    <w:p w14:paraId="1112D7EF" w14:textId="33D06CBF"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ومن المتوقع أن يتضمن جدول</w:t>
      </w:r>
      <w:r w:rsidR="00103D2F" w:rsidRPr="004429D3">
        <w:rPr>
          <w:rFonts w:ascii="Simplified Arabic" w:hAnsi="Simplified Arabic" w:hint="default"/>
          <w:sz w:val="24"/>
          <w:szCs w:val="24"/>
          <w:rtl/>
        </w:rPr>
        <w:t>ُ</w:t>
      </w:r>
      <w:r w:rsidRPr="004429D3">
        <w:rPr>
          <w:rFonts w:ascii="Simplified Arabic" w:hAnsi="Simplified Arabic" w:hint="default"/>
          <w:sz w:val="24"/>
          <w:szCs w:val="24"/>
          <w:rtl/>
        </w:rPr>
        <w:t xml:space="preserve"> أعمال الدورة الحادية عشرة للاجتماع العام النظر</w:t>
      </w:r>
      <w:r w:rsidR="00103D2F" w:rsidRPr="004429D3">
        <w:rPr>
          <w:rFonts w:ascii="Simplified Arabic" w:hAnsi="Simplified Arabic" w:hint="default"/>
          <w:sz w:val="24"/>
          <w:szCs w:val="24"/>
          <w:rtl/>
        </w:rPr>
        <w:t>َ</w:t>
      </w:r>
      <w:r w:rsidRPr="004429D3">
        <w:rPr>
          <w:rFonts w:ascii="Simplified Arabic" w:hAnsi="Simplified Arabic" w:hint="default"/>
          <w:sz w:val="24"/>
          <w:szCs w:val="24"/>
          <w:rtl/>
        </w:rPr>
        <w:t xml:space="preserve"> في تقييم صلة الترابط، وتقييم التغيير التحويلي، وإذا قرر الاجتماع العام ذلك في دورته العاشرة، في تقرير تحديد النطاق لتقييم عالمي ثان للتنوع البيولوجي وخدمات النظم الإيكولوجية، </w:t>
      </w:r>
      <w:r w:rsidR="00103D2F" w:rsidRPr="004429D3">
        <w:rPr>
          <w:rFonts w:ascii="Simplified Arabic" w:hAnsi="Simplified Arabic" w:hint="default"/>
          <w:sz w:val="24"/>
          <w:szCs w:val="24"/>
          <w:rtl/>
        </w:rPr>
        <w:t>في جملة</w:t>
      </w:r>
      <w:r w:rsidRPr="004429D3">
        <w:rPr>
          <w:rFonts w:ascii="Simplified Arabic" w:hAnsi="Simplified Arabic" w:hint="default"/>
          <w:sz w:val="24"/>
          <w:szCs w:val="24"/>
          <w:rtl/>
        </w:rPr>
        <w:t xml:space="preserve"> بنود أخرى. ويرد مشروع جدول الأعمال المؤقت للدورة الحادية عشرة للاجتماع العام في المرفق الأول لهذه المذكرة.</w:t>
      </w:r>
    </w:p>
    <w:p w14:paraId="1AF2B1A9" w14:textId="72C3A055"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ومن المقرر أن تعقد الدورة الحادية عشرة للاجتماع العام على مدى سبعة أيام. ويرد في المرفق الثاني لهذه المذكرة مشروع تنظيم عمل الدورة الحادية عشرة، استناداً إلى مشروع جدول الأعمال المؤقت.</w:t>
      </w:r>
    </w:p>
    <w:p w14:paraId="6B965EF5" w14:textId="55EAC4BB"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وبغية تمكين الاجتماع العام من استكمال النظر في جميع البنود المدرجة في جدول الأعمال في غضون الأيام السبعة التي سيعقد خلالها الاجتماع، يعتزم المكتب تنظيم عملية تحضيرية شاملة تتيح الفرصة لتبادل الآراء والمشاورات غير الرسمية عبر الإنترنت قبل انعقاد الدورة.</w:t>
      </w:r>
    </w:p>
    <w:p w14:paraId="02C5D08C" w14:textId="2A8A0A7C"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after="180" w:line="360" w:lineRule="exact"/>
        <w:ind w:left="1134"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ويُدعى الاجتماع العام إلى تقديم توجيهات بشأن تنظيم دورته الحادية عشرة وأن يطلب إلى الأمانة أن تأخذ هذه التوجيهات بعين الاعتبار عند وضع الصيغة النهائية لجدول الأعمال المؤقت وتنظيم عمل الدورة.</w:t>
      </w:r>
    </w:p>
    <w:p w14:paraId="79DE41EE" w14:textId="328350E8" w:rsidR="00BE2F86" w:rsidRPr="00B10F8B" w:rsidRDefault="00BE2F86" w:rsidP="00295749">
      <w:pPr>
        <w:pStyle w:val="CH1"/>
        <w:tabs>
          <w:tab w:val="clear" w:pos="851"/>
          <w:tab w:val="clear" w:pos="1247"/>
          <w:tab w:val="clear" w:pos="1871"/>
          <w:tab w:val="clear" w:pos="2495"/>
          <w:tab w:val="left" w:pos="1842"/>
          <w:tab w:val="left" w:pos="2409"/>
        </w:tabs>
        <w:bidi/>
        <w:spacing w:before="0" w:line="360" w:lineRule="exact"/>
        <w:ind w:left="1134" w:hanging="709"/>
        <w:jc w:val="both"/>
        <w:textDirection w:val="tbRlV"/>
        <w:rPr>
          <w:rFonts w:ascii="Simplified Arabic" w:hAnsi="Simplified Arabic" w:cs="Simplified Arabic"/>
          <w:sz w:val="26"/>
          <w:szCs w:val="26"/>
          <w:lang w:val="ar-SA" w:eastAsia="zh-TW"/>
        </w:rPr>
      </w:pPr>
      <w:r w:rsidRPr="00B10F8B">
        <w:rPr>
          <w:rFonts w:ascii="Simplified Arabic" w:hAnsi="Simplified Arabic" w:cs="Simplified Arabic"/>
          <w:bCs/>
          <w:sz w:val="26"/>
          <w:szCs w:val="26"/>
          <w:rtl/>
        </w:rPr>
        <w:t>ثانيا</w:t>
      </w:r>
      <w:r w:rsidR="00B10F8B">
        <w:rPr>
          <w:rFonts w:ascii="Simplified Arabic" w:hAnsi="Simplified Arabic" w:cs="Simplified Arabic" w:hint="cs"/>
          <w:bCs/>
          <w:sz w:val="26"/>
          <w:szCs w:val="26"/>
          <w:rtl/>
        </w:rPr>
        <w:t>ً</w:t>
      </w:r>
      <w:r w:rsidRPr="00B10F8B">
        <w:rPr>
          <w:rFonts w:ascii="Simplified Arabic" w:hAnsi="Simplified Arabic" w:cs="Simplified Arabic"/>
          <w:bCs/>
          <w:sz w:val="26"/>
          <w:szCs w:val="26"/>
          <w:rtl/>
        </w:rPr>
        <w:t>-</w:t>
      </w:r>
      <w:r w:rsidRPr="00B10F8B">
        <w:rPr>
          <w:rFonts w:ascii="Simplified Arabic" w:hAnsi="Simplified Arabic" w:cs="Simplified Arabic"/>
          <w:sz w:val="26"/>
          <w:szCs w:val="26"/>
          <w:rtl/>
        </w:rPr>
        <w:tab/>
      </w:r>
      <w:r w:rsidRPr="00B10F8B">
        <w:rPr>
          <w:rFonts w:ascii="Simplified Arabic" w:hAnsi="Simplified Arabic" w:cs="Simplified Arabic"/>
          <w:bCs/>
          <w:sz w:val="26"/>
          <w:szCs w:val="26"/>
          <w:rtl/>
        </w:rPr>
        <w:t>تنظيم الدورة الثانية عشرة للاجتماع العام</w:t>
      </w:r>
    </w:p>
    <w:p w14:paraId="5E9434B5" w14:textId="73CE902C"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3"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ي</w:t>
      </w:r>
      <w:r w:rsidR="005C7D4F" w:rsidRPr="004429D3">
        <w:rPr>
          <w:rFonts w:ascii="Simplified Arabic" w:hAnsi="Simplified Arabic" w:hint="default"/>
          <w:sz w:val="24"/>
          <w:szCs w:val="24"/>
          <w:rtl/>
        </w:rPr>
        <w:t>ُ</w:t>
      </w:r>
      <w:r w:rsidRPr="004429D3">
        <w:rPr>
          <w:rFonts w:ascii="Simplified Arabic" w:hAnsi="Simplified Arabic" w:hint="default"/>
          <w:sz w:val="24"/>
          <w:szCs w:val="24"/>
          <w:rtl/>
        </w:rPr>
        <w:t>قترح عقد الدورة الثانية عشرة للاجتماع العام في أواخر عام 2025.</w:t>
      </w:r>
    </w:p>
    <w:p w14:paraId="76B6EE39" w14:textId="6052A193"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3"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 xml:space="preserve">وبالنظر إلى الوقت اللازم لتنظيم دورات الاجتماع العام، قد يرغب الاجتماع العام في اعتماد مقرر مؤقت </w:t>
      </w:r>
      <w:r w:rsidR="005C7D4F" w:rsidRPr="004429D3">
        <w:rPr>
          <w:rFonts w:ascii="Simplified Arabic" w:hAnsi="Simplified Arabic" w:hint="default"/>
          <w:sz w:val="24"/>
          <w:szCs w:val="24"/>
          <w:rtl/>
        </w:rPr>
        <w:t>أثناء</w:t>
      </w:r>
      <w:r w:rsidRPr="004429D3">
        <w:rPr>
          <w:rFonts w:ascii="Simplified Arabic" w:hAnsi="Simplified Arabic" w:hint="default"/>
          <w:sz w:val="24"/>
          <w:szCs w:val="24"/>
          <w:rtl/>
        </w:rPr>
        <w:t xml:space="preserve"> دورته العاشرة بشأن مكان انعقاد دورته الثانية عشرة.</w:t>
      </w:r>
    </w:p>
    <w:p w14:paraId="62DE052E" w14:textId="5D0D704C"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3"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وحتى 31 أيار/مايو 2023، لم تتلق الأمانة أي عروض لاستضافة الدورة الثانية عشرة للاجتماع العام. ويشجَّع الأعضاء العازمون على عرض استضافة الدورة على إبلاغ الأمانة بهذه النية وعلى تقديم عرض رسمي في أقرب وقت ممكن، ويُفضل أن يكون ذلك قبل افتتاح الدورة العاشرة.</w:t>
      </w:r>
    </w:p>
    <w:p w14:paraId="7A7994F1" w14:textId="77777777"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3"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ومن المتوقع أن يتضمن جدول أعمال الدورة الثانية عشرة للاجتماع العام النظر في تقييم الأعمال والتنوع البيولوجي، في جملة بنود أخرى. ويرد مشروع جدول الأعمال المؤقت للدورة الثانية عشرة للاجتماع العام في المرفق الثالث لهذه المذكرة.</w:t>
      </w:r>
    </w:p>
    <w:p w14:paraId="2553DC96" w14:textId="00C17F80" w:rsidR="00BE2F86" w:rsidRPr="004429D3" w:rsidRDefault="00BE2F86" w:rsidP="00331070">
      <w:pPr>
        <w:pStyle w:val="Normalnumber"/>
        <w:numPr>
          <w:ilvl w:val="0"/>
          <w:numId w:val="19"/>
        </w:numPr>
        <w:tabs>
          <w:tab w:val="clear" w:pos="1247"/>
          <w:tab w:val="clear" w:pos="1814"/>
          <w:tab w:val="clear" w:pos="2381"/>
          <w:tab w:val="clear" w:pos="2948"/>
          <w:tab w:val="clear" w:pos="3515"/>
          <w:tab w:val="left" w:pos="1842"/>
          <w:tab w:val="left" w:pos="2409"/>
        </w:tabs>
        <w:bidi/>
        <w:spacing w:line="360" w:lineRule="exact"/>
        <w:ind w:left="1133" w:firstLine="0"/>
        <w:jc w:val="both"/>
        <w:textDirection w:val="tbRlV"/>
        <w:rPr>
          <w:rFonts w:ascii="Simplified Arabic" w:hAnsi="Simplified Arabic" w:hint="default"/>
          <w:sz w:val="24"/>
          <w:szCs w:val="24"/>
          <w:lang w:val="ar-SA" w:eastAsia="zh-TW"/>
        </w:rPr>
      </w:pPr>
      <w:r w:rsidRPr="004429D3">
        <w:rPr>
          <w:rFonts w:ascii="Simplified Arabic" w:hAnsi="Simplified Arabic" w:hint="default"/>
          <w:sz w:val="24"/>
          <w:szCs w:val="24"/>
          <w:rtl/>
        </w:rPr>
        <w:t>ومن المقرر أن ت</w:t>
      </w:r>
      <w:r w:rsidR="005C7D4F" w:rsidRPr="004429D3">
        <w:rPr>
          <w:rFonts w:ascii="Simplified Arabic" w:hAnsi="Simplified Arabic" w:hint="default"/>
          <w:sz w:val="24"/>
          <w:szCs w:val="24"/>
          <w:rtl/>
        </w:rPr>
        <w:t>ُ</w:t>
      </w:r>
      <w:r w:rsidRPr="004429D3">
        <w:rPr>
          <w:rFonts w:ascii="Simplified Arabic" w:hAnsi="Simplified Arabic" w:hint="default"/>
          <w:sz w:val="24"/>
          <w:szCs w:val="24"/>
          <w:rtl/>
        </w:rPr>
        <w:t>عقد الدورة الثانية عشرة للاجتماع العام على مدى ستة أيام. ويرد في المرفق الرابع لهذه المذكرة مشروع تنظيم عمل الدورة الثانية عشرة، استناداً إلى مشروع جدول الأعمال المؤقت.</w:t>
      </w:r>
    </w:p>
    <w:p w14:paraId="523105E7" w14:textId="77777777" w:rsidR="00FA5306" w:rsidRPr="001F095A" w:rsidRDefault="00BE2F86" w:rsidP="00FA5306">
      <w:pPr>
        <w:pStyle w:val="Normal-pool"/>
        <w:rPr>
          <w:rFonts w:ascii="Simplified Arabic" w:hAnsi="Simplified Arabic" w:cs="Simplified Arabic"/>
          <w:sz w:val="22"/>
          <w:szCs w:val="22"/>
        </w:rPr>
        <w:sectPr w:rsidR="00FA5306" w:rsidRPr="001F095A" w:rsidSect="00A905A3">
          <w:headerReference w:type="even" r:id="rId13"/>
          <w:headerReference w:type="default" r:id="rId14"/>
          <w:footerReference w:type="even" r:id="rId15"/>
          <w:footerReference w:type="default" r:id="rId16"/>
          <w:footerReference w:type="first" r:id="rId17"/>
          <w:pgSz w:w="11907" w:h="16839" w:code="9"/>
          <w:pgMar w:top="907" w:right="1418" w:bottom="1418" w:left="992" w:header="539" w:footer="975" w:gutter="0"/>
          <w:cols w:space="539"/>
          <w:titlePg/>
          <w:bidi/>
          <w:rtlGutter/>
          <w:docGrid w:linePitch="360"/>
        </w:sectPr>
      </w:pPr>
      <w:r w:rsidRPr="001F095A">
        <w:rPr>
          <w:rFonts w:ascii="Simplified Arabic" w:hAnsi="Simplified Arabic" w:cs="Simplified Arabic"/>
          <w:sz w:val="22"/>
          <w:szCs w:val="22"/>
        </w:rPr>
        <w:br w:type="page"/>
      </w:r>
    </w:p>
    <w:p w14:paraId="0D667FB3" w14:textId="77777777" w:rsidR="00BE2F86" w:rsidRPr="00284147" w:rsidRDefault="00BE2F86" w:rsidP="00284147">
      <w:pPr>
        <w:pStyle w:val="ZZAnxheader"/>
        <w:bidi/>
        <w:spacing w:line="360" w:lineRule="exact"/>
        <w:jc w:val="both"/>
        <w:textDirection w:val="tbRlV"/>
        <w:rPr>
          <w:rFonts w:ascii="Simplified Arabic" w:hAnsi="Simplified Arabic" w:cs="Simplified Arabic"/>
          <w:szCs w:val="28"/>
          <w:lang w:val="ar-SA" w:eastAsia="zh-TW"/>
        </w:rPr>
      </w:pPr>
      <w:r w:rsidRPr="00284147">
        <w:rPr>
          <w:rFonts w:ascii="Simplified Arabic" w:hAnsi="Simplified Arabic" w:cs="Simplified Arabic"/>
          <w:szCs w:val="28"/>
          <w:rtl/>
        </w:rPr>
        <w:lastRenderedPageBreak/>
        <w:t>المرفق الأول</w:t>
      </w:r>
    </w:p>
    <w:p w14:paraId="303DA229" w14:textId="77777777" w:rsidR="00BE2F86" w:rsidRPr="00284147" w:rsidRDefault="00BE2F86" w:rsidP="00781490">
      <w:pPr>
        <w:pStyle w:val="ZZAnxtitle"/>
        <w:bidi/>
        <w:spacing w:before="240" w:after="180" w:line="360" w:lineRule="exact"/>
        <w:jc w:val="both"/>
        <w:textDirection w:val="tbRlV"/>
        <w:rPr>
          <w:rFonts w:ascii="Simplified Arabic" w:hAnsi="Simplified Arabic" w:cs="Simplified Arabic"/>
          <w:sz w:val="26"/>
          <w:lang w:val="ar-SA" w:eastAsia="zh-TW"/>
        </w:rPr>
      </w:pPr>
      <w:r w:rsidRPr="00284147">
        <w:rPr>
          <w:rFonts w:ascii="Simplified Arabic" w:hAnsi="Simplified Arabic" w:cs="Simplified Arabic"/>
          <w:sz w:val="26"/>
          <w:rtl/>
        </w:rPr>
        <w:t xml:space="preserve">مشروع جدول الأعمال المؤقت </w:t>
      </w:r>
      <w:r w:rsidRPr="00792B08">
        <w:rPr>
          <w:rFonts w:ascii="Simplified Arabic" w:hAnsi="Simplified Arabic" w:cs="Simplified Arabic"/>
          <w:sz w:val="24"/>
          <w:szCs w:val="24"/>
          <w:rtl/>
        </w:rPr>
        <w:t>للدورة</w:t>
      </w:r>
      <w:r w:rsidRPr="00284147">
        <w:rPr>
          <w:rFonts w:ascii="Simplified Arabic" w:hAnsi="Simplified Arabic" w:cs="Simplified Arabic"/>
          <w:sz w:val="26"/>
          <w:rtl/>
        </w:rPr>
        <w:t xml:space="preserve"> الحادية عشرة للاجتماع العام للمنبر الحكومي الدولي للعلوم والسياسات المعني بالتنوع البيولوجي وخدمات النظم الإيكولوجية</w:t>
      </w:r>
    </w:p>
    <w:p w14:paraId="4782D835" w14:textId="77777777" w:rsidR="00BE2F86" w:rsidRPr="001F095A" w:rsidRDefault="00BE2F86" w:rsidP="0027440C">
      <w:pPr>
        <w:pStyle w:val="Normal-pool"/>
        <w:numPr>
          <w:ilvl w:val="6"/>
          <w:numId w:val="13"/>
        </w:numPr>
        <w:tabs>
          <w:tab w:val="clear" w:pos="624"/>
          <w:tab w:val="clear" w:pos="1247"/>
          <w:tab w:val="clear" w:pos="1871"/>
          <w:tab w:val="clear" w:pos="2495"/>
          <w:tab w:val="clear" w:pos="3119"/>
          <w:tab w:val="clear" w:pos="3742"/>
          <w:tab w:val="clear" w:pos="4366"/>
          <w:tab w:val="left" w:pos="2409"/>
        </w:tabs>
        <w:bidi/>
        <w:spacing w:after="120" w:line="360" w:lineRule="exact"/>
        <w:ind w:left="1700" w:firstLine="0"/>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افتتاح الدورة.</w:t>
      </w:r>
    </w:p>
    <w:p w14:paraId="01AD56E1" w14:textId="77777777" w:rsidR="00BE2F86" w:rsidRPr="001F095A" w:rsidRDefault="00BE2F86" w:rsidP="0027440C">
      <w:pPr>
        <w:pStyle w:val="Normal-pool"/>
        <w:numPr>
          <w:ilvl w:val="6"/>
          <w:numId w:val="13"/>
        </w:numPr>
        <w:tabs>
          <w:tab w:val="clear" w:pos="624"/>
          <w:tab w:val="clear" w:pos="1247"/>
          <w:tab w:val="clear" w:pos="1871"/>
          <w:tab w:val="clear" w:pos="2495"/>
          <w:tab w:val="clear" w:pos="3119"/>
          <w:tab w:val="clear" w:pos="3742"/>
          <w:tab w:val="clear" w:pos="4366"/>
          <w:tab w:val="left" w:pos="2409"/>
        </w:tabs>
        <w:bidi/>
        <w:spacing w:after="120" w:line="360" w:lineRule="exact"/>
        <w:ind w:left="1700" w:firstLine="0"/>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المسائل التنظيمية:</w:t>
      </w:r>
    </w:p>
    <w:p w14:paraId="71EA9F3F" w14:textId="77777777" w:rsidR="00BE2F86" w:rsidRPr="001F095A" w:rsidRDefault="00BE2F86" w:rsidP="00E945E5">
      <w:pPr>
        <w:pStyle w:val="Normal-pool"/>
        <w:tabs>
          <w:tab w:val="clear" w:pos="624"/>
          <w:tab w:val="clear" w:pos="1247"/>
          <w:tab w:val="clear" w:pos="1871"/>
          <w:tab w:val="clear" w:pos="2495"/>
          <w:tab w:val="clear" w:pos="3119"/>
          <w:tab w:val="clear" w:pos="3742"/>
          <w:tab w:val="clear" w:pos="4366"/>
          <w:tab w:val="left" w:pos="3543"/>
        </w:tabs>
        <w:bidi/>
        <w:spacing w:after="120" w:line="360" w:lineRule="exact"/>
        <w:ind w:left="2976" w:hanging="709"/>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(أ)</w:t>
      </w:r>
      <w:r w:rsidRPr="001F095A">
        <w:rPr>
          <w:rFonts w:ascii="Simplified Arabic" w:hAnsi="Simplified Arabic" w:cs="Simplified Arabic"/>
          <w:sz w:val="22"/>
          <w:szCs w:val="22"/>
          <w:rtl/>
        </w:rPr>
        <w:tab/>
        <w:t>إقرار جدول الأعمال وتنظيم الأعمال؛</w:t>
      </w:r>
    </w:p>
    <w:p w14:paraId="50EC25DB" w14:textId="77777777" w:rsidR="00BE2F86" w:rsidRPr="001F095A" w:rsidRDefault="00BE2F86" w:rsidP="00E945E5">
      <w:pPr>
        <w:pStyle w:val="Normal-pool"/>
        <w:tabs>
          <w:tab w:val="clear" w:pos="624"/>
          <w:tab w:val="clear" w:pos="1247"/>
          <w:tab w:val="clear" w:pos="1871"/>
          <w:tab w:val="clear" w:pos="2495"/>
          <w:tab w:val="clear" w:pos="3119"/>
          <w:tab w:val="clear" w:pos="3742"/>
          <w:tab w:val="clear" w:pos="4366"/>
          <w:tab w:val="left" w:pos="3543"/>
        </w:tabs>
        <w:bidi/>
        <w:spacing w:after="120" w:line="360" w:lineRule="exact"/>
        <w:ind w:left="2976" w:hanging="709"/>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(ب)</w:t>
      </w:r>
      <w:r w:rsidRPr="001F095A">
        <w:rPr>
          <w:rFonts w:ascii="Simplified Arabic" w:hAnsi="Simplified Arabic" w:cs="Simplified Arabic"/>
          <w:sz w:val="22"/>
          <w:szCs w:val="22"/>
          <w:rtl/>
        </w:rPr>
        <w:tab/>
        <w:t xml:space="preserve">حالة العضوية في المنبر؛ </w:t>
      </w:r>
    </w:p>
    <w:p w14:paraId="0E75179B" w14:textId="77777777" w:rsidR="00BE2F86" w:rsidRPr="001F095A" w:rsidRDefault="00BE2F86" w:rsidP="00E945E5">
      <w:pPr>
        <w:pStyle w:val="Normal-pool"/>
        <w:tabs>
          <w:tab w:val="clear" w:pos="624"/>
          <w:tab w:val="clear" w:pos="1247"/>
          <w:tab w:val="clear" w:pos="1871"/>
          <w:tab w:val="clear" w:pos="2495"/>
          <w:tab w:val="clear" w:pos="3119"/>
          <w:tab w:val="clear" w:pos="3742"/>
          <w:tab w:val="clear" w:pos="4366"/>
          <w:tab w:val="left" w:pos="3543"/>
        </w:tabs>
        <w:bidi/>
        <w:spacing w:after="120" w:line="360" w:lineRule="exact"/>
        <w:ind w:left="2976" w:hanging="709"/>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(ج)</w:t>
      </w:r>
      <w:r w:rsidRPr="001F095A">
        <w:rPr>
          <w:rFonts w:ascii="Simplified Arabic" w:hAnsi="Simplified Arabic" w:cs="Simplified Arabic"/>
          <w:sz w:val="22"/>
          <w:szCs w:val="22"/>
          <w:rtl/>
        </w:rPr>
        <w:tab/>
        <w:t>انتخاب أعضاء المكتب.</w:t>
      </w:r>
    </w:p>
    <w:p w14:paraId="3D174F01" w14:textId="77777777" w:rsidR="00BE2F86" w:rsidRPr="001F095A" w:rsidRDefault="00BE2F86" w:rsidP="00E945E5">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2267"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قبول المراقبين.</w:t>
      </w:r>
    </w:p>
    <w:p w14:paraId="423EADF5" w14:textId="77777777" w:rsidR="00BE2F86" w:rsidRPr="001F095A" w:rsidRDefault="00BE2F86" w:rsidP="00E945E5">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2267"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وثائق تفويض الممثلين.</w:t>
      </w:r>
    </w:p>
    <w:p w14:paraId="79A46C9D" w14:textId="77777777" w:rsidR="00BE2F86" w:rsidRPr="001F095A" w:rsidRDefault="00BE2F86" w:rsidP="00E945E5">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2267"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تقرير الأمينة التنفيذية بشأن التقدم المحرز في تنفيذ برنامج العمل المتجدد حتى عام 2030.</w:t>
      </w:r>
    </w:p>
    <w:p w14:paraId="33E7B05B" w14:textId="77777777" w:rsidR="00BE2F86" w:rsidRPr="001F095A" w:rsidRDefault="00BE2F86" w:rsidP="00E945E5">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2267"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الترتيبات المالية والمتعلقة بالميزانية الخاصة بالمنبر.</w:t>
      </w:r>
    </w:p>
    <w:p w14:paraId="5A656D7F" w14:textId="77777777" w:rsidR="00BE2F86" w:rsidRPr="001F095A" w:rsidRDefault="00BE2F86" w:rsidP="00E945E5">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2267"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تقييم المعارف:</w:t>
      </w:r>
    </w:p>
    <w:p w14:paraId="00268432" w14:textId="77777777" w:rsidR="00BE2F86" w:rsidRPr="001F095A" w:rsidRDefault="00BE2F86" w:rsidP="00085474">
      <w:pPr>
        <w:pStyle w:val="Normal-pool"/>
        <w:tabs>
          <w:tab w:val="clear" w:pos="1247"/>
          <w:tab w:val="clear" w:pos="1871"/>
          <w:tab w:val="clear" w:pos="2495"/>
          <w:tab w:val="clear" w:pos="3119"/>
          <w:tab w:val="clear" w:pos="3742"/>
          <w:tab w:val="clear" w:pos="4366"/>
        </w:tabs>
        <w:bidi/>
        <w:spacing w:after="120" w:line="360" w:lineRule="exact"/>
        <w:ind w:left="2834"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(أ)</w:t>
      </w:r>
      <w:r w:rsidRPr="001F095A">
        <w:rPr>
          <w:rFonts w:ascii="Simplified Arabic" w:hAnsi="Simplified Arabic" w:cs="Simplified Arabic"/>
          <w:sz w:val="22"/>
          <w:szCs w:val="22"/>
          <w:rtl/>
        </w:rPr>
        <w:tab/>
        <w:t xml:space="preserve">التقييم </w:t>
      </w:r>
      <w:proofErr w:type="spellStart"/>
      <w:r w:rsidRPr="001F095A">
        <w:rPr>
          <w:rFonts w:ascii="Simplified Arabic" w:hAnsi="Simplified Arabic" w:cs="Simplified Arabic"/>
          <w:sz w:val="22"/>
          <w:szCs w:val="22"/>
          <w:rtl/>
        </w:rPr>
        <w:t>المواضيعي</w:t>
      </w:r>
      <w:proofErr w:type="spellEnd"/>
      <w:r w:rsidRPr="001F095A">
        <w:rPr>
          <w:rFonts w:ascii="Simplified Arabic" w:hAnsi="Simplified Arabic" w:cs="Simplified Arabic"/>
          <w:sz w:val="22"/>
          <w:szCs w:val="22"/>
          <w:rtl/>
        </w:rPr>
        <w:t xml:space="preserve"> للروابط المتبادلة بين التنوع البيولوجي والمياه والغذاء والصحة؛</w:t>
      </w:r>
    </w:p>
    <w:p w14:paraId="60AA2A95" w14:textId="77777777" w:rsidR="00BE2F86" w:rsidRPr="001F095A" w:rsidRDefault="00BE2F86" w:rsidP="00085474">
      <w:pPr>
        <w:pStyle w:val="Normal-pool"/>
        <w:tabs>
          <w:tab w:val="clear" w:pos="1247"/>
          <w:tab w:val="clear" w:pos="1871"/>
          <w:tab w:val="clear" w:pos="2495"/>
          <w:tab w:val="clear" w:pos="3119"/>
          <w:tab w:val="clear" w:pos="3742"/>
          <w:tab w:val="clear" w:pos="4366"/>
        </w:tabs>
        <w:bidi/>
        <w:spacing w:after="120" w:line="360" w:lineRule="exact"/>
        <w:ind w:left="2834"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(ب)</w:t>
      </w:r>
      <w:r w:rsidRPr="001F095A">
        <w:rPr>
          <w:rFonts w:ascii="Simplified Arabic" w:hAnsi="Simplified Arabic" w:cs="Simplified Arabic"/>
          <w:sz w:val="22"/>
          <w:szCs w:val="22"/>
          <w:rtl/>
        </w:rPr>
        <w:tab/>
        <w:t xml:space="preserve">التقييم </w:t>
      </w:r>
      <w:proofErr w:type="spellStart"/>
      <w:r w:rsidRPr="001F095A">
        <w:rPr>
          <w:rFonts w:ascii="Simplified Arabic" w:hAnsi="Simplified Arabic" w:cs="Simplified Arabic"/>
          <w:sz w:val="22"/>
          <w:szCs w:val="22"/>
          <w:rtl/>
        </w:rPr>
        <w:t>المواضيعي</w:t>
      </w:r>
      <w:proofErr w:type="spellEnd"/>
      <w:r w:rsidRPr="001F095A">
        <w:rPr>
          <w:rFonts w:ascii="Simplified Arabic" w:hAnsi="Simplified Arabic" w:cs="Simplified Arabic"/>
          <w:sz w:val="22"/>
          <w:szCs w:val="22"/>
          <w:rtl/>
        </w:rPr>
        <w:t xml:space="preserve"> للأسباب الكامنة وراء فقدان التنوع البيولوجي ومحددات التغيير التحويلي وخيارات تحقيق رؤية التنوع البيولوجي لعام 2050؛</w:t>
      </w:r>
    </w:p>
    <w:p w14:paraId="7B308DB6" w14:textId="2DBCD48C" w:rsidR="00BE2F86" w:rsidRPr="001F095A" w:rsidRDefault="00BE2F86" w:rsidP="00085474">
      <w:pPr>
        <w:pStyle w:val="Normal-pool"/>
        <w:tabs>
          <w:tab w:val="clear" w:pos="1247"/>
          <w:tab w:val="clear" w:pos="1871"/>
          <w:tab w:val="clear" w:pos="2495"/>
          <w:tab w:val="clear" w:pos="3119"/>
          <w:tab w:val="clear" w:pos="3742"/>
          <w:tab w:val="clear" w:pos="4366"/>
        </w:tabs>
        <w:bidi/>
        <w:spacing w:after="120" w:line="360" w:lineRule="exact"/>
        <w:ind w:left="2834"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(ج)</w:t>
      </w:r>
      <w:r w:rsidRPr="001F095A">
        <w:rPr>
          <w:rFonts w:ascii="Simplified Arabic" w:hAnsi="Simplified Arabic" w:cs="Simplified Arabic"/>
          <w:sz w:val="22"/>
          <w:szCs w:val="22"/>
          <w:rtl/>
        </w:rPr>
        <w:tab/>
        <w:t>تقرير تحديد النطاق لتقييم عالمي ثان للتنوع البيولوجي وخدمات النظم الإيكولوجية؛</w:t>
      </w:r>
    </w:p>
    <w:p w14:paraId="10B989D0" w14:textId="77777777" w:rsidR="00BE2F86" w:rsidRPr="001F095A" w:rsidRDefault="00BE2F86" w:rsidP="00085474">
      <w:pPr>
        <w:pStyle w:val="Normal-pool"/>
        <w:tabs>
          <w:tab w:val="clear" w:pos="1247"/>
          <w:tab w:val="clear" w:pos="1871"/>
          <w:tab w:val="clear" w:pos="2495"/>
          <w:tab w:val="clear" w:pos="3119"/>
          <w:tab w:val="clear" w:pos="3742"/>
          <w:tab w:val="clear" w:pos="4366"/>
        </w:tabs>
        <w:bidi/>
        <w:spacing w:after="120" w:line="360" w:lineRule="exact"/>
        <w:ind w:left="2834"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(د)</w:t>
      </w:r>
      <w:r w:rsidRPr="001F095A">
        <w:rPr>
          <w:rFonts w:ascii="Simplified Arabic" w:hAnsi="Simplified Arabic" w:cs="Simplified Arabic"/>
          <w:sz w:val="22"/>
          <w:szCs w:val="22"/>
          <w:rtl/>
        </w:rPr>
        <w:tab/>
        <w:t>المشاركة مع الهيئة الحكومية الدولية المعنية بتغير المناخ.</w:t>
      </w:r>
    </w:p>
    <w:p w14:paraId="38E8AC6E" w14:textId="77777777" w:rsidR="00BE2F86" w:rsidRPr="001F095A" w:rsidRDefault="00BE2F86" w:rsidP="00284147">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1871"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بناء القدرات وتعزيز أسس المعارف ودعم السياسات.</w:t>
      </w:r>
    </w:p>
    <w:p w14:paraId="512BD6D2" w14:textId="77777777" w:rsidR="00BE2F86" w:rsidRPr="001F095A" w:rsidRDefault="00BE2F86" w:rsidP="00284147">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1871"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تحسين فعالية المنبر.</w:t>
      </w:r>
    </w:p>
    <w:p w14:paraId="19DD0E7B" w14:textId="77777777" w:rsidR="00BE2F86" w:rsidRPr="001F095A" w:rsidRDefault="00BE2F86" w:rsidP="00284147">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1871"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تنظيم الاجتماع العام؛ ومواعيد وأماكن انعقاد دورات الاجتماع العام المقبلة.</w:t>
      </w:r>
    </w:p>
    <w:p w14:paraId="50815681" w14:textId="77777777" w:rsidR="00BE2F86" w:rsidRPr="001F095A" w:rsidRDefault="00BE2F86" w:rsidP="00284147">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1871"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الترتيبات المؤسسية: ترتيبات الأمم المتحدة للشراكة التعاونية من أجل عمل المنبر وأمانته.</w:t>
      </w:r>
    </w:p>
    <w:p w14:paraId="0CE07A31" w14:textId="77777777" w:rsidR="00BE2F86" w:rsidRPr="001F095A" w:rsidRDefault="00BE2F86" w:rsidP="00284147">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1871"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اعتماد مقررات الدورة وتقريرها.</w:t>
      </w:r>
    </w:p>
    <w:p w14:paraId="1ABC6FC9" w14:textId="0116A9DB" w:rsidR="00BE2F86" w:rsidRPr="001F095A" w:rsidRDefault="00BE2F86" w:rsidP="00284147">
      <w:pPr>
        <w:pStyle w:val="Normal-pool"/>
        <w:numPr>
          <w:ilvl w:val="6"/>
          <w:numId w:val="13"/>
        </w:numPr>
        <w:tabs>
          <w:tab w:val="clear" w:pos="1247"/>
          <w:tab w:val="clear" w:pos="1871"/>
          <w:tab w:val="clear" w:pos="2495"/>
          <w:tab w:val="clear" w:pos="3119"/>
          <w:tab w:val="clear" w:pos="3742"/>
          <w:tab w:val="clear" w:pos="4366"/>
        </w:tabs>
        <w:bidi/>
        <w:spacing w:after="120" w:line="360" w:lineRule="exact"/>
        <w:ind w:left="1871" w:hanging="624"/>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اختتام الدورة.</w:t>
      </w:r>
    </w:p>
    <w:p w14:paraId="4A193E85" w14:textId="77777777" w:rsidR="00BE2F86" w:rsidRPr="001F095A" w:rsidRDefault="00BE2F86" w:rsidP="00A5768C">
      <w:pPr>
        <w:pStyle w:val="Normal-pool"/>
        <w:rPr>
          <w:rFonts w:ascii="Simplified Arabic" w:hAnsi="Simplified Arabic" w:cs="Simplified Arabic"/>
          <w:sz w:val="22"/>
          <w:szCs w:val="22"/>
        </w:rPr>
      </w:pPr>
      <w:r w:rsidRPr="001F095A">
        <w:rPr>
          <w:rFonts w:ascii="Simplified Arabic" w:hAnsi="Simplified Arabic" w:cs="Simplified Arabic"/>
          <w:sz w:val="22"/>
          <w:szCs w:val="22"/>
        </w:rPr>
        <w:br w:type="page"/>
      </w:r>
    </w:p>
    <w:p w14:paraId="45805F9D" w14:textId="77777777" w:rsidR="00BE2F86" w:rsidRDefault="00BE2F86" w:rsidP="00A5768C">
      <w:pPr>
        <w:pStyle w:val="Normal-pool"/>
        <w:sectPr w:rsidR="00BE2F86" w:rsidSect="00284147">
          <w:headerReference w:type="even" r:id="rId18"/>
          <w:headerReference w:type="default" r:id="rId19"/>
          <w:headerReference w:type="first" r:id="rId20"/>
          <w:footerReference w:type="first" r:id="rId21"/>
          <w:pgSz w:w="11907" w:h="16839" w:code="9"/>
          <w:pgMar w:top="907" w:right="1418" w:bottom="1418" w:left="992" w:header="539" w:footer="975" w:gutter="0"/>
          <w:cols w:space="539"/>
          <w:titlePg/>
          <w:bidi/>
          <w:rtlGutter/>
          <w:docGrid w:linePitch="360"/>
        </w:sectPr>
      </w:pPr>
    </w:p>
    <w:p w14:paraId="68E0E811" w14:textId="77777777" w:rsidR="00BE2F86" w:rsidRPr="00210589" w:rsidRDefault="00BE2F86" w:rsidP="00F07A4F">
      <w:pPr>
        <w:pStyle w:val="ZZAnxheader"/>
        <w:bidi/>
        <w:spacing w:after="180" w:line="260" w:lineRule="exact"/>
        <w:jc w:val="both"/>
        <w:textDirection w:val="tbRlV"/>
        <w:rPr>
          <w:rFonts w:ascii="Simplified Arabic" w:hAnsi="Simplified Arabic" w:cs="Simplified Arabic"/>
          <w:szCs w:val="28"/>
          <w:lang w:val="ar-SA" w:eastAsia="zh-TW"/>
        </w:rPr>
      </w:pPr>
      <w:bookmarkStart w:id="3" w:name="_Hlk94686736"/>
      <w:r w:rsidRPr="00210589">
        <w:rPr>
          <w:rFonts w:ascii="Simplified Arabic" w:hAnsi="Simplified Arabic" w:cs="Simplified Arabic"/>
          <w:szCs w:val="28"/>
          <w:rtl/>
        </w:rPr>
        <w:lastRenderedPageBreak/>
        <w:t>المرفق الثاني</w:t>
      </w:r>
    </w:p>
    <w:p w14:paraId="1733D2CF" w14:textId="77777777" w:rsidR="00BE2F86" w:rsidRPr="001F095A" w:rsidRDefault="00BE2F86" w:rsidP="00F07A4F">
      <w:pPr>
        <w:pStyle w:val="ZZAnxtitle"/>
        <w:bidi/>
        <w:spacing w:before="0" w:after="60" w:line="320" w:lineRule="exact"/>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مشروع تنظيم عمل الدورة الحادية عشرة للاجتماع العام للمنبر الحكومي الدولي للعلوم والسياسات المعني بالتنوع البيولوجي وخدمات النظم الإيكولوجية</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057"/>
        <w:gridCol w:w="1137"/>
        <w:gridCol w:w="901"/>
        <w:gridCol w:w="901"/>
        <w:gridCol w:w="901"/>
        <w:gridCol w:w="1046"/>
        <w:gridCol w:w="756"/>
        <w:gridCol w:w="901"/>
        <w:gridCol w:w="901"/>
        <w:gridCol w:w="901"/>
        <w:gridCol w:w="901"/>
        <w:gridCol w:w="958"/>
        <w:gridCol w:w="1623"/>
      </w:tblGrid>
      <w:tr w:rsidR="00BC46F1" w:rsidRPr="001F095A" w14:paraId="7EFF02F8" w14:textId="77777777" w:rsidTr="00156D57">
        <w:trPr>
          <w:trHeight w:val="57"/>
          <w:jc w:val="right"/>
        </w:trPr>
        <w:tc>
          <w:tcPr>
            <w:tcW w:w="1534" w:type="dxa"/>
            <w:shd w:val="clear" w:color="auto" w:fill="auto"/>
            <w:noWrap/>
            <w:vAlign w:val="center"/>
            <w:hideMark/>
          </w:tcPr>
          <w:bookmarkEnd w:id="3"/>
          <w:p w14:paraId="5F9B493F" w14:textId="77777777" w:rsidR="00BC46F1" w:rsidRPr="001F095A" w:rsidRDefault="00BC46F1" w:rsidP="00BF7AAF">
            <w:pPr>
              <w:pStyle w:val="Normal-pool-Table"/>
              <w:bidi/>
              <w:spacing w:before="0" w:after="0" w:line="300" w:lineRule="exact"/>
              <w:textDirection w:val="tbRlV"/>
              <w:rPr>
                <w:rFonts w:ascii="Simplified Arabic" w:hAnsi="Simplified Arabic" w:cs="Simplified Arabic"/>
                <w:i/>
                <w:iCs/>
                <w:szCs w:val="18"/>
                <w:lang w:val="ar-SA" w:eastAsia="zh-TW"/>
              </w:rPr>
            </w:pPr>
            <w:r w:rsidRPr="001F095A">
              <w:rPr>
                <w:rFonts w:ascii="Simplified Arabic" w:hAnsi="Simplified Arabic" w:cs="Simplified Arabic"/>
                <w:szCs w:val="18"/>
                <w:rtl/>
              </w:rPr>
              <w:t xml:space="preserve"> </w:t>
            </w:r>
            <w:r w:rsidRPr="001F095A">
              <w:rPr>
                <w:rFonts w:ascii="Simplified Arabic" w:hAnsi="Simplified Arabic" w:cs="Simplified Arabic"/>
                <w:i/>
                <w:iCs/>
                <w:szCs w:val="18"/>
                <w:rtl/>
              </w:rPr>
              <w:t>التوقيت</w:t>
            </w:r>
          </w:p>
        </w:tc>
        <w:tc>
          <w:tcPr>
            <w:tcW w:w="1057" w:type="dxa"/>
            <w:vAlign w:val="center"/>
          </w:tcPr>
          <w:p w14:paraId="6355E90D"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0</w:t>
            </w:r>
          </w:p>
        </w:tc>
        <w:tc>
          <w:tcPr>
            <w:tcW w:w="1137" w:type="dxa"/>
            <w:vAlign w:val="center"/>
          </w:tcPr>
          <w:p w14:paraId="71DA7887"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1</w:t>
            </w:r>
          </w:p>
        </w:tc>
        <w:tc>
          <w:tcPr>
            <w:tcW w:w="1802" w:type="dxa"/>
            <w:gridSpan w:val="2"/>
            <w:vAlign w:val="center"/>
          </w:tcPr>
          <w:p w14:paraId="654EC6F5"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2</w:t>
            </w:r>
          </w:p>
        </w:tc>
        <w:tc>
          <w:tcPr>
            <w:tcW w:w="1947" w:type="dxa"/>
            <w:gridSpan w:val="2"/>
            <w:vAlign w:val="center"/>
          </w:tcPr>
          <w:p w14:paraId="1A337ED8"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3</w:t>
            </w:r>
          </w:p>
        </w:tc>
        <w:tc>
          <w:tcPr>
            <w:tcW w:w="1657" w:type="dxa"/>
            <w:gridSpan w:val="2"/>
            <w:vAlign w:val="center"/>
          </w:tcPr>
          <w:p w14:paraId="4495F624"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4</w:t>
            </w:r>
          </w:p>
        </w:tc>
        <w:tc>
          <w:tcPr>
            <w:tcW w:w="1802" w:type="dxa"/>
            <w:gridSpan w:val="2"/>
            <w:vAlign w:val="center"/>
          </w:tcPr>
          <w:p w14:paraId="48109C78"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5</w:t>
            </w:r>
          </w:p>
        </w:tc>
        <w:tc>
          <w:tcPr>
            <w:tcW w:w="1859" w:type="dxa"/>
            <w:gridSpan w:val="2"/>
            <w:vAlign w:val="center"/>
          </w:tcPr>
          <w:p w14:paraId="404F75D2"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6</w:t>
            </w:r>
          </w:p>
        </w:tc>
        <w:tc>
          <w:tcPr>
            <w:tcW w:w="1623" w:type="dxa"/>
            <w:vAlign w:val="center"/>
          </w:tcPr>
          <w:p w14:paraId="4367C50B"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7</w:t>
            </w:r>
          </w:p>
        </w:tc>
      </w:tr>
      <w:tr w:rsidR="00BC46F1" w:rsidRPr="001F095A" w14:paraId="4D8DE845" w14:textId="77777777" w:rsidTr="00156D57">
        <w:trPr>
          <w:trHeight w:val="57"/>
          <w:jc w:val="right"/>
        </w:trPr>
        <w:tc>
          <w:tcPr>
            <w:tcW w:w="1534" w:type="dxa"/>
            <w:shd w:val="clear" w:color="auto" w:fill="auto"/>
            <w:hideMark/>
          </w:tcPr>
          <w:p w14:paraId="1821EB58" w14:textId="0796CFE7"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08:00</w:t>
            </w:r>
            <w:r>
              <w:rPr>
                <w:rFonts w:ascii="Simplified Arabic" w:hAnsi="Simplified Arabic" w:cs="Simplified Arabic"/>
                <w:szCs w:val="18"/>
                <w:rtl/>
              </w:rPr>
              <w:t>-</w:t>
            </w:r>
            <w:r w:rsidR="00BC46F1" w:rsidRPr="001F095A">
              <w:rPr>
                <w:rFonts w:ascii="Simplified Arabic" w:hAnsi="Simplified Arabic" w:cs="Simplified Arabic"/>
                <w:szCs w:val="18"/>
                <w:rtl/>
              </w:rPr>
              <w:t>10:00</w:t>
            </w:r>
          </w:p>
        </w:tc>
        <w:tc>
          <w:tcPr>
            <w:tcW w:w="1057" w:type="dxa"/>
            <w:vMerge w:val="restart"/>
            <w:shd w:val="clear" w:color="auto" w:fill="D9D9D9" w:themeFill="background1" w:themeFillShade="D9"/>
            <w:vAlign w:val="center"/>
          </w:tcPr>
          <w:p w14:paraId="684E3D33" w14:textId="77777777" w:rsidR="00BC46F1" w:rsidRPr="001F095A" w:rsidRDefault="00BC46F1" w:rsidP="00F07A4F">
            <w:pPr>
              <w:pStyle w:val="Normal-pool-Table"/>
              <w:bidi/>
              <w:spacing w:before="0" w:after="0" w:line="260" w:lineRule="exact"/>
              <w:ind w:left="-57" w:right="-57"/>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إقليمية/مشاورات بين أصحاب المصلحة</w:t>
            </w:r>
          </w:p>
        </w:tc>
        <w:tc>
          <w:tcPr>
            <w:tcW w:w="1137" w:type="dxa"/>
            <w:shd w:val="clear" w:color="auto" w:fill="D9D9D9" w:themeFill="background1" w:themeFillShade="D9"/>
            <w:vAlign w:val="center"/>
          </w:tcPr>
          <w:p w14:paraId="1C8EAA24"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802" w:type="dxa"/>
            <w:gridSpan w:val="2"/>
            <w:shd w:val="clear" w:color="auto" w:fill="D9D9D9" w:themeFill="background1" w:themeFillShade="D9"/>
            <w:vAlign w:val="center"/>
          </w:tcPr>
          <w:p w14:paraId="2821EE09"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947" w:type="dxa"/>
            <w:gridSpan w:val="2"/>
            <w:shd w:val="clear" w:color="auto" w:fill="D9D9D9" w:themeFill="background1" w:themeFillShade="D9"/>
            <w:vAlign w:val="center"/>
          </w:tcPr>
          <w:p w14:paraId="38B5A9A2"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657" w:type="dxa"/>
            <w:gridSpan w:val="2"/>
            <w:shd w:val="clear" w:color="auto" w:fill="D9D9D9" w:themeFill="background1" w:themeFillShade="D9"/>
            <w:vAlign w:val="center"/>
          </w:tcPr>
          <w:p w14:paraId="2C3987F1"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802" w:type="dxa"/>
            <w:gridSpan w:val="2"/>
            <w:shd w:val="clear" w:color="auto" w:fill="D9D9D9" w:themeFill="background1" w:themeFillShade="D9"/>
            <w:vAlign w:val="center"/>
          </w:tcPr>
          <w:p w14:paraId="3620E518"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859" w:type="dxa"/>
            <w:gridSpan w:val="2"/>
            <w:shd w:val="clear" w:color="auto" w:fill="D9D9D9" w:themeFill="background1" w:themeFillShade="D9"/>
            <w:vAlign w:val="center"/>
          </w:tcPr>
          <w:p w14:paraId="27019A91"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623" w:type="dxa"/>
            <w:shd w:val="clear" w:color="auto" w:fill="D9D9D9" w:themeFill="background1" w:themeFillShade="D9"/>
            <w:vAlign w:val="center"/>
          </w:tcPr>
          <w:p w14:paraId="03938625"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r>
      <w:tr w:rsidR="00BC46F1" w:rsidRPr="001F095A" w14:paraId="59C8A952" w14:textId="77777777" w:rsidTr="00156D57">
        <w:trPr>
          <w:trHeight w:val="57"/>
          <w:jc w:val="right"/>
        </w:trPr>
        <w:tc>
          <w:tcPr>
            <w:tcW w:w="1534" w:type="dxa"/>
            <w:shd w:val="clear" w:color="auto" w:fill="auto"/>
            <w:hideMark/>
          </w:tcPr>
          <w:p w14:paraId="58148D0F" w14:textId="6C95925A"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10:00</w:t>
            </w:r>
            <w:r>
              <w:rPr>
                <w:rFonts w:ascii="Simplified Arabic" w:hAnsi="Simplified Arabic" w:cs="Simplified Arabic"/>
                <w:szCs w:val="18"/>
                <w:rtl/>
              </w:rPr>
              <w:t>-</w:t>
            </w:r>
            <w:r w:rsidR="00BC46F1" w:rsidRPr="001F095A">
              <w:rPr>
                <w:rFonts w:ascii="Simplified Arabic" w:hAnsi="Simplified Arabic" w:cs="Simplified Arabic"/>
                <w:szCs w:val="18"/>
                <w:rtl/>
              </w:rPr>
              <w:t>10:30</w:t>
            </w:r>
          </w:p>
        </w:tc>
        <w:tc>
          <w:tcPr>
            <w:tcW w:w="1057" w:type="dxa"/>
            <w:vMerge/>
            <w:vAlign w:val="center"/>
          </w:tcPr>
          <w:p w14:paraId="27746B2B"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restart"/>
            <w:shd w:val="clear" w:color="auto" w:fill="FFC000"/>
            <w:vAlign w:val="center"/>
          </w:tcPr>
          <w:p w14:paraId="3840079F"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shd w:val="clear" w:color="auto" w:fill="FFC000"/>
                <w:lang w:val="ar-SA" w:eastAsia="zh-TW"/>
              </w:rPr>
            </w:pPr>
            <w:r w:rsidRPr="001F095A">
              <w:rPr>
                <w:rFonts w:ascii="Simplified Arabic" w:hAnsi="Simplified Arabic" w:cs="Simplified Arabic"/>
                <w:b/>
                <w:bCs/>
                <w:szCs w:val="18"/>
                <w:rtl/>
              </w:rPr>
              <w:t>الاجتماع العام</w:t>
            </w:r>
          </w:p>
          <w:p w14:paraId="0B711EAE"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البنود 1 و2 و3 و4 و5</w:t>
            </w:r>
          </w:p>
        </w:tc>
        <w:tc>
          <w:tcPr>
            <w:tcW w:w="901" w:type="dxa"/>
            <w:vMerge w:val="restart"/>
            <w:shd w:val="clear" w:color="auto" w:fill="92D050"/>
            <w:vAlign w:val="center"/>
          </w:tcPr>
          <w:p w14:paraId="0DB2AA5E"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1A3E919F"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(أ)</w:t>
            </w:r>
          </w:p>
          <w:p w14:paraId="6D654073"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صلة الترابط</w:t>
            </w:r>
          </w:p>
        </w:tc>
        <w:tc>
          <w:tcPr>
            <w:tcW w:w="901" w:type="dxa"/>
            <w:vMerge w:val="restart"/>
            <w:shd w:val="clear" w:color="auto" w:fill="E2EFD9"/>
            <w:vAlign w:val="center"/>
          </w:tcPr>
          <w:p w14:paraId="606664C0"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53340605"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8</w:t>
            </w:r>
          </w:p>
          <w:p w14:paraId="0DD7D9B7"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فرق عمل</w:t>
            </w:r>
          </w:p>
        </w:tc>
        <w:tc>
          <w:tcPr>
            <w:tcW w:w="901" w:type="dxa"/>
            <w:vMerge w:val="restart"/>
            <w:shd w:val="clear" w:color="auto" w:fill="92D050"/>
            <w:vAlign w:val="center"/>
          </w:tcPr>
          <w:p w14:paraId="2CC80A89"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1149076F" w14:textId="77777777" w:rsidR="00BC46F1" w:rsidRPr="001F095A" w:rsidRDefault="00BC46F1" w:rsidP="00382D21">
            <w:pPr>
              <w:tabs>
                <w:tab w:val="left" w:pos="4082"/>
              </w:tabs>
              <w:bidi/>
              <w:spacing w:line="260" w:lineRule="exact"/>
              <w:jc w:val="center"/>
              <w:textDirection w:val="tbRlV"/>
              <w:rPr>
                <w:rFonts w:ascii="Simplified Arabic" w:hAnsi="Simplified Arabic" w:hint="default"/>
                <w:sz w:val="18"/>
                <w:szCs w:val="18"/>
                <w:lang w:val="ar-SA" w:eastAsia="zh-TW"/>
              </w:rPr>
            </w:pPr>
            <w:r w:rsidRPr="001F095A">
              <w:rPr>
                <w:rFonts w:ascii="Simplified Arabic" w:hAnsi="Simplified Arabic" w:hint="default"/>
                <w:sz w:val="18"/>
                <w:szCs w:val="18"/>
                <w:rtl/>
              </w:rPr>
              <w:t>البند 7 (أ)</w:t>
            </w:r>
          </w:p>
          <w:p w14:paraId="39AEE2C0"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صلة الترابط</w:t>
            </w:r>
          </w:p>
        </w:tc>
        <w:tc>
          <w:tcPr>
            <w:tcW w:w="1046" w:type="dxa"/>
            <w:vMerge w:val="restart"/>
            <w:shd w:val="clear" w:color="auto" w:fill="EAF1DD" w:themeFill="accent3" w:themeFillTint="33"/>
            <w:vAlign w:val="center"/>
          </w:tcPr>
          <w:p w14:paraId="053DA6C9"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293427FD" w14:textId="77777777" w:rsidR="00BC46F1" w:rsidRPr="001F095A" w:rsidRDefault="00BC46F1" w:rsidP="00382D21">
            <w:pPr>
              <w:tabs>
                <w:tab w:val="left" w:pos="4082"/>
              </w:tabs>
              <w:bidi/>
              <w:spacing w:line="260" w:lineRule="exact"/>
              <w:jc w:val="center"/>
              <w:textDirection w:val="tbRlV"/>
              <w:rPr>
                <w:rFonts w:ascii="Simplified Arabic" w:hAnsi="Simplified Arabic" w:hint="default"/>
                <w:sz w:val="18"/>
                <w:szCs w:val="18"/>
                <w:lang w:val="ar-SA" w:eastAsia="zh-TW"/>
              </w:rPr>
            </w:pPr>
            <w:r w:rsidRPr="001F095A">
              <w:rPr>
                <w:rFonts w:ascii="Simplified Arabic" w:hAnsi="Simplified Arabic" w:hint="default"/>
                <w:sz w:val="18"/>
                <w:szCs w:val="18"/>
                <w:rtl/>
              </w:rPr>
              <w:t>البند 7 (ج)</w:t>
            </w:r>
          </w:p>
          <w:p w14:paraId="50EEECE0" w14:textId="77777777" w:rsidR="00BC46F1" w:rsidRPr="001F095A" w:rsidRDefault="00BC46F1" w:rsidP="00DB0578">
            <w:pPr>
              <w:tabs>
                <w:tab w:val="left" w:pos="4082"/>
              </w:tabs>
              <w:bidi/>
              <w:spacing w:line="260" w:lineRule="exact"/>
              <w:ind w:right="-130"/>
              <w:jc w:val="center"/>
              <w:textDirection w:val="tbRlV"/>
              <w:rPr>
                <w:rFonts w:ascii="Simplified Arabic" w:hAnsi="Simplified Arabic" w:hint="default"/>
                <w:sz w:val="18"/>
                <w:szCs w:val="18"/>
                <w:lang w:val="ar-SA" w:eastAsia="zh-TW"/>
              </w:rPr>
            </w:pPr>
            <w:r w:rsidRPr="001F095A">
              <w:rPr>
                <w:rFonts w:ascii="Simplified Arabic" w:hAnsi="Simplified Arabic" w:hint="default"/>
                <w:sz w:val="18"/>
                <w:szCs w:val="18"/>
                <w:rtl/>
              </w:rPr>
              <w:t>تحديد نطاق التقييم العالمي</w:t>
            </w:r>
          </w:p>
        </w:tc>
        <w:tc>
          <w:tcPr>
            <w:tcW w:w="756" w:type="dxa"/>
            <w:vMerge w:val="restart"/>
            <w:shd w:val="clear" w:color="auto" w:fill="92D050"/>
            <w:vAlign w:val="center"/>
          </w:tcPr>
          <w:p w14:paraId="790230A7"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64116A5B"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(ب)</w:t>
            </w:r>
          </w:p>
          <w:p w14:paraId="0B2A1049"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التغيير التحويلي</w:t>
            </w:r>
          </w:p>
        </w:tc>
        <w:tc>
          <w:tcPr>
            <w:tcW w:w="901" w:type="dxa"/>
            <w:vMerge w:val="restart"/>
            <w:shd w:val="clear" w:color="auto" w:fill="E2EFD9"/>
            <w:vAlign w:val="center"/>
          </w:tcPr>
          <w:p w14:paraId="67BF7139"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36677418"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(ج)</w:t>
            </w:r>
          </w:p>
          <w:p w14:paraId="39DD9523" w14:textId="77777777" w:rsidR="00BC46F1" w:rsidRPr="001F095A" w:rsidRDefault="00BC46F1" w:rsidP="00DB0578">
            <w:pPr>
              <w:pStyle w:val="Normal-pool-Table"/>
              <w:tabs>
                <w:tab w:val="clear" w:pos="624"/>
              </w:tabs>
              <w:bidi/>
              <w:spacing w:before="0" w:after="0" w:line="260" w:lineRule="exact"/>
              <w:ind w:right="-130"/>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تحديد نطاق التقييم العالمي</w:t>
            </w:r>
          </w:p>
        </w:tc>
        <w:tc>
          <w:tcPr>
            <w:tcW w:w="901" w:type="dxa"/>
            <w:vMerge w:val="restart"/>
            <w:shd w:val="clear" w:color="auto" w:fill="92D050"/>
            <w:vAlign w:val="center"/>
          </w:tcPr>
          <w:p w14:paraId="04AF2015"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4D6E7A3A"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(ب)</w:t>
            </w:r>
          </w:p>
          <w:p w14:paraId="2253F08B"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التغيير التحويلي</w:t>
            </w:r>
          </w:p>
        </w:tc>
        <w:tc>
          <w:tcPr>
            <w:tcW w:w="901" w:type="dxa"/>
            <w:vMerge w:val="restart"/>
            <w:shd w:val="clear" w:color="auto" w:fill="E2EFD9"/>
            <w:vAlign w:val="center"/>
          </w:tcPr>
          <w:p w14:paraId="093FC670"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6EAC642B"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9</w:t>
            </w:r>
          </w:p>
          <w:p w14:paraId="668BA946" w14:textId="77777777" w:rsidR="00BC46F1" w:rsidRPr="001F095A" w:rsidRDefault="00BC46F1" w:rsidP="000D6F42">
            <w:pPr>
              <w:pStyle w:val="Normal-pool-Table"/>
              <w:tabs>
                <w:tab w:val="clear" w:pos="624"/>
              </w:tabs>
              <w:bidi/>
              <w:spacing w:before="0" w:after="0" w:line="260" w:lineRule="exact"/>
              <w:ind w:right="-130"/>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تحسين الفعالية</w:t>
            </w:r>
          </w:p>
        </w:tc>
        <w:tc>
          <w:tcPr>
            <w:tcW w:w="901" w:type="dxa"/>
            <w:vMerge w:val="restart"/>
            <w:shd w:val="clear" w:color="auto" w:fill="E2EFD9"/>
            <w:vAlign w:val="center"/>
          </w:tcPr>
          <w:p w14:paraId="16E9D2C0"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2346CDF1"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البنود المعلقة</w:t>
            </w:r>
          </w:p>
        </w:tc>
        <w:tc>
          <w:tcPr>
            <w:tcW w:w="958" w:type="dxa"/>
            <w:vMerge w:val="restart"/>
            <w:shd w:val="clear" w:color="auto" w:fill="BDD6EE"/>
            <w:vAlign w:val="center"/>
          </w:tcPr>
          <w:p w14:paraId="6E57673F"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2A20CDC8"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6</w:t>
            </w:r>
          </w:p>
          <w:p w14:paraId="478328BA"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الميزانية</w:t>
            </w:r>
          </w:p>
        </w:tc>
        <w:tc>
          <w:tcPr>
            <w:tcW w:w="1623" w:type="dxa"/>
            <w:vMerge w:val="restart"/>
            <w:shd w:val="clear" w:color="auto" w:fill="FFC000"/>
            <w:vAlign w:val="center"/>
          </w:tcPr>
          <w:p w14:paraId="0DBE54D2"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shd w:val="clear" w:color="auto" w:fill="FFC000"/>
                <w:lang w:val="ar-SA" w:eastAsia="zh-TW"/>
              </w:rPr>
            </w:pPr>
            <w:r w:rsidRPr="001F095A">
              <w:rPr>
                <w:rFonts w:ascii="Simplified Arabic" w:hAnsi="Simplified Arabic" w:cs="Simplified Arabic"/>
                <w:b/>
                <w:bCs/>
                <w:szCs w:val="18"/>
                <w:rtl/>
              </w:rPr>
              <w:t>الاجتماع العام</w:t>
            </w:r>
          </w:p>
        </w:tc>
      </w:tr>
      <w:tr w:rsidR="00BC46F1" w:rsidRPr="001F095A" w14:paraId="3F10C0AF" w14:textId="77777777" w:rsidTr="00156D57">
        <w:trPr>
          <w:trHeight w:val="57"/>
          <w:jc w:val="right"/>
        </w:trPr>
        <w:tc>
          <w:tcPr>
            <w:tcW w:w="1534" w:type="dxa"/>
            <w:shd w:val="clear" w:color="auto" w:fill="auto"/>
            <w:hideMark/>
          </w:tcPr>
          <w:p w14:paraId="02148F00" w14:textId="149FB14F"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10:30</w:t>
            </w:r>
            <w:r>
              <w:rPr>
                <w:rFonts w:ascii="Simplified Arabic" w:hAnsi="Simplified Arabic" w:cs="Simplified Arabic"/>
                <w:szCs w:val="18"/>
                <w:rtl/>
              </w:rPr>
              <w:t>-</w:t>
            </w:r>
            <w:r w:rsidR="00BC46F1" w:rsidRPr="001F095A">
              <w:rPr>
                <w:rFonts w:ascii="Simplified Arabic" w:hAnsi="Simplified Arabic" w:cs="Simplified Arabic"/>
                <w:szCs w:val="18"/>
                <w:rtl/>
              </w:rPr>
              <w:t>11:00</w:t>
            </w:r>
          </w:p>
        </w:tc>
        <w:tc>
          <w:tcPr>
            <w:tcW w:w="1057" w:type="dxa"/>
            <w:vMerge/>
            <w:vAlign w:val="center"/>
          </w:tcPr>
          <w:p w14:paraId="69BEAF2A"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5352D8FE"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2C5B66FC"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498A9BC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6587E18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046" w:type="dxa"/>
            <w:vMerge/>
            <w:vAlign w:val="center"/>
          </w:tcPr>
          <w:p w14:paraId="28E42B5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756" w:type="dxa"/>
            <w:vMerge/>
            <w:vAlign w:val="center"/>
          </w:tcPr>
          <w:p w14:paraId="545FC25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8B012C5"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5CCF71F"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33114EF"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3CFD0943"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58" w:type="dxa"/>
            <w:vMerge/>
            <w:vAlign w:val="center"/>
          </w:tcPr>
          <w:p w14:paraId="525933A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43200947"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BC46F1" w:rsidRPr="001F095A" w14:paraId="4EC0A095" w14:textId="77777777" w:rsidTr="00156D57">
        <w:trPr>
          <w:trHeight w:val="57"/>
          <w:jc w:val="right"/>
        </w:trPr>
        <w:tc>
          <w:tcPr>
            <w:tcW w:w="1534" w:type="dxa"/>
            <w:shd w:val="clear" w:color="auto" w:fill="auto"/>
            <w:hideMark/>
          </w:tcPr>
          <w:p w14:paraId="00BCD5E4" w14:textId="6279E0F8"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11:00</w:t>
            </w:r>
            <w:r>
              <w:rPr>
                <w:rFonts w:ascii="Simplified Arabic" w:hAnsi="Simplified Arabic" w:cs="Simplified Arabic"/>
                <w:bCs/>
                <w:szCs w:val="18"/>
                <w:rtl/>
              </w:rPr>
              <w:t>-</w:t>
            </w:r>
            <w:r w:rsidR="00BC46F1" w:rsidRPr="001F095A">
              <w:rPr>
                <w:rFonts w:ascii="Simplified Arabic" w:hAnsi="Simplified Arabic" w:cs="Simplified Arabic"/>
                <w:bCs/>
                <w:szCs w:val="18"/>
                <w:rtl/>
              </w:rPr>
              <w:t>11:30</w:t>
            </w:r>
          </w:p>
        </w:tc>
        <w:tc>
          <w:tcPr>
            <w:tcW w:w="1057" w:type="dxa"/>
            <w:vMerge/>
            <w:vAlign w:val="center"/>
          </w:tcPr>
          <w:p w14:paraId="676636E9"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5755737E"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043C8ED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22401DA1"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0BD6F53"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046" w:type="dxa"/>
            <w:vMerge/>
            <w:vAlign w:val="center"/>
          </w:tcPr>
          <w:p w14:paraId="4E6481B8"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756" w:type="dxa"/>
            <w:vMerge/>
            <w:vAlign w:val="center"/>
          </w:tcPr>
          <w:p w14:paraId="00D13D0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61EC61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5A2B2C2"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DB07D4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6C35E4C"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58" w:type="dxa"/>
            <w:vMerge/>
            <w:vAlign w:val="center"/>
          </w:tcPr>
          <w:p w14:paraId="600537F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4341CF75"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BC46F1" w:rsidRPr="001F095A" w14:paraId="7FEFEEE6" w14:textId="77777777" w:rsidTr="00156D57">
        <w:trPr>
          <w:trHeight w:val="57"/>
          <w:jc w:val="right"/>
        </w:trPr>
        <w:tc>
          <w:tcPr>
            <w:tcW w:w="1534" w:type="dxa"/>
            <w:shd w:val="clear" w:color="auto" w:fill="auto"/>
            <w:hideMark/>
          </w:tcPr>
          <w:p w14:paraId="4EDD4F3E" w14:textId="5685267C" w:rsidR="00BC46F1" w:rsidRPr="001F095A" w:rsidRDefault="00BC46F1"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11:30-12 ظهراً</w:t>
            </w:r>
          </w:p>
        </w:tc>
        <w:tc>
          <w:tcPr>
            <w:tcW w:w="1057" w:type="dxa"/>
            <w:vMerge/>
            <w:vAlign w:val="center"/>
          </w:tcPr>
          <w:p w14:paraId="1B35D292"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7ADBE4B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60E2D4E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90E0B83"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2ADC94E1" w14:textId="77777777" w:rsidR="00BC46F1" w:rsidRPr="001F095A" w:rsidRDefault="00BC46F1" w:rsidP="00382D21">
            <w:pPr>
              <w:tabs>
                <w:tab w:val="left" w:pos="4082"/>
              </w:tabs>
              <w:spacing w:line="260" w:lineRule="exact"/>
              <w:jc w:val="center"/>
              <w:rPr>
                <w:rFonts w:ascii="Simplified Arabic" w:hAnsi="Simplified Arabic" w:hint="default"/>
                <w:bCs/>
                <w:sz w:val="18"/>
                <w:szCs w:val="18"/>
              </w:rPr>
            </w:pPr>
          </w:p>
        </w:tc>
        <w:tc>
          <w:tcPr>
            <w:tcW w:w="1046" w:type="dxa"/>
            <w:vMerge/>
            <w:vAlign w:val="center"/>
          </w:tcPr>
          <w:p w14:paraId="6B4851FA" w14:textId="77777777" w:rsidR="00BC46F1" w:rsidRPr="001F095A" w:rsidRDefault="00BC46F1" w:rsidP="00382D21">
            <w:pPr>
              <w:tabs>
                <w:tab w:val="left" w:pos="4082"/>
              </w:tabs>
              <w:spacing w:line="260" w:lineRule="exact"/>
              <w:jc w:val="center"/>
              <w:rPr>
                <w:rFonts w:ascii="Simplified Arabic" w:hAnsi="Simplified Arabic" w:hint="default"/>
                <w:bCs/>
                <w:sz w:val="18"/>
                <w:szCs w:val="18"/>
              </w:rPr>
            </w:pPr>
          </w:p>
        </w:tc>
        <w:tc>
          <w:tcPr>
            <w:tcW w:w="756" w:type="dxa"/>
            <w:vMerge/>
            <w:vAlign w:val="center"/>
          </w:tcPr>
          <w:p w14:paraId="507DE6A5"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0906277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4C253D80"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4BB52A98"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002FF3EC"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58" w:type="dxa"/>
            <w:vMerge/>
            <w:vAlign w:val="center"/>
          </w:tcPr>
          <w:p w14:paraId="4AAD4B0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7523F80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BC46F1" w:rsidRPr="001F095A" w14:paraId="4CCF168C" w14:textId="77777777" w:rsidTr="00156D57">
        <w:trPr>
          <w:trHeight w:val="57"/>
          <w:jc w:val="right"/>
        </w:trPr>
        <w:tc>
          <w:tcPr>
            <w:tcW w:w="1534" w:type="dxa"/>
            <w:shd w:val="clear" w:color="auto" w:fill="auto"/>
            <w:hideMark/>
          </w:tcPr>
          <w:p w14:paraId="32ACE837" w14:textId="77777777" w:rsidR="00BC46F1" w:rsidRPr="001F095A" w:rsidRDefault="00BC46F1"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12:00 ظهراً-12:30 بعد الظهر</w:t>
            </w:r>
          </w:p>
        </w:tc>
        <w:tc>
          <w:tcPr>
            <w:tcW w:w="1057" w:type="dxa"/>
            <w:vMerge/>
            <w:vAlign w:val="center"/>
          </w:tcPr>
          <w:p w14:paraId="2E5546CB"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1889B82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66AAB4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53986FA"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3AFC0A0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046" w:type="dxa"/>
            <w:vMerge/>
            <w:vAlign w:val="center"/>
          </w:tcPr>
          <w:p w14:paraId="721A577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756" w:type="dxa"/>
            <w:vMerge/>
            <w:vAlign w:val="center"/>
          </w:tcPr>
          <w:p w14:paraId="779B03D0"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0EE45C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FF725C7"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67711842"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8BC9B6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58" w:type="dxa"/>
            <w:vMerge/>
            <w:vAlign w:val="center"/>
          </w:tcPr>
          <w:p w14:paraId="76A3A3AC"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7ECB0015"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BC46F1" w:rsidRPr="001F095A" w14:paraId="72A7C09C" w14:textId="77777777" w:rsidTr="00156D57">
        <w:trPr>
          <w:trHeight w:val="57"/>
          <w:jc w:val="right"/>
        </w:trPr>
        <w:tc>
          <w:tcPr>
            <w:tcW w:w="1534" w:type="dxa"/>
            <w:shd w:val="clear" w:color="auto" w:fill="auto"/>
            <w:hideMark/>
          </w:tcPr>
          <w:p w14:paraId="3FA0C882" w14:textId="48D36F5B"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12:30</w:t>
            </w:r>
            <w:r>
              <w:rPr>
                <w:rFonts w:ascii="Simplified Arabic" w:hAnsi="Simplified Arabic" w:cs="Simplified Arabic"/>
                <w:bCs/>
                <w:szCs w:val="18"/>
                <w:rtl/>
              </w:rPr>
              <w:t>-</w:t>
            </w:r>
            <w:r w:rsidR="00BC46F1" w:rsidRPr="001F095A">
              <w:rPr>
                <w:rFonts w:ascii="Simplified Arabic" w:hAnsi="Simplified Arabic" w:cs="Simplified Arabic"/>
                <w:bCs/>
                <w:szCs w:val="18"/>
                <w:rtl/>
              </w:rPr>
              <w:t>13:00</w:t>
            </w:r>
          </w:p>
        </w:tc>
        <w:tc>
          <w:tcPr>
            <w:tcW w:w="1057" w:type="dxa"/>
            <w:vMerge/>
            <w:vAlign w:val="center"/>
          </w:tcPr>
          <w:p w14:paraId="1639004A"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23CCE14A"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05EB958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39D3EDA7"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250ED72"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046" w:type="dxa"/>
            <w:vMerge/>
            <w:vAlign w:val="center"/>
          </w:tcPr>
          <w:p w14:paraId="45B1F6B8"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756" w:type="dxa"/>
            <w:vMerge/>
            <w:vAlign w:val="center"/>
          </w:tcPr>
          <w:p w14:paraId="5752D58C"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FD73A7F"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EEBDD6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599A566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10F22D1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58" w:type="dxa"/>
            <w:vMerge/>
            <w:vAlign w:val="center"/>
          </w:tcPr>
          <w:p w14:paraId="35B8027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6F42D9BB"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BC46F1" w:rsidRPr="001F095A" w14:paraId="617E034A" w14:textId="77777777" w:rsidTr="00156D57">
        <w:trPr>
          <w:trHeight w:val="57"/>
          <w:jc w:val="right"/>
        </w:trPr>
        <w:tc>
          <w:tcPr>
            <w:tcW w:w="1534" w:type="dxa"/>
            <w:shd w:val="clear" w:color="auto" w:fill="auto"/>
            <w:hideMark/>
          </w:tcPr>
          <w:p w14:paraId="28950D3F" w14:textId="6C73C058"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13:00</w:t>
            </w:r>
            <w:r>
              <w:rPr>
                <w:rFonts w:ascii="Simplified Arabic" w:hAnsi="Simplified Arabic" w:cs="Simplified Arabic"/>
                <w:bCs/>
                <w:szCs w:val="18"/>
                <w:rtl/>
              </w:rPr>
              <w:t>-</w:t>
            </w:r>
            <w:r w:rsidR="00BC46F1" w:rsidRPr="001F095A">
              <w:rPr>
                <w:rFonts w:ascii="Simplified Arabic" w:hAnsi="Simplified Arabic" w:cs="Simplified Arabic"/>
                <w:bCs/>
                <w:szCs w:val="18"/>
                <w:rtl/>
              </w:rPr>
              <w:t>13:30</w:t>
            </w:r>
          </w:p>
        </w:tc>
        <w:tc>
          <w:tcPr>
            <w:tcW w:w="1057" w:type="dxa"/>
            <w:vMerge/>
            <w:vAlign w:val="center"/>
          </w:tcPr>
          <w:p w14:paraId="7929E501"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restart"/>
            <w:shd w:val="clear" w:color="auto" w:fill="D9D9D9" w:themeFill="background1" w:themeFillShade="D9"/>
            <w:vAlign w:val="center"/>
          </w:tcPr>
          <w:p w14:paraId="57433D4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02" w:type="dxa"/>
            <w:gridSpan w:val="2"/>
            <w:shd w:val="clear" w:color="auto" w:fill="D9D9D9" w:themeFill="background1" w:themeFillShade="D9"/>
            <w:vAlign w:val="center"/>
          </w:tcPr>
          <w:p w14:paraId="499234BE"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947" w:type="dxa"/>
            <w:gridSpan w:val="2"/>
            <w:shd w:val="clear" w:color="auto" w:fill="D9D9D9" w:themeFill="background1" w:themeFillShade="D9"/>
            <w:vAlign w:val="center"/>
          </w:tcPr>
          <w:p w14:paraId="08FE2B1A"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57" w:type="dxa"/>
            <w:gridSpan w:val="2"/>
            <w:shd w:val="clear" w:color="auto" w:fill="D9D9D9" w:themeFill="background1" w:themeFillShade="D9"/>
            <w:vAlign w:val="center"/>
          </w:tcPr>
          <w:p w14:paraId="19C8424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02" w:type="dxa"/>
            <w:gridSpan w:val="2"/>
            <w:vMerge w:val="restart"/>
            <w:shd w:val="clear" w:color="auto" w:fill="D9D9D9" w:themeFill="background1" w:themeFillShade="D9"/>
            <w:vAlign w:val="center"/>
          </w:tcPr>
          <w:p w14:paraId="32A2D88F" w14:textId="77777777" w:rsidR="00BC46F1" w:rsidRPr="001F095A" w:rsidRDefault="00BC46F1" w:rsidP="00382D21">
            <w:pPr>
              <w:tabs>
                <w:tab w:val="left" w:pos="4082"/>
              </w:tabs>
              <w:spacing w:line="260" w:lineRule="exact"/>
              <w:jc w:val="center"/>
              <w:rPr>
                <w:rFonts w:ascii="Simplified Arabic" w:hAnsi="Simplified Arabic" w:hint="default"/>
                <w:bCs/>
                <w:sz w:val="18"/>
                <w:szCs w:val="18"/>
              </w:rPr>
            </w:pPr>
          </w:p>
        </w:tc>
        <w:tc>
          <w:tcPr>
            <w:tcW w:w="1859" w:type="dxa"/>
            <w:gridSpan w:val="2"/>
            <w:vMerge w:val="restart"/>
            <w:shd w:val="clear" w:color="auto" w:fill="D9D9D9" w:themeFill="background1" w:themeFillShade="D9"/>
            <w:vAlign w:val="center"/>
          </w:tcPr>
          <w:p w14:paraId="2C5AC615" w14:textId="77777777" w:rsidR="00BC46F1" w:rsidRPr="001F095A" w:rsidRDefault="00BC46F1" w:rsidP="00382D21">
            <w:pPr>
              <w:tabs>
                <w:tab w:val="left" w:pos="4082"/>
              </w:tabs>
              <w:spacing w:line="260" w:lineRule="exact"/>
              <w:jc w:val="center"/>
              <w:rPr>
                <w:rFonts w:ascii="Simplified Arabic" w:hAnsi="Simplified Arabic" w:hint="default"/>
                <w:bCs/>
                <w:sz w:val="18"/>
                <w:szCs w:val="18"/>
              </w:rPr>
            </w:pPr>
          </w:p>
        </w:tc>
        <w:tc>
          <w:tcPr>
            <w:tcW w:w="1623" w:type="dxa"/>
            <w:vMerge w:val="restart"/>
            <w:shd w:val="clear" w:color="auto" w:fill="D9D9D9" w:themeFill="background1" w:themeFillShade="D9"/>
            <w:vAlign w:val="center"/>
          </w:tcPr>
          <w:p w14:paraId="316DEF31" w14:textId="77777777" w:rsidR="00BC46F1" w:rsidRPr="001F095A" w:rsidRDefault="00BC46F1" w:rsidP="00382D21">
            <w:pPr>
              <w:tabs>
                <w:tab w:val="left" w:pos="4082"/>
              </w:tabs>
              <w:spacing w:line="260" w:lineRule="exact"/>
              <w:jc w:val="center"/>
              <w:rPr>
                <w:rFonts w:ascii="Simplified Arabic" w:hAnsi="Simplified Arabic" w:hint="default"/>
                <w:bCs/>
                <w:sz w:val="18"/>
                <w:szCs w:val="18"/>
              </w:rPr>
            </w:pPr>
          </w:p>
        </w:tc>
      </w:tr>
      <w:tr w:rsidR="00BC46F1" w:rsidRPr="001F095A" w14:paraId="0E9713DF" w14:textId="77777777" w:rsidTr="00156D57">
        <w:trPr>
          <w:trHeight w:val="57"/>
          <w:jc w:val="right"/>
        </w:trPr>
        <w:tc>
          <w:tcPr>
            <w:tcW w:w="1534" w:type="dxa"/>
            <w:shd w:val="clear" w:color="auto" w:fill="auto"/>
            <w:hideMark/>
          </w:tcPr>
          <w:p w14:paraId="3A511B94" w14:textId="47066C3B"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13:30</w:t>
            </w:r>
            <w:r>
              <w:rPr>
                <w:rFonts w:ascii="Simplified Arabic" w:hAnsi="Simplified Arabic" w:cs="Simplified Arabic"/>
                <w:szCs w:val="18"/>
                <w:rtl/>
              </w:rPr>
              <w:t>-</w:t>
            </w:r>
            <w:r w:rsidR="00BC46F1" w:rsidRPr="001F095A">
              <w:rPr>
                <w:rFonts w:ascii="Simplified Arabic" w:hAnsi="Simplified Arabic" w:cs="Simplified Arabic"/>
                <w:szCs w:val="18"/>
                <w:rtl/>
              </w:rPr>
              <w:t>14:00</w:t>
            </w:r>
          </w:p>
        </w:tc>
        <w:tc>
          <w:tcPr>
            <w:tcW w:w="1057" w:type="dxa"/>
            <w:vMerge/>
            <w:vAlign w:val="center"/>
          </w:tcPr>
          <w:p w14:paraId="549BD39B"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7911CF26"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restart"/>
            <w:shd w:val="clear" w:color="auto" w:fill="BDD6EE"/>
            <w:vAlign w:val="center"/>
          </w:tcPr>
          <w:p w14:paraId="3B44EFF2"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5EB5FC97"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6</w:t>
            </w:r>
          </w:p>
          <w:p w14:paraId="06A8195B"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الميزانية</w:t>
            </w:r>
          </w:p>
        </w:tc>
        <w:tc>
          <w:tcPr>
            <w:tcW w:w="1947" w:type="dxa"/>
            <w:gridSpan w:val="2"/>
            <w:vMerge w:val="restart"/>
            <w:shd w:val="clear" w:color="auto" w:fill="BDD6EE"/>
            <w:vAlign w:val="center"/>
          </w:tcPr>
          <w:p w14:paraId="79E16C21"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57FE3768"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6</w:t>
            </w:r>
          </w:p>
          <w:p w14:paraId="4EA06FB7"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الميزانية</w:t>
            </w:r>
          </w:p>
        </w:tc>
        <w:tc>
          <w:tcPr>
            <w:tcW w:w="1657" w:type="dxa"/>
            <w:gridSpan w:val="2"/>
            <w:vMerge w:val="restart"/>
            <w:shd w:val="clear" w:color="auto" w:fill="BDD6EE"/>
            <w:vAlign w:val="center"/>
          </w:tcPr>
          <w:p w14:paraId="7BEA9EA3"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72D4C747"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6</w:t>
            </w:r>
          </w:p>
          <w:p w14:paraId="67EDD691"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الميزانية</w:t>
            </w:r>
          </w:p>
        </w:tc>
        <w:tc>
          <w:tcPr>
            <w:tcW w:w="1802" w:type="dxa"/>
            <w:gridSpan w:val="2"/>
            <w:vMerge/>
            <w:vAlign w:val="center"/>
          </w:tcPr>
          <w:p w14:paraId="2A4D688C"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59" w:type="dxa"/>
            <w:gridSpan w:val="2"/>
            <w:vMerge/>
            <w:vAlign w:val="center"/>
          </w:tcPr>
          <w:p w14:paraId="76B07D9A"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23" w:type="dxa"/>
            <w:vMerge/>
            <w:vAlign w:val="center"/>
          </w:tcPr>
          <w:p w14:paraId="6BCF665E"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r>
      <w:tr w:rsidR="00BC46F1" w:rsidRPr="001F095A" w14:paraId="610F5DD3" w14:textId="77777777" w:rsidTr="00156D57">
        <w:trPr>
          <w:trHeight w:val="57"/>
          <w:jc w:val="right"/>
        </w:trPr>
        <w:tc>
          <w:tcPr>
            <w:tcW w:w="1534" w:type="dxa"/>
            <w:shd w:val="clear" w:color="auto" w:fill="auto"/>
            <w:hideMark/>
          </w:tcPr>
          <w:p w14:paraId="54E1FEE5" w14:textId="37339E2E"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14:00</w:t>
            </w:r>
            <w:r>
              <w:rPr>
                <w:rFonts w:ascii="Simplified Arabic" w:hAnsi="Simplified Arabic" w:cs="Simplified Arabic"/>
                <w:szCs w:val="18"/>
                <w:rtl/>
              </w:rPr>
              <w:t>-</w:t>
            </w:r>
            <w:r w:rsidR="00BC46F1" w:rsidRPr="001F095A">
              <w:rPr>
                <w:rFonts w:ascii="Simplified Arabic" w:hAnsi="Simplified Arabic" w:cs="Simplified Arabic"/>
                <w:szCs w:val="18"/>
                <w:rtl/>
              </w:rPr>
              <w:t>14:30</w:t>
            </w:r>
          </w:p>
        </w:tc>
        <w:tc>
          <w:tcPr>
            <w:tcW w:w="1057" w:type="dxa"/>
            <w:vMerge/>
            <w:vAlign w:val="center"/>
          </w:tcPr>
          <w:p w14:paraId="7CFC6976"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7A66BEA3"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ign w:val="center"/>
          </w:tcPr>
          <w:p w14:paraId="52AC6D46"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947" w:type="dxa"/>
            <w:gridSpan w:val="2"/>
            <w:vMerge/>
            <w:vAlign w:val="center"/>
          </w:tcPr>
          <w:p w14:paraId="3BE8EC39"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57" w:type="dxa"/>
            <w:gridSpan w:val="2"/>
            <w:vMerge/>
            <w:vAlign w:val="center"/>
          </w:tcPr>
          <w:p w14:paraId="71BB1FB8"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ign w:val="center"/>
          </w:tcPr>
          <w:p w14:paraId="32BCCDF4"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59" w:type="dxa"/>
            <w:gridSpan w:val="2"/>
            <w:vMerge/>
            <w:vAlign w:val="center"/>
          </w:tcPr>
          <w:p w14:paraId="1035EA14"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23" w:type="dxa"/>
            <w:vMerge/>
            <w:vAlign w:val="center"/>
          </w:tcPr>
          <w:p w14:paraId="7F61ABF9"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r>
      <w:tr w:rsidR="00BC46F1" w:rsidRPr="001F095A" w14:paraId="206C8F3E" w14:textId="77777777" w:rsidTr="00156D57">
        <w:trPr>
          <w:trHeight w:val="57"/>
          <w:jc w:val="right"/>
        </w:trPr>
        <w:tc>
          <w:tcPr>
            <w:tcW w:w="1534" w:type="dxa"/>
            <w:shd w:val="clear" w:color="auto" w:fill="auto"/>
            <w:hideMark/>
          </w:tcPr>
          <w:p w14:paraId="258F56EC" w14:textId="0462810D"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14:30</w:t>
            </w:r>
            <w:r>
              <w:rPr>
                <w:rFonts w:ascii="Simplified Arabic" w:hAnsi="Simplified Arabic" w:cs="Simplified Arabic"/>
                <w:szCs w:val="18"/>
                <w:rtl/>
              </w:rPr>
              <w:t>-</w:t>
            </w:r>
            <w:r w:rsidR="00BC46F1" w:rsidRPr="001F095A">
              <w:rPr>
                <w:rFonts w:ascii="Simplified Arabic" w:hAnsi="Simplified Arabic" w:cs="Simplified Arabic"/>
                <w:szCs w:val="18"/>
                <w:rtl/>
              </w:rPr>
              <w:t>15:00</w:t>
            </w:r>
          </w:p>
        </w:tc>
        <w:tc>
          <w:tcPr>
            <w:tcW w:w="1057" w:type="dxa"/>
            <w:vMerge/>
            <w:vAlign w:val="center"/>
          </w:tcPr>
          <w:p w14:paraId="07066B76"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1C554B89"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ign w:val="center"/>
          </w:tcPr>
          <w:p w14:paraId="0F3F8D0E"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947" w:type="dxa"/>
            <w:gridSpan w:val="2"/>
            <w:vMerge/>
            <w:vAlign w:val="center"/>
          </w:tcPr>
          <w:p w14:paraId="1413141A"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57" w:type="dxa"/>
            <w:gridSpan w:val="2"/>
            <w:vMerge/>
            <w:vAlign w:val="center"/>
          </w:tcPr>
          <w:p w14:paraId="3AF6DDE5"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ign w:val="center"/>
          </w:tcPr>
          <w:p w14:paraId="2BAB79BA"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59" w:type="dxa"/>
            <w:gridSpan w:val="2"/>
            <w:vMerge/>
            <w:vAlign w:val="center"/>
          </w:tcPr>
          <w:p w14:paraId="6C699EBF"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23" w:type="dxa"/>
            <w:vMerge/>
            <w:vAlign w:val="center"/>
          </w:tcPr>
          <w:p w14:paraId="2AFBFED9"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r>
      <w:tr w:rsidR="00BC46F1" w:rsidRPr="001F095A" w14:paraId="23FCC4BD" w14:textId="77777777" w:rsidTr="00156D57">
        <w:trPr>
          <w:trHeight w:val="57"/>
          <w:jc w:val="right"/>
        </w:trPr>
        <w:tc>
          <w:tcPr>
            <w:tcW w:w="1534" w:type="dxa"/>
            <w:shd w:val="clear" w:color="auto" w:fill="auto"/>
            <w:hideMark/>
          </w:tcPr>
          <w:p w14:paraId="7FC01124" w14:textId="2DEADF74"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15:00</w:t>
            </w:r>
            <w:r>
              <w:rPr>
                <w:rFonts w:ascii="Simplified Arabic" w:hAnsi="Simplified Arabic" w:cs="Simplified Arabic"/>
                <w:szCs w:val="18"/>
                <w:rtl/>
              </w:rPr>
              <w:t>-</w:t>
            </w:r>
            <w:r w:rsidR="00BC46F1" w:rsidRPr="001F095A">
              <w:rPr>
                <w:rFonts w:ascii="Simplified Arabic" w:hAnsi="Simplified Arabic" w:cs="Simplified Arabic"/>
                <w:szCs w:val="18"/>
                <w:rtl/>
              </w:rPr>
              <w:t>15:30</w:t>
            </w:r>
          </w:p>
        </w:tc>
        <w:tc>
          <w:tcPr>
            <w:tcW w:w="1057" w:type="dxa"/>
            <w:vMerge/>
            <w:vAlign w:val="center"/>
          </w:tcPr>
          <w:p w14:paraId="065E8732"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restart"/>
            <w:shd w:val="clear" w:color="auto" w:fill="FFC000"/>
            <w:vAlign w:val="center"/>
          </w:tcPr>
          <w:p w14:paraId="7375390A"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shd w:val="clear" w:color="auto" w:fill="FFC000"/>
                <w:lang w:val="ar-SA" w:eastAsia="zh-TW"/>
              </w:rPr>
            </w:pPr>
            <w:r w:rsidRPr="001F095A">
              <w:rPr>
                <w:rFonts w:ascii="Simplified Arabic" w:hAnsi="Simplified Arabic" w:cs="Simplified Arabic"/>
                <w:b/>
                <w:bCs/>
                <w:szCs w:val="18"/>
                <w:rtl/>
              </w:rPr>
              <w:t>الاجتماع العام</w:t>
            </w:r>
          </w:p>
          <w:p w14:paraId="731A3774"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shd w:val="clear" w:color="auto" w:fill="FFC000"/>
                <w:lang w:val="ar-SA" w:eastAsia="zh-TW"/>
              </w:rPr>
            </w:pPr>
            <w:r w:rsidRPr="001F095A">
              <w:rPr>
                <w:rFonts w:ascii="Simplified Arabic" w:hAnsi="Simplified Arabic" w:cs="Simplified Arabic"/>
                <w:szCs w:val="18"/>
                <w:rtl/>
              </w:rPr>
              <w:t>البنود من 6 إلى 11</w:t>
            </w:r>
          </w:p>
        </w:tc>
        <w:tc>
          <w:tcPr>
            <w:tcW w:w="901" w:type="dxa"/>
            <w:vMerge w:val="restart"/>
            <w:shd w:val="clear" w:color="auto" w:fill="92D050"/>
            <w:vAlign w:val="center"/>
          </w:tcPr>
          <w:p w14:paraId="4FCE6309"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3BBA40E3"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(أ)</w:t>
            </w:r>
          </w:p>
          <w:p w14:paraId="73581E87"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تقييم صلة الترابط</w:t>
            </w:r>
          </w:p>
        </w:tc>
        <w:tc>
          <w:tcPr>
            <w:tcW w:w="901" w:type="dxa"/>
            <w:vMerge w:val="restart"/>
            <w:shd w:val="clear" w:color="auto" w:fill="E2EFD9"/>
            <w:vAlign w:val="center"/>
          </w:tcPr>
          <w:p w14:paraId="1698079F"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61692BDC"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8</w:t>
            </w:r>
          </w:p>
          <w:p w14:paraId="1AC4939B"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فرق عمل</w:t>
            </w:r>
          </w:p>
        </w:tc>
        <w:tc>
          <w:tcPr>
            <w:tcW w:w="901" w:type="dxa"/>
            <w:vMerge w:val="restart"/>
            <w:shd w:val="clear" w:color="auto" w:fill="92D050"/>
            <w:vAlign w:val="center"/>
          </w:tcPr>
          <w:p w14:paraId="025F5E61"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1FB46424"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(أ)</w:t>
            </w:r>
          </w:p>
          <w:p w14:paraId="667275B2"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تقييم صلة الترابط</w:t>
            </w:r>
          </w:p>
        </w:tc>
        <w:tc>
          <w:tcPr>
            <w:tcW w:w="1046" w:type="dxa"/>
            <w:vMerge w:val="restart"/>
            <w:shd w:val="clear" w:color="auto" w:fill="E2EFD9"/>
            <w:vAlign w:val="center"/>
          </w:tcPr>
          <w:p w14:paraId="501A1C7B"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14C38D54"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(ج)</w:t>
            </w:r>
          </w:p>
          <w:p w14:paraId="1356E1E6" w14:textId="4BF5034E" w:rsidR="00BC46F1" w:rsidRPr="001F095A" w:rsidRDefault="00BC46F1" w:rsidP="00156D57">
            <w:pPr>
              <w:pStyle w:val="Normal-pool-Table"/>
              <w:tabs>
                <w:tab w:val="clear" w:pos="624"/>
              </w:tabs>
              <w:bidi/>
              <w:spacing w:before="0" w:after="0" w:line="260" w:lineRule="exact"/>
              <w:ind w:right="-130"/>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szCs w:val="18"/>
                <w:rtl/>
              </w:rPr>
              <w:t>تحديد نطاق التقييم العالمي</w:t>
            </w:r>
          </w:p>
        </w:tc>
        <w:tc>
          <w:tcPr>
            <w:tcW w:w="756" w:type="dxa"/>
            <w:vMerge w:val="restart"/>
            <w:shd w:val="clear" w:color="auto" w:fill="92D050"/>
            <w:vAlign w:val="center"/>
          </w:tcPr>
          <w:p w14:paraId="0724E556"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2D7ED13C"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(ب)</w:t>
            </w:r>
          </w:p>
          <w:p w14:paraId="752DBF17" w14:textId="77777777" w:rsidR="00BC46F1" w:rsidRPr="001F095A" w:rsidRDefault="00BC46F1" w:rsidP="00934253">
            <w:pPr>
              <w:pStyle w:val="Normal-pool-Table"/>
              <w:tabs>
                <w:tab w:val="clear" w:pos="624"/>
              </w:tabs>
              <w:bidi/>
              <w:spacing w:before="0" w:after="0" w:line="260" w:lineRule="exact"/>
              <w:ind w:right="-130"/>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تقييم التغيير التحويلي</w:t>
            </w:r>
          </w:p>
        </w:tc>
        <w:tc>
          <w:tcPr>
            <w:tcW w:w="901" w:type="dxa"/>
            <w:vMerge w:val="restart"/>
            <w:shd w:val="clear" w:color="auto" w:fill="E2EFD9"/>
            <w:vAlign w:val="center"/>
          </w:tcPr>
          <w:p w14:paraId="7708BC74"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2532ABF2"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(د) تغير المناخ</w:t>
            </w:r>
          </w:p>
        </w:tc>
        <w:tc>
          <w:tcPr>
            <w:tcW w:w="1802" w:type="dxa"/>
            <w:gridSpan w:val="2"/>
            <w:vMerge w:val="restart"/>
            <w:shd w:val="clear" w:color="auto" w:fill="FFC000"/>
            <w:vAlign w:val="center"/>
          </w:tcPr>
          <w:p w14:paraId="23FB3BDB"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shd w:val="clear" w:color="auto" w:fill="FFC000"/>
                <w:lang w:val="ar-SA" w:eastAsia="zh-TW"/>
              </w:rPr>
            </w:pPr>
            <w:r w:rsidRPr="001F095A">
              <w:rPr>
                <w:rFonts w:ascii="Simplified Arabic" w:hAnsi="Simplified Arabic" w:cs="Simplified Arabic"/>
                <w:b/>
                <w:bCs/>
                <w:szCs w:val="18"/>
                <w:rtl/>
              </w:rPr>
              <w:t>الاجتماع العام</w:t>
            </w:r>
          </w:p>
          <w:p w14:paraId="78340B55"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(أ)</w:t>
            </w:r>
          </w:p>
        </w:tc>
        <w:tc>
          <w:tcPr>
            <w:tcW w:w="1859" w:type="dxa"/>
            <w:gridSpan w:val="2"/>
            <w:vMerge w:val="restart"/>
            <w:shd w:val="clear" w:color="auto" w:fill="B8CCE4" w:themeFill="accent1" w:themeFillTint="66"/>
            <w:vAlign w:val="center"/>
          </w:tcPr>
          <w:p w14:paraId="7FA3C6B8"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490B7103"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6</w:t>
            </w:r>
          </w:p>
          <w:p w14:paraId="56FB56C8"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الميزانية</w:t>
            </w:r>
          </w:p>
        </w:tc>
        <w:tc>
          <w:tcPr>
            <w:tcW w:w="1623" w:type="dxa"/>
            <w:vMerge w:val="restart"/>
            <w:shd w:val="clear" w:color="auto" w:fill="FFC000"/>
            <w:vAlign w:val="center"/>
          </w:tcPr>
          <w:p w14:paraId="033D1692"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الاجتماع العام</w:t>
            </w:r>
          </w:p>
          <w:p w14:paraId="59977F55"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العام البنود 2 (ج) و12 و13</w:t>
            </w:r>
          </w:p>
        </w:tc>
      </w:tr>
      <w:tr w:rsidR="00BC46F1" w:rsidRPr="001F095A" w14:paraId="6B31E489" w14:textId="77777777" w:rsidTr="00156D57">
        <w:trPr>
          <w:trHeight w:val="57"/>
          <w:jc w:val="right"/>
        </w:trPr>
        <w:tc>
          <w:tcPr>
            <w:tcW w:w="1534" w:type="dxa"/>
            <w:shd w:val="clear" w:color="auto" w:fill="auto"/>
            <w:hideMark/>
          </w:tcPr>
          <w:p w14:paraId="33143D82" w14:textId="70F46ECD"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15:30</w:t>
            </w:r>
            <w:r>
              <w:rPr>
                <w:rFonts w:ascii="Simplified Arabic" w:hAnsi="Simplified Arabic" w:cs="Simplified Arabic"/>
                <w:bCs/>
                <w:szCs w:val="18"/>
                <w:rtl/>
              </w:rPr>
              <w:t>-</w:t>
            </w:r>
            <w:r w:rsidR="00BC46F1" w:rsidRPr="001F095A">
              <w:rPr>
                <w:rFonts w:ascii="Simplified Arabic" w:hAnsi="Simplified Arabic" w:cs="Simplified Arabic"/>
                <w:bCs/>
                <w:szCs w:val="18"/>
                <w:rtl/>
              </w:rPr>
              <w:t>16:00</w:t>
            </w:r>
          </w:p>
        </w:tc>
        <w:tc>
          <w:tcPr>
            <w:tcW w:w="1057" w:type="dxa"/>
            <w:vMerge/>
            <w:vAlign w:val="center"/>
          </w:tcPr>
          <w:p w14:paraId="2A887C92"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511FA66F"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4640CF68"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3F61B5E1"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228B3E33"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046" w:type="dxa"/>
            <w:vMerge/>
            <w:vAlign w:val="center"/>
          </w:tcPr>
          <w:p w14:paraId="52DDEC9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756" w:type="dxa"/>
            <w:vMerge/>
            <w:vAlign w:val="center"/>
          </w:tcPr>
          <w:p w14:paraId="26CB24D2"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5A50415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02" w:type="dxa"/>
            <w:gridSpan w:val="2"/>
            <w:vMerge/>
            <w:vAlign w:val="center"/>
          </w:tcPr>
          <w:p w14:paraId="53E7712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59" w:type="dxa"/>
            <w:gridSpan w:val="2"/>
            <w:vMerge/>
            <w:vAlign w:val="center"/>
          </w:tcPr>
          <w:p w14:paraId="70ED0177"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4F5E2EB0"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BC46F1" w:rsidRPr="001F095A" w14:paraId="40B5219D" w14:textId="77777777" w:rsidTr="00156D57">
        <w:trPr>
          <w:trHeight w:val="57"/>
          <w:jc w:val="right"/>
        </w:trPr>
        <w:tc>
          <w:tcPr>
            <w:tcW w:w="1534" w:type="dxa"/>
            <w:shd w:val="clear" w:color="auto" w:fill="auto"/>
            <w:hideMark/>
          </w:tcPr>
          <w:p w14:paraId="74194A5C" w14:textId="6BD988B5"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16:00</w:t>
            </w:r>
            <w:r>
              <w:rPr>
                <w:rFonts w:ascii="Simplified Arabic" w:hAnsi="Simplified Arabic" w:cs="Simplified Arabic"/>
                <w:bCs/>
                <w:szCs w:val="18"/>
                <w:rtl/>
              </w:rPr>
              <w:t>-</w:t>
            </w:r>
            <w:r w:rsidR="00BC46F1" w:rsidRPr="001F095A">
              <w:rPr>
                <w:rFonts w:ascii="Simplified Arabic" w:hAnsi="Simplified Arabic" w:cs="Simplified Arabic"/>
                <w:bCs/>
                <w:szCs w:val="18"/>
                <w:rtl/>
              </w:rPr>
              <w:t>16:30</w:t>
            </w:r>
          </w:p>
        </w:tc>
        <w:tc>
          <w:tcPr>
            <w:tcW w:w="1057" w:type="dxa"/>
            <w:vMerge/>
            <w:vAlign w:val="center"/>
          </w:tcPr>
          <w:p w14:paraId="0946AF86"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restart"/>
            <w:shd w:val="clear" w:color="auto" w:fill="92D050"/>
            <w:vAlign w:val="center"/>
          </w:tcPr>
          <w:p w14:paraId="77C86425"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5DB6CFAF"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494A4A4F" w14:textId="77777777" w:rsidR="00BC46F1" w:rsidRPr="001F095A" w:rsidRDefault="00BC46F1" w:rsidP="00934253">
            <w:pPr>
              <w:pStyle w:val="Normal-pool-Table"/>
              <w:tabs>
                <w:tab w:val="clear" w:pos="624"/>
              </w:tabs>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صلة الترابط</w:t>
            </w:r>
          </w:p>
        </w:tc>
        <w:tc>
          <w:tcPr>
            <w:tcW w:w="901" w:type="dxa"/>
            <w:vMerge/>
            <w:vAlign w:val="center"/>
          </w:tcPr>
          <w:p w14:paraId="42119B74"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38859A6A"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7881B63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046" w:type="dxa"/>
            <w:vMerge/>
            <w:vAlign w:val="center"/>
          </w:tcPr>
          <w:p w14:paraId="2338306D"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756" w:type="dxa"/>
            <w:vMerge/>
            <w:vAlign w:val="center"/>
          </w:tcPr>
          <w:p w14:paraId="3DA6945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901" w:type="dxa"/>
            <w:vMerge/>
            <w:vAlign w:val="center"/>
          </w:tcPr>
          <w:p w14:paraId="3A95F080"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02" w:type="dxa"/>
            <w:gridSpan w:val="2"/>
            <w:vMerge/>
            <w:vAlign w:val="center"/>
          </w:tcPr>
          <w:p w14:paraId="253833FF"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59" w:type="dxa"/>
            <w:gridSpan w:val="2"/>
            <w:vMerge/>
            <w:vAlign w:val="center"/>
          </w:tcPr>
          <w:p w14:paraId="782F7AC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5086068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BC46F1" w:rsidRPr="001F095A" w14:paraId="60368AE0" w14:textId="77777777" w:rsidTr="00156D57">
        <w:trPr>
          <w:trHeight w:val="57"/>
          <w:jc w:val="right"/>
        </w:trPr>
        <w:tc>
          <w:tcPr>
            <w:tcW w:w="1534" w:type="dxa"/>
            <w:shd w:val="clear" w:color="auto" w:fill="auto"/>
            <w:hideMark/>
          </w:tcPr>
          <w:p w14:paraId="7FD76331" w14:textId="297BE4B3"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16:30</w:t>
            </w:r>
            <w:r>
              <w:rPr>
                <w:rFonts w:ascii="Simplified Arabic" w:hAnsi="Simplified Arabic" w:cs="Simplified Arabic"/>
                <w:bCs/>
                <w:szCs w:val="18"/>
                <w:rtl/>
              </w:rPr>
              <w:t>-</w:t>
            </w:r>
            <w:r w:rsidR="00BC46F1" w:rsidRPr="001F095A">
              <w:rPr>
                <w:rFonts w:ascii="Simplified Arabic" w:hAnsi="Simplified Arabic" w:cs="Simplified Arabic"/>
                <w:bCs/>
                <w:szCs w:val="18"/>
                <w:rtl/>
              </w:rPr>
              <w:t>17:00</w:t>
            </w:r>
          </w:p>
        </w:tc>
        <w:tc>
          <w:tcPr>
            <w:tcW w:w="1057" w:type="dxa"/>
            <w:vMerge/>
            <w:vAlign w:val="center"/>
          </w:tcPr>
          <w:p w14:paraId="050542DE" w14:textId="77777777" w:rsidR="00BC46F1" w:rsidRPr="001F095A" w:rsidRDefault="00BC46F1" w:rsidP="00F07A4F">
            <w:pPr>
              <w:tabs>
                <w:tab w:val="left" w:pos="4082"/>
              </w:tabs>
              <w:spacing w:line="260" w:lineRule="exact"/>
              <w:jc w:val="center"/>
              <w:rPr>
                <w:rFonts w:ascii="Simplified Arabic" w:hAnsi="Simplified Arabic" w:hint="default"/>
                <w:sz w:val="18"/>
                <w:szCs w:val="18"/>
              </w:rPr>
            </w:pPr>
          </w:p>
        </w:tc>
        <w:tc>
          <w:tcPr>
            <w:tcW w:w="1137" w:type="dxa"/>
            <w:vMerge/>
            <w:vAlign w:val="center"/>
          </w:tcPr>
          <w:p w14:paraId="35E30010"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60862F3E"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16CF37AA"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26973BF1"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046" w:type="dxa"/>
            <w:vMerge/>
            <w:vAlign w:val="center"/>
          </w:tcPr>
          <w:p w14:paraId="12E35576"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756" w:type="dxa"/>
            <w:vMerge/>
            <w:vAlign w:val="center"/>
          </w:tcPr>
          <w:p w14:paraId="3652393B"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0B6A4A1A"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restart"/>
            <w:shd w:val="clear" w:color="auto" w:fill="92D050"/>
            <w:vAlign w:val="center"/>
          </w:tcPr>
          <w:p w14:paraId="07A98DBB" w14:textId="77777777" w:rsidR="00BC46F1" w:rsidRPr="001F095A" w:rsidRDefault="00BC46F1" w:rsidP="00F77DC7">
            <w:pPr>
              <w:pStyle w:val="Normal-pool-Table"/>
              <w:bidi/>
              <w:spacing w:before="0" w:after="0" w:line="28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0EAF00F3" w14:textId="77777777" w:rsidR="00BC46F1" w:rsidRPr="001F095A" w:rsidRDefault="00BC46F1" w:rsidP="00156D57">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البند 7 (ب)</w:t>
            </w:r>
          </w:p>
          <w:p w14:paraId="6AC41EBA" w14:textId="77777777" w:rsidR="00BC46F1" w:rsidRPr="001F095A" w:rsidRDefault="00BC46F1" w:rsidP="00156D57">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التغيير التحويلي</w:t>
            </w:r>
          </w:p>
        </w:tc>
        <w:tc>
          <w:tcPr>
            <w:tcW w:w="1859" w:type="dxa"/>
            <w:gridSpan w:val="2"/>
            <w:vMerge/>
            <w:vAlign w:val="center"/>
          </w:tcPr>
          <w:p w14:paraId="00DBA51C"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23" w:type="dxa"/>
            <w:vMerge/>
            <w:vAlign w:val="center"/>
          </w:tcPr>
          <w:p w14:paraId="0559C711"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r>
      <w:tr w:rsidR="00BC46F1" w:rsidRPr="001F095A" w14:paraId="21B53680" w14:textId="77777777" w:rsidTr="00156D57">
        <w:trPr>
          <w:trHeight w:val="57"/>
          <w:jc w:val="right"/>
        </w:trPr>
        <w:tc>
          <w:tcPr>
            <w:tcW w:w="1534" w:type="dxa"/>
            <w:shd w:val="clear" w:color="auto" w:fill="auto"/>
            <w:hideMark/>
          </w:tcPr>
          <w:p w14:paraId="277AA573" w14:textId="4E3CB6F1"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17:00</w:t>
            </w:r>
            <w:r>
              <w:rPr>
                <w:rFonts w:ascii="Simplified Arabic" w:hAnsi="Simplified Arabic" w:cs="Simplified Arabic"/>
                <w:bCs/>
                <w:szCs w:val="18"/>
                <w:rtl/>
              </w:rPr>
              <w:t>-</w:t>
            </w:r>
            <w:r w:rsidR="00BC46F1" w:rsidRPr="001F095A">
              <w:rPr>
                <w:rFonts w:ascii="Simplified Arabic" w:hAnsi="Simplified Arabic" w:cs="Simplified Arabic"/>
                <w:bCs/>
                <w:szCs w:val="18"/>
                <w:rtl/>
              </w:rPr>
              <w:t>17:30</w:t>
            </w:r>
          </w:p>
        </w:tc>
        <w:tc>
          <w:tcPr>
            <w:tcW w:w="1057" w:type="dxa"/>
            <w:vMerge/>
            <w:vAlign w:val="center"/>
          </w:tcPr>
          <w:p w14:paraId="272A00D9" w14:textId="77777777" w:rsidR="00BC46F1" w:rsidRPr="001F095A" w:rsidRDefault="00BC46F1" w:rsidP="00F07A4F">
            <w:pPr>
              <w:tabs>
                <w:tab w:val="left" w:pos="4082"/>
              </w:tabs>
              <w:spacing w:line="260" w:lineRule="exact"/>
              <w:jc w:val="center"/>
              <w:rPr>
                <w:rFonts w:ascii="Simplified Arabic" w:hAnsi="Simplified Arabic" w:hint="default"/>
                <w:b/>
                <w:sz w:val="18"/>
                <w:szCs w:val="18"/>
              </w:rPr>
            </w:pPr>
          </w:p>
        </w:tc>
        <w:tc>
          <w:tcPr>
            <w:tcW w:w="1137" w:type="dxa"/>
            <w:vMerge/>
            <w:vAlign w:val="center"/>
          </w:tcPr>
          <w:p w14:paraId="116F5708"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776A8B58"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4D70AD13"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76AC8059"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046" w:type="dxa"/>
            <w:vMerge/>
            <w:vAlign w:val="center"/>
          </w:tcPr>
          <w:p w14:paraId="52C4DD5A"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756" w:type="dxa"/>
            <w:vMerge/>
            <w:vAlign w:val="center"/>
          </w:tcPr>
          <w:p w14:paraId="656CABD2"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1508873C"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ign w:val="center"/>
          </w:tcPr>
          <w:p w14:paraId="0338CA83"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59" w:type="dxa"/>
            <w:gridSpan w:val="2"/>
            <w:vMerge/>
            <w:vAlign w:val="center"/>
          </w:tcPr>
          <w:p w14:paraId="34BDC288"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23" w:type="dxa"/>
            <w:vMerge/>
            <w:vAlign w:val="center"/>
          </w:tcPr>
          <w:p w14:paraId="6EDCA510"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r>
      <w:tr w:rsidR="00BC46F1" w:rsidRPr="001F095A" w14:paraId="0E89ED72" w14:textId="77777777" w:rsidTr="00156D57">
        <w:trPr>
          <w:trHeight w:val="57"/>
          <w:jc w:val="right"/>
        </w:trPr>
        <w:tc>
          <w:tcPr>
            <w:tcW w:w="1534" w:type="dxa"/>
            <w:shd w:val="clear" w:color="auto" w:fill="auto"/>
            <w:hideMark/>
          </w:tcPr>
          <w:p w14:paraId="3FF87E54" w14:textId="3DF9BB7A"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17:30</w:t>
            </w:r>
            <w:r>
              <w:rPr>
                <w:rFonts w:ascii="Simplified Arabic" w:hAnsi="Simplified Arabic" w:cs="Simplified Arabic"/>
                <w:bCs/>
                <w:szCs w:val="18"/>
                <w:rtl/>
              </w:rPr>
              <w:t>-</w:t>
            </w:r>
            <w:r w:rsidR="00BC46F1" w:rsidRPr="001F095A">
              <w:rPr>
                <w:rFonts w:ascii="Simplified Arabic" w:hAnsi="Simplified Arabic" w:cs="Simplified Arabic"/>
                <w:bCs/>
                <w:szCs w:val="18"/>
                <w:rtl/>
              </w:rPr>
              <w:t>18:00</w:t>
            </w:r>
          </w:p>
        </w:tc>
        <w:tc>
          <w:tcPr>
            <w:tcW w:w="1057" w:type="dxa"/>
            <w:vMerge w:val="restart"/>
            <w:shd w:val="clear" w:color="auto" w:fill="D9D9D9" w:themeFill="background1" w:themeFillShade="D9"/>
            <w:vAlign w:val="center"/>
          </w:tcPr>
          <w:p w14:paraId="3B132E57" w14:textId="77777777" w:rsidR="00BC46F1" w:rsidRPr="001F095A" w:rsidRDefault="00BC46F1" w:rsidP="00F07A4F">
            <w:pPr>
              <w:pStyle w:val="Normal-pool-Table"/>
              <w:spacing w:before="0" w:after="0" w:line="260" w:lineRule="exact"/>
              <w:rPr>
                <w:rFonts w:ascii="Simplified Arabic" w:hAnsi="Simplified Arabic" w:cs="Simplified Arabic"/>
                <w:szCs w:val="18"/>
              </w:rPr>
            </w:pPr>
          </w:p>
        </w:tc>
        <w:tc>
          <w:tcPr>
            <w:tcW w:w="1137" w:type="dxa"/>
            <w:vMerge/>
            <w:vAlign w:val="center"/>
          </w:tcPr>
          <w:p w14:paraId="69E58091"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24822706"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301FDDAF"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51884782"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046" w:type="dxa"/>
            <w:vMerge/>
            <w:vAlign w:val="center"/>
          </w:tcPr>
          <w:p w14:paraId="742C2442"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756" w:type="dxa"/>
            <w:vMerge/>
            <w:vAlign w:val="center"/>
          </w:tcPr>
          <w:p w14:paraId="5C77F69B"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901" w:type="dxa"/>
            <w:vMerge/>
            <w:vAlign w:val="center"/>
          </w:tcPr>
          <w:p w14:paraId="013C7141"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02" w:type="dxa"/>
            <w:gridSpan w:val="2"/>
            <w:vMerge/>
            <w:vAlign w:val="center"/>
          </w:tcPr>
          <w:p w14:paraId="06D16F08"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859" w:type="dxa"/>
            <w:gridSpan w:val="2"/>
            <w:vMerge/>
            <w:vAlign w:val="center"/>
          </w:tcPr>
          <w:p w14:paraId="2B9D4406"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c>
          <w:tcPr>
            <w:tcW w:w="1623" w:type="dxa"/>
            <w:vMerge/>
            <w:vAlign w:val="center"/>
          </w:tcPr>
          <w:p w14:paraId="4B476F69" w14:textId="77777777" w:rsidR="00BC46F1" w:rsidRPr="001F095A" w:rsidRDefault="00BC46F1" w:rsidP="00F77DC7">
            <w:pPr>
              <w:tabs>
                <w:tab w:val="left" w:pos="4082"/>
              </w:tabs>
              <w:spacing w:line="280" w:lineRule="exact"/>
              <w:jc w:val="center"/>
              <w:rPr>
                <w:rFonts w:ascii="Simplified Arabic" w:hAnsi="Simplified Arabic" w:hint="default"/>
                <w:sz w:val="18"/>
                <w:szCs w:val="18"/>
              </w:rPr>
            </w:pPr>
          </w:p>
        </w:tc>
      </w:tr>
      <w:tr w:rsidR="00BC46F1" w:rsidRPr="001F095A" w14:paraId="61E7E783" w14:textId="77777777" w:rsidTr="00156D57">
        <w:trPr>
          <w:trHeight w:val="57"/>
          <w:jc w:val="right"/>
        </w:trPr>
        <w:tc>
          <w:tcPr>
            <w:tcW w:w="1534" w:type="dxa"/>
            <w:shd w:val="clear" w:color="auto" w:fill="auto"/>
            <w:hideMark/>
          </w:tcPr>
          <w:p w14:paraId="5C66E58F" w14:textId="216E53F8" w:rsidR="00BC46F1" w:rsidRPr="001F095A" w:rsidRDefault="00A41260" w:rsidP="00BF7AAF">
            <w:pPr>
              <w:pStyle w:val="Normal-pool-Table"/>
              <w:bidi/>
              <w:spacing w:before="0" w:after="0" w:line="30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18:00</w:t>
            </w:r>
            <w:r>
              <w:rPr>
                <w:rFonts w:ascii="Simplified Arabic" w:hAnsi="Simplified Arabic" w:cs="Simplified Arabic"/>
                <w:bCs/>
                <w:szCs w:val="18"/>
                <w:rtl/>
              </w:rPr>
              <w:t>-</w:t>
            </w:r>
            <w:r w:rsidR="00BC46F1" w:rsidRPr="001F095A">
              <w:rPr>
                <w:rFonts w:ascii="Simplified Arabic" w:hAnsi="Simplified Arabic" w:cs="Simplified Arabic"/>
                <w:bCs/>
                <w:szCs w:val="18"/>
                <w:rtl/>
              </w:rPr>
              <w:t>18:30</w:t>
            </w:r>
          </w:p>
        </w:tc>
        <w:tc>
          <w:tcPr>
            <w:tcW w:w="1057" w:type="dxa"/>
            <w:vMerge/>
            <w:vAlign w:val="center"/>
          </w:tcPr>
          <w:p w14:paraId="72819329" w14:textId="77777777" w:rsidR="00BC46F1" w:rsidRPr="001F095A" w:rsidRDefault="00BC46F1" w:rsidP="007368FA">
            <w:pPr>
              <w:tabs>
                <w:tab w:val="left" w:pos="4082"/>
              </w:tabs>
              <w:spacing w:line="320" w:lineRule="exact"/>
              <w:jc w:val="center"/>
              <w:rPr>
                <w:rFonts w:ascii="Simplified Arabic" w:hAnsi="Simplified Arabic" w:hint="default"/>
                <w:b/>
                <w:sz w:val="18"/>
                <w:szCs w:val="18"/>
              </w:rPr>
            </w:pPr>
          </w:p>
        </w:tc>
        <w:tc>
          <w:tcPr>
            <w:tcW w:w="1137" w:type="dxa"/>
            <w:vMerge w:val="restart"/>
            <w:shd w:val="clear" w:color="auto" w:fill="7030A0"/>
            <w:vAlign w:val="center"/>
          </w:tcPr>
          <w:p w14:paraId="6FF78188" w14:textId="77777777" w:rsidR="00BC46F1" w:rsidRPr="001F095A" w:rsidRDefault="00BC46F1" w:rsidP="00382D21">
            <w:pPr>
              <w:pStyle w:val="Normal-pool-Table"/>
              <w:bidi/>
              <w:spacing w:before="0" w:after="0" w:line="260" w:lineRule="exact"/>
              <w:jc w:val="center"/>
              <w:textDirection w:val="tbRlV"/>
              <w:rPr>
                <w:rFonts w:ascii="Simplified Arabic" w:hAnsi="Simplified Arabic" w:cs="Simplified Arabic"/>
                <w:b/>
                <w:bCs/>
                <w:color w:val="FFFFFF" w:themeColor="background1"/>
                <w:szCs w:val="18"/>
                <w:lang w:val="ar-SA" w:eastAsia="zh-TW"/>
              </w:rPr>
            </w:pPr>
            <w:r w:rsidRPr="001F095A">
              <w:rPr>
                <w:rFonts w:ascii="Simplified Arabic" w:hAnsi="Simplified Arabic" w:cs="Simplified Arabic"/>
                <w:b/>
                <w:bCs/>
                <w:szCs w:val="18"/>
                <w:rtl/>
              </w:rPr>
              <w:t>حفل الافتتاح</w:t>
            </w:r>
          </w:p>
        </w:tc>
        <w:tc>
          <w:tcPr>
            <w:tcW w:w="1802" w:type="dxa"/>
            <w:gridSpan w:val="2"/>
            <w:vMerge w:val="restart"/>
            <w:shd w:val="clear" w:color="auto" w:fill="D9D9D9" w:themeFill="background1" w:themeFillShade="D9"/>
            <w:vAlign w:val="center"/>
          </w:tcPr>
          <w:p w14:paraId="05311F25" w14:textId="77777777" w:rsidR="00BC46F1" w:rsidRPr="001F095A" w:rsidRDefault="00BC46F1" w:rsidP="008344C1">
            <w:pPr>
              <w:pStyle w:val="Normal-pool-Table"/>
              <w:spacing w:before="0" w:after="0" w:line="240" w:lineRule="exact"/>
              <w:jc w:val="center"/>
              <w:rPr>
                <w:rFonts w:ascii="Simplified Arabic" w:hAnsi="Simplified Arabic" w:cs="Simplified Arabic"/>
                <w:szCs w:val="18"/>
              </w:rPr>
            </w:pPr>
          </w:p>
        </w:tc>
        <w:tc>
          <w:tcPr>
            <w:tcW w:w="1947" w:type="dxa"/>
            <w:gridSpan w:val="2"/>
            <w:vMerge w:val="restart"/>
            <w:shd w:val="clear" w:color="auto" w:fill="D9D9D9" w:themeFill="background1" w:themeFillShade="D9"/>
            <w:vAlign w:val="center"/>
          </w:tcPr>
          <w:p w14:paraId="48846EBC" w14:textId="77777777" w:rsidR="00BC46F1" w:rsidRPr="001F095A" w:rsidRDefault="00BC46F1" w:rsidP="008344C1">
            <w:pPr>
              <w:pStyle w:val="Normal-pool-Table"/>
              <w:spacing w:before="0" w:after="0" w:line="240" w:lineRule="exact"/>
              <w:jc w:val="center"/>
              <w:rPr>
                <w:rFonts w:ascii="Simplified Arabic" w:hAnsi="Simplified Arabic" w:cs="Simplified Arabic"/>
                <w:szCs w:val="18"/>
              </w:rPr>
            </w:pPr>
          </w:p>
        </w:tc>
        <w:tc>
          <w:tcPr>
            <w:tcW w:w="1657" w:type="dxa"/>
            <w:gridSpan w:val="2"/>
            <w:vMerge w:val="restart"/>
            <w:shd w:val="clear" w:color="auto" w:fill="D9D9D9" w:themeFill="background1" w:themeFillShade="D9"/>
            <w:vAlign w:val="center"/>
          </w:tcPr>
          <w:p w14:paraId="1B990727" w14:textId="77777777" w:rsidR="00BC46F1" w:rsidRPr="001F095A" w:rsidRDefault="00BC46F1" w:rsidP="008344C1">
            <w:pPr>
              <w:pStyle w:val="Normal-pool-Table"/>
              <w:spacing w:before="0" w:after="0" w:line="240" w:lineRule="exact"/>
              <w:jc w:val="center"/>
              <w:rPr>
                <w:rFonts w:ascii="Simplified Arabic" w:hAnsi="Simplified Arabic" w:cs="Simplified Arabic"/>
                <w:szCs w:val="18"/>
              </w:rPr>
            </w:pPr>
          </w:p>
        </w:tc>
        <w:tc>
          <w:tcPr>
            <w:tcW w:w="1802" w:type="dxa"/>
            <w:gridSpan w:val="2"/>
            <w:vMerge w:val="restart"/>
            <w:shd w:val="clear" w:color="auto" w:fill="D9D9D9" w:themeFill="background1" w:themeFillShade="D9"/>
            <w:vAlign w:val="center"/>
          </w:tcPr>
          <w:p w14:paraId="58B42960" w14:textId="77777777" w:rsidR="00BC46F1" w:rsidRPr="001F095A" w:rsidRDefault="00BC46F1" w:rsidP="008344C1">
            <w:pPr>
              <w:pStyle w:val="Normal-pool-Table"/>
              <w:spacing w:before="0" w:after="0" w:line="240" w:lineRule="exact"/>
              <w:jc w:val="center"/>
              <w:rPr>
                <w:rFonts w:ascii="Simplified Arabic" w:hAnsi="Simplified Arabic" w:cs="Simplified Arabic"/>
                <w:szCs w:val="18"/>
              </w:rPr>
            </w:pPr>
          </w:p>
        </w:tc>
        <w:tc>
          <w:tcPr>
            <w:tcW w:w="1859" w:type="dxa"/>
            <w:gridSpan w:val="2"/>
            <w:vMerge w:val="restart"/>
            <w:shd w:val="clear" w:color="auto" w:fill="D9D9D9" w:themeFill="background1" w:themeFillShade="D9"/>
            <w:vAlign w:val="center"/>
          </w:tcPr>
          <w:p w14:paraId="12A42949" w14:textId="77777777" w:rsidR="00BC46F1" w:rsidRPr="001F095A" w:rsidRDefault="00BC46F1" w:rsidP="008344C1">
            <w:pPr>
              <w:pStyle w:val="Normal-pool-Table"/>
              <w:spacing w:before="0" w:after="0" w:line="240" w:lineRule="exact"/>
              <w:jc w:val="center"/>
              <w:rPr>
                <w:rFonts w:ascii="Simplified Arabic" w:hAnsi="Simplified Arabic" w:cs="Simplified Arabic"/>
                <w:szCs w:val="18"/>
              </w:rPr>
            </w:pPr>
          </w:p>
        </w:tc>
        <w:tc>
          <w:tcPr>
            <w:tcW w:w="1623" w:type="dxa"/>
            <w:vMerge w:val="restart"/>
            <w:shd w:val="clear" w:color="auto" w:fill="D9D9D9" w:themeFill="background1" w:themeFillShade="D9"/>
            <w:vAlign w:val="center"/>
          </w:tcPr>
          <w:p w14:paraId="3ED08E17" w14:textId="77777777" w:rsidR="00BC46F1" w:rsidRPr="001F095A" w:rsidRDefault="00BC46F1" w:rsidP="008344C1">
            <w:pPr>
              <w:pStyle w:val="Normal-pool-Table"/>
              <w:spacing w:before="0" w:after="0" w:line="240" w:lineRule="exact"/>
              <w:jc w:val="center"/>
              <w:rPr>
                <w:rFonts w:ascii="Simplified Arabic" w:hAnsi="Simplified Arabic" w:cs="Simplified Arabic"/>
                <w:szCs w:val="18"/>
              </w:rPr>
            </w:pPr>
          </w:p>
        </w:tc>
      </w:tr>
      <w:tr w:rsidR="00BC46F1" w:rsidRPr="001F095A" w14:paraId="0B6236C9" w14:textId="77777777" w:rsidTr="00156D57">
        <w:trPr>
          <w:trHeight w:val="57"/>
          <w:jc w:val="right"/>
        </w:trPr>
        <w:tc>
          <w:tcPr>
            <w:tcW w:w="1534" w:type="dxa"/>
            <w:shd w:val="clear" w:color="auto" w:fill="auto"/>
            <w:hideMark/>
          </w:tcPr>
          <w:p w14:paraId="18A980A8" w14:textId="0238820A" w:rsidR="00BC46F1" w:rsidRPr="001F095A" w:rsidRDefault="00A41260" w:rsidP="00BF7AAF">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18:30</w:t>
            </w:r>
            <w:r>
              <w:rPr>
                <w:rFonts w:ascii="Simplified Arabic" w:hAnsi="Simplified Arabic" w:cs="Simplified Arabic"/>
                <w:szCs w:val="18"/>
                <w:rtl/>
              </w:rPr>
              <w:t>-</w:t>
            </w:r>
            <w:r w:rsidR="00BC46F1" w:rsidRPr="001F095A">
              <w:rPr>
                <w:rFonts w:ascii="Simplified Arabic" w:hAnsi="Simplified Arabic" w:cs="Simplified Arabic"/>
                <w:szCs w:val="18"/>
                <w:rtl/>
              </w:rPr>
              <w:t>19:00</w:t>
            </w:r>
          </w:p>
        </w:tc>
        <w:tc>
          <w:tcPr>
            <w:tcW w:w="1057" w:type="dxa"/>
            <w:vMerge/>
            <w:vAlign w:val="center"/>
          </w:tcPr>
          <w:p w14:paraId="39B96E5F" w14:textId="77777777" w:rsidR="00BC46F1" w:rsidRPr="001F095A" w:rsidRDefault="00BC46F1" w:rsidP="007368FA">
            <w:pPr>
              <w:tabs>
                <w:tab w:val="left" w:pos="4082"/>
              </w:tabs>
              <w:spacing w:line="320" w:lineRule="exact"/>
              <w:jc w:val="center"/>
              <w:rPr>
                <w:rFonts w:ascii="Simplified Arabic" w:hAnsi="Simplified Arabic" w:hint="default"/>
                <w:sz w:val="18"/>
                <w:szCs w:val="18"/>
              </w:rPr>
            </w:pPr>
          </w:p>
        </w:tc>
        <w:tc>
          <w:tcPr>
            <w:tcW w:w="1137" w:type="dxa"/>
            <w:vMerge/>
            <w:vAlign w:val="center"/>
          </w:tcPr>
          <w:p w14:paraId="19CBF4FA"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02" w:type="dxa"/>
            <w:gridSpan w:val="2"/>
            <w:vMerge/>
            <w:vAlign w:val="center"/>
          </w:tcPr>
          <w:p w14:paraId="4081D2B8"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947" w:type="dxa"/>
            <w:gridSpan w:val="2"/>
            <w:vMerge/>
            <w:vAlign w:val="center"/>
          </w:tcPr>
          <w:p w14:paraId="4F7DA3A6"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57" w:type="dxa"/>
            <w:gridSpan w:val="2"/>
            <w:vMerge/>
            <w:vAlign w:val="center"/>
          </w:tcPr>
          <w:p w14:paraId="21FC0A1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02" w:type="dxa"/>
            <w:gridSpan w:val="2"/>
            <w:vMerge/>
            <w:vAlign w:val="center"/>
          </w:tcPr>
          <w:p w14:paraId="5D1C1F0C"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859" w:type="dxa"/>
            <w:gridSpan w:val="2"/>
            <w:vMerge/>
            <w:vAlign w:val="center"/>
          </w:tcPr>
          <w:p w14:paraId="1ADFF185"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1C412CD9" w14:textId="77777777" w:rsidR="00BC46F1" w:rsidRPr="001F095A" w:rsidRDefault="00BC46F1" w:rsidP="00382D21">
            <w:pPr>
              <w:tabs>
                <w:tab w:val="left" w:pos="4082"/>
              </w:tabs>
              <w:spacing w:line="260" w:lineRule="exact"/>
              <w:jc w:val="center"/>
              <w:rPr>
                <w:rFonts w:ascii="Simplified Arabic" w:hAnsi="Simplified Arabic" w:hint="default"/>
                <w:sz w:val="18"/>
                <w:szCs w:val="18"/>
              </w:rPr>
            </w:pPr>
          </w:p>
        </w:tc>
      </w:tr>
      <w:tr w:rsidR="00F77DC7" w:rsidRPr="001F095A" w14:paraId="5BB0D5D9" w14:textId="77777777" w:rsidTr="00DD455E">
        <w:trPr>
          <w:trHeight w:val="50"/>
          <w:jc w:val="right"/>
        </w:trPr>
        <w:tc>
          <w:tcPr>
            <w:tcW w:w="1534" w:type="dxa"/>
            <w:shd w:val="clear" w:color="auto" w:fill="auto"/>
          </w:tcPr>
          <w:p w14:paraId="51DC681A" w14:textId="09794EC6" w:rsidR="00F77DC7" w:rsidRPr="00A069F1" w:rsidRDefault="00F77DC7" w:rsidP="00BF7AAF">
            <w:pPr>
              <w:bidi/>
              <w:spacing w:line="300" w:lineRule="exact"/>
              <w:rPr>
                <w:lang w:val="ar-SA" w:eastAsia="zh-TW"/>
              </w:rPr>
            </w:pPr>
          </w:p>
        </w:tc>
        <w:tc>
          <w:tcPr>
            <w:tcW w:w="1057" w:type="dxa"/>
            <w:vMerge/>
            <w:vAlign w:val="center"/>
          </w:tcPr>
          <w:p w14:paraId="0F92984C" w14:textId="77777777" w:rsidR="00F77DC7" w:rsidRPr="001F095A" w:rsidRDefault="00F77DC7" w:rsidP="00F77DC7">
            <w:pPr>
              <w:tabs>
                <w:tab w:val="left" w:pos="4082"/>
              </w:tabs>
              <w:spacing w:line="320" w:lineRule="exact"/>
              <w:jc w:val="center"/>
              <w:rPr>
                <w:rFonts w:ascii="Simplified Arabic" w:hAnsi="Simplified Arabic" w:hint="default"/>
                <w:sz w:val="18"/>
                <w:szCs w:val="18"/>
              </w:rPr>
            </w:pPr>
          </w:p>
        </w:tc>
        <w:tc>
          <w:tcPr>
            <w:tcW w:w="1137" w:type="dxa"/>
            <w:vMerge/>
            <w:vAlign w:val="center"/>
          </w:tcPr>
          <w:p w14:paraId="05E94FD7" w14:textId="77777777" w:rsidR="00F77DC7" w:rsidRPr="001F095A" w:rsidRDefault="00F77DC7" w:rsidP="00382D21">
            <w:pPr>
              <w:tabs>
                <w:tab w:val="left" w:pos="4082"/>
              </w:tabs>
              <w:spacing w:line="260" w:lineRule="exact"/>
              <w:jc w:val="center"/>
              <w:rPr>
                <w:rFonts w:ascii="Simplified Arabic" w:hAnsi="Simplified Arabic" w:hint="default"/>
                <w:sz w:val="18"/>
                <w:szCs w:val="18"/>
              </w:rPr>
            </w:pPr>
          </w:p>
        </w:tc>
        <w:tc>
          <w:tcPr>
            <w:tcW w:w="1802" w:type="dxa"/>
            <w:gridSpan w:val="2"/>
            <w:vMerge/>
            <w:vAlign w:val="center"/>
          </w:tcPr>
          <w:p w14:paraId="62A88F5E" w14:textId="77777777" w:rsidR="00F77DC7" w:rsidRPr="001F095A" w:rsidRDefault="00F77DC7" w:rsidP="00382D21">
            <w:pPr>
              <w:tabs>
                <w:tab w:val="left" w:pos="4082"/>
              </w:tabs>
              <w:spacing w:line="260" w:lineRule="exact"/>
              <w:jc w:val="center"/>
              <w:rPr>
                <w:rFonts w:ascii="Simplified Arabic" w:hAnsi="Simplified Arabic" w:hint="default"/>
                <w:sz w:val="18"/>
                <w:szCs w:val="18"/>
              </w:rPr>
            </w:pPr>
          </w:p>
        </w:tc>
        <w:tc>
          <w:tcPr>
            <w:tcW w:w="1947" w:type="dxa"/>
            <w:gridSpan w:val="2"/>
            <w:vMerge/>
            <w:vAlign w:val="center"/>
          </w:tcPr>
          <w:p w14:paraId="7791060D" w14:textId="77777777" w:rsidR="00F77DC7" w:rsidRPr="001F095A" w:rsidRDefault="00F77DC7" w:rsidP="00382D21">
            <w:pPr>
              <w:tabs>
                <w:tab w:val="left" w:pos="4082"/>
              </w:tabs>
              <w:spacing w:line="260" w:lineRule="exact"/>
              <w:jc w:val="center"/>
              <w:rPr>
                <w:rFonts w:ascii="Simplified Arabic" w:hAnsi="Simplified Arabic" w:hint="default"/>
                <w:sz w:val="18"/>
                <w:szCs w:val="18"/>
              </w:rPr>
            </w:pPr>
          </w:p>
        </w:tc>
        <w:tc>
          <w:tcPr>
            <w:tcW w:w="1657" w:type="dxa"/>
            <w:gridSpan w:val="2"/>
            <w:vMerge/>
            <w:vAlign w:val="center"/>
          </w:tcPr>
          <w:p w14:paraId="11A21910" w14:textId="77777777" w:rsidR="00F77DC7" w:rsidRPr="001F095A" w:rsidRDefault="00F77DC7" w:rsidP="00382D21">
            <w:pPr>
              <w:tabs>
                <w:tab w:val="left" w:pos="4082"/>
              </w:tabs>
              <w:spacing w:line="260" w:lineRule="exact"/>
              <w:jc w:val="center"/>
              <w:rPr>
                <w:rFonts w:ascii="Simplified Arabic" w:hAnsi="Simplified Arabic" w:hint="default"/>
                <w:sz w:val="18"/>
                <w:szCs w:val="18"/>
              </w:rPr>
            </w:pPr>
          </w:p>
        </w:tc>
        <w:tc>
          <w:tcPr>
            <w:tcW w:w="1802" w:type="dxa"/>
            <w:gridSpan w:val="2"/>
            <w:vMerge/>
            <w:vAlign w:val="center"/>
          </w:tcPr>
          <w:p w14:paraId="12A82380" w14:textId="77777777" w:rsidR="00F77DC7" w:rsidRPr="001F095A" w:rsidRDefault="00F77DC7" w:rsidP="00382D21">
            <w:pPr>
              <w:tabs>
                <w:tab w:val="left" w:pos="4082"/>
              </w:tabs>
              <w:spacing w:line="260" w:lineRule="exact"/>
              <w:jc w:val="center"/>
              <w:rPr>
                <w:rFonts w:ascii="Simplified Arabic" w:hAnsi="Simplified Arabic" w:hint="default"/>
                <w:sz w:val="18"/>
                <w:szCs w:val="18"/>
              </w:rPr>
            </w:pPr>
          </w:p>
        </w:tc>
        <w:tc>
          <w:tcPr>
            <w:tcW w:w="1859" w:type="dxa"/>
            <w:gridSpan w:val="2"/>
            <w:vMerge/>
            <w:vAlign w:val="center"/>
          </w:tcPr>
          <w:p w14:paraId="5766B12D" w14:textId="77777777" w:rsidR="00F77DC7" w:rsidRPr="001F095A" w:rsidRDefault="00F77DC7" w:rsidP="00382D21">
            <w:pPr>
              <w:tabs>
                <w:tab w:val="left" w:pos="4082"/>
              </w:tabs>
              <w:spacing w:line="260" w:lineRule="exact"/>
              <w:jc w:val="center"/>
              <w:rPr>
                <w:rFonts w:ascii="Simplified Arabic" w:hAnsi="Simplified Arabic" w:hint="default"/>
                <w:sz w:val="18"/>
                <w:szCs w:val="18"/>
              </w:rPr>
            </w:pPr>
          </w:p>
        </w:tc>
        <w:tc>
          <w:tcPr>
            <w:tcW w:w="1623" w:type="dxa"/>
            <w:vMerge/>
            <w:vAlign w:val="center"/>
          </w:tcPr>
          <w:p w14:paraId="19A7F6B9" w14:textId="77777777" w:rsidR="00F77DC7" w:rsidRPr="001F095A" w:rsidRDefault="00F77DC7" w:rsidP="00382D21">
            <w:pPr>
              <w:tabs>
                <w:tab w:val="left" w:pos="4082"/>
              </w:tabs>
              <w:spacing w:line="260" w:lineRule="exact"/>
              <w:jc w:val="center"/>
              <w:rPr>
                <w:rFonts w:ascii="Simplified Arabic" w:hAnsi="Simplified Arabic" w:hint="default"/>
                <w:sz w:val="18"/>
                <w:szCs w:val="18"/>
              </w:rPr>
            </w:pPr>
          </w:p>
        </w:tc>
      </w:tr>
      <w:tr w:rsidR="00DD455E" w:rsidRPr="001F095A" w14:paraId="7E199803" w14:textId="77777777" w:rsidTr="00156D57">
        <w:trPr>
          <w:trHeight w:val="57"/>
          <w:jc w:val="right"/>
        </w:trPr>
        <w:tc>
          <w:tcPr>
            <w:tcW w:w="1534" w:type="dxa"/>
            <w:shd w:val="clear" w:color="auto" w:fill="auto"/>
          </w:tcPr>
          <w:p w14:paraId="2A08B9FA" w14:textId="09402BAD" w:rsidR="00DD455E" w:rsidRPr="001F095A" w:rsidRDefault="00DD455E" w:rsidP="00DD455E">
            <w:pPr>
              <w:pStyle w:val="Normal-pool-Table"/>
              <w:bidi/>
              <w:spacing w:before="0" w:after="0" w:line="30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19:30</w:t>
            </w:r>
            <w:r>
              <w:rPr>
                <w:rFonts w:ascii="Simplified Arabic" w:hAnsi="Simplified Arabic" w:cs="Simplified Arabic"/>
                <w:szCs w:val="18"/>
                <w:rtl/>
              </w:rPr>
              <w:t>-</w:t>
            </w:r>
            <w:r w:rsidRPr="001F095A">
              <w:rPr>
                <w:rFonts w:ascii="Simplified Arabic" w:hAnsi="Simplified Arabic" w:cs="Simplified Arabic"/>
                <w:szCs w:val="18"/>
                <w:rtl/>
              </w:rPr>
              <w:t>20:00</w:t>
            </w:r>
          </w:p>
        </w:tc>
        <w:tc>
          <w:tcPr>
            <w:tcW w:w="1057" w:type="dxa"/>
            <w:vMerge/>
            <w:vAlign w:val="center"/>
          </w:tcPr>
          <w:p w14:paraId="2BD384FD" w14:textId="77777777" w:rsidR="00DD455E" w:rsidRPr="001F095A" w:rsidRDefault="00DD455E" w:rsidP="00DD455E">
            <w:pPr>
              <w:tabs>
                <w:tab w:val="left" w:pos="4082"/>
              </w:tabs>
              <w:spacing w:line="320" w:lineRule="exact"/>
              <w:jc w:val="center"/>
              <w:rPr>
                <w:rFonts w:ascii="Simplified Arabic" w:hAnsi="Simplified Arabic" w:hint="default"/>
                <w:b/>
                <w:bCs/>
                <w:sz w:val="18"/>
                <w:szCs w:val="18"/>
              </w:rPr>
            </w:pPr>
          </w:p>
        </w:tc>
        <w:tc>
          <w:tcPr>
            <w:tcW w:w="1137" w:type="dxa"/>
            <w:vMerge/>
            <w:vAlign w:val="center"/>
          </w:tcPr>
          <w:p w14:paraId="6CA1973A" w14:textId="77777777" w:rsidR="00DD455E" w:rsidRPr="001F095A" w:rsidRDefault="00DD455E" w:rsidP="00DD455E">
            <w:pPr>
              <w:tabs>
                <w:tab w:val="left" w:pos="4082"/>
              </w:tabs>
              <w:spacing w:line="260" w:lineRule="exact"/>
              <w:jc w:val="center"/>
              <w:rPr>
                <w:rFonts w:ascii="Simplified Arabic" w:hAnsi="Simplified Arabic" w:hint="default"/>
                <w:bCs/>
                <w:sz w:val="18"/>
                <w:szCs w:val="18"/>
              </w:rPr>
            </w:pPr>
          </w:p>
        </w:tc>
        <w:tc>
          <w:tcPr>
            <w:tcW w:w="1802" w:type="dxa"/>
            <w:gridSpan w:val="2"/>
            <w:shd w:val="clear" w:color="auto" w:fill="92D050"/>
            <w:vAlign w:val="center"/>
          </w:tcPr>
          <w:p w14:paraId="0E338A8D"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6A570E13"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28C3DA5A"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تقييم صلة الترابط</w:t>
            </w:r>
          </w:p>
        </w:tc>
        <w:tc>
          <w:tcPr>
            <w:tcW w:w="901" w:type="dxa"/>
            <w:shd w:val="clear" w:color="auto" w:fill="92D050"/>
            <w:vAlign w:val="center"/>
          </w:tcPr>
          <w:p w14:paraId="7C9C744D"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1926A45D"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 تقييم صلة الترابط</w:t>
            </w:r>
          </w:p>
        </w:tc>
        <w:tc>
          <w:tcPr>
            <w:tcW w:w="1046" w:type="dxa"/>
            <w:shd w:val="clear" w:color="auto" w:fill="EAF1DD" w:themeFill="accent3" w:themeFillTint="33"/>
            <w:vAlign w:val="center"/>
          </w:tcPr>
          <w:p w14:paraId="7A7C36F5"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الثاني</w:t>
            </w:r>
          </w:p>
          <w:p w14:paraId="0A555788"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(ج)</w:t>
            </w:r>
          </w:p>
          <w:p w14:paraId="070BC012"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تحديد نطاق التقييم العالمي</w:t>
            </w:r>
          </w:p>
        </w:tc>
        <w:tc>
          <w:tcPr>
            <w:tcW w:w="1657" w:type="dxa"/>
            <w:gridSpan w:val="2"/>
            <w:shd w:val="clear" w:color="auto" w:fill="92D050"/>
            <w:vAlign w:val="center"/>
          </w:tcPr>
          <w:p w14:paraId="68D426D6"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2DE2D7B4"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(ب)</w:t>
            </w:r>
          </w:p>
          <w:p w14:paraId="7279E6CF"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تقييم التغيير التحويلي</w:t>
            </w:r>
          </w:p>
        </w:tc>
        <w:tc>
          <w:tcPr>
            <w:tcW w:w="1802" w:type="dxa"/>
            <w:gridSpan w:val="2"/>
            <w:shd w:val="clear" w:color="auto" w:fill="92D050"/>
            <w:vAlign w:val="center"/>
          </w:tcPr>
          <w:p w14:paraId="49988BE9"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الفريق العامل الأول</w:t>
            </w:r>
          </w:p>
          <w:p w14:paraId="7C3C3518"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(ب)</w:t>
            </w:r>
          </w:p>
          <w:p w14:paraId="2CCDD68D" w14:textId="77777777" w:rsidR="00DD455E" w:rsidRPr="001F095A" w:rsidRDefault="00DD455E" w:rsidP="00DD455E">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تقييم التغيير التحويلي</w:t>
            </w:r>
          </w:p>
        </w:tc>
        <w:tc>
          <w:tcPr>
            <w:tcW w:w="1859" w:type="dxa"/>
            <w:gridSpan w:val="2"/>
            <w:shd w:val="clear" w:color="auto" w:fill="D9D9D9" w:themeFill="background1" w:themeFillShade="D9"/>
            <w:vAlign w:val="center"/>
          </w:tcPr>
          <w:p w14:paraId="6FACAA60" w14:textId="77777777" w:rsidR="00DD455E" w:rsidRPr="001F095A" w:rsidRDefault="00DD455E" w:rsidP="00DD455E">
            <w:pPr>
              <w:pStyle w:val="Normal-pool-Table"/>
              <w:spacing w:before="0" w:after="0" w:line="240" w:lineRule="exact"/>
              <w:jc w:val="center"/>
              <w:rPr>
                <w:rFonts w:ascii="Simplified Arabic" w:hAnsi="Simplified Arabic" w:cs="Simplified Arabic"/>
                <w:szCs w:val="18"/>
              </w:rPr>
            </w:pPr>
          </w:p>
        </w:tc>
        <w:tc>
          <w:tcPr>
            <w:tcW w:w="1623" w:type="dxa"/>
            <w:shd w:val="clear" w:color="auto" w:fill="D9D9D9" w:themeFill="background1" w:themeFillShade="D9"/>
            <w:vAlign w:val="center"/>
          </w:tcPr>
          <w:p w14:paraId="4E1105D5" w14:textId="77777777" w:rsidR="00DD455E" w:rsidRPr="001F095A" w:rsidRDefault="00DD455E" w:rsidP="00DD455E">
            <w:pPr>
              <w:pStyle w:val="Normal-pool-Table"/>
              <w:spacing w:before="0" w:after="0" w:line="240" w:lineRule="exact"/>
              <w:jc w:val="center"/>
              <w:rPr>
                <w:rFonts w:ascii="Simplified Arabic" w:hAnsi="Simplified Arabic" w:cs="Simplified Arabic"/>
                <w:b/>
                <w:szCs w:val="18"/>
              </w:rPr>
            </w:pPr>
          </w:p>
        </w:tc>
      </w:tr>
    </w:tbl>
    <w:p w14:paraId="05CB0525" w14:textId="77777777" w:rsidR="00156D57" w:rsidRPr="00156D57" w:rsidRDefault="00156D57" w:rsidP="00156D57">
      <w:pPr>
        <w:sectPr w:rsidR="00156D57" w:rsidRPr="00156D57" w:rsidSect="00FA5306">
          <w:headerReference w:type="even" r:id="rId22"/>
          <w:headerReference w:type="default" r:id="rId23"/>
          <w:headerReference w:type="first" r:id="rId24"/>
          <w:footerReference w:type="first" r:id="rId25"/>
          <w:pgSz w:w="16838" w:h="11906" w:orient="landscape" w:code="9"/>
          <w:pgMar w:top="907" w:right="992" w:bottom="1418" w:left="1418" w:header="539" w:footer="975" w:gutter="0"/>
          <w:cols w:space="539"/>
          <w:docGrid w:linePitch="360"/>
        </w:sectPr>
      </w:pPr>
    </w:p>
    <w:p w14:paraId="58911E4D" w14:textId="77777777" w:rsidR="00BE2F86" w:rsidRPr="00DD455E" w:rsidRDefault="00BE2F86" w:rsidP="00BE2F86">
      <w:pPr>
        <w:pStyle w:val="ZZAnxheader"/>
        <w:bidi/>
        <w:textDirection w:val="tbRlV"/>
        <w:rPr>
          <w:rFonts w:ascii="Simplified Arabic" w:hAnsi="Simplified Arabic" w:cs="Simplified Arabic"/>
          <w:szCs w:val="28"/>
          <w:lang w:val="ar-SA" w:eastAsia="zh-TW"/>
        </w:rPr>
      </w:pPr>
      <w:r w:rsidRPr="00DD455E">
        <w:rPr>
          <w:rFonts w:ascii="Simplified Arabic" w:hAnsi="Simplified Arabic" w:cs="Simplified Arabic"/>
          <w:szCs w:val="28"/>
          <w:rtl/>
        </w:rPr>
        <w:lastRenderedPageBreak/>
        <w:t>المرفق الثالث</w:t>
      </w:r>
    </w:p>
    <w:p w14:paraId="52446336" w14:textId="77777777" w:rsidR="00BE2F86" w:rsidRPr="00DD455E" w:rsidRDefault="00BE2F86" w:rsidP="005574A1">
      <w:pPr>
        <w:pStyle w:val="ZZAnxtitle"/>
        <w:tabs>
          <w:tab w:val="clear" w:pos="1247"/>
        </w:tabs>
        <w:bidi/>
        <w:spacing w:line="340" w:lineRule="exact"/>
        <w:ind w:left="1133"/>
        <w:jc w:val="both"/>
        <w:textDirection w:val="tbRlV"/>
        <w:rPr>
          <w:rFonts w:ascii="Simplified Arabic" w:hAnsi="Simplified Arabic" w:cs="Simplified Arabic"/>
          <w:sz w:val="26"/>
          <w:lang w:val="ar-SA" w:eastAsia="zh-TW"/>
        </w:rPr>
      </w:pPr>
      <w:r w:rsidRPr="00DD455E">
        <w:rPr>
          <w:rFonts w:ascii="Simplified Arabic" w:hAnsi="Simplified Arabic" w:cs="Simplified Arabic"/>
          <w:sz w:val="26"/>
          <w:rtl/>
        </w:rPr>
        <w:t>مشروع جدول الأعمال المؤقت للدورة الثانية عشرة للاجتماع العام للمنبر الحكومي الدولي للعلوم والسياسات المعني بالتنوع البيولوجي وخدمات النظم الإيكولوجية</w:t>
      </w:r>
    </w:p>
    <w:p w14:paraId="249EF665" w14:textId="77777777" w:rsidR="00BE2F86" w:rsidRPr="001F095A" w:rsidRDefault="00BE2F86" w:rsidP="005574A1">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افتتاح الدورة.</w:t>
      </w:r>
    </w:p>
    <w:p w14:paraId="015F4A20" w14:textId="77777777" w:rsidR="00BE2F86" w:rsidRPr="001F095A" w:rsidRDefault="00BE2F86" w:rsidP="005574A1">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المسائل التنظيمية:</w:t>
      </w:r>
    </w:p>
    <w:p w14:paraId="3FAB6167" w14:textId="77777777" w:rsidR="00BE2F86" w:rsidRPr="001F095A" w:rsidRDefault="00BE2F86" w:rsidP="005574A1">
      <w:pPr>
        <w:pStyle w:val="Normal-pool"/>
        <w:tabs>
          <w:tab w:val="clear" w:pos="624"/>
          <w:tab w:val="clear" w:pos="1247"/>
          <w:tab w:val="clear" w:pos="1871"/>
          <w:tab w:val="clear" w:pos="2495"/>
          <w:tab w:val="clear" w:pos="3119"/>
          <w:tab w:val="clear" w:pos="3742"/>
          <w:tab w:val="clear" w:pos="4366"/>
          <w:tab w:val="left" w:pos="2126"/>
        </w:tabs>
        <w:bidi/>
        <w:spacing w:after="120" w:line="360" w:lineRule="exact"/>
        <w:ind w:left="1559"/>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(أ)</w:t>
      </w:r>
      <w:r w:rsidRPr="001F095A">
        <w:rPr>
          <w:rFonts w:ascii="Simplified Arabic" w:hAnsi="Simplified Arabic" w:cs="Simplified Arabic"/>
          <w:sz w:val="22"/>
          <w:szCs w:val="22"/>
          <w:rtl/>
        </w:rPr>
        <w:tab/>
        <w:t>إقرار جدول الأعمال وتنظيم الأعمال؛</w:t>
      </w:r>
    </w:p>
    <w:p w14:paraId="2CC4739A" w14:textId="77777777" w:rsidR="00BE2F86" w:rsidRPr="001F095A" w:rsidRDefault="00BE2F86" w:rsidP="005574A1">
      <w:pPr>
        <w:pStyle w:val="Normal-pool"/>
        <w:tabs>
          <w:tab w:val="clear" w:pos="624"/>
          <w:tab w:val="clear" w:pos="1247"/>
          <w:tab w:val="clear" w:pos="1871"/>
          <w:tab w:val="clear" w:pos="2495"/>
          <w:tab w:val="clear" w:pos="3119"/>
          <w:tab w:val="clear" w:pos="3742"/>
          <w:tab w:val="clear" w:pos="4366"/>
          <w:tab w:val="left" w:pos="2126"/>
        </w:tabs>
        <w:bidi/>
        <w:spacing w:after="120" w:line="360" w:lineRule="exact"/>
        <w:ind w:left="1559"/>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(ب)</w:t>
      </w:r>
      <w:r w:rsidRPr="001F095A">
        <w:rPr>
          <w:rFonts w:ascii="Simplified Arabic" w:hAnsi="Simplified Arabic" w:cs="Simplified Arabic"/>
          <w:sz w:val="22"/>
          <w:szCs w:val="22"/>
          <w:rtl/>
        </w:rPr>
        <w:tab/>
        <w:t xml:space="preserve">حالة العضوية في المنبر؛ </w:t>
      </w:r>
    </w:p>
    <w:p w14:paraId="0793AF51" w14:textId="77777777" w:rsidR="00BE2F86" w:rsidRPr="001F095A" w:rsidRDefault="00BE2F86" w:rsidP="005574A1">
      <w:pPr>
        <w:pStyle w:val="Normal-pool"/>
        <w:tabs>
          <w:tab w:val="clear" w:pos="624"/>
          <w:tab w:val="clear" w:pos="1247"/>
          <w:tab w:val="clear" w:pos="1871"/>
          <w:tab w:val="clear" w:pos="2495"/>
          <w:tab w:val="clear" w:pos="3119"/>
          <w:tab w:val="clear" w:pos="3742"/>
          <w:tab w:val="clear" w:pos="4366"/>
          <w:tab w:val="left" w:pos="2126"/>
        </w:tabs>
        <w:bidi/>
        <w:spacing w:after="120" w:line="360" w:lineRule="exact"/>
        <w:ind w:left="1559"/>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(ج)</w:t>
      </w:r>
      <w:r w:rsidRPr="001F095A">
        <w:rPr>
          <w:rFonts w:ascii="Simplified Arabic" w:hAnsi="Simplified Arabic" w:cs="Simplified Arabic"/>
          <w:sz w:val="22"/>
          <w:szCs w:val="22"/>
          <w:rtl/>
        </w:rPr>
        <w:tab/>
        <w:t>انتخاب أعضاء المكتب.</w:t>
      </w:r>
    </w:p>
    <w:p w14:paraId="47B97E22"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 w:val="left" w:pos="297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قبول المراقبين.</w:t>
      </w:r>
    </w:p>
    <w:p w14:paraId="3228B1AC"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 w:val="left" w:pos="297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وثائق تفويض الممثلين.</w:t>
      </w:r>
    </w:p>
    <w:p w14:paraId="5E34ECB9"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 w:val="left" w:pos="297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تقرير الأمينة التنفيذية بشأن التقدم المحرز في تنفيذ برنامج العمل المتجدد حتى عام 2030.</w:t>
      </w:r>
    </w:p>
    <w:p w14:paraId="2F6A5BDC"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 w:val="left" w:pos="297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الترتيبات المالية والمتعلقة بالميزانية الخاصة بالمنبر.</w:t>
      </w:r>
    </w:p>
    <w:p w14:paraId="1E52DAEB"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 w:val="left" w:pos="297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تقييم المعارف:</w:t>
      </w:r>
    </w:p>
    <w:p w14:paraId="6BA53499" w14:textId="77777777" w:rsidR="00BE2F86" w:rsidRPr="001F095A" w:rsidRDefault="00BE2F86" w:rsidP="00E37C48">
      <w:pPr>
        <w:pStyle w:val="Normal-pool"/>
        <w:tabs>
          <w:tab w:val="clear" w:pos="1247"/>
          <w:tab w:val="clear" w:pos="1871"/>
          <w:tab w:val="clear" w:pos="2495"/>
          <w:tab w:val="clear" w:pos="3119"/>
          <w:tab w:val="clear" w:pos="3742"/>
          <w:tab w:val="clear" w:pos="4366"/>
        </w:tabs>
        <w:bidi/>
        <w:spacing w:after="120" w:line="360" w:lineRule="exact"/>
        <w:ind w:left="2126" w:hanging="426"/>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(أ)</w:t>
      </w:r>
      <w:r w:rsidRPr="001F095A">
        <w:rPr>
          <w:rFonts w:ascii="Simplified Arabic" w:hAnsi="Simplified Arabic" w:cs="Simplified Arabic"/>
          <w:sz w:val="22"/>
          <w:szCs w:val="22"/>
          <w:rtl/>
        </w:rPr>
        <w:tab/>
        <w:t>التقييم المنهجي لأثر قطاع الأعمال واعتماده على التنوع البيولوجي وعلى الإسهامات التي تقدمها الطبيعة للبشر؛</w:t>
      </w:r>
    </w:p>
    <w:p w14:paraId="3BDFB982" w14:textId="77777777" w:rsidR="00BE2F86" w:rsidRPr="001F095A" w:rsidRDefault="00BE2F86" w:rsidP="00E37C48">
      <w:pPr>
        <w:pStyle w:val="Normal-pool"/>
        <w:tabs>
          <w:tab w:val="clear" w:pos="1247"/>
          <w:tab w:val="clear" w:pos="1871"/>
          <w:tab w:val="clear" w:pos="2495"/>
          <w:tab w:val="clear" w:pos="3119"/>
          <w:tab w:val="clear" w:pos="3742"/>
          <w:tab w:val="clear" w:pos="4366"/>
        </w:tabs>
        <w:bidi/>
        <w:spacing w:after="120" w:line="360" w:lineRule="exact"/>
        <w:ind w:left="2126" w:hanging="426"/>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(ب)</w:t>
      </w:r>
      <w:r w:rsidRPr="001F095A">
        <w:rPr>
          <w:rFonts w:ascii="Simplified Arabic" w:hAnsi="Simplified Arabic" w:cs="Simplified Arabic"/>
          <w:sz w:val="22"/>
          <w:szCs w:val="22"/>
          <w:rtl/>
        </w:rPr>
        <w:tab/>
        <w:t>المشاركة مع الهيئة الحكومية الدولية المعنية بتغير المناخ.</w:t>
      </w:r>
    </w:p>
    <w:p w14:paraId="10DC87AC"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بناء القدرات وتعزيز أسس المعارف ودعم السياسات.</w:t>
      </w:r>
    </w:p>
    <w:p w14:paraId="774D83FC"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تحسين فعالية المنبر.</w:t>
      </w:r>
    </w:p>
    <w:p w14:paraId="73CD44B8"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تنظيم الاجتماع العام؛ ومواعيد وأماكن انعقاد دورات الاجتماع العام المقبلة.</w:t>
      </w:r>
    </w:p>
    <w:p w14:paraId="24D22F85"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الترتيبات المؤسسية: ترتيبات الأمم المتحدة للشراكة التعاونية من أجل عمل المنبر وأمانته.</w:t>
      </w:r>
    </w:p>
    <w:p w14:paraId="2E75D1B7"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اعتماد مقررات الدورة وتقريرها.</w:t>
      </w:r>
    </w:p>
    <w:p w14:paraId="1AB70618" w14:textId="77777777" w:rsidR="00BE2F86" w:rsidRPr="001F095A" w:rsidRDefault="00BE2F86" w:rsidP="00E37C48">
      <w:pPr>
        <w:pStyle w:val="Normal-pool"/>
        <w:numPr>
          <w:ilvl w:val="0"/>
          <w:numId w:val="22"/>
        </w:numPr>
        <w:tabs>
          <w:tab w:val="clear" w:pos="624"/>
          <w:tab w:val="clear" w:pos="1247"/>
          <w:tab w:val="clear" w:pos="1871"/>
          <w:tab w:val="clear" w:pos="2495"/>
          <w:tab w:val="clear" w:pos="3119"/>
          <w:tab w:val="clear" w:pos="3742"/>
          <w:tab w:val="clear" w:pos="4366"/>
        </w:tabs>
        <w:bidi/>
        <w:spacing w:after="120" w:line="360" w:lineRule="exact"/>
        <w:ind w:left="1700" w:hanging="567"/>
        <w:jc w:val="both"/>
        <w:textDirection w:val="tbRlV"/>
        <w:rPr>
          <w:rFonts w:ascii="Simplified Arabic" w:hAnsi="Simplified Arabic" w:cs="Simplified Arabic"/>
          <w:sz w:val="22"/>
          <w:szCs w:val="22"/>
          <w:lang w:val="ar-SA" w:eastAsia="zh-TW"/>
        </w:rPr>
      </w:pPr>
      <w:r w:rsidRPr="001F095A">
        <w:rPr>
          <w:rFonts w:ascii="Simplified Arabic" w:hAnsi="Simplified Arabic" w:cs="Simplified Arabic"/>
          <w:sz w:val="22"/>
          <w:szCs w:val="22"/>
          <w:rtl/>
        </w:rPr>
        <w:t>اختتام الدورة.</w:t>
      </w:r>
    </w:p>
    <w:p w14:paraId="4C81EE60" w14:textId="77777777" w:rsidR="005B08AA" w:rsidRPr="005B08AA" w:rsidRDefault="005B08AA" w:rsidP="005B08AA">
      <w:pPr>
        <w:pStyle w:val="Normal-pool"/>
      </w:pPr>
    </w:p>
    <w:p w14:paraId="78FB2F7F" w14:textId="77777777" w:rsidR="005B08AA" w:rsidRPr="005B08AA" w:rsidRDefault="005B08AA" w:rsidP="005B08AA">
      <w:pPr>
        <w:pStyle w:val="Normal-pool"/>
        <w:sectPr w:rsidR="005B08AA" w:rsidRPr="005B08AA" w:rsidSect="00FA5306">
          <w:headerReference w:type="even" r:id="rId26"/>
          <w:headerReference w:type="default" r:id="rId27"/>
          <w:headerReference w:type="first" r:id="rId28"/>
          <w:footerReference w:type="first" r:id="rId29"/>
          <w:pgSz w:w="11907" w:h="16839" w:code="9"/>
          <w:pgMar w:top="907" w:right="992" w:bottom="1418" w:left="1418" w:header="539" w:footer="975" w:gutter="0"/>
          <w:cols w:space="539"/>
          <w:docGrid w:linePitch="360"/>
        </w:sectPr>
      </w:pPr>
    </w:p>
    <w:p w14:paraId="575A090E" w14:textId="77777777" w:rsidR="00BE2F86" w:rsidRPr="009D1944" w:rsidRDefault="00BE2F86" w:rsidP="004B4451">
      <w:pPr>
        <w:pStyle w:val="ZZAnxheader"/>
        <w:bidi/>
        <w:spacing w:line="300" w:lineRule="exact"/>
        <w:jc w:val="both"/>
        <w:textDirection w:val="tbRlV"/>
        <w:rPr>
          <w:rFonts w:ascii="Simplified Arabic" w:hAnsi="Simplified Arabic" w:cs="Simplified Arabic"/>
          <w:szCs w:val="28"/>
          <w:lang w:val="ar-SA" w:eastAsia="zh-TW"/>
        </w:rPr>
      </w:pPr>
      <w:r w:rsidRPr="009D1944">
        <w:rPr>
          <w:rFonts w:ascii="Simplified Arabic" w:hAnsi="Simplified Arabic" w:cs="Simplified Arabic"/>
          <w:szCs w:val="28"/>
          <w:rtl/>
        </w:rPr>
        <w:lastRenderedPageBreak/>
        <w:t>المرفق الرابع</w:t>
      </w:r>
    </w:p>
    <w:p w14:paraId="341A49E9" w14:textId="77777777" w:rsidR="00BE2F86" w:rsidRPr="009D1944" w:rsidRDefault="00BE2F86" w:rsidP="00057473">
      <w:pPr>
        <w:pStyle w:val="ZZAnxtitle"/>
        <w:bidi/>
        <w:spacing w:before="240" w:line="320" w:lineRule="exact"/>
        <w:jc w:val="both"/>
        <w:textDirection w:val="tbRlV"/>
        <w:rPr>
          <w:rFonts w:ascii="Simplified Arabic" w:hAnsi="Simplified Arabic" w:cs="Simplified Arabic"/>
          <w:sz w:val="26"/>
          <w:lang w:val="ar-SA" w:eastAsia="zh-TW"/>
        </w:rPr>
      </w:pPr>
      <w:r w:rsidRPr="009D1944">
        <w:rPr>
          <w:rFonts w:ascii="Simplified Arabic" w:hAnsi="Simplified Arabic" w:cs="Simplified Arabic"/>
          <w:sz w:val="26"/>
          <w:rtl/>
        </w:rPr>
        <w:t>مشروع تنظيم عمل الدورة الثانية عشرة للاجتماع العام للمنبر الحكومي الدولي للعلوم والسياسات المعني بالتنوع البيولوجي وخدمات النظم الإيكولوجية</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97"/>
        <w:gridCol w:w="1498"/>
        <w:gridCol w:w="1155"/>
        <w:gridCol w:w="1156"/>
        <w:gridCol w:w="1155"/>
        <w:gridCol w:w="1155"/>
        <w:gridCol w:w="1155"/>
        <w:gridCol w:w="1155"/>
        <w:gridCol w:w="1498"/>
        <w:gridCol w:w="1498"/>
      </w:tblGrid>
      <w:tr w:rsidR="00BC46F1" w:rsidRPr="001F095A" w14:paraId="2150394A" w14:textId="77777777" w:rsidTr="00BC46F1">
        <w:trPr>
          <w:trHeight w:val="57"/>
          <w:jc w:val="right"/>
        </w:trPr>
        <w:tc>
          <w:tcPr>
            <w:tcW w:w="1497" w:type="dxa"/>
            <w:shd w:val="clear" w:color="auto" w:fill="auto"/>
            <w:noWrap/>
            <w:vAlign w:val="bottom"/>
            <w:hideMark/>
          </w:tcPr>
          <w:p w14:paraId="3080FE86" w14:textId="77777777" w:rsidR="00BC46F1" w:rsidRPr="001F095A" w:rsidRDefault="00BC46F1" w:rsidP="000C5DB7">
            <w:pPr>
              <w:pStyle w:val="Normal-pool-Table"/>
              <w:bidi/>
              <w:spacing w:before="0" w:after="0" w:line="260" w:lineRule="exact"/>
              <w:textDirection w:val="tbRlV"/>
              <w:rPr>
                <w:rFonts w:ascii="Simplified Arabic" w:hAnsi="Simplified Arabic" w:cs="Simplified Arabic"/>
                <w:i/>
                <w:iCs/>
                <w:szCs w:val="18"/>
                <w:lang w:val="ar-SA" w:eastAsia="zh-TW"/>
              </w:rPr>
            </w:pPr>
            <w:r w:rsidRPr="001F095A">
              <w:rPr>
                <w:rFonts w:ascii="Simplified Arabic" w:hAnsi="Simplified Arabic" w:cs="Simplified Arabic"/>
                <w:szCs w:val="18"/>
                <w:rtl/>
              </w:rPr>
              <w:t xml:space="preserve"> </w:t>
            </w:r>
            <w:r w:rsidRPr="001F095A">
              <w:rPr>
                <w:rFonts w:ascii="Simplified Arabic" w:hAnsi="Simplified Arabic" w:cs="Simplified Arabic"/>
                <w:i/>
                <w:iCs/>
                <w:szCs w:val="18"/>
                <w:rtl/>
              </w:rPr>
              <w:t>التوقيت</w:t>
            </w:r>
          </w:p>
        </w:tc>
        <w:tc>
          <w:tcPr>
            <w:tcW w:w="1497" w:type="dxa"/>
            <w:vAlign w:val="bottom"/>
          </w:tcPr>
          <w:p w14:paraId="5FB12349"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0</w:t>
            </w:r>
          </w:p>
        </w:tc>
        <w:tc>
          <w:tcPr>
            <w:tcW w:w="1498" w:type="dxa"/>
            <w:vAlign w:val="bottom"/>
          </w:tcPr>
          <w:p w14:paraId="29A381BC"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1</w:t>
            </w:r>
          </w:p>
        </w:tc>
        <w:tc>
          <w:tcPr>
            <w:tcW w:w="2311" w:type="dxa"/>
            <w:gridSpan w:val="2"/>
            <w:vAlign w:val="bottom"/>
          </w:tcPr>
          <w:p w14:paraId="00B4D774"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2</w:t>
            </w:r>
          </w:p>
        </w:tc>
        <w:tc>
          <w:tcPr>
            <w:tcW w:w="2310" w:type="dxa"/>
            <w:gridSpan w:val="2"/>
            <w:vAlign w:val="bottom"/>
          </w:tcPr>
          <w:p w14:paraId="34BA1B90"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3</w:t>
            </w:r>
          </w:p>
        </w:tc>
        <w:tc>
          <w:tcPr>
            <w:tcW w:w="2310" w:type="dxa"/>
            <w:gridSpan w:val="2"/>
            <w:vAlign w:val="bottom"/>
          </w:tcPr>
          <w:p w14:paraId="62C03369"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4</w:t>
            </w:r>
          </w:p>
        </w:tc>
        <w:tc>
          <w:tcPr>
            <w:tcW w:w="1498" w:type="dxa"/>
            <w:vAlign w:val="bottom"/>
          </w:tcPr>
          <w:p w14:paraId="02812F28"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5</w:t>
            </w:r>
          </w:p>
        </w:tc>
        <w:tc>
          <w:tcPr>
            <w:tcW w:w="1498" w:type="dxa"/>
            <w:vAlign w:val="bottom"/>
          </w:tcPr>
          <w:p w14:paraId="30FAD1D2"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اليوم 6</w:t>
            </w:r>
          </w:p>
        </w:tc>
      </w:tr>
      <w:tr w:rsidR="00BC46F1" w:rsidRPr="001F095A" w14:paraId="4A6306A4" w14:textId="77777777" w:rsidTr="00BC46F1">
        <w:trPr>
          <w:trHeight w:val="57"/>
          <w:jc w:val="right"/>
        </w:trPr>
        <w:tc>
          <w:tcPr>
            <w:tcW w:w="1497" w:type="dxa"/>
            <w:shd w:val="clear" w:color="auto" w:fill="auto"/>
            <w:hideMark/>
          </w:tcPr>
          <w:p w14:paraId="1DB287C1" w14:textId="5B22DA05"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08:00</w:t>
            </w:r>
            <w:r>
              <w:rPr>
                <w:rFonts w:ascii="Simplified Arabic" w:hAnsi="Simplified Arabic" w:cs="Simplified Arabic"/>
                <w:szCs w:val="18"/>
                <w:rtl/>
              </w:rPr>
              <w:t>-</w:t>
            </w:r>
            <w:r w:rsidR="00BC46F1" w:rsidRPr="001F095A">
              <w:rPr>
                <w:rFonts w:ascii="Simplified Arabic" w:hAnsi="Simplified Arabic" w:cs="Simplified Arabic"/>
                <w:szCs w:val="18"/>
                <w:rtl/>
              </w:rPr>
              <w:t>10:00</w:t>
            </w:r>
          </w:p>
        </w:tc>
        <w:tc>
          <w:tcPr>
            <w:tcW w:w="1497" w:type="dxa"/>
            <w:vMerge w:val="restart"/>
            <w:shd w:val="clear" w:color="auto" w:fill="D9D9D9" w:themeFill="background1" w:themeFillShade="D9"/>
            <w:vAlign w:val="center"/>
          </w:tcPr>
          <w:p w14:paraId="650EAF9B"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إقليمية/مشاورات بين أصحاب المصلحة</w:t>
            </w:r>
          </w:p>
        </w:tc>
        <w:tc>
          <w:tcPr>
            <w:tcW w:w="1498" w:type="dxa"/>
            <w:shd w:val="clear" w:color="auto" w:fill="D9D9D9" w:themeFill="background1" w:themeFillShade="D9"/>
            <w:vAlign w:val="center"/>
          </w:tcPr>
          <w:p w14:paraId="7F73CBDC"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2311" w:type="dxa"/>
            <w:gridSpan w:val="2"/>
            <w:shd w:val="clear" w:color="auto" w:fill="D9D9D9" w:themeFill="background1" w:themeFillShade="D9"/>
          </w:tcPr>
          <w:p w14:paraId="1860AF1C"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2310" w:type="dxa"/>
            <w:gridSpan w:val="2"/>
            <w:shd w:val="clear" w:color="auto" w:fill="D9D9D9" w:themeFill="background1" w:themeFillShade="D9"/>
          </w:tcPr>
          <w:p w14:paraId="502A8622"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2310" w:type="dxa"/>
            <w:gridSpan w:val="2"/>
            <w:shd w:val="clear" w:color="auto" w:fill="D9D9D9" w:themeFill="background1" w:themeFillShade="D9"/>
          </w:tcPr>
          <w:p w14:paraId="0A68B2B4"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498" w:type="dxa"/>
            <w:shd w:val="clear" w:color="auto" w:fill="D9D9D9" w:themeFill="background1" w:themeFillShade="D9"/>
          </w:tcPr>
          <w:p w14:paraId="6D9C4987"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c>
          <w:tcPr>
            <w:tcW w:w="1498" w:type="dxa"/>
            <w:shd w:val="clear" w:color="auto" w:fill="D9D9D9" w:themeFill="background1" w:themeFillShade="D9"/>
          </w:tcPr>
          <w:p w14:paraId="1FBDAB58"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i/>
                <w:iCs/>
                <w:szCs w:val="18"/>
                <w:lang w:val="ar-SA" w:eastAsia="zh-TW"/>
              </w:rPr>
            </w:pPr>
            <w:r w:rsidRPr="001F095A">
              <w:rPr>
                <w:rFonts w:ascii="Simplified Arabic" w:hAnsi="Simplified Arabic" w:cs="Simplified Arabic"/>
                <w:i/>
                <w:iCs/>
                <w:szCs w:val="18"/>
                <w:rtl/>
              </w:rPr>
              <w:t>مشاورات إقليمية</w:t>
            </w:r>
          </w:p>
        </w:tc>
      </w:tr>
      <w:tr w:rsidR="00BC46F1" w:rsidRPr="001F095A" w14:paraId="467FD706" w14:textId="77777777" w:rsidTr="00BC46F1">
        <w:trPr>
          <w:trHeight w:val="57"/>
          <w:jc w:val="right"/>
        </w:trPr>
        <w:tc>
          <w:tcPr>
            <w:tcW w:w="1497" w:type="dxa"/>
            <w:shd w:val="clear" w:color="auto" w:fill="auto"/>
            <w:hideMark/>
          </w:tcPr>
          <w:p w14:paraId="540299D8" w14:textId="524ADA2D"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10:00</w:t>
            </w:r>
            <w:r>
              <w:rPr>
                <w:rFonts w:ascii="Simplified Arabic" w:hAnsi="Simplified Arabic" w:cs="Simplified Arabic"/>
                <w:szCs w:val="18"/>
                <w:rtl/>
              </w:rPr>
              <w:t>-</w:t>
            </w:r>
            <w:r w:rsidR="00BC46F1" w:rsidRPr="001F095A">
              <w:rPr>
                <w:rFonts w:ascii="Simplified Arabic" w:hAnsi="Simplified Arabic" w:cs="Simplified Arabic"/>
                <w:szCs w:val="18"/>
                <w:rtl/>
              </w:rPr>
              <w:t>10:30</w:t>
            </w:r>
          </w:p>
        </w:tc>
        <w:tc>
          <w:tcPr>
            <w:tcW w:w="1497" w:type="dxa"/>
            <w:vMerge/>
            <w:vAlign w:val="center"/>
          </w:tcPr>
          <w:p w14:paraId="02D4CC43"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restart"/>
            <w:shd w:val="clear" w:color="auto" w:fill="FFC000"/>
            <w:vAlign w:val="center"/>
          </w:tcPr>
          <w:p w14:paraId="38ACE32F"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shd w:val="clear" w:color="auto" w:fill="FFC000"/>
                <w:lang w:val="ar-SA" w:eastAsia="zh-TW"/>
              </w:rPr>
            </w:pPr>
            <w:r w:rsidRPr="001F095A">
              <w:rPr>
                <w:rFonts w:ascii="Simplified Arabic" w:hAnsi="Simplified Arabic" w:cs="Simplified Arabic"/>
                <w:b/>
                <w:bCs/>
                <w:szCs w:val="18"/>
                <w:rtl/>
              </w:rPr>
              <w:t>الاجتماع العام</w:t>
            </w:r>
          </w:p>
          <w:p w14:paraId="5B94486F"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البنود 1 و2 و3 و4 و5</w:t>
            </w:r>
          </w:p>
        </w:tc>
        <w:tc>
          <w:tcPr>
            <w:tcW w:w="1155" w:type="dxa"/>
            <w:vMerge w:val="restart"/>
            <w:shd w:val="clear" w:color="auto" w:fill="92D050"/>
            <w:vAlign w:val="center"/>
          </w:tcPr>
          <w:p w14:paraId="62ABAA4E"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الأول</w:t>
            </w:r>
          </w:p>
          <w:p w14:paraId="6EB16653"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26AF5EE3"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تقييم الأعمال والتنوع البيولوجي</w:t>
            </w:r>
          </w:p>
        </w:tc>
        <w:tc>
          <w:tcPr>
            <w:tcW w:w="1156" w:type="dxa"/>
            <w:vMerge w:val="restart"/>
            <w:shd w:val="clear" w:color="auto" w:fill="E2EFD9"/>
            <w:vAlign w:val="center"/>
          </w:tcPr>
          <w:p w14:paraId="30D7F120"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الثاني</w:t>
            </w:r>
          </w:p>
          <w:p w14:paraId="674A171D"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8</w:t>
            </w:r>
          </w:p>
          <w:p w14:paraId="2065A01C"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فرق عمل</w:t>
            </w:r>
          </w:p>
        </w:tc>
        <w:tc>
          <w:tcPr>
            <w:tcW w:w="2310" w:type="dxa"/>
            <w:gridSpan w:val="2"/>
            <w:vMerge w:val="restart"/>
            <w:shd w:val="clear" w:color="auto" w:fill="92D050"/>
            <w:vAlign w:val="center"/>
          </w:tcPr>
          <w:p w14:paraId="75BC0D36"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الأول</w:t>
            </w:r>
          </w:p>
          <w:p w14:paraId="4A53D5EA"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0D42513F"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تقييم الأعمال والتنوع البيولوجي</w:t>
            </w:r>
          </w:p>
        </w:tc>
        <w:tc>
          <w:tcPr>
            <w:tcW w:w="2310" w:type="dxa"/>
            <w:gridSpan w:val="2"/>
            <w:vMerge w:val="restart"/>
            <w:shd w:val="clear" w:color="auto" w:fill="FFC000"/>
            <w:vAlign w:val="center"/>
          </w:tcPr>
          <w:p w14:paraId="44338C31"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الاجتماع العام</w:t>
            </w:r>
          </w:p>
        </w:tc>
        <w:tc>
          <w:tcPr>
            <w:tcW w:w="1498" w:type="dxa"/>
            <w:vMerge w:val="restart"/>
            <w:shd w:val="clear" w:color="auto" w:fill="E2EFD9"/>
            <w:vAlign w:val="center"/>
          </w:tcPr>
          <w:p w14:paraId="08961762"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الثاني</w:t>
            </w:r>
          </w:p>
          <w:p w14:paraId="010BCD71"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(ب)</w:t>
            </w:r>
          </w:p>
          <w:p w14:paraId="3CD51C6D"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تغير المناخ</w:t>
            </w:r>
          </w:p>
        </w:tc>
        <w:tc>
          <w:tcPr>
            <w:tcW w:w="1498" w:type="dxa"/>
            <w:vMerge w:val="restart"/>
            <w:shd w:val="clear" w:color="auto" w:fill="FFC000"/>
            <w:vAlign w:val="center"/>
          </w:tcPr>
          <w:p w14:paraId="56B05A2A"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b/>
                <w:bCs/>
                <w:szCs w:val="18"/>
                <w:rtl/>
              </w:rPr>
              <w:t>الاجتماع العام</w:t>
            </w:r>
          </w:p>
        </w:tc>
      </w:tr>
      <w:tr w:rsidR="00BC46F1" w:rsidRPr="001F095A" w14:paraId="0EE3E616" w14:textId="77777777" w:rsidTr="00BC46F1">
        <w:trPr>
          <w:trHeight w:val="57"/>
          <w:jc w:val="right"/>
        </w:trPr>
        <w:tc>
          <w:tcPr>
            <w:tcW w:w="1497" w:type="dxa"/>
            <w:shd w:val="clear" w:color="auto" w:fill="auto"/>
            <w:hideMark/>
          </w:tcPr>
          <w:p w14:paraId="3168CBE2" w14:textId="1BA6A030"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10:30</w:t>
            </w:r>
            <w:r>
              <w:rPr>
                <w:rFonts w:ascii="Simplified Arabic" w:hAnsi="Simplified Arabic" w:cs="Simplified Arabic"/>
                <w:szCs w:val="18"/>
                <w:rtl/>
              </w:rPr>
              <w:t>-</w:t>
            </w:r>
            <w:r w:rsidR="00BC46F1" w:rsidRPr="001F095A">
              <w:rPr>
                <w:rFonts w:ascii="Simplified Arabic" w:hAnsi="Simplified Arabic" w:cs="Simplified Arabic"/>
                <w:szCs w:val="18"/>
                <w:rtl/>
              </w:rPr>
              <w:t>11:00</w:t>
            </w:r>
          </w:p>
        </w:tc>
        <w:tc>
          <w:tcPr>
            <w:tcW w:w="1497" w:type="dxa"/>
            <w:vMerge/>
            <w:vAlign w:val="center"/>
          </w:tcPr>
          <w:p w14:paraId="1C627A9D"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0906A6E4"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5" w:type="dxa"/>
            <w:vMerge/>
          </w:tcPr>
          <w:p w14:paraId="5F3D21BD"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6" w:type="dxa"/>
            <w:vMerge/>
          </w:tcPr>
          <w:p w14:paraId="4744303E"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vAlign w:val="center"/>
          </w:tcPr>
          <w:p w14:paraId="1DFB9989"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vAlign w:val="center"/>
          </w:tcPr>
          <w:p w14:paraId="583DDC88"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58423D59"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00386769"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749AF3BC" w14:textId="77777777" w:rsidTr="00BC46F1">
        <w:trPr>
          <w:trHeight w:val="57"/>
          <w:jc w:val="right"/>
        </w:trPr>
        <w:tc>
          <w:tcPr>
            <w:tcW w:w="1497" w:type="dxa"/>
            <w:shd w:val="clear" w:color="auto" w:fill="auto"/>
            <w:hideMark/>
          </w:tcPr>
          <w:p w14:paraId="57FEA3A6" w14:textId="0BB0B40F"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11:00</w:t>
            </w:r>
            <w:r>
              <w:rPr>
                <w:rFonts w:ascii="Simplified Arabic" w:hAnsi="Simplified Arabic" w:cs="Simplified Arabic"/>
                <w:bCs/>
                <w:szCs w:val="18"/>
                <w:rtl/>
              </w:rPr>
              <w:t>-</w:t>
            </w:r>
            <w:r w:rsidR="00BC46F1" w:rsidRPr="001F095A">
              <w:rPr>
                <w:rFonts w:ascii="Simplified Arabic" w:hAnsi="Simplified Arabic" w:cs="Simplified Arabic"/>
                <w:bCs/>
                <w:szCs w:val="18"/>
                <w:rtl/>
              </w:rPr>
              <w:t>11:30</w:t>
            </w:r>
          </w:p>
        </w:tc>
        <w:tc>
          <w:tcPr>
            <w:tcW w:w="1497" w:type="dxa"/>
            <w:vMerge/>
            <w:vAlign w:val="center"/>
          </w:tcPr>
          <w:p w14:paraId="5ED8EE5A"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433CD6F3"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5" w:type="dxa"/>
            <w:vMerge/>
          </w:tcPr>
          <w:p w14:paraId="100F0378"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6" w:type="dxa"/>
            <w:vMerge/>
          </w:tcPr>
          <w:p w14:paraId="2B04C83E"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vAlign w:val="center"/>
          </w:tcPr>
          <w:p w14:paraId="7182CE75"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vAlign w:val="center"/>
          </w:tcPr>
          <w:p w14:paraId="423759D6"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607E3FFB"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666966D5"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0C352076" w14:textId="77777777" w:rsidTr="00BC46F1">
        <w:trPr>
          <w:trHeight w:val="57"/>
          <w:jc w:val="right"/>
        </w:trPr>
        <w:tc>
          <w:tcPr>
            <w:tcW w:w="1497" w:type="dxa"/>
            <w:shd w:val="clear" w:color="auto" w:fill="auto"/>
            <w:hideMark/>
          </w:tcPr>
          <w:p w14:paraId="778564E3" w14:textId="67A78FD6" w:rsidR="00BC46F1" w:rsidRPr="001F095A" w:rsidRDefault="00BC46F1"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11:30-12 ظهراً</w:t>
            </w:r>
          </w:p>
        </w:tc>
        <w:tc>
          <w:tcPr>
            <w:tcW w:w="1497" w:type="dxa"/>
            <w:vMerge/>
            <w:vAlign w:val="center"/>
          </w:tcPr>
          <w:p w14:paraId="537C4064"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60BF13C5"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5" w:type="dxa"/>
            <w:vMerge/>
          </w:tcPr>
          <w:p w14:paraId="1D66456F"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6" w:type="dxa"/>
            <w:vMerge/>
          </w:tcPr>
          <w:p w14:paraId="77827722"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vAlign w:val="center"/>
          </w:tcPr>
          <w:p w14:paraId="63213BF3" w14:textId="77777777" w:rsidR="00BC46F1" w:rsidRPr="001F095A" w:rsidRDefault="00BC46F1" w:rsidP="004B4451">
            <w:pPr>
              <w:pStyle w:val="Normal-pool-Table"/>
              <w:spacing w:before="0" w:after="0" w:line="260" w:lineRule="exact"/>
              <w:jc w:val="center"/>
              <w:rPr>
                <w:rFonts w:ascii="Simplified Arabic" w:hAnsi="Simplified Arabic" w:cs="Simplified Arabic"/>
                <w:bCs/>
                <w:szCs w:val="18"/>
              </w:rPr>
            </w:pPr>
          </w:p>
        </w:tc>
        <w:tc>
          <w:tcPr>
            <w:tcW w:w="2310" w:type="dxa"/>
            <w:gridSpan w:val="2"/>
            <w:vMerge w:val="restart"/>
            <w:shd w:val="clear" w:color="auto" w:fill="92D050"/>
            <w:vAlign w:val="center"/>
          </w:tcPr>
          <w:p w14:paraId="0D05C900"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الأول</w:t>
            </w:r>
          </w:p>
          <w:p w14:paraId="31FCB1CF"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463E1D81"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الأعمال والتنوع البيولوجي</w:t>
            </w:r>
          </w:p>
        </w:tc>
        <w:tc>
          <w:tcPr>
            <w:tcW w:w="1498" w:type="dxa"/>
            <w:vMerge/>
            <w:vAlign w:val="center"/>
          </w:tcPr>
          <w:p w14:paraId="57FEA665"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5F4243EF"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21553D17" w14:textId="77777777" w:rsidTr="00BC46F1">
        <w:trPr>
          <w:trHeight w:val="57"/>
          <w:jc w:val="right"/>
        </w:trPr>
        <w:tc>
          <w:tcPr>
            <w:tcW w:w="1497" w:type="dxa"/>
            <w:shd w:val="clear" w:color="auto" w:fill="auto"/>
            <w:hideMark/>
          </w:tcPr>
          <w:p w14:paraId="6D2B1346" w14:textId="77777777" w:rsidR="00BC46F1" w:rsidRPr="001F095A" w:rsidRDefault="00BC46F1"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12:00 ظهراً-12:30 بعد الظهر</w:t>
            </w:r>
          </w:p>
        </w:tc>
        <w:tc>
          <w:tcPr>
            <w:tcW w:w="1497" w:type="dxa"/>
            <w:vMerge/>
            <w:vAlign w:val="center"/>
          </w:tcPr>
          <w:p w14:paraId="288F5E6A"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1F25D743"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5" w:type="dxa"/>
            <w:vMerge/>
          </w:tcPr>
          <w:p w14:paraId="09BFD526"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6" w:type="dxa"/>
            <w:vMerge/>
          </w:tcPr>
          <w:p w14:paraId="1F60C1F0"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5DFCD154"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46F765BF"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1C072F40"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5AAC5C13"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2F421364" w14:textId="77777777" w:rsidTr="00BC46F1">
        <w:trPr>
          <w:trHeight w:val="57"/>
          <w:jc w:val="right"/>
        </w:trPr>
        <w:tc>
          <w:tcPr>
            <w:tcW w:w="1497" w:type="dxa"/>
            <w:shd w:val="clear" w:color="auto" w:fill="auto"/>
            <w:hideMark/>
          </w:tcPr>
          <w:p w14:paraId="5E155C51" w14:textId="3AE7B23C"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12:30</w:t>
            </w:r>
            <w:r>
              <w:rPr>
                <w:rFonts w:ascii="Simplified Arabic" w:hAnsi="Simplified Arabic" w:cs="Simplified Arabic"/>
                <w:bCs/>
                <w:szCs w:val="18"/>
                <w:rtl/>
              </w:rPr>
              <w:t>-</w:t>
            </w:r>
            <w:r w:rsidR="00BC46F1" w:rsidRPr="001F095A">
              <w:rPr>
                <w:rFonts w:ascii="Simplified Arabic" w:hAnsi="Simplified Arabic" w:cs="Simplified Arabic"/>
                <w:bCs/>
                <w:szCs w:val="18"/>
                <w:rtl/>
              </w:rPr>
              <w:t>13:00</w:t>
            </w:r>
          </w:p>
        </w:tc>
        <w:tc>
          <w:tcPr>
            <w:tcW w:w="1497" w:type="dxa"/>
            <w:vMerge/>
            <w:vAlign w:val="center"/>
          </w:tcPr>
          <w:p w14:paraId="74837BC5"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7330276E"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5" w:type="dxa"/>
            <w:vMerge/>
          </w:tcPr>
          <w:p w14:paraId="19659256"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156" w:type="dxa"/>
            <w:vMerge/>
          </w:tcPr>
          <w:p w14:paraId="68ABABF4"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1CF0B11F"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58C7A0F1"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7D761D9B"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375ABE44"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539078DC" w14:textId="77777777" w:rsidTr="00BC46F1">
        <w:trPr>
          <w:trHeight w:val="57"/>
          <w:jc w:val="right"/>
        </w:trPr>
        <w:tc>
          <w:tcPr>
            <w:tcW w:w="1497" w:type="dxa"/>
            <w:shd w:val="clear" w:color="auto" w:fill="auto"/>
            <w:hideMark/>
          </w:tcPr>
          <w:p w14:paraId="14EEB142" w14:textId="139C0A26"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13:00</w:t>
            </w:r>
            <w:r>
              <w:rPr>
                <w:rFonts w:ascii="Simplified Arabic" w:hAnsi="Simplified Arabic" w:cs="Simplified Arabic"/>
                <w:bCs/>
                <w:szCs w:val="18"/>
                <w:rtl/>
              </w:rPr>
              <w:t>-</w:t>
            </w:r>
            <w:r w:rsidR="00BC46F1" w:rsidRPr="001F095A">
              <w:rPr>
                <w:rFonts w:ascii="Simplified Arabic" w:hAnsi="Simplified Arabic" w:cs="Simplified Arabic"/>
                <w:bCs/>
                <w:szCs w:val="18"/>
                <w:rtl/>
              </w:rPr>
              <w:t>13:30</w:t>
            </w:r>
          </w:p>
        </w:tc>
        <w:tc>
          <w:tcPr>
            <w:tcW w:w="1497" w:type="dxa"/>
            <w:vMerge/>
            <w:vAlign w:val="center"/>
          </w:tcPr>
          <w:p w14:paraId="2412E0DC"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restart"/>
            <w:shd w:val="clear" w:color="auto" w:fill="D9D9D9" w:themeFill="background1" w:themeFillShade="D9"/>
            <w:vAlign w:val="center"/>
          </w:tcPr>
          <w:p w14:paraId="03490E06"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1" w:type="dxa"/>
            <w:gridSpan w:val="2"/>
            <w:shd w:val="clear" w:color="auto" w:fill="D9D9D9" w:themeFill="background1" w:themeFillShade="D9"/>
            <w:vAlign w:val="center"/>
          </w:tcPr>
          <w:p w14:paraId="24ABB534"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shd w:val="clear" w:color="auto" w:fill="D9D9D9" w:themeFill="background1" w:themeFillShade="D9"/>
            <w:vAlign w:val="center"/>
          </w:tcPr>
          <w:p w14:paraId="6A534822"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shd w:val="clear" w:color="auto" w:fill="D9D9D9" w:themeFill="background1" w:themeFillShade="D9"/>
            <w:vAlign w:val="center"/>
          </w:tcPr>
          <w:p w14:paraId="180332B2"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shd w:val="clear" w:color="auto" w:fill="D9D9D9" w:themeFill="background1" w:themeFillShade="D9"/>
            <w:vAlign w:val="center"/>
          </w:tcPr>
          <w:p w14:paraId="4DBC912F" w14:textId="77777777" w:rsidR="00BC46F1" w:rsidRPr="001F095A" w:rsidRDefault="00BC46F1" w:rsidP="004B4451">
            <w:pPr>
              <w:pStyle w:val="Normal-pool-Table"/>
              <w:spacing w:before="0" w:after="0" w:line="260" w:lineRule="exact"/>
              <w:jc w:val="center"/>
              <w:rPr>
                <w:rFonts w:ascii="Simplified Arabic" w:hAnsi="Simplified Arabic" w:cs="Simplified Arabic"/>
                <w:bCs/>
                <w:szCs w:val="18"/>
              </w:rPr>
            </w:pPr>
          </w:p>
        </w:tc>
        <w:tc>
          <w:tcPr>
            <w:tcW w:w="1498" w:type="dxa"/>
            <w:vMerge w:val="restart"/>
            <w:shd w:val="clear" w:color="auto" w:fill="D9D9D9" w:themeFill="background1" w:themeFillShade="D9"/>
            <w:vAlign w:val="center"/>
          </w:tcPr>
          <w:p w14:paraId="561A8C98" w14:textId="77777777" w:rsidR="00BC46F1" w:rsidRPr="001F095A" w:rsidRDefault="00BC46F1" w:rsidP="004B4451">
            <w:pPr>
              <w:pStyle w:val="Normal-pool-Table"/>
              <w:spacing w:before="0" w:after="0" w:line="260" w:lineRule="exact"/>
              <w:jc w:val="center"/>
              <w:rPr>
                <w:rFonts w:ascii="Simplified Arabic" w:hAnsi="Simplified Arabic" w:cs="Simplified Arabic"/>
                <w:bCs/>
                <w:szCs w:val="18"/>
              </w:rPr>
            </w:pPr>
          </w:p>
        </w:tc>
      </w:tr>
      <w:tr w:rsidR="00BC46F1" w:rsidRPr="001F095A" w14:paraId="1E1BB50D" w14:textId="77777777" w:rsidTr="00BC46F1">
        <w:trPr>
          <w:trHeight w:val="57"/>
          <w:jc w:val="right"/>
        </w:trPr>
        <w:tc>
          <w:tcPr>
            <w:tcW w:w="1497" w:type="dxa"/>
            <w:shd w:val="clear" w:color="auto" w:fill="auto"/>
            <w:hideMark/>
          </w:tcPr>
          <w:p w14:paraId="6879815C" w14:textId="7EF1AF24"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13:30</w:t>
            </w:r>
            <w:r>
              <w:rPr>
                <w:rFonts w:ascii="Simplified Arabic" w:hAnsi="Simplified Arabic" w:cs="Simplified Arabic"/>
                <w:szCs w:val="18"/>
                <w:rtl/>
              </w:rPr>
              <w:t>-</w:t>
            </w:r>
            <w:r w:rsidR="00BC46F1" w:rsidRPr="001F095A">
              <w:rPr>
                <w:rFonts w:ascii="Simplified Arabic" w:hAnsi="Simplified Arabic" w:cs="Simplified Arabic"/>
                <w:szCs w:val="18"/>
                <w:rtl/>
              </w:rPr>
              <w:t>14:00</w:t>
            </w:r>
          </w:p>
        </w:tc>
        <w:tc>
          <w:tcPr>
            <w:tcW w:w="1497" w:type="dxa"/>
            <w:vMerge/>
            <w:vAlign w:val="center"/>
          </w:tcPr>
          <w:p w14:paraId="1864A6C7"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685ED989"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1" w:type="dxa"/>
            <w:gridSpan w:val="2"/>
            <w:vMerge w:val="restart"/>
            <w:shd w:val="clear" w:color="auto" w:fill="BDD6EE"/>
            <w:vAlign w:val="center"/>
          </w:tcPr>
          <w:p w14:paraId="19CC5448"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4ECA1D21"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6</w:t>
            </w:r>
          </w:p>
          <w:p w14:paraId="3ACC6610"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الميزانية</w:t>
            </w:r>
          </w:p>
        </w:tc>
        <w:tc>
          <w:tcPr>
            <w:tcW w:w="2310" w:type="dxa"/>
            <w:gridSpan w:val="2"/>
            <w:vMerge w:val="restart"/>
            <w:shd w:val="clear" w:color="auto" w:fill="BDD6EE"/>
            <w:vAlign w:val="center"/>
          </w:tcPr>
          <w:p w14:paraId="4E743CF1"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5C52CE2E"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6</w:t>
            </w:r>
          </w:p>
          <w:p w14:paraId="6FBC9260"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الميزانية</w:t>
            </w:r>
          </w:p>
        </w:tc>
        <w:tc>
          <w:tcPr>
            <w:tcW w:w="2310" w:type="dxa"/>
            <w:gridSpan w:val="2"/>
            <w:vMerge w:val="restart"/>
            <w:shd w:val="clear" w:color="auto" w:fill="BDD6EE"/>
            <w:vAlign w:val="center"/>
          </w:tcPr>
          <w:p w14:paraId="30485AA5"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62CA49D3"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6</w:t>
            </w:r>
          </w:p>
          <w:p w14:paraId="057F1459"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الميزانية</w:t>
            </w:r>
          </w:p>
        </w:tc>
        <w:tc>
          <w:tcPr>
            <w:tcW w:w="1498" w:type="dxa"/>
            <w:vMerge w:val="restart"/>
            <w:shd w:val="clear" w:color="auto" w:fill="C6D9F1" w:themeFill="text2" w:themeFillTint="33"/>
          </w:tcPr>
          <w:p w14:paraId="773C54FF"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
                <w:bCs/>
                <w:szCs w:val="18"/>
                <w:rtl/>
              </w:rPr>
              <w:t>فريق الاتصال</w:t>
            </w:r>
          </w:p>
          <w:p w14:paraId="6095C374"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6</w:t>
            </w:r>
          </w:p>
          <w:p w14:paraId="6C782D0D"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الميزانية</w:t>
            </w:r>
          </w:p>
        </w:tc>
        <w:tc>
          <w:tcPr>
            <w:tcW w:w="1498" w:type="dxa"/>
            <w:vMerge/>
          </w:tcPr>
          <w:p w14:paraId="59654BD9"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4E7DA5FD" w14:textId="77777777" w:rsidTr="00BC46F1">
        <w:trPr>
          <w:trHeight w:val="57"/>
          <w:jc w:val="right"/>
        </w:trPr>
        <w:tc>
          <w:tcPr>
            <w:tcW w:w="1497" w:type="dxa"/>
            <w:shd w:val="clear" w:color="auto" w:fill="auto"/>
            <w:hideMark/>
          </w:tcPr>
          <w:p w14:paraId="27FD78CF" w14:textId="6C4BFEF7"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14:00</w:t>
            </w:r>
            <w:r>
              <w:rPr>
                <w:rFonts w:ascii="Simplified Arabic" w:hAnsi="Simplified Arabic" w:cs="Simplified Arabic"/>
                <w:szCs w:val="18"/>
                <w:rtl/>
              </w:rPr>
              <w:t>-</w:t>
            </w:r>
            <w:r w:rsidR="00BC46F1" w:rsidRPr="001F095A">
              <w:rPr>
                <w:rFonts w:ascii="Simplified Arabic" w:hAnsi="Simplified Arabic" w:cs="Simplified Arabic"/>
                <w:szCs w:val="18"/>
                <w:rtl/>
              </w:rPr>
              <w:t>14:30</w:t>
            </w:r>
          </w:p>
        </w:tc>
        <w:tc>
          <w:tcPr>
            <w:tcW w:w="1497" w:type="dxa"/>
            <w:vMerge/>
            <w:vAlign w:val="center"/>
          </w:tcPr>
          <w:p w14:paraId="421062CF"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09AB6F3A"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1" w:type="dxa"/>
            <w:gridSpan w:val="2"/>
            <w:vMerge/>
          </w:tcPr>
          <w:p w14:paraId="10D6B740"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1840C80D"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08475E3D"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34F6F086"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00761E86"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2F4371EB" w14:textId="77777777" w:rsidTr="00BC46F1">
        <w:trPr>
          <w:trHeight w:val="57"/>
          <w:jc w:val="right"/>
        </w:trPr>
        <w:tc>
          <w:tcPr>
            <w:tcW w:w="1497" w:type="dxa"/>
            <w:shd w:val="clear" w:color="auto" w:fill="auto"/>
            <w:hideMark/>
          </w:tcPr>
          <w:p w14:paraId="4555B44D" w14:textId="190FFFBF"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14:30</w:t>
            </w:r>
            <w:r>
              <w:rPr>
                <w:rFonts w:ascii="Simplified Arabic" w:hAnsi="Simplified Arabic" w:cs="Simplified Arabic"/>
                <w:szCs w:val="18"/>
                <w:rtl/>
              </w:rPr>
              <w:t>-</w:t>
            </w:r>
            <w:r w:rsidR="00BC46F1" w:rsidRPr="001F095A">
              <w:rPr>
                <w:rFonts w:ascii="Simplified Arabic" w:hAnsi="Simplified Arabic" w:cs="Simplified Arabic"/>
                <w:szCs w:val="18"/>
                <w:rtl/>
              </w:rPr>
              <w:t>15:00</w:t>
            </w:r>
          </w:p>
        </w:tc>
        <w:tc>
          <w:tcPr>
            <w:tcW w:w="1497" w:type="dxa"/>
            <w:vMerge/>
            <w:vAlign w:val="center"/>
          </w:tcPr>
          <w:p w14:paraId="03F2C7AA"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ign w:val="center"/>
          </w:tcPr>
          <w:p w14:paraId="13E2887F"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1" w:type="dxa"/>
            <w:gridSpan w:val="2"/>
            <w:vMerge/>
          </w:tcPr>
          <w:p w14:paraId="749B2B67"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7FDD0241"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2310" w:type="dxa"/>
            <w:gridSpan w:val="2"/>
            <w:vMerge/>
          </w:tcPr>
          <w:p w14:paraId="5CAC70EC"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5E74EA92"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tcPr>
          <w:p w14:paraId="4657BEE7"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r>
      <w:tr w:rsidR="00BC46F1" w:rsidRPr="001F095A" w14:paraId="3D5FFF5A" w14:textId="77777777" w:rsidTr="00BC46F1">
        <w:trPr>
          <w:trHeight w:val="57"/>
          <w:jc w:val="right"/>
        </w:trPr>
        <w:tc>
          <w:tcPr>
            <w:tcW w:w="1497" w:type="dxa"/>
            <w:shd w:val="clear" w:color="auto" w:fill="auto"/>
            <w:hideMark/>
          </w:tcPr>
          <w:p w14:paraId="49762195" w14:textId="3C018C0E"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15:00</w:t>
            </w:r>
            <w:r>
              <w:rPr>
                <w:rFonts w:ascii="Simplified Arabic" w:hAnsi="Simplified Arabic" w:cs="Simplified Arabic"/>
                <w:szCs w:val="18"/>
                <w:rtl/>
              </w:rPr>
              <w:t>-</w:t>
            </w:r>
            <w:r w:rsidR="00BC46F1" w:rsidRPr="001F095A">
              <w:rPr>
                <w:rFonts w:ascii="Simplified Arabic" w:hAnsi="Simplified Arabic" w:cs="Simplified Arabic"/>
                <w:szCs w:val="18"/>
                <w:rtl/>
              </w:rPr>
              <w:t>15:30</w:t>
            </w:r>
          </w:p>
        </w:tc>
        <w:tc>
          <w:tcPr>
            <w:tcW w:w="1497" w:type="dxa"/>
            <w:vMerge/>
            <w:vAlign w:val="center"/>
          </w:tcPr>
          <w:p w14:paraId="53F32978" w14:textId="77777777" w:rsidR="00BC46F1" w:rsidRPr="001F095A" w:rsidRDefault="00BC46F1" w:rsidP="004B4451">
            <w:pPr>
              <w:pStyle w:val="Normal-pool-Table"/>
              <w:spacing w:before="0" w:after="0" w:line="260" w:lineRule="exact"/>
              <w:jc w:val="center"/>
              <w:rPr>
                <w:rFonts w:ascii="Simplified Arabic" w:hAnsi="Simplified Arabic" w:cs="Simplified Arabic"/>
                <w:szCs w:val="18"/>
              </w:rPr>
            </w:pPr>
          </w:p>
        </w:tc>
        <w:tc>
          <w:tcPr>
            <w:tcW w:w="1498" w:type="dxa"/>
            <w:vMerge w:val="restart"/>
            <w:shd w:val="clear" w:color="auto" w:fill="FFC000"/>
            <w:vAlign w:val="center"/>
          </w:tcPr>
          <w:p w14:paraId="328AC05A"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الاجتماع العام</w:t>
            </w:r>
          </w:p>
          <w:p w14:paraId="10021BC8"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البنود من 6 إلى 11</w:t>
            </w:r>
          </w:p>
        </w:tc>
        <w:tc>
          <w:tcPr>
            <w:tcW w:w="1155" w:type="dxa"/>
            <w:vMerge w:val="restart"/>
            <w:shd w:val="clear" w:color="auto" w:fill="92D050"/>
            <w:vAlign w:val="center"/>
          </w:tcPr>
          <w:p w14:paraId="3BF08E64"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الأول</w:t>
            </w:r>
          </w:p>
          <w:p w14:paraId="169357CA"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2D9BA279"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تقييم الأعمال والتنوع البيولوجي</w:t>
            </w:r>
          </w:p>
        </w:tc>
        <w:tc>
          <w:tcPr>
            <w:tcW w:w="1156" w:type="dxa"/>
            <w:vMerge w:val="restart"/>
            <w:shd w:val="clear" w:color="auto" w:fill="E2EFD9"/>
            <w:vAlign w:val="center"/>
          </w:tcPr>
          <w:p w14:paraId="46B4B760"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الثاني</w:t>
            </w:r>
          </w:p>
          <w:p w14:paraId="1DEBB94A"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8</w:t>
            </w:r>
          </w:p>
          <w:p w14:paraId="7730166F"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فرق عمل</w:t>
            </w:r>
          </w:p>
        </w:tc>
        <w:tc>
          <w:tcPr>
            <w:tcW w:w="1155" w:type="dxa"/>
            <w:vMerge w:val="restart"/>
            <w:shd w:val="clear" w:color="auto" w:fill="92D050"/>
            <w:vAlign w:val="center"/>
          </w:tcPr>
          <w:p w14:paraId="0AD99644"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الأول</w:t>
            </w:r>
          </w:p>
          <w:p w14:paraId="58665E95"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6A475697" w14:textId="77777777" w:rsidR="00BC46F1" w:rsidRPr="009D06DC" w:rsidRDefault="00BC46F1" w:rsidP="004B4451">
            <w:pPr>
              <w:pStyle w:val="Normal-pool-Table"/>
              <w:tabs>
                <w:tab w:val="clear" w:pos="624"/>
              </w:tabs>
              <w:bidi/>
              <w:spacing w:before="0" w:after="0" w:line="260" w:lineRule="exact"/>
              <w:jc w:val="center"/>
              <w:textDirection w:val="tbRlV"/>
              <w:rPr>
                <w:rFonts w:ascii="Simplified Arabic" w:hAnsi="Simplified Arabic" w:cs="Simplified Arabic"/>
                <w:b/>
                <w:bCs/>
                <w:w w:val="90"/>
                <w:szCs w:val="18"/>
                <w:lang w:val="ar-SA" w:eastAsia="zh-TW"/>
              </w:rPr>
            </w:pPr>
            <w:r w:rsidRPr="009D06DC">
              <w:rPr>
                <w:rFonts w:ascii="Simplified Arabic" w:hAnsi="Simplified Arabic" w:cs="Simplified Arabic"/>
                <w:bCs/>
                <w:w w:val="90"/>
                <w:szCs w:val="18"/>
                <w:rtl/>
              </w:rPr>
              <w:t>تقييم الأعمال والتنوع البيولوجي</w:t>
            </w:r>
          </w:p>
        </w:tc>
        <w:tc>
          <w:tcPr>
            <w:tcW w:w="1155" w:type="dxa"/>
            <w:vMerge w:val="restart"/>
            <w:shd w:val="clear" w:color="auto" w:fill="E2EFD9"/>
            <w:vAlign w:val="center"/>
          </w:tcPr>
          <w:p w14:paraId="4DD1BE3D"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الثاني</w:t>
            </w:r>
          </w:p>
          <w:p w14:paraId="027C0CC5"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9</w:t>
            </w:r>
          </w:p>
          <w:p w14:paraId="6C02968A"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bCs/>
                <w:szCs w:val="18"/>
                <w:lang w:val="ar-SA" w:eastAsia="zh-TW"/>
              </w:rPr>
            </w:pPr>
            <w:r w:rsidRPr="001F095A">
              <w:rPr>
                <w:rFonts w:ascii="Simplified Arabic" w:hAnsi="Simplified Arabic" w:cs="Simplified Arabic"/>
                <w:bCs/>
                <w:szCs w:val="18"/>
                <w:rtl/>
              </w:rPr>
              <w:t>تحسين الفعالية</w:t>
            </w:r>
          </w:p>
        </w:tc>
        <w:tc>
          <w:tcPr>
            <w:tcW w:w="1155" w:type="dxa"/>
            <w:vMerge w:val="restart"/>
            <w:shd w:val="clear" w:color="auto" w:fill="92D050"/>
            <w:vAlign w:val="center"/>
          </w:tcPr>
          <w:p w14:paraId="3A561616"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الأول</w:t>
            </w:r>
          </w:p>
          <w:p w14:paraId="139A0E68"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1827590A"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تقييم الأعمال والتنوع البيولوجي</w:t>
            </w:r>
          </w:p>
        </w:tc>
        <w:tc>
          <w:tcPr>
            <w:tcW w:w="1155" w:type="dxa"/>
            <w:vMerge w:val="restart"/>
            <w:shd w:val="clear" w:color="auto" w:fill="E2EFD9"/>
            <w:vAlign w:val="center"/>
          </w:tcPr>
          <w:p w14:paraId="388FA362"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الثاني</w:t>
            </w:r>
          </w:p>
          <w:p w14:paraId="797BBCC4"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(ب)</w:t>
            </w:r>
          </w:p>
          <w:p w14:paraId="1B05A710"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تغير المناخ</w:t>
            </w:r>
          </w:p>
        </w:tc>
        <w:tc>
          <w:tcPr>
            <w:tcW w:w="1498" w:type="dxa"/>
            <w:vMerge w:val="restart"/>
            <w:shd w:val="clear" w:color="auto" w:fill="E2EFD9"/>
            <w:vAlign w:val="center"/>
          </w:tcPr>
          <w:p w14:paraId="42E6CE07"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الثاني</w:t>
            </w:r>
          </w:p>
          <w:p w14:paraId="2B7ACBBE"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9</w:t>
            </w:r>
          </w:p>
          <w:p w14:paraId="20E712C4"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تحسين الفعالية</w:t>
            </w:r>
          </w:p>
        </w:tc>
        <w:tc>
          <w:tcPr>
            <w:tcW w:w="1498" w:type="dxa"/>
            <w:vMerge w:val="restart"/>
            <w:shd w:val="clear" w:color="auto" w:fill="FFC000"/>
            <w:vAlign w:val="center"/>
          </w:tcPr>
          <w:p w14:paraId="5BC79B67" w14:textId="77777777"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الاجتماع العام</w:t>
            </w:r>
          </w:p>
          <w:p w14:paraId="13A1B316" w14:textId="77C60572" w:rsidR="00BC46F1" w:rsidRPr="001F095A" w:rsidRDefault="00BC46F1" w:rsidP="004B4451">
            <w:pPr>
              <w:pStyle w:val="Normal-pool-Table"/>
              <w:bidi/>
              <w:spacing w:before="0" w:after="0" w:line="26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البنود 2 (ج) و12 و13</w:t>
            </w:r>
          </w:p>
        </w:tc>
      </w:tr>
      <w:tr w:rsidR="00BC46F1" w:rsidRPr="001F095A" w14:paraId="26351A61" w14:textId="77777777" w:rsidTr="00BC46F1">
        <w:trPr>
          <w:trHeight w:val="57"/>
          <w:jc w:val="right"/>
        </w:trPr>
        <w:tc>
          <w:tcPr>
            <w:tcW w:w="1497" w:type="dxa"/>
            <w:shd w:val="clear" w:color="auto" w:fill="auto"/>
            <w:hideMark/>
          </w:tcPr>
          <w:p w14:paraId="26D3E78E" w14:textId="1619D216"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15:30</w:t>
            </w:r>
            <w:r>
              <w:rPr>
                <w:rFonts w:ascii="Simplified Arabic" w:hAnsi="Simplified Arabic" w:cs="Simplified Arabic"/>
                <w:bCs/>
                <w:szCs w:val="18"/>
                <w:rtl/>
              </w:rPr>
              <w:t>-</w:t>
            </w:r>
            <w:r w:rsidR="00BC46F1" w:rsidRPr="001F095A">
              <w:rPr>
                <w:rFonts w:ascii="Simplified Arabic" w:hAnsi="Simplified Arabic" w:cs="Simplified Arabic"/>
                <w:bCs/>
                <w:szCs w:val="18"/>
                <w:rtl/>
              </w:rPr>
              <w:t>16:00</w:t>
            </w:r>
          </w:p>
        </w:tc>
        <w:tc>
          <w:tcPr>
            <w:tcW w:w="1497" w:type="dxa"/>
            <w:vMerge/>
            <w:vAlign w:val="center"/>
          </w:tcPr>
          <w:p w14:paraId="2A66ED7B"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vAlign w:val="center"/>
          </w:tcPr>
          <w:p w14:paraId="49B158AE"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33A3F29D"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6" w:type="dxa"/>
            <w:vMerge/>
          </w:tcPr>
          <w:p w14:paraId="339F3DFD"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7F19DB4A"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1DFE918F"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4A22CF2D"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3472BBFA"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30A23C5D"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5AF28DC1"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r>
      <w:tr w:rsidR="00BC46F1" w:rsidRPr="001F095A" w14:paraId="7BD5FD43" w14:textId="77777777" w:rsidTr="00BC46F1">
        <w:trPr>
          <w:trHeight w:val="57"/>
          <w:jc w:val="right"/>
        </w:trPr>
        <w:tc>
          <w:tcPr>
            <w:tcW w:w="1497" w:type="dxa"/>
            <w:shd w:val="clear" w:color="auto" w:fill="auto"/>
            <w:hideMark/>
          </w:tcPr>
          <w:p w14:paraId="5E41B8FA" w14:textId="5737FDE5"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16:00</w:t>
            </w:r>
            <w:r>
              <w:rPr>
                <w:rFonts w:ascii="Simplified Arabic" w:hAnsi="Simplified Arabic" w:cs="Simplified Arabic"/>
                <w:bCs/>
                <w:szCs w:val="18"/>
                <w:rtl/>
              </w:rPr>
              <w:t>-</w:t>
            </w:r>
            <w:r w:rsidR="00BC46F1" w:rsidRPr="001F095A">
              <w:rPr>
                <w:rFonts w:ascii="Simplified Arabic" w:hAnsi="Simplified Arabic" w:cs="Simplified Arabic"/>
                <w:bCs/>
                <w:szCs w:val="18"/>
                <w:rtl/>
              </w:rPr>
              <w:t>16:30</w:t>
            </w:r>
          </w:p>
        </w:tc>
        <w:tc>
          <w:tcPr>
            <w:tcW w:w="1497" w:type="dxa"/>
            <w:vMerge/>
            <w:vAlign w:val="center"/>
          </w:tcPr>
          <w:p w14:paraId="1A624270"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vAlign w:val="center"/>
          </w:tcPr>
          <w:p w14:paraId="469B8094"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56A088F4"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6" w:type="dxa"/>
            <w:vMerge/>
          </w:tcPr>
          <w:p w14:paraId="67B2D4A7"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5294E69B"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355F9D47"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302185E2"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111A07D2"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2EAAB92A"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668E4ABC"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r>
      <w:tr w:rsidR="00BC46F1" w:rsidRPr="001F095A" w14:paraId="0DA797B3" w14:textId="77777777" w:rsidTr="00BC46F1">
        <w:trPr>
          <w:trHeight w:val="57"/>
          <w:jc w:val="right"/>
        </w:trPr>
        <w:tc>
          <w:tcPr>
            <w:tcW w:w="1497" w:type="dxa"/>
            <w:shd w:val="clear" w:color="auto" w:fill="auto"/>
            <w:hideMark/>
          </w:tcPr>
          <w:p w14:paraId="5B61F3EA" w14:textId="1C409677"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16:30</w:t>
            </w:r>
            <w:r>
              <w:rPr>
                <w:rFonts w:ascii="Simplified Arabic" w:hAnsi="Simplified Arabic" w:cs="Simplified Arabic"/>
                <w:bCs/>
                <w:szCs w:val="18"/>
                <w:rtl/>
              </w:rPr>
              <w:t>-</w:t>
            </w:r>
            <w:r w:rsidR="00BC46F1" w:rsidRPr="001F095A">
              <w:rPr>
                <w:rFonts w:ascii="Simplified Arabic" w:hAnsi="Simplified Arabic" w:cs="Simplified Arabic"/>
                <w:bCs/>
                <w:szCs w:val="18"/>
                <w:rtl/>
              </w:rPr>
              <w:t>17:00</w:t>
            </w:r>
          </w:p>
        </w:tc>
        <w:tc>
          <w:tcPr>
            <w:tcW w:w="1497" w:type="dxa"/>
            <w:vMerge/>
            <w:vAlign w:val="center"/>
          </w:tcPr>
          <w:p w14:paraId="57D74C85"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val="restart"/>
            <w:shd w:val="clear" w:color="auto" w:fill="92D050"/>
            <w:vAlign w:val="center"/>
          </w:tcPr>
          <w:p w14:paraId="799F7576"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b/>
                <w:szCs w:val="18"/>
                <w:lang w:val="ar-SA" w:eastAsia="zh-TW"/>
              </w:rPr>
            </w:pPr>
            <w:r w:rsidRPr="001F095A">
              <w:rPr>
                <w:rFonts w:ascii="Simplified Arabic" w:hAnsi="Simplified Arabic" w:cs="Simplified Arabic"/>
                <w:b/>
                <w:bCs/>
                <w:szCs w:val="18"/>
                <w:rtl/>
              </w:rPr>
              <w:t>الفريق العامل الأول</w:t>
            </w:r>
          </w:p>
          <w:p w14:paraId="756A2653"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البند 7 (أ)</w:t>
            </w:r>
          </w:p>
          <w:p w14:paraId="044D451A" w14:textId="77777777" w:rsidR="00BC46F1" w:rsidRPr="001F095A" w:rsidRDefault="00BC46F1" w:rsidP="00057473">
            <w:pPr>
              <w:pStyle w:val="Normal-pool-Table"/>
              <w:bidi/>
              <w:spacing w:before="0" w:after="0" w:line="28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تقييم الأعمال والتنوع البيولوجي</w:t>
            </w:r>
          </w:p>
        </w:tc>
        <w:tc>
          <w:tcPr>
            <w:tcW w:w="1155" w:type="dxa"/>
            <w:vMerge/>
          </w:tcPr>
          <w:p w14:paraId="2360AF2B"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6" w:type="dxa"/>
            <w:vMerge/>
          </w:tcPr>
          <w:p w14:paraId="4F2CCB5A"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04822785"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1032DB68"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0A17E034"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5100DFF0"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299BEB1B"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5D973A62"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r>
      <w:tr w:rsidR="00BC46F1" w:rsidRPr="001F095A" w14:paraId="6686695C" w14:textId="77777777" w:rsidTr="00BC46F1">
        <w:trPr>
          <w:trHeight w:val="57"/>
          <w:jc w:val="right"/>
        </w:trPr>
        <w:tc>
          <w:tcPr>
            <w:tcW w:w="1497" w:type="dxa"/>
            <w:shd w:val="clear" w:color="auto" w:fill="auto"/>
            <w:hideMark/>
          </w:tcPr>
          <w:p w14:paraId="71735630" w14:textId="5EB95D23"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17:00</w:t>
            </w:r>
            <w:r>
              <w:rPr>
                <w:rFonts w:ascii="Simplified Arabic" w:hAnsi="Simplified Arabic" w:cs="Simplified Arabic"/>
                <w:bCs/>
                <w:szCs w:val="18"/>
                <w:rtl/>
              </w:rPr>
              <w:t>-</w:t>
            </w:r>
            <w:r w:rsidR="00BC46F1" w:rsidRPr="001F095A">
              <w:rPr>
                <w:rFonts w:ascii="Simplified Arabic" w:hAnsi="Simplified Arabic" w:cs="Simplified Arabic"/>
                <w:bCs/>
                <w:szCs w:val="18"/>
                <w:rtl/>
              </w:rPr>
              <w:t>17:30</w:t>
            </w:r>
          </w:p>
        </w:tc>
        <w:tc>
          <w:tcPr>
            <w:tcW w:w="1497" w:type="dxa"/>
            <w:vMerge/>
            <w:vAlign w:val="center"/>
          </w:tcPr>
          <w:p w14:paraId="70BE5710" w14:textId="77777777" w:rsidR="00BC46F1" w:rsidRPr="001F095A" w:rsidRDefault="00BC46F1" w:rsidP="00057473">
            <w:pPr>
              <w:pStyle w:val="Normal-pool-Table"/>
              <w:spacing w:before="0" w:after="0" w:line="280" w:lineRule="exact"/>
              <w:jc w:val="center"/>
              <w:rPr>
                <w:rFonts w:ascii="Simplified Arabic" w:hAnsi="Simplified Arabic" w:cs="Simplified Arabic"/>
                <w:b/>
                <w:szCs w:val="18"/>
              </w:rPr>
            </w:pPr>
          </w:p>
        </w:tc>
        <w:tc>
          <w:tcPr>
            <w:tcW w:w="1498" w:type="dxa"/>
            <w:vMerge/>
            <w:vAlign w:val="center"/>
          </w:tcPr>
          <w:p w14:paraId="511EE2BE"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28ED7C73"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6" w:type="dxa"/>
            <w:vMerge/>
          </w:tcPr>
          <w:p w14:paraId="39CC110F"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64B738A6"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64052E17"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35C616E0"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155" w:type="dxa"/>
            <w:vMerge/>
          </w:tcPr>
          <w:p w14:paraId="0B686625"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3F2359F4"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c>
          <w:tcPr>
            <w:tcW w:w="1498" w:type="dxa"/>
            <w:vMerge/>
          </w:tcPr>
          <w:p w14:paraId="4A3ECE8A" w14:textId="77777777" w:rsidR="00BC46F1" w:rsidRPr="001F095A" w:rsidRDefault="00BC46F1" w:rsidP="00057473">
            <w:pPr>
              <w:pStyle w:val="Normal-pool-Table"/>
              <w:spacing w:before="0" w:after="0" w:line="280" w:lineRule="exact"/>
              <w:jc w:val="center"/>
              <w:rPr>
                <w:rFonts w:ascii="Simplified Arabic" w:hAnsi="Simplified Arabic" w:cs="Simplified Arabic"/>
                <w:szCs w:val="18"/>
              </w:rPr>
            </w:pPr>
          </w:p>
        </w:tc>
      </w:tr>
      <w:tr w:rsidR="00BC46F1" w:rsidRPr="001F095A" w14:paraId="564CC970" w14:textId="77777777" w:rsidTr="00BC46F1">
        <w:trPr>
          <w:trHeight w:val="57"/>
          <w:jc w:val="right"/>
        </w:trPr>
        <w:tc>
          <w:tcPr>
            <w:tcW w:w="1497" w:type="dxa"/>
            <w:shd w:val="clear" w:color="auto" w:fill="auto"/>
            <w:hideMark/>
          </w:tcPr>
          <w:p w14:paraId="4D84D779" w14:textId="69D10FFF"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17:30</w:t>
            </w:r>
            <w:r>
              <w:rPr>
                <w:rFonts w:ascii="Simplified Arabic" w:hAnsi="Simplified Arabic" w:cs="Simplified Arabic"/>
                <w:bCs/>
                <w:szCs w:val="18"/>
                <w:rtl/>
              </w:rPr>
              <w:t>-</w:t>
            </w:r>
            <w:r w:rsidR="00BC46F1" w:rsidRPr="001F095A">
              <w:rPr>
                <w:rFonts w:ascii="Simplified Arabic" w:hAnsi="Simplified Arabic" w:cs="Simplified Arabic"/>
                <w:bCs/>
                <w:szCs w:val="18"/>
                <w:rtl/>
              </w:rPr>
              <w:t>18:00</w:t>
            </w:r>
          </w:p>
        </w:tc>
        <w:tc>
          <w:tcPr>
            <w:tcW w:w="1497" w:type="dxa"/>
            <w:vMerge w:val="restart"/>
            <w:shd w:val="clear" w:color="auto" w:fill="D9D9D9" w:themeFill="background1" w:themeFillShade="D9"/>
            <w:vAlign w:val="center"/>
          </w:tcPr>
          <w:p w14:paraId="7C4B09C1"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ign w:val="center"/>
          </w:tcPr>
          <w:p w14:paraId="65C23848"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155" w:type="dxa"/>
            <w:vMerge/>
          </w:tcPr>
          <w:p w14:paraId="66F61611"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156" w:type="dxa"/>
            <w:vMerge/>
          </w:tcPr>
          <w:p w14:paraId="09B98A4F"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155" w:type="dxa"/>
            <w:vMerge/>
          </w:tcPr>
          <w:p w14:paraId="2DFB9D0A"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155" w:type="dxa"/>
            <w:vMerge/>
          </w:tcPr>
          <w:p w14:paraId="28C46625"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155" w:type="dxa"/>
            <w:vMerge/>
          </w:tcPr>
          <w:p w14:paraId="118F674C"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155" w:type="dxa"/>
            <w:vMerge/>
          </w:tcPr>
          <w:p w14:paraId="457A7785"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tcPr>
          <w:p w14:paraId="064809E7"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tcPr>
          <w:p w14:paraId="14B09B91"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r>
      <w:tr w:rsidR="00BC46F1" w:rsidRPr="001F095A" w14:paraId="75E84093" w14:textId="77777777" w:rsidTr="00BC46F1">
        <w:trPr>
          <w:trHeight w:val="57"/>
          <w:jc w:val="right"/>
        </w:trPr>
        <w:tc>
          <w:tcPr>
            <w:tcW w:w="1497" w:type="dxa"/>
            <w:shd w:val="clear" w:color="auto" w:fill="auto"/>
            <w:hideMark/>
          </w:tcPr>
          <w:p w14:paraId="5AD8BDA1" w14:textId="63326D30" w:rsidR="00BC46F1" w:rsidRPr="001F095A" w:rsidRDefault="00A41260" w:rsidP="000C5DB7">
            <w:pPr>
              <w:pStyle w:val="Normal-pool-Table"/>
              <w:bidi/>
              <w:spacing w:before="0" w:after="0" w:line="260" w:lineRule="exact"/>
              <w:textDirection w:val="tbRlV"/>
              <w:rPr>
                <w:rFonts w:ascii="Simplified Arabic" w:hAnsi="Simplified Arabic" w:cs="Simplified Arabic"/>
                <w:b/>
                <w:szCs w:val="18"/>
                <w:lang w:val="ar-SA" w:eastAsia="zh-TW"/>
              </w:rPr>
            </w:pPr>
            <w:r w:rsidRPr="001F095A">
              <w:rPr>
                <w:rFonts w:ascii="Simplified Arabic" w:hAnsi="Simplified Arabic" w:cs="Simplified Arabic"/>
                <w:bCs/>
                <w:szCs w:val="18"/>
                <w:rtl/>
              </w:rPr>
              <w:t>18:00</w:t>
            </w:r>
            <w:r>
              <w:rPr>
                <w:rFonts w:ascii="Simplified Arabic" w:hAnsi="Simplified Arabic" w:cs="Simplified Arabic"/>
                <w:bCs/>
                <w:szCs w:val="18"/>
                <w:rtl/>
              </w:rPr>
              <w:t>-</w:t>
            </w:r>
            <w:r w:rsidR="00BC46F1" w:rsidRPr="001F095A">
              <w:rPr>
                <w:rFonts w:ascii="Simplified Arabic" w:hAnsi="Simplified Arabic" w:cs="Simplified Arabic"/>
                <w:bCs/>
                <w:szCs w:val="18"/>
                <w:rtl/>
              </w:rPr>
              <w:t>18:30</w:t>
            </w:r>
          </w:p>
        </w:tc>
        <w:tc>
          <w:tcPr>
            <w:tcW w:w="1497" w:type="dxa"/>
            <w:vMerge/>
            <w:vAlign w:val="center"/>
          </w:tcPr>
          <w:p w14:paraId="47EFB190" w14:textId="77777777" w:rsidR="00BC46F1" w:rsidRPr="001F095A" w:rsidRDefault="00BC46F1" w:rsidP="000C5DB7">
            <w:pPr>
              <w:pStyle w:val="Normal-pool-Table"/>
              <w:spacing w:before="0" w:after="0" w:line="200" w:lineRule="exact"/>
              <w:jc w:val="center"/>
              <w:rPr>
                <w:rFonts w:ascii="Simplified Arabic" w:hAnsi="Simplified Arabic" w:cs="Simplified Arabic"/>
                <w:b/>
                <w:szCs w:val="18"/>
              </w:rPr>
            </w:pPr>
          </w:p>
        </w:tc>
        <w:tc>
          <w:tcPr>
            <w:tcW w:w="1498" w:type="dxa"/>
            <w:vMerge w:val="restart"/>
            <w:shd w:val="clear" w:color="auto" w:fill="7030A0"/>
            <w:vAlign w:val="center"/>
          </w:tcPr>
          <w:p w14:paraId="517BC69D" w14:textId="77777777" w:rsidR="00BC46F1" w:rsidRPr="001F095A" w:rsidRDefault="00BC46F1" w:rsidP="000C5DB7">
            <w:pPr>
              <w:pStyle w:val="Normal-pool-Table"/>
              <w:bidi/>
              <w:spacing w:before="0" w:after="0" w:line="200" w:lineRule="exact"/>
              <w:jc w:val="center"/>
              <w:textDirection w:val="tbRlV"/>
              <w:rPr>
                <w:rFonts w:ascii="Simplified Arabic" w:hAnsi="Simplified Arabic" w:cs="Simplified Arabic"/>
                <w:szCs w:val="18"/>
                <w:lang w:val="ar-SA" w:eastAsia="zh-TW"/>
              </w:rPr>
            </w:pPr>
            <w:r w:rsidRPr="001F095A">
              <w:rPr>
                <w:rFonts w:ascii="Simplified Arabic" w:hAnsi="Simplified Arabic" w:cs="Simplified Arabic"/>
                <w:b/>
                <w:bCs/>
                <w:szCs w:val="18"/>
                <w:rtl/>
              </w:rPr>
              <w:t>حفل الافتتاح</w:t>
            </w:r>
          </w:p>
        </w:tc>
        <w:tc>
          <w:tcPr>
            <w:tcW w:w="2311" w:type="dxa"/>
            <w:gridSpan w:val="2"/>
            <w:vMerge w:val="restart"/>
            <w:shd w:val="clear" w:color="auto" w:fill="D9D9D9" w:themeFill="background1" w:themeFillShade="D9"/>
            <w:vAlign w:val="center"/>
          </w:tcPr>
          <w:p w14:paraId="147F650E"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0" w:type="dxa"/>
            <w:gridSpan w:val="2"/>
            <w:vMerge w:val="restart"/>
            <w:shd w:val="clear" w:color="auto" w:fill="D9D9D9" w:themeFill="background1" w:themeFillShade="D9"/>
            <w:vAlign w:val="center"/>
          </w:tcPr>
          <w:p w14:paraId="765492C3"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0" w:type="dxa"/>
            <w:gridSpan w:val="2"/>
            <w:vMerge w:val="restart"/>
            <w:shd w:val="clear" w:color="auto" w:fill="D9D9D9" w:themeFill="background1" w:themeFillShade="D9"/>
            <w:vAlign w:val="center"/>
          </w:tcPr>
          <w:p w14:paraId="258F4A63"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restart"/>
            <w:shd w:val="clear" w:color="auto" w:fill="D9D9D9" w:themeFill="background1" w:themeFillShade="D9"/>
            <w:vAlign w:val="center"/>
          </w:tcPr>
          <w:p w14:paraId="05258213"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restart"/>
            <w:shd w:val="clear" w:color="auto" w:fill="D9D9D9" w:themeFill="background1" w:themeFillShade="D9"/>
            <w:vAlign w:val="center"/>
          </w:tcPr>
          <w:p w14:paraId="0AFBB8AB" w14:textId="4F35B5DC" w:rsidR="00BC46F1" w:rsidRPr="001F095A" w:rsidRDefault="00A41260" w:rsidP="000C5DB7">
            <w:pPr>
              <w:pStyle w:val="Normal-pool-Table"/>
              <w:spacing w:before="0" w:after="0" w:line="200" w:lineRule="exact"/>
              <w:jc w:val="center"/>
              <w:rPr>
                <w:rFonts w:ascii="Simplified Arabic" w:hAnsi="Simplified Arabic" w:cs="Simplified Arabic"/>
                <w:szCs w:val="18"/>
              </w:rPr>
            </w:pPr>
            <w:r>
              <w:rPr>
                <w:rFonts w:ascii="Simplified Arabic" w:hAnsi="Simplified Arabic" w:cs="Simplified Arabic"/>
                <w:szCs w:val="18"/>
                <w:rtl/>
              </w:rPr>
              <w:t>-</w:t>
            </w:r>
          </w:p>
        </w:tc>
      </w:tr>
      <w:tr w:rsidR="00BC46F1" w:rsidRPr="001F095A" w14:paraId="051D244E" w14:textId="77777777" w:rsidTr="00BC46F1">
        <w:trPr>
          <w:trHeight w:val="57"/>
          <w:jc w:val="right"/>
        </w:trPr>
        <w:tc>
          <w:tcPr>
            <w:tcW w:w="1497" w:type="dxa"/>
            <w:shd w:val="clear" w:color="auto" w:fill="auto"/>
            <w:hideMark/>
          </w:tcPr>
          <w:p w14:paraId="6A023A0A" w14:textId="2A5657E0" w:rsidR="00BC46F1" w:rsidRPr="001F095A" w:rsidRDefault="00BC46F1"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18:30</w:t>
            </w:r>
            <w:r w:rsidR="00A41260">
              <w:rPr>
                <w:rFonts w:ascii="Simplified Arabic" w:hAnsi="Simplified Arabic" w:cs="Simplified Arabic"/>
                <w:szCs w:val="18"/>
                <w:rtl/>
              </w:rPr>
              <w:t>-</w:t>
            </w:r>
            <w:r w:rsidR="00A41260" w:rsidRPr="001F095A">
              <w:rPr>
                <w:rFonts w:ascii="Simplified Arabic" w:hAnsi="Simplified Arabic" w:cs="Simplified Arabic"/>
                <w:szCs w:val="18"/>
                <w:rtl/>
              </w:rPr>
              <w:t>19:00</w:t>
            </w:r>
          </w:p>
        </w:tc>
        <w:tc>
          <w:tcPr>
            <w:tcW w:w="1497" w:type="dxa"/>
            <w:vMerge/>
            <w:vAlign w:val="center"/>
          </w:tcPr>
          <w:p w14:paraId="72798E89"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ign w:val="center"/>
          </w:tcPr>
          <w:p w14:paraId="3C5E161B"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1" w:type="dxa"/>
            <w:gridSpan w:val="2"/>
            <w:vMerge/>
            <w:vAlign w:val="center"/>
          </w:tcPr>
          <w:p w14:paraId="0082D8DD"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0" w:type="dxa"/>
            <w:gridSpan w:val="2"/>
            <w:vMerge/>
            <w:vAlign w:val="center"/>
          </w:tcPr>
          <w:p w14:paraId="36C63B9A"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0" w:type="dxa"/>
            <w:gridSpan w:val="2"/>
            <w:vMerge/>
            <w:vAlign w:val="center"/>
          </w:tcPr>
          <w:p w14:paraId="6DE947F4"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ign w:val="center"/>
          </w:tcPr>
          <w:p w14:paraId="297A4C1C"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ign w:val="center"/>
          </w:tcPr>
          <w:p w14:paraId="53C69A60"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r>
      <w:tr w:rsidR="00BC46F1" w:rsidRPr="001F095A" w14:paraId="098C72C0" w14:textId="77777777" w:rsidTr="00BC46F1">
        <w:trPr>
          <w:trHeight w:val="57"/>
          <w:jc w:val="right"/>
        </w:trPr>
        <w:tc>
          <w:tcPr>
            <w:tcW w:w="1497" w:type="dxa"/>
            <w:shd w:val="clear" w:color="auto" w:fill="auto"/>
            <w:hideMark/>
          </w:tcPr>
          <w:p w14:paraId="4A066621" w14:textId="43D4D467"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19:00</w:t>
            </w:r>
            <w:r>
              <w:rPr>
                <w:rFonts w:ascii="Simplified Arabic" w:hAnsi="Simplified Arabic" w:cs="Simplified Arabic"/>
                <w:szCs w:val="18"/>
                <w:rtl/>
              </w:rPr>
              <w:t>-</w:t>
            </w:r>
            <w:r w:rsidR="00BC46F1" w:rsidRPr="001F095A">
              <w:rPr>
                <w:rFonts w:ascii="Simplified Arabic" w:hAnsi="Simplified Arabic" w:cs="Simplified Arabic"/>
                <w:szCs w:val="18"/>
                <w:rtl/>
              </w:rPr>
              <w:t>19:30</w:t>
            </w:r>
          </w:p>
        </w:tc>
        <w:tc>
          <w:tcPr>
            <w:tcW w:w="1497" w:type="dxa"/>
            <w:vMerge/>
            <w:vAlign w:val="center"/>
          </w:tcPr>
          <w:p w14:paraId="7288D6C1"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ign w:val="center"/>
          </w:tcPr>
          <w:p w14:paraId="06A390FE"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1" w:type="dxa"/>
            <w:gridSpan w:val="2"/>
            <w:vMerge/>
            <w:vAlign w:val="center"/>
          </w:tcPr>
          <w:p w14:paraId="4BFE22E2"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0" w:type="dxa"/>
            <w:gridSpan w:val="2"/>
            <w:vMerge/>
            <w:vAlign w:val="center"/>
          </w:tcPr>
          <w:p w14:paraId="6F8D244C"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2310" w:type="dxa"/>
            <w:gridSpan w:val="2"/>
            <w:vMerge/>
            <w:vAlign w:val="center"/>
          </w:tcPr>
          <w:p w14:paraId="14B65C8A"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ign w:val="center"/>
          </w:tcPr>
          <w:p w14:paraId="3308E763"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c>
          <w:tcPr>
            <w:tcW w:w="1498" w:type="dxa"/>
            <w:vMerge/>
            <w:vAlign w:val="center"/>
          </w:tcPr>
          <w:p w14:paraId="77A17EDA" w14:textId="77777777" w:rsidR="00BC46F1" w:rsidRPr="001F095A" w:rsidRDefault="00BC46F1" w:rsidP="000C5DB7">
            <w:pPr>
              <w:pStyle w:val="Normal-pool-Table"/>
              <w:spacing w:before="0" w:after="0" w:line="200" w:lineRule="exact"/>
              <w:jc w:val="center"/>
              <w:rPr>
                <w:rFonts w:ascii="Simplified Arabic" w:hAnsi="Simplified Arabic" w:cs="Simplified Arabic"/>
                <w:szCs w:val="18"/>
              </w:rPr>
            </w:pPr>
          </w:p>
        </w:tc>
      </w:tr>
      <w:tr w:rsidR="00BC46F1" w:rsidRPr="001F095A" w14:paraId="7AB989D5" w14:textId="77777777" w:rsidTr="00BC46F1">
        <w:trPr>
          <w:trHeight w:val="57"/>
          <w:jc w:val="right"/>
        </w:trPr>
        <w:tc>
          <w:tcPr>
            <w:tcW w:w="1497" w:type="dxa"/>
            <w:shd w:val="clear" w:color="auto" w:fill="auto"/>
            <w:hideMark/>
          </w:tcPr>
          <w:p w14:paraId="6C1AE579" w14:textId="3FB75094" w:rsidR="00BC46F1" w:rsidRPr="001F095A" w:rsidRDefault="00A41260" w:rsidP="000C5DB7">
            <w:pPr>
              <w:pStyle w:val="Normal-pool-Table"/>
              <w:bidi/>
              <w:spacing w:before="0" w:after="0"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19:30</w:t>
            </w:r>
            <w:r>
              <w:rPr>
                <w:rFonts w:ascii="Simplified Arabic" w:hAnsi="Simplified Arabic" w:cs="Simplified Arabic"/>
                <w:szCs w:val="18"/>
                <w:rtl/>
              </w:rPr>
              <w:t>-</w:t>
            </w:r>
            <w:r w:rsidR="00BC46F1" w:rsidRPr="001F095A">
              <w:rPr>
                <w:rFonts w:ascii="Simplified Arabic" w:hAnsi="Simplified Arabic" w:cs="Simplified Arabic"/>
                <w:szCs w:val="18"/>
                <w:rtl/>
              </w:rPr>
              <w:t>20:00</w:t>
            </w:r>
          </w:p>
        </w:tc>
        <w:tc>
          <w:tcPr>
            <w:tcW w:w="1497" w:type="dxa"/>
            <w:vMerge/>
            <w:vAlign w:val="center"/>
          </w:tcPr>
          <w:p w14:paraId="5EE235DC" w14:textId="77777777" w:rsidR="00BC46F1" w:rsidRPr="001F095A" w:rsidRDefault="00BC46F1" w:rsidP="000C5DB7">
            <w:pPr>
              <w:pStyle w:val="Normal-pool-Table"/>
              <w:spacing w:before="0" w:after="0" w:line="200" w:lineRule="exact"/>
              <w:jc w:val="center"/>
              <w:rPr>
                <w:rFonts w:ascii="Simplified Arabic" w:hAnsi="Simplified Arabic" w:cs="Simplified Arabic"/>
                <w:b/>
                <w:bCs/>
                <w:szCs w:val="18"/>
              </w:rPr>
            </w:pPr>
          </w:p>
        </w:tc>
        <w:tc>
          <w:tcPr>
            <w:tcW w:w="1498" w:type="dxa"/>
            <w:vMerge/>
            <w:vAlign w:val="center"/>
          </w:tcPr>
          <w:p w14:paraId="27393022" w14:textId="77777777" w:rsidR="00BC46F1" w:rsidRPr="001F095A" w:rsidRDefault="00BC46F1" w:rsidP="000C5DB7">
            <w:pPr>
              <w:pStyle w:val="Normal-pool-Table"/>
              <w:spacing w:before="0" w:after="0" w:line="200" w:lineRule="exact"/>
              <w:jc w:val="center"/>
              <w:rPr>
                <w:rFonts w:ascii="Simplified Arabic" w:hAnsi="Simplified Arabic" w:cs="Simplified Arabic"/>
                <w:bCs/>
                <w:szCs w:val="18"/>
              </w:rPr>
            </w:pPr>
          </w:p>
        </w:tc>
        <w:tc>
          <w:tcPr>
            <w:tcW w:w="2311" w:type="dxa"/>
            <w:gridSpan w:val="2"/>
            <w:vMerge w:val="restart"/>
            <w:shd w:val="clear" w:color="auto" w:fill="D9D9D9" w:themeFill="background1" w:themeFillShade="D9"/>
            <w:vAlign w:val="center"/>
          </w:tcPr>
          <w:p w14:paraId="57F861D1" w14:textId="77777777" w:rsidR="00BC46F1" w:rsidRPr="001F095A" w:rsidRDefault="00BC46F1" w:rsidP="000C5DB7">
            <w:pPr>
              <w:pStyle w:val="Normal-pool-Table"/>
              <w:spacing w:before="0" w:after="0" w:line="200" w:lineRule="exact"/>
              <w:jc w:val="center"/>
              <w:rPr>
                <w:rFonts w:ascii="Simplified Arabic" w:hAnsi="Simplified Arabic" w:cs="Simplified Arabic"/>
                <w:bCs/>
                <w:szCs w:val="18"/>
              </w:rPr>
            </w:pPr>
          </w:p>
        </w:tc>
        <w:tc>
          <w:tcPr>
            <w:tcW w:w="2310" w:type="dxa"/>
            <w:gridSpan w:val="2"/>
            <w:vMerge w:val="restart"/>
            <w:shd w:val="clear" w:color="auto" w:fill="D9D9D9" w:themeFill="background1" w:themeFillShade="D9"/>
            <w:vAlign w:val="center"/>
          </w:tcPr>
          <w:p w14:paraId="6ECD641E" w14:textId="77777777" w:rsidR="00BC46F1" w:rsidRPr="001F095A" w:rsidRDefault="00BC46F1" w:rsidP="000C5DB7">
            <w:pPr>
              <w:pStyle w:val="Normal-pool-Table"/>
              <w:bidi/>
              <w:spacing w:before="0" w:after="0" w:line="20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(البنود المعلقة، حسب الاقتضاء)</w:t>
            </w:r>
          </w:p>
        </w:tc>
        <w:tc>
          <w:tcPr>
            <w:tcW w:w="2310" w:type="dxa"/>
            <w:gridSpan w:val="2"/>
            <w:vMerge w:val="restart"/>
            <w:shd w:val="clear" w:color="auto" w:fill="D9D9D9" w:themeFill="background1" w:themeFillShade="D9"/>
            <w:vAlign w:val="center"/>
          </w:tcPr>
          <w:p w14:paraId="5886C0E4" w14:textId="77777777" w:rsidR="00BC46F1" w:rsidRPr="001F095A" w:rsidRDefault="00BC46F1" w:rsidP="000C5DB7">
            <w:pPr>
              <w:pStyle w:val="Normal-pool-Table"/>
              <w:bidi/>
              <w:spacing w:before="0" w:after="0" w:line="200" w:lineRule="exact"/>
              <w:jc w:val="center"/>
              <w:textDirection w:val="tbRlV"/>
              <w:rPr>
                <w:rFonts w:ascii="Simplified Arabic" w:hAnsi="Simplified Arabic" w:cs="Simplified Arabic"/>
                <w:bCs/>
                <w:szCs w:val="18"/>
                <w:lang w:val="ar-SA" w:eastAsia="zh-TW"/>
              </w:rPr>
            </w:pPr>
            <w:r w:rsidRPr="001F095A">
              <w:rPr>
                <w:rFonts w:ascii="Simplified Arabic" w:hAnsi="Simplified Arabic" w:cs="Simplified Arabic"/>
                <w:szCs w:val="18"/>
                <w:rtl/>
              </w:rPr>
              <w:t>(البنود المعلقة، حسب الاقتضاء)</w:t>
            </w:r>
          </w:p>
        </w:tc>
        <w:tc>
          <w:tcPr>
            <w:tcW w:w="1498" w:type="dxa"/>
            <w:vMerge w:val="restart"/>
            <w:shd w:val="clear" w:color="auto" w:fill="D9D9D9" w:themeFill="background1" w:themeFillShade="D9"/>
            <w:vAlign w:val="center"/>
          </w:tcPr>
          <w:p w14:paraId="44A2DD8B" w14:textId="77777777" w:rsidR="00BC46F1" w:rsidRPr="001F095A" w:rsidRDefault="00BC46F1" w:rsidP="000C5DB7">
            <w:pPr>
              <w:pStyle w:val="Normal-pool-Table"/>
              <w:spacing w:before="0" w:after="0" w:line="200" w:lineRule="exact"/>
              <w:jc w:val="center"/>
              <w:rPr>
                <w:rFonts w:ascii="Simplified Arabic" w:hAnsi="Simplified Arabic" w:cs="Simplified Arabic"/>
                <w:bCs/>
                <w:szCs w:val="18"/>
              </w:rPr>
            </w:pPr>
          </w:p>
        </w:tc>
        <w:tc>
          <w:tcPr>
            <w:tcW w:w="1498" w:type="dxa"/>
            <w:vMerge w:val="restart"/>
            <w:shd w:val="clear" w:color="auto" w:fill="D9D9D9" w:themeFill="background1" w:themeFillShade="D9"/>
            <w:vAlign w:val="center"/>
          </w:tcPr>
          <w:p w14:paraId="3719FADC" w14:textId="77777777" w:rsidR="00BC46F1" w:rsidRPr="001F095A" w:rsidRDefault="00BC46F1" w:rsidP="000C5DB7">
            <w:pPr>
              <w:pStyle w:val="Normal-pool-Table"/>
              <w:spacing w:before="0" w:after="0" w:line="200" w:lineRule="exact"/>
              <w:jc w:val="center"/>
              <w:rPr>
                <w:rFonts w:ascii="Simplified Arabic" w:hAnsi="Simplified Arabic" w:cs="Simplified Arabic"/>
                <w:b/>
                <w:bCs/>
                <w:szCs w:val="18"/>
              </w:rPr>
            </w:pPr>
          </w:p>
        </w:tc>
      </w:tr>
      <w:tr w:rsidR="00BC46F1" w:rsidRPr="001F095A" w14:paraId="2A2E8DC5" w14:textId="77777777" w:rsidTr="00BC46F1">
        <w:trPr>
          <w:trHeight w:val="57"/>
          <w:jc w:val="right"/>
        </w:trPr>
        <w:tc>
          <w:tcPr>
            <w:tcW w:w="1497" w:type="dxa"/>
            <w:shd w:val="clear" w:color="auto" w:fill="auto"/>
          </w:tcPr>
          <w:p w14:paraId="3AE9AE42" w14:textId="05C90635" w:rsidR="00BC46F1" w:rsidRPr="001F095A" w:rsidRDefault="00A41260" w:rsidP="000C5DB7">
            <w:pPr>
              <w:pStyle w:val="Normal-pool-Table"/>
              <w:bidi/>
              <w:spacing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20:00</w:t>
            </w:r>
            <w:r>
              <w:rPr>
                <w:rFonts w:ascii="Simplified Arabic" w:hAnsi="Simplified Arabic" w:cs="Simplified Arabic"/>
                <w:szCs w:val="18"/>
                <w:rtl/>
              </w:rPr>
              <w:t>-</w:t>
            </w:r>
            <w:r w:rsidR="00BC46F1" w:rsidRPr="001F095A">
              <w:rPr>
                <w:rFonts w:ascii="Simplified Arabic" w:hAnsi="Simplified Arabic" w:cs="Simplified Arabic"/>
                <w:szCs w:val="18"/>
                <w:rtl/>
              </w:rPr>
              <w:t>20:30</w:t>
            </w:r>
          </w:p>
        </w:tc>
        <w:tc>
          <w:tcPr>
            <w:tcW w:w="1497" w:type="dxa"/>
            <w:vMerge/>
            <w:vAlign w:val="center"/>
          </w:tcPr>
          <w:p w14:paraId="31CEF9D0" w14:textId="77777777" w:rsidR="00BC46F1" w:rsidRPr="001F095A" w:rsidRDefault="00BC46F1" w:rsidP="00842B04">
            <w:pPr>
              <w:pStyle w:val="Normal-pool-Table"/>
              <w:rPr>
                <w:rFonts w:ascii="Simplified Arabic" w:hAnsi="Simplified Arabic" w:cs="Simplified Arabic"/>
                <w:b/>
                <w:bCs/>
                <w:szCs w:val="18"/>
              </w:rPr>
            </w:pPr>
          </w:p>
        </w:tc>
        <w:tc>
          <w:tcPr>
            <w:tcW w:w="1498" w:type="dxa"/>
            <w:vMerge/>
            <w:vAlign w:val="center"/>
          </w:tcPr>
          <w:p w14:paraId="6C526040" w14:textId="77777777" w:rsidR="00BC46F1" w:rsidRPr="001F095A" w:rsidRDefault="00BC46F1" w:rsidP="00842B04">
            <w:pPr>
              <w:pStyle w:val="Normal-pool-Table"/>
              <w:rPr>
                <w:rFonts w:ascii="Simplified Arabic" w:hAnsi="Simplified Arabic" w:cs="Simplified Arabic"/>
                <w:b/>
                <w:bCs/>
                <w:szCs w:val="18"/>
              </w:rPr>
            </w:pPr>
          </w:p>
        </w:tc>
        <w:tc>
          <w:tcPr>
            <w:tcW w:w="2311" w:type="dxa"/>
            <w:gridSpan w:val="2"/>
            <w:vMerge/>
          </w:tcPr>
          <w:p w14:paraId="2F43603A"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46CF56FA"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1B48A0B8" w14:textId="77777777" w:rsidR="00BC46F1" w:rsidRPr="001F095A" w:rsidRDefault="00BC46F1" w:rsidP="00842B04">
            <w:pPr>
              <w:pStyle w:val="Normal-pool-Table"/>
              <w:rPr>
                <w:rFonts w:ascii="Simplified Arabic" w:hAnsi="Simplified Arabic" w:cs="Simplified Arabic"/>
                <w:b/>
                <w:szCs w:val="18"/>
              </w:rPr>
            </w:pPr>
          </w:p>
        </w:tc>
        <w:tc>
          <w:tcPr>
            <w:tcW w:w="1498" w:type="dxa"/>
            <w:vMerge/>
          </w:tcPr>
          <w:p w14:paraId="4C4A7BE6" w14:textId="77777777" w:rsidR="00BC46F1" w:rsidRPr="001F095A" w:rsidRDefault="00BC46F1" w:rsidP="00842B04">
            <w:pPr>
              <w:pStyle w:val="Normal-pool-Table"/>
              <w:rPr>
                <w:rFonts w:ascii="Simplified Arabic" w:hAnsi="Simplified Arabic" w:cs="Simplified Arabic"/>
                <w:szCs w:val="18"/>
              </w:rPr>
            </w:pPr>
          </w:p>
        </w:tc>
        <w:tc>
          <w:tcPr>
            <w:tcW w:w="1498" w:type="dxa"/>
            <w:vMerge/>
          </w:tcPr>
          <w:p w14:paraId="60800437" w14:textId="77777777" w:rsidR="00BC46F1" w:rsidRPr="001F095A" w:rsidRDefault="00BC46F1" w:rsidP="00842B04">
            <w:pPr>
              <w:pStyle w:val="Normal-pool-Table"/>
              <w:rPr>
                <w:rFonts w:ascii="Simplified Arabic" w:hAnsi="Simplified Arabic" w:cs="Simplified Arabic"/>
                <w:b/>
                <w:szCs w:val="18"/>
              </w:rPr>
            </w:pPr>
          </w:p>
        </w:tc>
      </w:tr>
      <w:tr w:rsidR="00BC46F1" w:rsidRPr="001F095A" w14:paraId="47264BA1" w14:textId="77777777" w:rsidTr="00BC46F1">
        <w:trPr>
          <w:trHeight w:val="57"/>
          <w:jc w:val="right"/>
        </w:trPr>
        <w:tc>
          <w:tcPr>
            <w:tcW w:w="1497" w:type="dxa"/>
            <w:shd w:val="clear" w:color="auto" w:fill="auto"/>
          </w:tcPr>
          <w:p w14:paraId="57018599" w14:textId="5ABABE64" w:rsidR="00BC46F1" w:rsidRPr="001F095A" w:rsidRDefault="00A41260" w:rsidP="000C5DB7">
            <w:pPr>
              <w:pStyle w:val="Normal-pool-Table"/>
              <w:bidi/>
              <w:spacing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20:30</w:t>
            </w:r>
            <w:r>
              <w:rPr>
                <w:rFonts w:ascii="Simplified Arabic" w:hAnsi="Simplified Arabic" w:cs="Simplified Arabic"/>
                <w:szCs w:val="18"/>
                <w:rtl/>
              </w:rPr>
              <w:t>-</w:t>
            </w:r>
            <w:r w:rsidR="00BC46F1" w:rsidRPr="001F095A">
              <w:rPr>
                <w:rFonts w:ascii="Simplified Arabic" w:hAnsi="Simplified Arabic" w:cs="Simplified Arabic"/>
                <w:szCs w:val="18"/>
                <w:rtl/>
              </w:rPr>
              <w:t>21:00</w:t>
            </w:r>
          </w:p>
        </w:tc>
        <w:tc>
          <w:tcPr>
            <w:tcW w:w="1497" w:type="dxa"/>
            <w:vMerge/>
            <w:vAlign w:val="center"/>
          </w:tcPr>
          <w:p w14:paraId="706F1FE9" w14:textId="77777777" w:rsidR="00BC46F1" w:rsidRPr="001F095A" w:rsidRDefault="00BC46F1" w:rsidP="00842B04">
            <w:pPr>
              <w:pStyle w:val="Normal-pool-Table"/>
              <w:rPr>
                <w:rFonts w:ascii="Simplified Arabic" w:hAnsi="Simplified Arabic" w:cs="Simplified Arabic"/>
                <w:b/>
                <w:bCs/>
                <w:szCs w:val="18"/>
              </w:rPr>
            </w:pPr>
          </w:p>
        </w:tc>
        <w:tc>
          <w:tcPr>
            <w:tcW w:w="1498" w:type="dxa"/>
            <w:vMerge/>
            <w:vAlign w:val="center"/>
          </w:tcPr>
          <w:p w14:paraId="72282BF9" w14:textId="77777777" w:rsidR="00BC46F1" w:rsidRPr="001F095A" w:rsidRDefault="00BC46F1" w:rsidP="00842B04">
            <w:pPr>
              <w:pStyle w:val="Normal-pool-Table"/>
              <w:rPr>
                <w:rFonts w:ascii="Simplified Arabic" w:hAnsi="Simplified Arabic" w:cs="Simplified Arabic"/>
                <w:b/>
                <w:bCs/>
                <w:szCs w:val="18"/>
              </w:rPr>
            </w:pPr>
          </w:p>
        </w:tc>
        <w:tc>
          <w:tcPr>
            <w:tcW w:w="2311" w:type="dxa"/>
            <w:gridSpan w:val="2"/>
            <w:vMerge/>
          </w:tcPr>
          <w:p w14:paraId="0A2BD2E4"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4E4629CD"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74BE876B" w14:textId="77777777" w:rsidR="00BC46F1" w:rsidRPr="001F095A" w:rsidRDefault="00BC46F1" w:rsidP="00842B04">
            <w:pPr>
              <w:pStyle w:val="Normal-pool-Table"/>
              <w:rPr>
                <w:rFonts w:ascii="Simplified Arabic" w:hAnsi="Simplified Arabic" w:cs="Simplified Arabic"/>
                <w:b/>
                <w:szCs w:val="18"/>
              </w:rPr>
            </w:pPr>
          </w:p>
        </w:tc>
        <w:tc>
          <w:tcPr>
            <w:tcW w:w="1498" w:type="dxa"/>
            <w:vMerge/>
          </w:tcPr>
          <w:p w14:paraId="4C5E0DEE" w14:textId="77777777" w:rsidR="00BC46F1" w:rsidRPr="001F095A" w:rsidRDefault="00BC46F1" w:rsidP="00842B04">
            <w:pPr>
              <w:pStyle w:val="Normal-pool-Table"/>
              <w:rPr>
                <w:rFonts w:ascii="Simplified Arabic" w:hAnsi="Simplified Arabic" w:cs="Simplified Arabic"/>
                <w:szCs w:val="18"/>
              </w:rPr>
            </w:pPr>
          </w:p>
        </w:tc>
        <w:tc>
          <w:tcPr>
            <w:tcW w:w="1498" w:type="dxa"/>
            <w:vMerge/>
          </w:tcPr>
          <w:p w14:paraId="4F493941" w14:textId="77777777" w:rsidR="00BC46F1" w:rsidRPr="001F095A" w:rsidRDefault="00BC46F1" w:rsidP="00842B04">
            <w:pPr>
              <w:pStyle w:val="Normal-pool-Table"/>
              <w:rPr>
                <w:rFonts w:ascii="Simplified Arabic" w:hAnsi="Simplified Arabic" w:cs="Simplified Arabic"/>
                <w:b/>
                <w:szCs w:val="18"/>
              </w:rPr>
            </w:pPr>
          </w:p>
        </w:tc>
      </w:tr>
      <w:tr w:rsidR="00BC46F1" w:rsidRPr="001F095A" w14:paraId="40863755" w14:textId="77777777" w:rsidTr="00BC46F1">
        <w:trPr>
          <w:trHeight w:val="57"/>
          <w:jc w:val="right"/>
        </w:trPr>
        <w:tc>
          <w:tcPr>
            <w:tcW w:w="1497" w:type="dxa"/>
            <w:shd w:val="clear" w:color="auto" w:fill="auto"/>
          </w:tcPr>
          <w:p w14:paraId="0E36C6B9" w14:textId="56F00C5D" w:rsidR="00BC46F1" w:rsidRPr="001F095A" w:rsidRDefault="00A41260" w:rsidP="000C5DB7">
            <w:pPr>
              <w:pStyle w:val="Normal-pool-Table"/>
              <w:bidi/>
              <w:spacing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21:30</w:t>
            </w:r>
            <w:r>
              <w:rPr>
                <w:rFonts w:ascii="Simplified Arabic" w:hAnsi="Simplified Arabic" w:cs="Simplified Arabic"/>
                <w:szCs w:val="18"/>
                <w:rtl/>
              </w:rPr>
              <w:t>-</w:t>
            </w:r>
            <w:r w:rsidR="00BC46F1" w:rsidRPr="001F095A">
              <w:rPr>
                <w:rFonts w:ascii="Simplified Arabic" w:hAnsi="Simplified Arabic" w:cs="Simplified Arabic"/>
                <w:szCs w:val="18"/>
                <w:rtl/>
              </w:rPr>
              <w:t>22:00</w:t>
            </w:r>
          </w:p>
        </w:tc>
        <w:tc>
          <w:tcPr>
            <w:tcW w:w="1497" w:type="dxa"/>
            <w:vMerge/>
          </w:tcPr>
          <w:p w14:paraId="66724EE6" w14:textId="77777777" w:rsidR="00BC46F1" w:rsidRPr="001F095A" w:rsidRDefault="00BC46F1" w:rsidP="00842B04">
            <w:pPr>
              <w:pStyle w:val="Normal-pool-Table"/>
              <w:rPr>
                <w:rFonts w:ascii="Simplified Arabic" w:hAnsi="Simplified Arabic" w:cs="Simplified Arabic"/>
                <w:b/>
                <w:bCs/>
                <w:szCs w:val="18"/>
              </w:rPr>
            </w:pPr>
          </w:p>
        </w:tc>
        <w:tc>
          <w:tcPr>
            <w:tcW w:w="1498" w:type="dxa"/>
            <w:vMerge/>
          </w:tcPr>
          <w:p w14:paraId="4A49B995" w14:textId="77777777" w:rsidR="00BC46F1" w:rsidRPr="001F095A" w:rsidRDefault="00BC46F1" w:rsidP="00842B04">
            <w:pPr>
              <w:pStyle w:val="Normal-pool-Table"/>
              <w:rPr>
                <w:rFonts w:ascii="Simplified Arabic" w:hAnsi="Simplified Arabic" w:cs="Simplified Arabic"/>
                <w:b/>
                <w:bCs/>
                <w:szCs w:val="18"/>
              </w:rPr>
            </w:pPr>
          </w:p>
        </w:tc>
        <w:tc>
          <w:tcPr>
            <w:tcW w:w="2311" w:type="dxa"/>
            <w:gridSpan w:val="2"/>
            <w:vMerge/>
          </w:tcPr>
          <w:p w14:paraId="096167FE"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78DF2D19"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24D21045" w14:textId="77777777" w:rsidR="00BC46F1" w:rsidRPr="001F095A" w:rsidRDefault="00BC46F1" w:rsidP="00842B04">
            <w:pPr>
              <w:pStyle w:val="Normal-pool-Table"/>
              <w:rPr>
                <w:rFonts w:ascii="Simplified Arabic" w:hAnsi="Simplified Arabic" w:cs="Simplified Arabic"/>
                <w:b/>
                <w:szCs w:val="18"/>
              </w:rPr>
            </w:pPr>
          </w:p>
        </w:tc>
        <w:tc>
          <w:tcPr>
            <w:tcW w:w="1498" w:type="dxa"/>
            <w:vMerge/>
          </w:tcPr>
          <w:p w14:paraId="29C6E808" w14:textId="77777777" w:rsidR="00BC46F1" w:rsidRPr="001F095A" w:rsidRDefault="00BC46F1" w:rsidP="00842B04">
            <w:pPr>
              <w:pStyle w:val="Normal-pool-Table"/>
              <w:rPr>
                <w:rFonts w:ascii="Simplified Arabic" w:hAnsi="Simplified Arabic" w:cs="Simplified Arabic"/>
                <w:szCs w:val="18"/>
              </w:rPr>
            </w:pPr>
          </w:p>
        </w:tc>
        <w:tc>
          <w:tcPr>
            <w:tcW w:w="1498" w:type="dxa"/>
            <w:vMerge/>
          </w:tcPr>
          <w:p w14:paraId="4EC040E4" w14:textId="77777777" w:rsidR="00BC46F1" w:rsidRPr="001F095A" w:rsidRDefault="00BC46F1" w:rsidP="00842B04">
            <w:pPr>
              <w:pStyle w:val="Normal-pool-Table"/>
              <w:rPr>
                <w:rFonts w:ascii="Simplified Arabic" w:hAnsi="Simplified Arabic" w:cs="Simplified Arabic"/>
                <w:b/>
                <w:szCs w:val="18"/>
              </w:rPr>
            </w:pPr>
          </w:p>
        </w:tc>
      </w:tr>
      <w:tr w:rsidR="00BC46F1" w:rsidRPr="001F095A" w14:paraId="7B4FD792" w14:textId="77777777" w:rsidTr="00BC46F1">
        <w:trPr>
          <w:trHeight w:val="57"/>
          <w:jc w:val="right"/>
        </w:trPr>
        <w:tc>
          <w:tcPr>
            <w:tcW w:w="1497" w:type="dxa"/>
            <w:shd w:val="clear" w:color="auto" w:fill="auto"/>
          </w:tcPr>
          <w:p w14:paraId="78057CCF" w14:textId="0DA5EA93" w:rsidR="00BC46F1" w:rsidRPr="001F095A" w:rsidRDefault="00A41260" w:rsidP="000C5DB7">
            <w:pPr>
              <w:pStyle w:val="Normal-pool-Table"/>
              <w:bidi/>
              <w:spacing w:line="260" w:lineRule="exact"/>
              <w:textDirection w:val="tbRlV"/>
              <w:rPr>
                <w:rFonts w:ascii="Simplified Arabic" w:hAnsi="Simplified Arabic" w:cs="Simplified Arabic"/>
                <w:szCs w:val="18"/>
                <w:lang w:val="ar-SA" w:eastAsia="zh-TW"/>
              </w:rPr>
            </w:pPr>
            <w:r w:rsidRPr="001F095A">
              <w:rPr>
                <w:rFonts w:ascii="Simplified Arabic" w:hAnsi="Simplified Arabic" w:cs="Simplified Arabic"/>
                <w:szCs w:val="18"/>
                <w:rtl/>
              </w:rPr>
              <w:t>22:00</w:t>
            </w:r>
            <w:r>
              <w:rPr>
                <w:rFonts w:ascii="Simplified Arabic" w:hAnsi="Simplified Arabic" w:cs="Simplified Arabic"/>
                <w:szCs w:val="18"/>
                <w:rtl/>
              </w:rPr>
              <w:t>-</w:t>
            </w:r>
            <w:r w:rsidR="00BC46F1" w:rsidRPr="001F095A">
              <w:rPr>
                <w:rFonts w:ascii="Simplified Arabic" w:hAnsi="Simplified Arabic" w:cs="Simplified Arabic"/>
                <w:szCs w:val="18"/>
                <w:rtl/>
              </w:rPr>
              <w:t>22:30</w:t>
            </w:r>
          </w:p>
        </w:tc>
        <w:tc>
          <w:tcPr>
            <w:tcW w:w="1497" w:type="dxa"/>
            <w:vMerge/>
          </w:tcPr>
          <w:p w14:paraId="0592159A" w14:textId="77777777" w:rsidR="00BC46F1" w:rsidRPr="001F095A" w:rsidRDefault="00BC46F1" w:rsidP="00842B04">
            <w:pPr>
              <w:pStyle w:val="Normal-pool-Table"/>
              <w:rPr>
                <w:rFonts w:ascii="Simplified Arabic" w:hAnsi="Simplified Arabic" w:cs="Simplified Arabic"/>
                <w:b/>
                <w:bCs/>
                <w:szCs w:val="18"/>
              </w:rPr>
            </w:pPr>
          </w:p>
        </w:tc>
        <w:tc>
          <w:tcPr>
            <w:tcW w:w="1498" w:type="dxa"/>
            <w:vMerge/>
          </w:tcPr>
          <w:p w14:paraId="505366EC" w14:textId="77777777" w:rsidR="00BC46F1" w:rsidRPr="001F095A" w:rsidRDefault="00BC46F1" w:rsidP="00842B04">
            <w:pPr>
              <w:pStyle w:val="Normal-pool-Table"/>
              <w:rPr>
                <w:rFonts w:ascii="Simplified Arabic" w:hAnsi="Simplified Arabic" w:cs="Simplified Arabic"/>
                <w:b/>
                <w:bCs/>
                <w:szCs w:val="18"/>
              </w:rPr>
            </w:pPr>
          </w:p>
        </w:tc>
        <w:tc>
          <w:tcPr>
            <w:tcW w:w="2311" w:type="dxa"/>
            <w:gridSpan w:val="2"/>
            <w:vMerge/>
          </w:tcPr>
          <w:p w14:paraId="2AA04B7F"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627CFFDB" w14:textId="77777777" w:rsidR="00BC46F1" w:rsidRPr="001F095A" w:rsidRDefault="00BC46F1" w:rsidP="00842B04">
            <w:pPr>
              <w:pStyle w:val="Normal-pool-Table"/>
              <w:rPr>
                <w:rFonts w:ascii="Simplified Arabic" w:hAnsi="Simplified Arabic" w:cs="Simplified Arabic"/>
                <w:b/>
                <w:bCs/>
                <w:szCs w:val="18"/>
              </w:rPr>
            </w:pPr>
          </w:p>
        </w:tc>
        <w:tc>
          <w:tcPr>
            <w:tcW w:w="2310" w:type="dxa"/>
            <w:gridSpan w:val="2"/>
            <w:vMerge/>
          </w:tcPr>
          <w:p w14:paraId="707061A7" w14:textId="77777777" w:rsidR="00BC46F1" w:rsidRPr="001F095A" w:rsidRDefault="00BC46F1" w:rsidP="00842B04">
            <w:pPr>
              <w:pStyle w:val="Normal-pool-Table"/>
              <w:rPr>
                <w:rFonts w:ascii="Simplified Arabic" w:hAnsi="Simplified Arabic" w:cs="Simplified Arabic"/>
                <w:b/>
                <w:szCs w:val="18"/>
              </w:rPr>
            </w:pPr>
          </w:p>
        </w:tc>
        <w:tc>
          <w:tcPr>
            <w:tcW w:w="1498" w:type="dxa"/>
            <w:vMerge/>
          </w:tcPr>
          <w:p w14:paraId="225F2F7E" w14:textId="77777777" w:rsidR="00BC46F1" w:rsidRPr="001F095A" w:rsidRDefault="00BC46F1" w:rsidP="00842B04">
            <w:pPr>
              <w:pStyle w:val="Normal-pool-Table"/>
              <w:rPr>
                <w:rFonts w:ascii="Simplified Arabic" w:hAnsi="Simplified Arabic" w:cs="Simplified Arabic"/>
                <w:szCs w:val="18"/>
              </w:rPr>
            </w:pPr>
          </w:p>
        </w:tc>
        <w:tc>
          <w:tcPr>
            <w:tcW w:w="1498" w:type="dxa"/>
            <w:vMerge/>
          </w:tcPr>
          <w:p w14:paraId="38ADB6F0" w14:textId="77777777" w:rsidR="00BC46F1" w:rsidRPr="001F095A" w:rsidRDefault="00BC46F1" w:rsidP="00842B04">
            <w:pPr>
              <w:pStyle w:val="Normal-pool-Table"/>
              <w:rPr>
                <w:rFonts w:ascii="Simplified Arabic" w:hAnsi="Simplified Arabic" w:cs="Simplified Arabic"/>
                <w:b/>
                <w:szCs w:val="18"/>
              </w:rPr>
            </w:pPr>
          </w:p>
        </w:tc>
      </w:tr>
    </w:tbl>
    <w:p w14:paraId="547F599D" w14:textId="2207F007" w:rsidR="007C3326" w:rsidRDefault="007C3326" w:rsidP="007C3326">
      <w:pPr>
        <w:pStyle w:val="Normal-pool"/>
        <w:rPr>
          <w:sz w:val="4"/>
          <w:szCs w:val="4"/>
        </w:rPr>
      </w:pPr>
    </w:p>
    <w:p w14:paraId="61CC9F62" w14:textId="1DD7188A" w:rsidR="000F3363" w:rsidRPr="00FF15B3" w:rsidRDefault="000F3363" w:rsidP="000F3363">
      <w:pPr>
        <w:tabs>
          <w:tab w:val="clear" w:pos="1247"/>
          <w:tab w:val="clear" w:pos="1814"/>
          <w:tab w:val="clear" w:pos="2381"/>
          <w:tab w:val="clear" w:pos="2948"/>
          <w:tab w:val="clear" w:pos="3515"/>
          <w:tab w:val="left" w:pos="1842"/>
        </w:tabs>
        <w:bidi/>
        <w:spacing w:line="280" w:lineRule="exact"/>
        <w:ind w:left="1134"/>
        <w:contextualSpacing/>
        <w:jc w:val="center"/>
        <w:rPr>
          <w:rFonts w:ascii="Simplified Arabic" w:hAnsi="Simplified Arabic"/>
          <w:sz w:val="24"/>
          <w:szCs w:val="24"/>
          <w:rtl/>
          <w:lang w:val="en-US"/>
        </w:rPr>
      </w:pPr>
      <w:r w:rsidRPr="002D46B8">
        <w:rPr>
          <w:rFonts w:ascii="Simplified Arabic" w:hAnsi="Simplified Arabic"/>
          <w:sz w:val="24"/>
          <w:szCs w:val="24"/>
          <w:rtl/>
          <w:lang w:val="en-US"/>
        </w:rPr>
        <w:t>______________</w:t>
      </w:r>
    </w:p>
    <w:sectPr w:rsidR="000F3363" w:rsidRPr="00FF15B3" w:rsidSect="00FA5306">
      <w:headerReference w:type="even" r:id="rId30"/>
      <w:headerReference w:type="default" r:id="rId31"/>
      <w:headerReference w:type="first" r:id="rId32"/>
      <w:pgSz w:w="16839"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6218" w14:textId="77777777" w:rsidR="00346F42" w:rsidRPr="007C3326" w:rsidRDefault="00346F42">
      <w:pPr>
        <w:rPr>
          <w:rFonts w:hint="default"/>
        </w:rPr>
      </w:pPr>
      <w:r w:rsidRPr="007C3326">
        <w:separator/>
      </w:r>
    </w:p>
  </w:endnote>
  <w:endnote w:type="continuationSeparator" w:id="0">
    <w:p w14:paraId="001B449D" w14:textId="77777777" w:rsidR="00346F42" w:rsidRPr="007C3326" w:rsidRDefault="00346F42">
      <w:pPr>
        <w:rPr>
          <w:rFonts w:hint="default"/>
        </w:rPr>
      </w:pPr>
      <w:r w:rsidRPr="007C33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9EE" w14:textId="10A5E9EE" w:rsidR="00BE2F86" w:rsidRPr="00FA5306" w:rsidRDefault="00FA5306" w:rsidP="00A069F1">
    <w:pPr>
      <w:pStyle w:val="Footer"/>
      <w:bidi/>
      <w:spacing w:line="240" w:lineRule="exact"/>
      <w:rPr>
        <w:rFonts w:hint="default"/>
      </w:rP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F5A" w14:textId="517588F9" w:rsidR="00BE2F86" w:rsidRPr="00FA5306" w:rsidRDefault="00FA5306" w:rsidP="000F3363">
    <w:pPr>
      <w:pStyle w:val="Footer-pool"/>
      <w:rPr>
        <w:rFonts w:hint="default"/>
      </w:rPr>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03E" w14:textId="6FF69169" w:rsidR="00BE2F86" w:rsidRPr="00FB3CF5" w:rsidRDefault="00FA5306" w:rsidP="00297DC0">
    <w:pPr>
      <w:pStyle w:val="Normal-pool"/>
      <w:tabs>
        <w:tab w:val="clear" w:pos="624"/>
        <w:tab w:val="clear" w:pos="1247"/>
      </w:tabs>
      <w:bidi/>
      <w:textDirection w:val="tbRlV"/>
      <w:rPr>
        <w:rFonts w:asciiTheme="majorBidi" w:hAnsiTheme="majorBidi" w:cstheme="majorBidi"/>
        <w:lang w:val="ar-SA" w:eastAsia="zh-TW" w:bidi="en-GB"/>
      </w:rPr>
    </w:pPr>
    <w:bookmarkStart w:id="2" w:name="FooterJobDate"/>
    <w:r>
      <w:rPr>
        <w:rtl/>
      </w:rPr>
      <w:t>K2310287[A]</w:t>
    </w:r>
    <w:r>
      <w:rPr>
        <w:rtl/>
      </w:rPr>
      <w:tab/>
    </w:r>
    <w:bookmarkEnd w:id="2"/>
    <w:r w:rsidR="003F6A71">
      <w:rPr>
        <w:rFonts w:asciiTheme="majorBidi" w:hAnsiTheme="majorBidi" w:cstheme="majorBidi"/>
      </w:rPr>
      <w:t>11</w:t>
    </w:r>
    <w:r w:rsidR="00FB3CF5">
      <w:rPr>
        <w:rFonts w:asciiTheme="majorBidi" w:hAnsiTheme="majorBidi" w:cstheme="majorBidi"/>
      </w:rPr>
      <w:t>0723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33034"/>
      <w:docPartObj>
        <w:docPartGallery w:val="Page Numbers (Bottom of Page)"/>
        <w:docPartUnique/>
      </w:docPartObj>
    </w:sdtPr>
    <w:sdtEndPr>
      <w:rPr>
        <w:noProof/>
      </w:rPr>
    </w:sdtEndPr>
    <w:sdtContent>
      <w:p w14:paraId="2D834754" w14:textId="25B5090E" w:rsidR="00FA5306" w:rsidRDefault="00FA5306" w:rsidP="00284147">
        <w:pPr>
          <w:pStyle w:val="Footer-pool"/>
          <w:rPr>
            <w:rFonts w:hint="default"/>
          </w:rP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8FA8" w14:textId="77777777" w:rsidR="00BE2F86" w:rsidRPr="0076684D" w:rsidRDefault="00BE2F86" w:rsidP="000E247E">
    <w:pPr>
      <w:pStyle w:val="Footer-pool"/>
      <w:bidi/>
      <w:textDirection w:val="tbRlV"/>
      <w:rPr>
        <w:rFonts w:hint="default"/>
        <w:szCs w:val="20"/>
        <w:lang w:val="ar-SA" w:eastAsia="zh-TW" w:bidi="en-GB"/>
      </w:rPr>
    </w:pPr>
    <w:r>
      <w:rPr>
        <w:rFonts w:ascii="Simplified Arabic"/>
        <w:bCs/>
        <w:szCs w:val="20"/>
        <w:rtl/>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823"/>
      <w:docPartObj>
        <w:docPartGallery w:val="Page Numbers (Bottom of Page)"/>
        <w:docPartUnique/>
      </w:docPartObj>
    </w:sdtPr>
    <w:sdtEndPr>
      <w:rPr>
        <w:noProof/>
      </w:rPr>
    </w:sdtEndPr>
    <w:sdtContent>
      <w:p w14:paraId="35421321" w14:textId="24C5F4FE" w:rsidR="00BD4A7F" w:rsidRDefault="00BD4A7F" w:rsidP="00C645AD">
        <w:pPr>
          <w:pStyle w:val="Footer-pool"/>
          <w:rPr>
            <w:rFonts w:hint="default"/>
          </w:rPr>
        </w:pPr>
        <w:r>
          <w:fldChar w:fldCharType="begin"/>
        </w:r>
        <w:r>
          <w:instrText xml:space="preserve"> PAGE   \* MERGEFORMAT </w:instrText>
        </w:r>
        <w:r>
          <w:fldChar w:fldCharType="separate"/>
        </w:r>
        <w:r>
          <w:rPr>
            <w:noProof/>
          </w:rPr>
          <w:t>2</w:t>
        </w:r>
        <w:r>
          <w:rPr>
            <w:noProof/>
          </w:rPr>
          <w:fldChar w:fldCharType="end"/>
        </w:r>
      </w:p>
    </w:sdtContent>
  </w:sdt>
  <w:p w14:paraId="21C8E3D7" w14:textId="3FA62409" w:rsidR="00BE2F86" w:rsidRPr="0076684D" w:rsidRDefault="00BE2F86" w:rsidP="002533E3">
    <w:pPr>
      <w:pStyle w:val="Footer-pool"/>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BAC7" w14:textId="77777777" w:rsidR="00346F42" w:rsidRPr="00A46E25" w:rsidRDefault="00346F42" w:rsidP="0050146D">
      <w:pPr>
        <w:pStyle w:val="Normal-pool"/>
        <w:bidi/>
        <w:spacing w:before="60"/>
        <w:ind w:left="624"/>
        <w:jc w:val="both"/>
        <w:rPr>
          <w:sz w:val="18"/>
          <w:szCs w:val="18"/>
        </w:rPr>
      </w:pPr>
      <w:r w:rsidRPr="00A46E25">
        <w:rPr>
          <w:sz w:val="18"/>
          <w:szCs w:val="18"/>
        </w:rPr>
        <w:separator/>
      </w:r>
    </w:p>
  </w:footnote>
  <w:footnote w:type="continuationSeparator" w:id="0">
    <w:p w14:paraId="6A07E403" w14:textId="77777777" w:rsidR="00346F42" w:rsidRPr="007C3326" w:rsidRDefault="00346F42" w:rsidP="00BC07FE">
      <w:pPr>
        <w:pStyle w:val="Normal-pool"/>
      </w:pPr>
      <w:r w:rsidRPr="007C3326">
        <w:continuationSeparator/>
      </w:r>
    </w:p>
  </w:footnote>
  <w:footnote w:type="continuationNotice" w:id="1">
    <w:p w14:paraId="18D010C1" w14:textId="77777777" w:rsidR="00346F42" w:rsidRPr="007C3326" w:rsidRDefault="00346F42" w:rsidP="00E94B48">
      <w:pPr>
        <w:pStyle w:val="Footer"/>
        <w:rPr>
          <w:rFonts w:hint="default"/>
          <w:sz w:val="4"/>
          <w:szCs w:val="4"/>
        </w:rPr>
      </w:pPr>
    </w:p>
  </w:footnote>
  <w:footnote w:id="2">
    <w:p w14:paraId="0117F92A" w14:textId="79BA885F" w:rsidR="00810281" w:rsidRPr="007237C8" w:rsidRDefault="00810281" w:rsidP="007237C8">
      <w:pPr>
        <w:pStyle w:val="Footnote-Text"/>
        <w:bidi/>
        <w:textDirection w:val="tbRlV"/>
        <w:rPr>
          <w:rFonts w:eastAsia="SimSun"/>
          <w:lang w:val="ar-SA" w:eastAsia="zh-TW" w:bidi="en-GB"/>
        </w:rPr>
      </w:pPr>
      <w:r w:rsidRPr="0050146D">
        <w:rPr>
          <w:rFonts w:asciiTheme="majorBidi" w:hAnsiTheme="majorBidi" w:cstheme="majorBidi"/>
        </w:rPr>
        <w:t>*</w:t>
      </w:r>
      <w:r w:rsidR="00297DC0">
        <w:rPr>
          <w:rFonts w:hint="cs"/>
          <w:rtl/>
        </w:rPr>
        <w:t xml:space="preserve"> </w:t>
      </w:r>
      <w:r>
        <w:rPr>
          <w:rtl/>
        </w:rPr>
        <w:t xml:space="preserve"> </w:t>
      </w:r>
      <w:r>
        <w:rPr>
          <w:sz w:val="20"/>
        </w:rPr>
        <w:t>IPBES/10/1</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9CA" w14:textId="469A3B72" w:rsidR="00BE2F86" w:rsidRPr="00FA5306" w:rsidRDefault="00FA5306" w:rsidP="00FA5306">
    <w:pPr>
      <w:pStyle w:val="Header-pool"/>
      <w:bidi/>
      <w:textDirection w:val="tbRlV"/>
      <w:rPr>
        <w:rFonts w:hint="default"/>
        <w:szCs w:val="20"/>
        <w:lang w:val="ar-SA" w:eastAsia="zh-TW" w:bidi="en-GB"/>
      </w:rPr>
    </w:pPr>
    <w:r>
      <w:rPr>
        <w:rFonts w:cs="Times New Roman"/>
        <w:bCs/>
        <w:sz w:val="20"/>
        <w:szCs w:val="20"/>
      </w:rPr>
      <w:t>IPBES/10/11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979" w14:textId="3AA9BC08" w:rsidR="00FA5306" w:rsidRDefault="00883D4A" w:rsidP="00883D4A">
    <w:pPr>
      <w:pStyle w:val="Header-pool"/>
      <w:bidi/>
      <w:jc w:val="right"/>
      <w:textDirection w:val="tbRlV"/>
      <w:rPr>
        <w:rFonts w:hint="default"/>
        <w:szCs w:val="20"/>
        <w:lang w:val="ar-SA" w:eastAsia="zh-TW" w:bidi="en-GB"/>
      </w:rPr>
    </w:pPr>
    <w:r>
      <w:rPr>
        <w:rFonts w:cs="Times New Roman"/>
        <w:bCs/>
        <w:sz w:val="20"/>
        <w:szCs w:val="20"/>
      </w:rPr>
      <w:t>IPBES/10/11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F4A" w14:textId="431344D4" w:rsidR="00BE2F86" w:rsidRPr="0093019E" w:rsidRDefault="00BE2F86" w:rsidP="002533E3">
    <w:pPr>
      <w:pStyle w:val="Header-pool"/>
      <w:tabs>
        <w:tab w:val="clear" w:pos="1247"/>
        <w:tab w:val="clear" w:pos="9072"/>
        <w:tab w:val="right" w:pos="14514"/>
      </w:tabs>
      <w:bidi/>
      <w:jc w:val="right"/>
      <w:textDirection w:val="tbRlV"/>
      <w:rPr>
        <w:rFonts w:hint="default"/>
        <w:szCs w:val="20"/>
        <w:lang w:val="ar-SA" w:eastAsia="zh-TW" w:bidi="en-GB"/>
      </w:rPr>
    </w:pPr>
    <w:r>
      <w:rPr>
        <w:rFonts w:cs="Times New Roman"/>
        <w:bCs/>
        <w:sz w:val="20"/>
        <w:szCs w:val="20"/>
      </w:rPr>
      <w:t>IPBES/10/11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234B" w14:textId="26649CD9" w:rsidR="00FA5306" w:rsidRDefault="00883D4A" w:rsidP="00B7128A">
    <w:pPr>
      <w:pStyle w:val="Header-pool"/>
      <w:bidi/>
      <w:spacing w:line="200" w:lineRule="exact"/>
      <w:textDirection w:val="tbRlV"/>
      <w:rPr>
        <w:rFonts w:hint="default"/>
        <w:szCs w:val="20"/>
        <w:lang w:val="ar-SA" w:eastAsia="zh-TW" w:bidi="en-GB"/>
      </w:rPr>
    </w:pPr>
    <w:r>
      <w:rPr>
        <w:rFonts w:cs="Times New Roman"/>
        <w:bCs/>
        <w:sz w:val="20"/>
        <w:szCs w:val="20"/>
      </w:rPr>
      <w:t>IPBES/10/11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2744" w14:textId="7CE1F490" w:rsidR="00FA5306" w:rsidRPr="0086312A" w:rsidRDefault="00FA5306" w:rsidP="0086312A">
    <w:pPr>
      <w:pStyle w:val="Header"/>
      <w:spacing w:line="160" w:lineRule="exact"/>
      <w:rPr>
        <w:rFonts w:hint="default"/>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C2E" w14:textId="1C9F4D49" w:rsidR="006E20C9" w:rsidRDefault="00000000" w:rsidP="00A77F4F">
    <w:pPr>
      <w:pStyle w:val="Header-pool"/>
      <w:tabs>
        <w:tab w:val="clear" w:pos="1247"/>
        <w:tab w:val="clear" w:pos="9072"/>
        <w:tab w:val="right" w:pos="14514"/>
      </w:tabs>
      <w:bidi/>
      <w:textDirection w:val="tbRlV"/>
      <w:rPr>
        <w:rFonts w:hint="default"/>
        <w:szCs w:val="20"/>
        <w:lang w:val="ar-SA" w:eastAsia="zh-TW" w:bidi="en-GB"/>
      </w:rPr>
    </w:pPr>
    <w:r>
      <w:rPr>
        <w:rFonts w:hint="default"/>
        <w:noProof/>
      </w:rPr>
      <w:pict w14:anchorId="2A4DC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0;width:520.7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9E7E01">
      <w:rPr>
        <w:rFonts w:cs="Times New Roman"/>
        <w:bCs/>
        <w:sz w:val="20"/>
        <w:szCs w:val="20"/>
      </w:rPr>
      <w:t>IPBES/10/11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0D3" w14:textId="09F501AD" w:rsidR="00BE2F86" w:rsidRPr="00FA5306" w:rsidRDefault="00FA5306" w:rsidP="00FA5306">
    <w:pPr>
      <w:pStyle w:val="Header-pool"/>
      <w:bidi/>
      <w:jc w:val="right"/>
      <w:textDirection w:val="tbRlV"/>
      <w:rPr>
        <w:rFonts w:hint="default"/>
        <w:szCs w:val="20"/>
        <w:lang w:val="ar-SA" w:eastAsia="zh-TW" w:bidi="en-GB"/>
      </w:rPr>
    </w:pPr>
    <w:r>
      <w:rPr>
        <w:rFonts w:cs="Times New Roman"/>
        <w:bCs/>
        <w:sz w:val="20"/>
        <w:szCs w:val="20"/>
      </w:rPr>
      <w:t>IPBES/10/11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CF72" w14:textId="3715E150" w:rsidR="00FA5306" w:rsidRDefault="00FA5306">
    <w:pPr>
      <w:pStyle w:val="Header"/>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971" w14:textId="5D719CBE" w:rsidR="00FA5306" w:rsidRDefault="00FA5306">
    <w:pPr>
      <w:pStyle w:val="Header"/>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D90" w14:textId="1AA13FB6" w:rsidR="00FA5306" w:rsidRDefault="00FA5306" w:rsidP="00FA5306">
    <w:pPr>
      <w:pStyle w:val="Header-pool"/>
      <w:bidi/>
      <w:jc w:val="right"/>
      <w:textDirection w:val="tbRlV"/>
      <w:rPr>
        <w:rFonts w:hint="default"/>
        <w:szCs w:val="20"/>
        <w:lang w:val="ar-SA" w:eastAsia="zh-TW" w:bidi="en-GB"/>
      </w:rPr>
    </w:pPr>
    <w:r>
      <w:rPr>
        <w:rFonts w:cs="Times New Roman"/>
        <w:bCs/>
        <w:sz w:val="20"/>
        <w:szCs w:val="20"/>
      </w:rPr>
      <w:t>IPBES/10/11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447" w14:textId="4536BA41" w:rsidR="00FA5306" w:rsidRPr="00FA5306" w:rsidRDefault="00FA5306" w:rsidP="008344C1">
    <w:pPr>
      <w:pStyle w:val="Header-pool"/>
      <w:bidi/>
      <w:spacing w:line="200" w:lineRule="exact"/>
      <w:textDirection w:val="tbRlV"/>
      <w:rPr>
        <w:rFonts w:hint="default"/>
        <w:szCs w:val="20"/>
        <w:lang w:val="ar-SA" w:eastAsia="zh-TW" w:bidi="en-GB"/>
      </w:rPr>
    </w:pPr>
    <w:r>
      <w:rPr>
        <w:rFonts w:cs="Times New Roman"/>
        <w:bCs/>
        <w:sz w:val="20"/>
        <w:szCs w:val="20"/>
      </w:rPr>
      <w:t>IPBES/10/11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8B8F" w14:textId="25838F0A" w:rsidR="00FA5306" w:rsidRDefault="00FA5306">
    <w:pPr>
      <w:pStyle w:val="Header"/>
      <w:rPr>
        <w:rFonts w:hint="defau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407" w14:textId="6A970754" w:rsidR="00BE2F86" w:rsidRPr="0093019E" w:rsidRDefault="00BE2F86" w:rsidP="00F54428">
    <w:pPr>
      <w:pStyle w:val="Header-pool"/>
      <w:tabs>
        <w:tab w:val="clear" w:pos="1247"/>
        <w:tab w:val="clear" w:pos="9072"/>
        <w:tab w:val="right" w:pos="14514"/>
      </w:tabs>
      <w:bidi/>
      <w:textDirection w:val="tbRlV"/>
      <w:rPr>
        <w:rFonts w:hint="default"/>
        <w:szCs w:val="20"/>
        <w:lang w:val="ar-SA" w:eastAsia="zh-TW" w:bidi="en-GB"/>
      </w:rPr>
    </w:pPr>
    <w:r>
      <w:rPr>
        <w:rFonts w:cs="Times New Roman"/>
        <w:bCs/>
        <w:sz w:val="20"/>
        <w:szCs w:val="20"/>
      </w:rPr>
      <w:t>IPBES/10/11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B9D" w14:textId="55445CD2" w:rsidR="00FA5306" w:rsidRDefault="00FA5306">
    <w:pPr>
      <w:pStyle w:val="Head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0C1A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441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C4D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7823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B291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AFD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A94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8845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6B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CA2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F3BCB"/>
    <w:multiLevelType w:val="hybridMultilevel"/>
    <w:tmpl w:val="2C983528"/>
    <w:lvl w:ilvl="0" w:tplc="7DAC8F3A">
      <w:start w:val="1"/>
      <w:numFmt w:val="decimal"/>
      <w:lvlText w:val="%1-"/>
      <w:lvlJc w:val="left"/>
      <w:pPr>
        <w:ind w:left="6287" w:hanging="360"/>
      </w:pPr>
      <w:rPr>
        <w:rFonts w:hint="default"/>
      </w:rPr>
    </w:lvl>
    <w:lvl w:ilvl="1" w:tplc="08090019" w:tentative="1">
      <w:start w:val="1"/>
      <w:numFmt w:val="lowerLetter"/>
      <w:lvlText w:val="%2."/>
      <w:lvlJc w:val="left"/>
      <w:pPr>
        <w:ind w:left="7007" w:hanging="360"/>
      </w:pPr>
    </w:lvl>
    <w:lvl w:ilvl="2" w:tplc="0809001B" w:tentative="1">
      <w:start w:val="1"/>
      <w:numFmt w:val="lowerRoman"/>
      <w:lvlText w:val="%3."/>
      <w:lvlJc w:val="right"/>
      <w:pPr>
        <w:ind w:left="7727" w:hanging="180"/>
      </w:pPr>
    </w:lvl>
    <w:lvl w:ilvl="3" w:tplc="0809000F" w:tentative="1">
      <w:start w:val="1"/>
      <w:numFmt w:val="decimal"/>
      <w:lvlText w:val="%4."/>
      <w:lvlJc w:val="left"/>
      <w:pPr>
        <w:ind w:left="8447" w:hanging="360"/>
      </w:pPr>
    </w:lvl>
    <w:lvl w:ilvl="4" w:tplc="08090019" w:tentative="1">
      <w:start w:val="1"/>
      <w:numFmt w:val="lowerLetter"/>
      <w:lvlText w:val="%5."/>
      <w:lvlJc w:val="left"/>
      <w:pPr>
        <w:ind w:left="9167" w:hanging="360"/>
      </w:pPr>
    </w:lvl>
    <w:lvl w:ilvl="5" w:tplc="0809001B" w:tentative="1">
      <w:start w:val="1"/>
      <w:numFmt w:val="lowerRoman"/>
      <w:lvlText w:val="%6."/>
      <w:lvlJc w:val="right"/>
      <w:pPr>
        <w:ind w:left="9887" w:hanging="180"/>
      </w:pPr>
    </w:lvl>
    <w:lvl w:ilvl="6" w:tplc="0809000F" w:tentative="1">
      <w:start w:val="1"/>
      <w:numFmt w:val="decimal"/>
      <w:lvlText w:val="%7."/>
      <w:lvlJc w:val="left"/>
      <w:pPr>
        <w:ind w:left="10607" w:hanging="360"/>
      </w:pPr>
    </w:lvl>
    <w:lvl w:ilvl="7" w:tplc="08090019" w:tentative="1">
      <w:start w:val="1"/>
      <w:numFmt w:val="lowerLetter"/>
      <w:lvlText w:val="%8."/>
      <w:lvlJc w:val="left"/>
      <w:pPr>
        <w:ind w:left="11327" w:hanging="360"/>
      </w:pPr>
    </w:lvl>
    <w:lvl w:ilvl="8" w:tplc="0809001B" w:tentative="1">
      <w:start w:val="1"/>
      <w:numFmt w:val="lowerRoman"/>
      <w:lvlText w:val="%9."/>
      <w:lvlJc w:val="right"/>
      <w:pPr>
        <w:ind w:left="12047" w:hanging="180"/>
      </w:pPr>
    </w:lvl>
  </w:abstractNum>
  <w:abstractNum w:abstractNumId="11" w15:restartNumberingAfterBreak="0">
    <w:nsid w:val="1A3057E7"/>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22A3D70"/>
    <w:multiLevelType w:val="hybridMultilevel"/>
    <w:tmpl w:val="BE123CC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7DAC8F3A">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66A9D"/>
    <w:multiLevelType w:val="multilevel"/>
    <w:tmpl w:val="816221C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1D0565"/>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18"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4"/>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8"/>
  </w:num>
  <w:num w:numId="3" w16cid:durableId="1481463379">
    <w:abstractNumId w:val="9"/>
  </w:num>
  <w:num w:numId="4" w16cid:durableId="2145930035">
    <w:abstractNumId w:val="7"/>
  </w:num>
  <w:num w:numId="5" w16cid:durableId="173761816">
    <w:abstractNumId w:val="6"/>
  </w:num>
  <w:num w:numId="6" w16cid:durableId="351763192">
    <w:abstractNumId w:val="5"/>
  </w:num>
  <w:num w:numId="7" w16cid:durableId="1050417908">
    <w:abstractNumId w:val="4"/>
  </w:num>
  <w:num w:numId="8" w16cid:durableId="1079984983">
    <w:abstractNumId w:val="8"/>
  </w:num>
  <w:num w:numId="9" w16cid:durableId="143593260">
    <w:abstractNumId w:val="3"/>
  </w:num>
  <w:num w:numId="10" w16cid:durableId="2079937938">
    <w:abstractNumId w:val="2"/>
  </w:num>
  <w:num w:numId="11" w16cid:durableId="1178815503">
    <w:abstractNumId w:val="1"/>
  </w:num>
  <w:num w:numId="12" w16cid:durableId="1322464125">
    <w:abstractNumId w:val="0"/>
  </w:num>
  <w:num w:numId="13" w16cid:durableId="335692053">
    <w:abstractNumId w:val="12"/>
  </w:num>
  <w:num w:numId="14" w16cid:durableId="187568500">
    <w:abstractNumId w:val="13"/>
  </w:num>
  <w:num w:numId="15" w16cid:durableId="1031806206">
    <w:abstractNumId w:val="15"/>
    <w:lvlOverride w:ilvl="0">
      <w:lvl w:ilvl="0" w:tplc="0B82E394">
        <w:start w:val="1"/>
        <w:numFmt w:val="lowerLetter"/>
        <w:lvlText w:val="(%1)"/>
        <w:lvlJc w:val="left"/>
        <w:pPr>
          <w:ind w:left="1440" w:hanging="360"/>
        </w:pPr>
        <w:rPr>
          <w:rFonts w:hint="default"/>
        </w:rPr>
      </w:lvl>
    </w:lvlOverride>
  </w:num>
  <w:num w:numId="16" w16cid:durableId="2097903069">
    <w:abstractNumId w:val="17"/>
    <w:lvlOverride w:ilvl="0">
      <w:lvl w:ilvl="0" w:tplc="27C8816E">
        <w:start w:val="1"/>
        <w:numFmt w:val="decimal"/>
        <w:lvlText w:val="%1."/>
        <w:lvlJc w:val="left"/>
        <w:pPr>
          <w:ind w:left="1608" w:hanging="360"/>
        </w:pPr>
        <w:rPr>
          <w:rFonts w:hint="default"/>
        </w:rPr>
      </w:lvl>
    </w:lvlOverride>
  </w:num>
  <w:num w:numId="17" w16cid:durableId="2018580708">
    <w:abstractNumId w:val="11"/>
    <w:lvlOverride w:ilvl="0">
      <w:lvl w:ilvl="0" w:tplc="FFFFFFFF">
        <w:start w:val="1"/>
        <w:numFmt w:val="lowerLetter"/>
        <w:lvlText w:val="(%1)"/>
        <w:lvlJc w:val="left"/>
        <w:pPr>
          <w:ind w:left="1440" w:hanging="360"/>
        </w:pPr>
        <w:rPr>
          <w:rFonts w:hint="default"/>
        </w:rPr>
      </w:lvl>
    </w:lvlOverride>
  </w:num>
  <w:num w:numId="18" w16cid:durableId="290946158">
    <w:abstractNumId w:val="16"/>
    <w:lvlOverride w:ilvl="0">
      <w:lvl w:ilvl="0" w:tplc="FFFFFFFF">
        <w:start w:val="1"/>
        <w:numFmt w:val="lowerLetter"/>
        <w:lvlText w:val="(%1)"/>
        <w:lvlJc w:val="left"/>
        <w:pPr>
          <w:ind w:left="1440" w:hanging="360"/>
        </w:pPr>
        <w:rPr>
          <w:rFonts w:hint="default"/>
        </w:rPr>
      </w:lvl>
    </w:lvlOverride>
  </w:num>
  <w:num w:numId="19" w16cid:durableId="1395818284">
    <w:abstractNumId w:val="14"/>
    <w:lvlOverride w:ilvl="0">
      <w:lvl w:ilvl="0">
        <w:start w:val="1"/>
        <w:numFmt w:val="decimal"/>
        <w:pStyle w:val="Normalnumber"/>
        <w:lvlText w:val="%1-"/>
        <w:lvlJc w:val="left"/>
        <w:pPr>
          <w:ind w:left="1607" w:hanging="360"/>
        </w:pPr>
        <w:rPr>
          <w:rFonts w:hint="default"/>
          <w:sz w:val="22"/>
          <w:szCs w:val="22"/>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0" w16cid:durableId="1764759398">
    <w:abstractNumId w:val="14"/>
  </w:num>
  <w:num w:numId="21" w16cid:durableId="1969312735">
    <w:abstractNumId w:val="17"/>
  </w:num>
  <w:num w:numId="22" w16cid:durableId="99353444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ar-SA" w:vendorID="64" w:dllVersion="4096" w:nlCheck="1" w:checkStyle="0"/>
  <w:activeWritingStyle w:appName="MSWord" w:lang="fr-FR" w:vendorID="64" w:dllVersion="4096" w:nlCheck="1" w:checkStyle="0"/>
  <w:activeWritingStyle w:appName="MSWord" w:lang="ar-S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26"/>
    <w:rsid w:val="000149E6"/>
    <w:rsid w:val="000208C8"/>
    <w:rsid w:val="00023122"/>
    <w:rsid w:val="000247B0"/>
    <w:rsid w:val="00026997"/>
    <w:rsid w:val="00026ED8"/>
    <w:rsid w:val="00033E0B"/>
    <w:rsid w:val="00035EDE"/>
    <w:rsid w:val="00041ED6"/>
    <w:rsid w:val="000509B4"/>
    <w:rsid w:val="000527D7"/>
    <w:rsid w:val="00056B2C"/>
    <w:rsid w:val="00057473"/>
    <w:rsid w:val="0006035B"/>
    <w:rsid w:val="0007166E"/>
    <w:rsid w:val="00071886"/>
    <w:rsid w:val="000742BC"/>
    <w:rsid w:val="0008041D"/>
    <w:rsid w:val="00082A0C"/>
    <w:rsid w:val="00082DCD"/>
    <w:rsid w:val="00083504"/>
    <w:rsid w:val="00085474"/>
    <w:rsid w:val="0008710B"/>
    <w:rsid w:val="0008784A"/>
    <w:rsid w:val="0009640C"/>
    <w:rsid w:val="000B21D5"/>
    <w:rsid w:val="000B22A2"/>
    <w:rsid w:val="000B30DD"/>
    <w:rsid w:val="000C2A52"/>
    <w:rsid w:val="000C46A9"/>
    <w:rsid w:val="000C5DB7"/>
    <w:rsid w:val="000D33C0"/>
    <w:rsid w:val="000D5884"/>
    <w:rsid w:val="000D6941"/>
    <w:rsid w:val="000D6F42"/>
    <w:rsid w:val="000E0405"/>
    <w:rsid w:val="000E2FD1"/>
    <w:rsid w:val="000F3363"/>
    <w:rsid w:val="000F6CFF"/>
    <w:rsid w:val="00103D2F"/>
    <w:rsid w:val="00114E92"/>
    <w:rsid w:val="00115F73"/>
    <w:rsid w:val="001202E3"/>
    <w:rsid w:val="00123699"/>
    <w:rsid w:val="0013059D"/>
    <w:rsid w:val="0014083A"/>
    <w:rsid w:val="00141A55"/>
    <w:rsid w:val="001446A3"/>
    <w:rsid w:val="00150B23"/>
    <w:rsid w:val="00155395"/>
    <w:rsid w:val="00156D57"/>
    <w:rsid w:val="00172E6C"/>
    <w:rsid w:val="00173D27"/>
    <w:rsid w:val="00174739"/>
    <w:rsid w:val="0018127C"/>
    <w:rsid w:val="00181EC8"/>
    <w:rsid w:val="00184349"/>
    <w:rsid w:val="00185CBB"/>
    <w:rsid w:val="00192574"/>
    <w:rsid w:val="00195F33"/>
    <w:rsid w:val="001A074D"/>
    <w:rsid w:val="001A5EE1"/>
    <w:rsid w:val="001A7FF9"/>
    <w:rsid w:val="001B1617"/>
    <w:rsid w:val="001B504B"/>
    <w:rsid w:val="001C29FC"/>
    <w:rsid w:val="001C4CC8"/>
    <w:rsid w:val="001D3874"/>
    <w:rsid w:val="001D5344"/>
    <w:rsid w:val="001D7E75"/>
    <w:rsid w:val="001E22D1"/>
    <w:rsid w:val="001E56D2"/>
    <w:rsid w:val="001E7D56"/>
    <w:rsid w:val="001F095A"/>
    <w:rsid w:val="001F75DE"/>
    <w:rsid w:val="00200D58"/>
    <w:rsid w:val="002013BE"/>
    <w:rsid w:val="00205FED"/>
    <w:rsid w:val="002063A4"/>
    <w:rsid w:val="00206F97"/>
    <w:rsid w:val="00210589"/>
    <w:rsid w:val="0021145B"/>
    <w:rsid w:val="00214277"/>
    <w:rsid w:val="0022762D"/>
    <w:rsid w:val="00234806"/>
    <w:rsid w:val="002378D6"/>
    <w:rsid w:val="00241E45"/>
    <w:rsid w:val="00243D36"/>
    <w:rsid w:val="00246A21"/>
    <w:rsid w:val="00247707"/>
    <w:rsid w:val="00254647"/>
    <w:rsid w:val="0027440C"/>
    <w:rsid w:val="002758A6"/>
    <w:rsid w:val="00277919"/>
    <w:rsid w:val="00284147"/>
    <w:rsid w:val="00286740"/>
    <w:rsid w:val="00287B42"/>
    <w:rsid w:val="002929D8"/>
    <w:rsid w:val="002935C2"/>
    <w:rsid w:val="00295749"/>
    <w:rsid w:val="00297DC0"/>
    <w:rsid w:val="002A237D"/>
    <w:rsid w:val="002A4C53"/>
    <w:rsid w:val="002B0672"/>
    <w:rsid w:val="002B1B4C"/>
    <w:rsid w:val="002B247F"/>
    <w:rsid w:val="002C0C27"/>
    <w:rsid w:val="002C145D"/>
    <w:rsid w:val="002C2C3E"/>
    <w:rsid w:val="002C533E"/>
    <w:rsid w:val="002D027F"/>
    <w:rsid w:val="002D7A85"/>
    <w:rsid w:val="002D7B60"/>
    <w:rsid w:val="002E19D4"/>
    <w:rsid w:val="002F4761"/>
    <w:rsid w:val="002F5C79"/>
    <w:rsid w:val="002F79A9"/>
    <w:rsid w:val="003019E2"/>
    <w:rsid w:val="0031413F"/>
    <w:rsid w:val="003148BB"/>
    <w:rsid w:val="00317976"/>
    <w:rsid w:val="00323885"/>
    <w:rsid w:val="00331070"/>
    <w:rsid w:val="00331475"/>
    <w:rsid w:val="00346F42"/>
    <w:rsid w:val="00354D39"/>
    <w:rsid w:val="00355EA9"/>
    <w:rsid w:val="003578DE"/>
    <w:rsid w:val="003578FC"/>
    <w:rsid w:val="00357F87"/>
    <w:rsid w:val="00365F6B"/>
    <w:rsid w:val="00371340"/>
    <w:rsid w:val="003759E2"/>
    <w:rsid w:val="0038278B"/>
    <w:rsid w:val="00382D21"/>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D15D8"/>
    <w:rsid w:val="003E142F"/>
    <w:rsid w:val="003F0E85"/>
    <w:rsid w:val="003F6A71"/>
    <w:rsid w:val="00404CB5"/>
    <w:rsid w:val="00405251"/>
    <w:rsid w:val="00410C55"/>
    <w:rsid w:val="00415106"/>
    <w:rsid w:val="0041604D"/>
    <w:rsid w:val="00416854"/>
    <w:rsid w:val="00417725"/>
    <w:rsid w:val="0041779A"/>
    <w:rsid w:val="004243EA"/>
    <w:rsid w:val="00426D32"/>
    <w:rsid w:val="00437F26"/>
    <w:rsid w:val="00440610"/>
    <w:rsid w:val="004429D3"/>
    <w:rsid w:val="00444097"/>
    <w:rsid w:val="00445487"/>
    <w:rsid w:val="00454769"/>
    <w:rsid w:val="00456D58"/>
    <w:rsid w:val="00466991"/>
    <w:rsid w:val="0047064C"/>
    <w:rsid w:val="00474D90"/>
    <w:rsid w:val="0048338A"/>
    <w:rsid w:val="0049282D"/>
    <w:rsid w:val="00495BFE"/>
    <w:rsid w:val="004A42E1"/>
    <w:rsid w:val="004B162C"/>
    <w:rsid w:val="004B4451"/>
    <w:rsid w:val="004C3DBE"/>
    <w:rsid w:val="004C5C96"/>
    <w:rsid w:val="004D06A4"/>
    <w:rsid w:val="004D2081"/>
    <w:rsid w:val="004E0371"/>
    <w:rsid w:val="004E59D4"/>
    <w:rsid w:val="004E79AC"/>
    <w:rsid w:val="004F1A81"/>
    <w:rsid w:val="0050146D"/>
    <w:rsid w:val="00510BF5"/>
    <w:rsid w:val="0051322F"/>
    <w:rsid w:val="00520A61"/>
    <w:rsid w:val="005218D9"/>
    <w:rsid w:val="00532E47"/>
    <w:rsid w:val="00536186"/>
    <w:rsid w:val="005403CC"/>
    <w:rsid w:val="00544CBB"/>
    <w:rsid w:val="00550518"/>
    <w:rsid w:val="00552CD6"/>
    <w:rsid w:val="005574A1"/>
    <w:rsid w:val="00561003"/>
    <w:rsid w:val="0056123A"/>
    <w:rsid w:val="005659FE"/>
    <w:rsid w:val="0057315F"/>
    <w:rsid w:val="00576104"/>
    <w:rsid w:val="00582BBD"/>
    <w:rsid w:val="00594BA0"/>
    <w:rsid w:val="005B08AA"/>
    <w:rsid w:val="005C3294"/>
    <w:rsid w:val="005C67C8"/>
    <w:rsid w:val="005C7D4F"/>
    <w:rsid w:val="005D0249"/>
    <w:rsid w:val="005D6E8C"/>
    <w:rsid w:val="005E05C8"/>
    <w:rsid w:val="005F100C"/>
    <w:rsid w:val="005F166A"/>
    <w:rsid w:val="005F68DA"/>
    <w:rsid w:val="005F75E6"/>
    <w:rsid w:val="006014DD"/>
    <w:rsid w:val="0060773B"/>
    <w:rsid w:val="006157B5"/>
    <w:rsid w:val="006257F3"/>
    <w:rsid w:val="00626FC6"/>
    <w:rsid w:val="006303B4"/>
    <w:rsid w:val="00633CEB"/>
    <w:rsid w:val="00633D3D"/>
    <w:rsid w:val="00636C67"/>
    <w:rsid w:val="00641703"/>
    <w:rsid w:val="006431A6"/>
    <w:rsid w:val="006457A7"/>
    <w:rsid w:val="006459F6"/>
    <w:rsid w:val="006501AD"/>
    <w:rsid w:val="00651BFA"/>
    <w:rsid w:val="00663A80"/>
    <w:rsid w:val="00665A4B"/>
    <w:rsid w:val="00675516"/>
    <w:rsid w:val="00692E2A"/>
    <w:rsid w:val="00696C31"/>
    <w:rsid w:val="006A5AE8"/>
    <w:rsid w:val="006A76F2"/>
    <w:rsid w:val="006C3267"/>
    <w:rsid w:val="006C3D7B"/>
    <w:rsid w:val="006C3DDA"/>
    <w:rsid w:val="006D3277"/>
    <w:rsid w:val="006D761A"/>
    <w:rsid w:val="006D7EFB"/>
    <w:rsid w:val="006E20C9"/>
    <w:rsid w:val="006E6672"/>
    <w:rsid w:val="006E6722"/>
    <w:rsid w:val="006E7F1A"/>
    <w:rsid w:val="006F10F1"/>
    <w:rsid w:val="007027B9"/>
    <w:rsid w:val="00704974"/>
    <w:rsid w:val="007054D6"/>
    <w:rsid w:val="00710346"/>
    <w:rsid w:val="0071217A"/>
    <w:rsid w:val="00713D8F"/>
    <w:rsid w:val="00715B86"/>
    <w:rsid w:val="00715E88"/>
    <w:rsid w:val="007237C8"/>
    <w:rsid w:val="00734CAA"/>
    <w:rsid w:val="007368FA"/>
    <w:rsid w:val="00755106"/>
    <w:rsid w:val="0075533C"/>
    <w:rsid w:val="00755D41"/>
    <w:rsid w:val="00757581"/>
    <w:rsid w:val="007611A0"/>
    <w:rsid w:val="007658A0"/>
    <w:rsid w:val="0077491A"/>
    <w:rsid w:val="00781490"/>
    <w:rsid w:val="00792B08"/>
    <w:rsid w:val="00796D3F"/>
    <w:rsid w:val="007A1683"/>
    <w:rsid w:val="007A36F8"/>
    <w:rsid w:val="007A5C12"/>
    <w:rsid w:val="007A7CB0"/>
    <w:rsid w:val="007B68A3"/>
    <w:rsid w:val="007B794A"/>
    <w:rsid w:val="007C0A0E"/>
    <w:rsid w:val="007C2541"/>
    <w:rsid w:val="007C3326"/>
    <w:rsid w:val="007C3705"/>
    <w:rsid w:val="007D66A8"/>
    <w:rsid w:val="007E003F"/>
    <w:rsid w:val="007F2819"/>
    <w:rsid w:val="00802E72"/>
    <w:rsid w:val="00810281"/>
    <w:rsid w:val="008164F2"/>
    <w:rsid w:val="00821395"/>
    <w:rsid w:val="00830E26"/>
    <w:rsid w:val="008344C1"/>
    <w:rsid w:val="00843576"/>
    <w:rsid w:val="00843B64"/>
    <w:rsid w:val="008478FC"/>
    <w:rsid w:val="0085780D"/>
    <w:rsid w:val="0086312A"/>
    <w:rsid w:val="00867BFF"/>
    <w:rsid w:val="00883D4A"/>
    <w:rsid w:val="008843F0"/>
    <w:rsid w:val="0088480A"/>
    <w:rsid w:val="00886ACB"/>
    <w:rsid w:val="0088757A"/>
    <w:rsid w:val="008957DD"/>
    <w:rsid w:val="00897D98"/>
    <w:rsid w:val="008A26B4"/>
    <w:rsid w:val="008A3CA8"/>
    <w:rsid w:val="008A6DF2"/>
    <w:rsid w:val="008A7807"/>
    <w:rsid w:val="008B4CC9"/>
    <w:rsid w:val="008C1B8B"/>
    <w:rsid w:val="008D3AE0"/>
    <w:rsid w:val="008D7C99"/>
    <w:rsid w:val="008E0FCB"/>
    <w:rsid w:val="008E3389"/>
    <w:rsid w:val="008E4161"/>
    <w:rsid w:val="008E69AB"/>
    <w:rsid w:val="00900E74"/>
    <w:rsid w:val="00907D78"/>
    <w:rsid w:val="0092178C"/>
    <w:rsid w:val="00930B88"/>
    <w:rsid w:val="00934253"/>
    <w:rsid w:val="009378DC"/>
    <w:rsid w:val="00940DCC"/>
    <w:rsid w:val="0094179A"/>
    <w:rsid w:val="0094459E"/>
    <w:rsid w:val="00944DBC"/>
    <w:rsid w:val="00950977"/>
    <w:rsid w:val="009510A8"/>
    <w:rsid w:val="00951A7B"/>
    <w:rsid w:val="00951D8C"/>
    <w:rsid w:val="009564A6"/>
    <w:rsid w:val="00961A33"/>
    <w:rsid w:val="00967621"/>
    <w:rsid w:val="00967E6A"/>
    <w:rsid w:val="00980797"/>
    <w:rsid w:val="009816D4"/>
    <w:rsid w:val="009935AC"/>
    <w:rsid w:val="009A52D0"/>
    <w:rsid w:val="009A6054"/>
    <w:rsid w:val="009B4A0F"/>
    <w:rsid w:val="009C11D2"/>
    <w:rsid w:val="009C1552"/>
    <w:rsid w:val="009C6C70"/>
    <w:rsid w:val="009D06DC"/>
    <w:rsid w:val="009D0922"/>
    <w:rsid w:val="009D0B63"/>
    <w:rsid w:val="009D1944"/>
    <w:rsid w:val="009E307E"/>
    <w:rsid w:val="009E7E01"/>
    <w:rsid w:val="00A03A4A"/>
    <w:rsid w:val="00A069F1"/>
    <w:rsid w:val="00A07870"/>
    <w:rsid w:val="00A07D37"/>
    <w:rsid w:val="00A07F19"/>
    <w:rsid w:val="00A1348D"/>
    <w:rsid w:val="00A1489E"/>
    <w:rsid w:val="00A1551F"/>
    <w:rsid w:val="00A17D40"/>
    <w:rsid w:val="00A232EE"/>
    <w:rsid w:val="00A41260"/>
    <w:rsid w:val="00A4175F"/>
    <w:rsid w:val="00A44411"/>
    <w:rsid w:val="00A469FA"/>
    <w:rsid w:val="00A46E25"/>
    <w:rsid w:val="00A50E94"/>
    <w:rsid w:val="00A53E64"/>
    <w:rsid w:val="00A55B01"/>
    <w:rsid w:val="00A56B5B"/>
    <w:rsid w:val="00A5768C"/>
    <w:rsid w:val="00A603FF"/>
    <w:rsid w:val="00A62B0A"/>
    <w:rsid w:val="00A657DD"/>
    <w:rsid w:val="00A666A6"/>
    <w:rsid w:val="00A675FD"/>
    <w:rsid w:val="00A72437"/>
    <w:rsid w:val="00A73516"/>
    <w:rsid w:val="00A779F9"/>
    <w:rsid w:val="00A77F4F"/>
    <w:rsid w:val="00A80611"/>
    <w:rsid w:val="00A82EE3"/>
    <w:rsid w:val="00A84B15"/>
    <w:rsid w:val="00A87016"/>
    <w:rsid w:val="00A905A3"/>
    <w:rsid w:val="00A97D12"/>
    <w:rsid w:val="00AB5340"/>
    <w:rsid w:val="00AC010E"/>
    <w:rsid w:val="00AC01CC"/>
    <w:rsid w:val="00AC16B8"/>
    <w:rsid w:val="00AC476F"/>
    <w:rsid w:val="00AC4E99"/>
    <w:rsid w:val="00AC7C96"/>
    <w:rsid w:val="00AE0C41"/>
    <w:rsid w:val="00AE237D"/>
    <w:rsid w:val="00AE2A3D"/>
    <w:rsid w:val="00AE502A"/>
    <w:rsid w:val="00AF7C07"/>
    <w:rsid w:val="00AF7ED3"/>
    <w:rsid w:val="00B10F8B"/>
    <w:rsid w:val="00B22C93"/>
    <w:rsid w:val="00B27589"/>
    <w:rsid w:val="00B37EF9"/>
    <w:rsid w:val="00B405B7"/>
    <w:rsid w:val="00B45E6D"/>
    <w:rsid w:val="00B52222"/>
    <w:rsid w:val="00B54FE7"/>
    <w:rsid w:val="00B57C47"/>
    <w:rsid w:val="00B62ED6"/>
    <w:rsid w:val="00B66901"/>
    <w:rsid w:val="00B70D12"/>
    <w:rsid w:val="00B7128A"/>
    <w:rsid w:val="00B71E6D"/>
    <w:rsid w:val="00B72070"/>
    <w:rsid w:val="00B779E1"/>
    <w:rsid w:val="00B846F6"/>
    <w:rsid w:val="00B859A3"/>
    <w:rsid w:val="00B91EE1"/>
    <w:rsid w:val="00B92257"/>
    <w:rsid w:val="00BA0090"/>
    <w:rsid w:val="00BA1A67"/>
    <w:rsid w:val="00BA3C90"/>
    <w:rsid w:val="00BB49DE"/>
    <w:rsid w:val="00BC07FE"/>
    <w:rsid w:val="00BC1384"/>
    <w:rsid w:val="00BC46F1"/>
    <w:rsid w:val="00BD0163"/>
    <w:rsid w:val="00BD159E"/>
    <w:rsid w:val="00BD4A7F"/>
    <w:rsid w:val="00BE2F86"/>
    <w:rsid w:val="00BE5B5F"/>
    <w:rsid w:val="00BF7AAF"/>
    <w:rsid w:val="00C25CC1"/>
    <w:rsid w:val="00C26F55"/>
    <w:rsid w:val="00C30C63"/>
    <w:rsid w:val="00C32B37"/>
    <w:rsid w:val="00C36B8B"/>
    <w:rsid w:val="00C3791E"/>
    <w:rsid w:val="00C437A8"/>
    <w:rsid w:val="00C47DBF"/>
    <w:rsid w:val="00C53666"/>
    <w:rsid w:val="00C552FF"/>
    <w:rsid w:val="00C558DA"/>
    <w:rsid w:val="00C55AF3"/>
    <w:rsid w:val="00C645AD"/>
    <w:rsid w:val="00C75C7C"/>
    <w:rsid w:val="00C84759"/>
    <w:rsid w:val="00C84B91"/>
    <w:rsid w:val="00CA6C7F"/>
    <w:rsid w:val="00CB6F8C"/>
    <w:rsid w:val="00CC0260"/>
    <w:rsid w:val="00CC10A6"/>
    <w:rsid w:val="00CC5B12"/>
    <w:rsid w:val="00CD4012"/>
    <w:rsid w:val="00CD5EB8"/>
    <w:rsid w:val="00CD7044"/>
    <w:rsid w:val="00CE08B9"/>
    <w:rsid w:val="00CE524C"/>
    <w:rsid w:val="00CF141F"/>
    <w:rsid w:val="00CF4777"/>
    <w:rsid w:val="00CF5AF8"/>
    <w:rsid w:val="00D067BB"/>
    <w:rsid w:val="00D1352A"/>
    <w:rsid w:val="00D13EDE"/>
    <w:rsid w:val="00D169AF"/>
    <w:rsid w:val="00D25249"/>
    <w:rsid w:val="00D255A7"/>
    <w:rsid w:val="00D40DC0"/>
    <w:rsid w:val="00D41EA2"/>
    <w:rsid w:val="00D44172"/>
    <w:rsid w:val="00D55BCE"/>
    <w:rsid w:val="00D63B8C"/>
    <w:rsid w:val="00D71FCF"/>
    <w:rsid w:val="00D72CB6"/>
    <w:rsid w:val="00D739CC"/>
    <w:rsid w:val="00D8093D"/>
    <w:rsid w:val="00D8108C"/>
    <w:rsid w:val="00D842AE"/>
    <w:rsid w:val="00D9211C"/>
    <w:rsid w:val="00D92DE0"/>
    <w:rsid w:val="00D92FEF"/>
    <w:rsid w:val="00D93A0F"/>
    <w:rsid w:val="00DA1BCA"/>
    <w:rsid w:val="00DA3FFA"/>
    <w:rsid w:val="00DA7299"/>
    <w:rsid w:val="00DB0578"/>
    <w:rsid w:val="00DB36B7"/>
    <w:rsid w:val="00DB3E23"/>
    <w:rsid w:val="00DC46FF"/>
    <w:rsid w:val="00DC5254"/>
    <w:rsid w:val="00DD1A4F"/>
    <w:rsid w:val="00DD3107"/>
    <w:rsid w:val="00DD455E"/>
    <w:rsid w:val="00DD5EFF"/>
    <w:rsid w:val="00DD7C2C"/>
    <w:rsid w:val="00DE6E55"/>
    <w:rsid w:val="00DF5660"/>
    <w:rsid w:val="00E00110"/>
    <w:rsid w:val="00E00122"/>
    <w:rsid w:val="00E0035A"/>
    <w:rsid w:val="00E06797"/>
    <w:rsid w:val="00E10703"/>
    <w:rsid w:val="00E122BC"/>
    <w:rsid w:val="00E1265B"/>
    <w:rsid w:val="00E13B48"/>
    <w:rsid w:val="00E1404F"/>
    <w:rsid w:val="00E212EF"/>
    <w:rsid w:val="00E21C83"/>
    <w:rsid w:val="00E24ADA"/>
    <w:rsid w:val="00E256F6"/>
    <w:rsid w:val="00E32F59"/>
    <w:rsid w:val="00E37C48"/>
    <w:rsid w:val="00E46D9A"/>
    <w:rsid w:val="00E509D1"/>
    <w:rsid w:val="00E565FF"/>
    <w:rsid w:val="00E600D6"/>
    <w:rsid w:val="00E65388"/>
    <w:rsid w:val="00E67833"/>
    <w:rsid w:val="00E711C7"/>
    <w:rsid w:val="00E85B7D"/>
    <w:rsid w:val="00E9121B"/>
    <w:rsid w:val="00E91513"/>
    <w:rsid w:val="00E9159E"/>
    <w:rsid w:val="00E945E5"/>
    <w:rsid w:val="00E94B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4F"/>
    <w:rsid w:val="00F07A50"/>
    <w:rsid w:val="00F113DA"/>
    <w:rsid w:val="00F16E3F"/>
    <w:rsid w:val="00F23184"/>
    <w:rsid w:val="00F32262"/>
    <w:rsid w:val="00F37DC8"/>
    <w:rsid w:val="00F439B3"/>
    <w:rsid w:val="00F502DD"/>
    <w:rsid w:val="00F511D5"/>
    <w:rsid w:val="00F638FC"/>
    <w:rsid w:val="00F650C3"/>
    <w:rsid w:val="00F65D85"/>
    <w:rsid w:val="00F7203C"/>
    <w:rsid w:val="00F75453"/>
    <w:rsid w:val="00F77DC7"/>
    <w:rsid w:val="00F8091E"/>
    <w:rsid w:val="00F8615C"/>
    <w:rsid w:val="00F969E5"/>
    <w:rsid w:val="00F97AEE"/>
    <w:rsid w:val="00FA1C95"/>
    <w:rsid w:val="00FA5306"/>
    <w:rsid w:val="00FA6BB0"/>
    <w:rsid w:val="00FB3CF5"/>
    <w:rsid w:val="00FD2D77"/>
    <w:rsid w:val="00FD5860"/>
    <w:rsid w:val="00FE000D"/>
    <w:rsid w:val="00FE352D"/>
    <w:rsid w:val="00FE40EB"/>
    <w:rsid w:val="00FE4D02"/>
    <w:rsid w:val="00FE51C9"/>
    <w:rsid w:val="00FE62D2"/>
    <w:rsid w:val="00FE7B2F"/>
    <w:rsid w:val="00FE7D62"/>
    <w:rsid w:val="00FF3819"/>
    <w:rsid w:val="00FF40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37B23"/>
  <w15:chartTrackingRefBased/>
  <w15:docId w15:val="{A7BA6414-72C5-4A6B-BC03-42B4539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E0371"/>
    <w:pPr>
      <w:tabs>
        <w:tab w:val="left" w:pos="1247"/>
        <w:tab w:val="left" w:pos="1814"/>
        <w:tab w:val="left" w:pos="2381"/>
        <w:tab w:val="left" w:pos="2948"/>
        <w:tab w:val="left" w:pos="3515"/>
      </w:tabs>
    </w:pPr>
    <w:rPr>
      <w:rFonts w:cs="Simplified Arabic" w:hint="cs"/>
      <w:szCs w:val="30"/>
    </w:rPr>
  </w:style>
  <w:style w:type="paragraph" w:styleId="Heading1">
    <w:name w:val="heading 1"/>
    <w:basedOn w:val="Normal"/>
    <w:next w:val="Normalnumber"/>
    <w:link w:val="Heading1Char"/>
    <w:semiHidden/>
    <w:rsid w:val="007C3326"/>
    <w:pPr>
      <w:keepNext/>
      <w:numPr>
        <w:numId w:val="2"/>
      </w:numPr>
      <w:spacing w:before="240" w:after="120"/>
      <w:outlineLvl w:val="0"/>
    </w:pPr>
    <w:rPr>
      <w:b/>
      <w:sz w:val="28"/>
      <w:szCs w:val="25"/>
    </w:rPr>
  </w:style>
  <w:style w:type="paragraph" w:styleId="Heading2">
    <w:name w:val="heading 2"/>
    <w:basedOn w:val="Normal"/>
    <w:next w:val="Normalnumber"/>
    <w:link w:val="Heading2Char"/>
    <w:semiHidden/>
    <w:rsid w:val="007C3326"/>
    <w:pPr>
      <w:keepNext/>
      <w:numPr>
        <w:ilvl w:val="1"/>
        <w:numId w:val="2"/>
      </w:numPr>
      <w:spacing w:before="240" w:after="120"/>
      <w:outlineLvl w:val="1"/>
    </w:pPr>
    <w:rPr>
      <w:b/>
      <w:sz w:val="24"/>
      <w:szCs w:val="25"/>
    </w:rPr>
  </w:style>
  <w:style w:type="paragraph" w:styleId="Heading3">
    <w:name w:val="heading 3"/>
    <w:basedOn w:val="Normal"/>
    <w:next w:val="Normalnumber"/>
    <w:link w:val="Heading3Char"/>
    <w:semiHidden/>
    <w:rsid w:val="007C3326"/>
    <w:pPr>
      <w:numPr>
        <w:ilvl w:val="2"/>
        <w:numId w:val="2"/>
      </w:numPr>
      <w:spacing w:after="120"/>
      <w:outlineLvl w:val="2"/>
    </w:pPr>
    <w:rPr>
      <w:b/>
      <w:szCs w:val="25"/>
    </w:rPr>
  </w:style>
  <w:style w:type="paragraph" w:styleId="Heading4">
    <w:name w:val="heading 4"/>
    <w:basedOn w:val="Heading3"/>
    <w:next w:val="Normalnumber"/>
    <w:link w:val="Heading4Char"/>
    <w:semiHidden/>
    <w:rsid w:val="007C3326"/>
    <w:pPr>
      <w:keepNext/>
      <w:numPr>
        <w:ilvl w:val="3"/>
      </w:numPr>
      <w:outlineLvl w:val="3"/>
    </w:pPr>
  </w:style>
  <w:style w:type="paragraph" w:styleId="Heading5">
    <w:name w:val="heading 5"/>
    <w:basedOn w:val="Normal"/>
    <w:next w:val="Normal"/>
    <w:link w:val="Heading5Char"/>
    <w:semiHidden/>
    <w:rsid w:val="007C3326"/>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7C3326"/>
    <w:pPr>
      <w:keepNext/>
      <w:numPr>
        <w:ilvl w:val="5"/>
        <w:numId w:val="2"/>
      </w:numPr>
      <w:outlineLvl w:val="5"/>
    </w:pPr>
    <w:rPr>
      <w:b/>
      <w:bCs/>
      <w:sz w:val="24"/>
    </w:rPr>
  </w:style>
  <w:style w:type="paragraph" w:styleId="Heading7">
    <w:name w:val="heading 7"/>
    <w:basedOn w:val="Normal"/>
    <w:next w:val="Normal"/>
    <w:link w:val="Heading7Char"/>
    <w:semiHidden/>
    <w:rsid w:val="007C332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7C332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7C332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C3326"/>
    <w:rPr>
      <w:rFonts w:ascii="Times New Roman" w:hAnsi="Times New Roman"/>
      <w:b/>
      <w:sz w:val="18"/>
    </w:rPr>
  </w:style>
  <w:style w:type="table" w:customStyle="1" w:styleId="Tabledocright">
    <w:name w:val="Table_doc_right"/>
    <w:basedOn w:val="TableNormal"/>
    <w:rsid w:val="007C332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C3326"/>
    <w:pPr>
      <w:ind w:left="1000"/>
    </w:pPr>
    <w:rPr>
      <w:sz w:val="18"/>
      <w:szCs w:val="18"/>
    </w:rPr>
  </w:style>
  <w:style w:type="paragraph" w:styleId="TOC7">
    <w:name w:val="toc 7"/>
    <w:basedOn w:val="Normal"/>
    <w:next w:val="Normal"/>
    <w:autoRedefine/>
    <w:semiHidden/>
    <w:rsid w:val="007C3326"/>
    <w:pPr>
      <w:ind w:left="1200"/>
    </w:pPr>
    <w:rPr>
      <w:sz w:val="18"/>
      <w:szCs w:val="18"/>
    </w:rPr>
  </w:style>
  <w:style w:type="paragraph" w:styleId="TOC8">
    <w:name w:val="toc 8"/>
    <w:basedOn w:val="Normal"/>
    <w:next w:val="Normal"/>
    <w:autoRedefine/>
    <w:semiHidden/>
    <w:rsid w:val="007C3326"/>
    <w:pPr>
      <w:ind w:left="1400"/>
    </w:pPr>
    <w:rPr>
      <w:sz w:val="18"/>
      <w:szCs w:val="18"/>
    </w:rPr>
  </w:style>
  <w:style w:type="paragraph" w:styleId="TOC9">
    <w:name w:val="toc 9"/>
    <w:basedOn w:val="Normal"/>
    <w:next w:val="Normal"/>
    <w:autoRedefine/>
    <w:semiHidden/>
    <w:rsid w:val="007C3326"/>
    <w:pPr>
      <w:ind w:left="1600"/>
    </w:pPr>
    <w:rPr>
      <w:sz w:val="18"/>
      <w:szCs w:val="18"/>
    </w:rPr>
  </w:style>
  <w:style w:type="paragraph" w:customStyle="1" w:styleId="Titlefigure">
    <w:name w:val="Title_figure"/>
    <w:basedOn w:val="Titletable"/>
    <w:next w:val="NormalNonumber"/>
    <w:rsid w:val="007C3326"/>
    <w:rPr>
      <w:bCs w:val="0"/>
    </w:rPr>
  </w:style>
  <w:style w:type="paragraph" w:styleId="TableofFigures">
    <w:name w:val="table of figures"/>
    <w:basedOn w:val="Normal"/>
    <w:next w:val="Normal"/>
    <w:autoRedefine/>
    <w:semiHidden/>
    <w:rsid w:val="007C3326"/>
    <w:pPr>
      <w:ind w:left="1814" w:hanging="567"/>
    </w:pPr>
  </w:style>
  <w:style w:type="paragraph" w:customStyle="1" w:styleId="CH1">
    <w:name w:val="CH1"/>
    <w:basedOn w:val="Normal-pool"/>
    <w:next w:val="CH2"/>
    <w:qFormat/>
    <w:rsid w:val="007C332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C332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C332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C332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C332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C332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C3326"/>
    <w:pPr>
      <w:tabs>
        <w:tab w:val="left" w:pos="4321"/>
        <w:tab w:val="right" w:pos="8641"/>
      </w:tabs>
      <w:spacing w:before="60" w:after="120"/>
    </w:pPr>
    <w:rPr>
      <w:b/>
      <w:sz w:val="18"/>
    </w:rPr>
  </w:style>
  <w:style w:type="paragraph" w:customStyle="1" w:styleId="Footer-pool">
    <w:name w:val="Footer-pool"/>
    <w:basedOn w:val="Normal"/>
    <w:next w:val="Normal"/>
    <w:rsid w:val="00FA530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FA530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FA5306"/>
    <w:pPr>
      <w:tabs>
        <w:tab w:val="left" w:pos="624"/>
        <w:tab w:val="left" w:pos="1247"/>
        <w:tab w:val="left" w:pos="1871"/>
        <w:tab w:val="left" w:pos="2495"/>
        <w:tab w:val="left" w:pos="3119"/>
        <w:tab w:val="left" w:pos="3742"/>
        <w:tab w:val="left" w:pos="4366"/>
      </w:tabs>
    </w:pPr>
    <w:rPr>
      <w:rFonts w:eastAsia="Times New Roman"/>
    </w:rPr>
  </w:style>
  <w:style w:type="character" w:styleId="FootnoteReference">
    <w:name w:val="footnote reference"/>
    <w:rsid w:val="007C3326"/>
    <w:rPr>
      <w:rFonts w:ascii="Times New Roman" w:hAnsi="Times New Roman"/>
      <w:color w:val="auto"/>
      <w:sz w:val="20"/>
      <w:szCs w:val="18"/>
      <w:vertAlign w:val="superscript"/>
    </w:rPr>
  </w:style>
  <w:style w:type="paragraph" w:styleId="FootnoteText">
    <w:name w:val="footnote text"/>
    <w:basedOn w:val="Normal"/>
    <w:link w:val="FootnoteTextChar"/>
    <w:rsid w:val="007C3326"/>
    <w:pPr>
      <w:tabs>
        <w:tab w:val="left" w:pos="4082"/>
      </w:tabs>
      <w:spacing w:before="20" w:after="40"/>
      <w:ind w:left="1247"/>
    </w:pPr>
    <w:rPr>
      <w:sz w:val="18"/>
    </w:rPr>
  </w:style>
  <w:style w:type="table" w:customStyle="1" w:styleId="AATable">
    <w:name w:val="AA_Table"/>
    <w:basedOn w:val="TableNormal"/>
    <w:semiHidden/>
    <w:rsid w:val="007C332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C3326"/>
    <w:pPr>
      <w:keepNext/>
      <w:keepLines/>
      <w:suppressAutoHyphens/>
    </w:pPr>
    <w:rPr>
      <w:b/>
    </w:rPr>
  </w:style>
  <w:style w:type="paragraph" w:customStyle="1" w:styleId="AATitle2">
    <w:name w:val="AA_Title2"/>
    <w:basedOn w:val="AATitle"/>
    <w:qFormat/>
    <w:rsid w:val="007C3326"/>
    <w:pPr>
      <w:keepNext w:val="0"/>
      <w:keepLines w:val="0"/>
      <w:spacing w:before="120" w:after="120"/>
    </w:pPr>
  </w:style>
  <w:style w:type="paragraph" w:customStyle="1" w:styleId="BBTitle">
    <w:name w:val="BB_Title"/>
    <w:basedOn w:val="Normal-pool"/>
    <w:qFormat/>
    <w:rsid w:val="007C3326"/>
    <w:pPr>
      <w:keepNext/>
      <w:keepLines/>
      <w:suppressAutoHyphens/>
      <w:spacing w:before="320" w:after="240"/>
      <w:ind w:left="1247" w:right="567"/>
    </w:pPr>
    <w:rPr>
      <w:b/>
      <w:sz w:val="28"/>
      <w:szCs w:val="28"/>
    </w:rPr>
  </w:style>
  <w:style w:type="paragraph" w:styleId="Footer">
    <w:name w:val="footer"/>
    <w:basedOn w:val="Normal"/>
    <w:link w:val="FooterChar"/>
    <w:uiPriority w:val="99"/>
    <w:rsid w:val="007C3326"/>
    <w:pPr>
      <w:tabs>
        <w:tab w:val="center" w:pos="4320"/>
        <w:tab w:val="right" w:pos="8640"/>
      </w:tabs>
      <w:spacing w:before="60" w:after="120"/>
    </w:pPr>
    <w:rPr>
      <w:sz w:val="18"/>
    </w:rPr>
  </w:style>
  <w:style w:type="paragraph" w:styleId="Header">
    <w:name w:val="header"/>
    <w:basedOn w:val="Normal"/>
    <w:link w:val="HeaderChar"/>
    <w:rsid w:val="007C3326"/>
    <w:pPr>
      <w:tabs>
        <w:tab w:val="center" w:pos="4536"/>
        <w:tab w:val="right" w:pos="9072"/>
      </w:tabs>
    </w:pPr>
    <w:rPr>
      <w:b/>
      <w:sz w:val="18"/>
    </w:rPr>
  </w:style>
  <w:style w:type="character" w:styleId="Hyperlink">
    <w:name w:val="Hyperlink"/>
    <w:uiPriority w:val="99"/>
    <w:unhideWhenUsed/>
    <w:rsid w:val="007C3326"/>
    <w:rPr>
      <w:rFonts w:ascii="Times New Roman" w:hAnsi="Times New Roman"/>
      <w:color w:val="0000FF"/>
      <w:sz w:val="20"/>
      <w:szCs w:val="20"/>
      <w:u w:val="none"/>
    </w:rPr>
  </w:style>
  <w:style w:type="numbering" w:customStyle="1" w:styleId="Normallist">
    <w:name w:val="Normal_list"/>
    <w:basedOn w:val="NoList"/>
    <w:rsid w:val="007C3326"/>
    <w:pPr>
      <w:numPr>
        <w:numId w:val="20"/>
      </w:numPr>
    </w:pPr>
  </w:style>
  <w:style w:type="paragraph" w:customStyle="1" w:styleId="NormalNonumber">
    <w:name w:val="Normal_No_number"/>
    <w:basedOn w:val="Normal-pool"/>
    <w:qFormat/>
    <w:rsid w:val="007C3326"/>
    <w:pPr>
      <w:spacing w:after="120"/>
      <w:ind w:left="1247"/>
    </w:pPr>
  </w:style>
  <w:style w:type="paragraph" w:customStyle="1" w:styleId="Normalnumber">
    <w:name w:val="Normal_number"/>
    <w:basedOn w:val="Normal"/>
    <w:link w:val="NormalnumberChar"/>
    <w:qFormat/>
    <w:rsid w:val="007C3326"/>
    <w:pPr>
      <w:numPr>
        <w:numId w:val="1"/>
      </w:numPr>
      <w:spacing w:after="120"/>
    </w:pPr>
  </w:style>
  <w:style w:type="paragraph" w:customStyle="1" w:styleId="Titletable">
    <w:name w:val="Title_table"/>
    <w:basedOn w:val="Normal-pool"/>
    <w:next w:val="NormalNonumber"/>
    <w:rsid w:val="007C3326"/>
    <w:pPr>
      <w:keepNext/>
      <w:keepLines/>
      <w:suppressAutoHyphens/>
      <w:spacing w:after="60"/>
      <w:ind w:left="1247"/>
    </w:pPr>
    <w:rPr>
      <w:b/>
      <w:bCs/>
    </w:rPr>
  </w:style>
  <w:style w:type="paragraph" w:styleId="TOC1">
    <w:name w:val="toc 1"/>
    <w:basedOn w:val="Normal-pool"/>
    <w:next w:val="Normal-pool"/>
    <w:uiPriority w:val="39"/>
    <w:unhideWhenUsed/>
    <w:rsid w:val="007C3326"/>
    <w:pPr>
      <w:tabs>
        <w:tab w:val="right" w:leader="dot" w:pos="9486"/>
      </w:tabs>
      <w:spacing w:before="240"/>
      <w:ind w:left="1814" w:hanging="567"/>
    </w:pPr>
    <w:rPr>
      <w:bCs/>
    </w:rPr>
  </w:style>
  <w:style w:type="paragraph" w:styleId="TOC2">
    <w:name w:val="toc 2"/>
    <w:basedOn w:val="Normal-pool"/>
    <w:next w:val="Normal-pool"/>
    <w:uiPriority w:val="39"/>
    <w:unhideWhenUsed/>
    <w:rsid w:val="007C3326"/>
    <w:pPr>
      <w:tabs>
        <w:tab w:val="right" w:leader="dot" w:pos="9486"/>
      </w:tabs>
      <w:ind w:left="2381" w:hanging="567"/>
    </w:pPr>
  </w:style>
  <w:style w:type="paragraph" w:styleId="TOC3">
    <w:name w:val="toc 3"/>
    <w:basedOn w:val="Normal-pool"/>
    <w:next w:val="Normal-pool"/>
    <w:unhideWhenUsed/>
    <w:rsid w:val="007C3326"/>
    <w:pPr>
      <w:tabs>
        <w:tab w:val="right" w:leader="dot" w:pos="9486"/>
      </w:tabs>
      <w:ind w:left="2948" w:hanging="567"/>
    </w:pPr>
    <w:rPr>
      <w:iCs/>
    </w:rPr>
  </w:style>
  <w:style w:type="paragraph" w:styleId="TOC4">
    <w:name w:val="toc 4"/>
    <w:basedOn w:val="Normal-pool"/>
    <w:next w:val="Normal-pool"/>
    <w:unhideWhenUsed/>
    <w:rsid w:val="007C3326"/>
    <w:pPr>
      <w:tabs>
        <w:tab w:val="left" w:pos="1000"/>
        <w:tab w:val="right" w:leader="dot" w:pos="9486"/>
      </w:tabs>
      <w:ind w:left="3515" w:hanging="567"/>
    </w:pPr>
    <w:rPr>
      <w:szCs w:val="18"/>
    </w:rPr>
  </w:style>
  <w:style w:type="paragraph" w:styleId="TOC5">
    <w:name w:val="toc 5"/>
    <w:basedOn w:val="Normal-pool"/>
    <w:next w:val="Normal-pool"/>
    <w:rsid w:val="007C3326"/>
    <w:pPr>
      <w:ind w:left="800"/>
    </w:pPr>
    <w:rPr>
      <w:sz w:val="18"/>
      <w:szCs w:val="18"/>
    </w:rPr>
  </w:style>
  <w:style w:type="paragraph" w:customStyle="1" w:styleId="ZZAnxheader">
    <w:name w:val="ZZ_Anx_header"/>
    <w:basedOn w:val="Normal-pool"/>
    <w:rsid w:val="007C3326"/>
    <w:rPr>
      <w:b/>
      <w:bCs/>
      <w:sz w:val="28"/>
      <w:szCs w:val="22"/>
    </w:rPr>
  </w:style>
  <w:style w:type="paragraph" w:customStyle="1" w:styleId="ZZAnxtitle">
    <w:name w:val="ZZ_Anx_title"/>
    <w:basedOn w:val="Normal-pool"/>
    <w:rsid w:val="007C3326"/>
    <w:pPr>
      <w:spacing w:before="360" w:after="120"/>
      <w:ind w:left="1247"/>
    </w:pPr>
    <w:rPr>
      <w:b/>
      <w:bCs/>
      <w:sz w:val="28"/>
      <w:szCs w:val="26"/>
    </w:rPr>
  </w:style>
  <w:style w:type="paragraph" w:styleId="NormalWeb">
    <w:name w:val="Normal (Web)"/>
    <w:basedOn w:val="Normal"/>
    <w:uiPriority w:val="99"/>
    <w:semiHidden/>
    <w:unhideWhenUsed/>
    <w:rsid w:val="007C332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C3326"/>
    <w:pPr>
      <w:spacing w:before="40" w:after="40"/>
    </w:pPr>
    <w:rPr>
      <w:sz w:val="18"/>
    </w:rPr>
  </w:style>
  <w:style w:type="paragraph" w:customStyle="1" w:styleId="Footnote-Text">
    <w:name w:val="Footnote-Text"/>
    <w:basedOn w:val="Normal-pool"/>
    <w:rsid w:val="007C3326"/>
    <w:pPr>
      <w:spacing w:before="20" w:after="40"/>
      <w:ind w:left="1247"/>
    </w:pPr>
    <w:rPr>
      <w:sz w:val="18"/>
    </w:rPr>
  </w:style>
  <w:style w:type="character" w:customStyle="1" w:styleId="Normal-poolChar">
    <w:name w:val="Normal-pool Char"/>
    <w:link w:val="Normal-pool"/>
    <w:locked/>
    <w:rsid w:val="00FA5306"/>
    <w:rPr>
      <w:rFonts w:eastAsia="Times New Roman"/>
    </w:rPr>
  </w:style>
  <w:style w:type="paragraph" w:customStyle="1" w:styleId="AConvName">
    <w:name w:val="A_ConvName"/>
    <w:basedOn w:val="Normal-pool"/>
    <w:next w:val="Normal-pool"/>
    <w:rsid w:val="007C3326"/>
    <w:pPr>
      <w:spacing w:before="120" w:after="240"/>
    </w:pPr>
    <w:rPr>
      <w:rFonts w:ascii="Arial" w:hAnsi="Arial"/>
      <w:b/>
      <w:sz w:val="28"/>
    </w:rPr>
  </w:style>
  <w:style w:type="paragraph" w:customStyle="1" w:styleId="ASymbol">
    <w:name w:val="A_Symbol"/>
    <w:basedOn w:val="Normal-pool"/>
    <w:rsid w:val="00FA5306"/>
    <w:pPr>
      <w:tabs>
        <w:tab w:val="clear" w:pos="624"/>
        <w:tab w:val="clear" w:pos="1247"/>
        <w:tab w:val="right" w:pos="2920"/>
      </w:tabs>
    </w:pPr>
    <w:rPr>
      <w:rFonts w:eastAsia="SimSun"/>
    </w:rPr>
  </w:style>
  <w:style w:type="paragraph" w:customStyle="1" w:styleId="AText">
    <w:name w:val="A_Text"/>
    <w:basedOn w:val="Normal-pool"/>
    <w:rsid w:val="007C3326"/>
    <w:pPr>
      <w:spacing w:before="120"/>
    </w:pPr>
  </w:style>
  <w:style w:type="paragraph" w:customStyle="1" w:styleId="ATwoLetters">
    <w:name w:val="A_TwoLetters"/>
    <w:basedOn w:val="Normal-pool"/>
    <w:next w:val="Normal-pool"/>
    <w:rsid w:val="007C3326"/>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7C3326"/>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7C3326"/>
    <w:rPr>
      <w:rFonts w:ascii="Tahoma" w:hAnsi="Tahoma" w:cs="Tahoma"/>
      <w:sz w:val="16"/>
      <w:szCs w:val="16"/>
    </w:rPr>
  </w:style>
  <w:style w:type="character" w:customStyle="1" w:styleId="BalloonTextChar">
    <w:name w:val="Balloon Text Char"/>
    <w:basedOn w:val="DefaultParagraphFont"/>
    <w:link w:val="BalloonText"/>
    <w:rsid w:val="007C3326"/>
    <w:rPr>
      <w:rFonts w:ascii="Tahoma" w:eastAsia="Times New Roman" w:hAnsi="Tahoma" w:cs="Tahoma"/>
      <w:sz w:val="16"/>
      <w:szCs w:val="16"/>
    </w:rPr>
  </w:style>
  <w:style w:type="character" w:styleId="CommentReference">
    <w:name w:val="annotation reference"/>
    <w:basedOn w:val="DefaultParagraphFont"/>
    <w:semiHidden/>
    <w:unhideWhenUsed/>
    <w:rsid w:val="007C3326"/>
    <w:rPr>
      <w:sz w:val="16"/>
      <w:szCs w:val="16"/>
    </w:rPr>
  </w:style>
  <w:style w:type="paragraph" w:styleId="CommentText">
    <w:name w:val="annotation text"/>
    <w:basedOn w:val="Normal"/>
    <w:link w:val="CommentTextChar"/>
    <w:unhideWhenUsed/>
    <w:rsid w:val="007C3326"/>
  </w:style>
  <w:style w:type="character" w:customStyle="1" w:styleId="CommentTextChar">
    <w:name w:val="Comment Text Char"/>
    <w:basedOn w:val="DefaultParagraphFont"/>
    <w:link w:val="CommentText"/>
    <w:rsid w:val="007C3326"/>
    <w:rPr>
      <w:rFonts w:eastAsia="Times New Roman"/>
    </w:rPr>
  </w:style>
  <w:style w:type="paragraph" w:styleId="CommentSubject">
    <w:name w:val="annotation subject"/>
    <w:basedOn w:val="CommentText"/>
    <w:next w:val="CommentText"/>
    <w:link w:val="CommentSubjectChar"/>
    <w:semiHidden/>
    <w:unhideWhenUsed/>
    <w:rsid w:val="007C3326"/>
    <w:rPr>
      <w:b/>
      <w:bCs/>
    </w:rPr>
  </w:style>
  <w:style w:type="character" w:customStyle="1" w:styleId="CommentSubjectChar">
    <w:name w:val="Comment Subject Char"/>
    <w:basedOn w:val="CommentTextChar"/>
    <w:link w:val="CommentSubject"/>
    <w:semiHidden/>
    <w:rsid w:val="007C3326"/>
    <w:rPr>
      <w:rFonts w:eastAsia="Times New Roman"/>
      <w:b/>
      <w:bCs/>
    </w:rPr>
  </w:style>
  <w:style w:type="character" w:styleId="FollowedHyperlink">
    <w:name w:val="FollowedHyperlink"/>
    <w:uiPriority w:val="99"/>
    <w:semiHidden/>
    <w:rsid w:val="007C3326"/>
    <w:rPr>
      <w:color w:val="0000FF"/>
      <w:u w:val="none"/>
    </w:rPr>
  </w:style>
  <w:style w:type="character" w:customStyle="1" w:styleId="FooterChar">
    <w:name w:val="Footer Char"/>
    <w:basedOn w:val="DefaultParagraphFont"/>
    <w:link w:val="Footer"/>
    <w:uiPriority w:val="99"/>
    <w:rsid w:val="007C3326"/>
    <w:rPr>
      <w:rFonts w:eastAsia="Times New Roman"/>
      <w:sz w:val="18"/>
    </w:rPr>
  </w:style>
  <w:style w:type="character" w:customStyle="1" w:styleId="FootnoteTextChar">
    <w:name w:val="Footnote Text Char"/>
    <w:basedOn w:val="DefaultParagraphFont"/>
    <w:link w:val="FootnoteText"/>
    <w:rsid w:val="007C3326"/>
    <w:rPr>
      <w:rFonts w:eastAsia="Times New Roman"/>
      <w:sz w:val="18"/>
    </w:rPr>
  </w:style>
  <w:style w:type="character" w:customStyle="1" w:styleId="HeaderChar">
    <w:name w:val="Header Char"/>
    <w:basedOn w:val="DefaultParagraphFont"/>
    <w:link w:val="Header"/>
    <w:rsid w:val="007C3326"/>
    <w:rPr>
      <w:rFonts w:eastAsia="Times New Roman"/>
      <w:b/>
      <w:sz w:val="18"/>
    </w:rPr>
  </w:style>
  <w:style w:type="character" w:customStyle="1" w:styleId="Heading1Char">
    <w:name w:val="Heading 1 Char"/>
    <w:basedOn w:val="DefaultParagraphFont"/>
    <w:link w:val="Heading1"/>
    <w:semiHidden/>
    <w:rsid w:val="007C3326"/>
    <w:rPr>
      <w:rFonts w:eastAsia="Times New Roman"/>
      <w:b/>
      <w:sz w:val="28"/>
    </w:rPr>
  </w:style>
  <w:style w:type="character" w:customStyle="1" w:styleId="Heading2Char">
    <w:name w:val="Heading 2 Char"/>
    <w:basedOn w:val="DefaultParagraphFont"/>
    <w:link w:val="Heading2"/>
    <w:semiHidden/>
    <w:rsid w:val="007C3326"/>
    <w:rPr>
      <w:rFonts w:eastAsia="Times New Roman"/>
      <w:b/>
      <w:sz w:val="24"/>
      <w:szCs w:val="24"/>
    </w:rPr>
  </w:style>
  <w:style w:type="character" w:customStyle="1" w:styleId="Heading3Char">
    <w:name w:val="Heading 3 Char"/>
    <w:basedOn w:val="DefaultParagraphFont"/>
    <w:link w:val="Heading3"/>
    <w:semiHidden/>
    <w:rsid w:val="007C3326"/>
    <w:rPr>
      <w:rFonts w:eastAsia="Times New Roman"/>
      <w:b/>
    </w:rPr>
  </w:style>
  <w:style w:type="character" w:customStyle="1" w:styleId="Heading4Char">
    <w:name w:val="Heading 4 Char"/>
    <w:basedOn w:val="DefaultParagraphFont"/>
    <w:link w:val="Heading4"/>
    <w:semiHidden/>
    <w:rsid w:val="007C3326"/>
    <w:rPr>
      <w:rFonts w:eastAsia="Times New Roman"/>
      <w:b/>
    </w:rPr>
  </w:style>
  <w:style w:type="character" w:customStyle="1" w:styleId="Heading5Char">
    <w:name w:val="Heading 5 Char"/>
    <w:basedOn w:val="DefaultParagraphFont"/>
    <w:link w:val="Heading5"/>
    <w:semiHidden/>
    <w:rsid w:val="007C3326"/>
    <w:rPr>
      <w:rFonts w:ascii="Univers" w:eastAsia="Times New Roman" w:hAnsi="Univers"/>
      <w:b/>
      <w:sz w:val="24"/>
    </w:rPr>
  </w:style>
  <w:style w:type="character" w:customStyle="1" w:styleId="Heading6Char">
    <w:name w:val="Heading 6 Char"/>
    <w:basedOn w:val="DefaultParagraphFont"/>
    <w:link w:val="Heading6"/>
    <w:semiHidden/>
    <w:rsid w:val="007C3326"/>
    <w:rPr>
      <w:rFonts w:eastAsia="Times New Roman"/>
      <w:b/>
      <w:bCs/>
      <w:sz w:val="24"/>
    </w:rPr>
  </w:style>
  <w:style w:type="character" w:customStyle="1" w:styleId="Heading7Char">
    <w:name w:val="Heading 7 Char"/>
    <w:basedOn w:val="DefaultParagraphFont"/>
    <w:link w:val="Heading7"/>
    <w:semiHidden/>
    <w:rsid w:val="007C3326"/>
    <w:rPr>
      <w:rFonts w:eastAsia="Times New Roman"/>
      <w:snapToGrid w:val="0"/>
      <w:u w:val="single"/>
    </w:rPr>
  </w:style>
  <w:style w:type="character" w:customStyle="1" w:styleId="Heading8Char">
    <w:name w:val="Heading 8 Char"/>
    <w:basedOn w:val="DefaultParagraphFont"/>
    <w:link w:val="Heading8"/>
    <w:semiHidden/>
    <w:rsid w:val="007C3326"/>
    <w:rPr>
      <w:rFonts w:eastAsia="Times New Roman"/>
      <w:snapToGrid w:val="0"/>
      <w:u w:val="single"/>
    </w:rPr>
  </w:style>
  <w:style w:type="character" w:customStyle="1" w:styleId="Heading9Char">
    <w:name w:val="Heading 9 Char"/>
    <w:basedOn w:val="DefaultParagraphFont"/>
    <w:link w:val="Heading9"/>
    <w:semiHidden/>
    <w:rsid w:val="007C3326"/>
    <w:rPr>
      <w:rFonts w:eastAsia="Times New Roman"/>
      <w:snapToGrid w:val="0"/>
      <w:u w:val="single"/>
    </w:rPr>
  </w:style>
  <w:style w:type="paragraph" w:styleId="ListParagraph">
    <w:name w:val="List Paragraph"/>
    <w:basedOn w:val="Normal"/>
    <w:uiPriority w:val="34"/>
    <w:semiHidden/>
    <w:qFormat/>
    <w:rsid w:val="007C3326"/>
    <w:pPr>
      <w:ind w:left="720"/>
      <w:contextualSpacing/>
    </w:pPr>
  </w:style>
  <w:style w:type="paragraph" w:styleId="NoSpacing">
    <w:name w:val="No Spacing"/>
    <w:uiPriority w:val="1"/>
    <w:semiHidden/>
    <w:qFormat/>
    <w:rsid w:val="007C3326"/>
    <w:rPr>
      <w:rFonts w:asciiTheme="minorHAnsi" w:eastAsiaTheme="minorHAnsi" w:hAnsiTheme="minorHAnsi" w:cstheme="minorBidi"/>
      <w:sz w:val="22"/>
      <w:szCs w:val="22"/>
    </w:rPr>
  </w:style>
  <w:style w:type="character" w:customStyle="1" w:styleId="NormalnumberChar">
    <w:name w:val="Normal_number Char"/>
    <w:link w:val="Normalnumber"/>
    <w:qFormat/>
    <w:rsid w:val="007C3326"/>
    <w:rPr>
      <w:rFonts w:eastAsia="Times New Roman"/>
    </w:rPr>
  </w:style>
  <w:style w:type="character" w:styleId="PlaceholderText">
    <w:name w:val="Placeholder Text"/>
    <w:basedOn w:val="DefaultParagraphFont"/>
    <w:uiPriority w:val="99"/>
    <w:semiHidden/>
    <w:rsid w:val="007C3326"/>
    <w:rPr>
      <w:color w:val="808080"/>
    </w:rPr>
  </w:style>
  <w:style w:type="table" w:styleId="TableGrid">
    <w:name w:val="Table Grid"/>
    <w:basedOn w:val="TableNormal"/>
    <w:rsid w:val="007C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C3326"/>
    <w:pPr>
      <w:spacing w:before="120" w:after="240"/>
    </w:pPr>
  </w:style>
  <w:style w:type="character" w:customStyle="1" w:styleId="ALogoChar">
    <w:name w:val="A_Logo Char"/>
    <w:basedOn w:val="Normal-poolChar"/>
    <w:link w:val="ALogo"/>
    <w:rsid w:val="007C3326"/>
    <w:rPr>
      <w:rFonts w:eastAsia="Times New Roman"/>
    </w:rPr>
  </w:style>
  <w:style w:type="paragraph" w:customStyle="1" w:styleId="ASpacer">
    <w:name w:val="A_Spacer"/>
    <w:basedOn w:val="Normal-pool"/>
    <w:link w:val="ASpacerChar"/>
    <w:qFormat/>
    <w:rsid w:val="007C3326"/>
    <w:rPr>
      <w:sz w:val="2"/>
    </w:rPr>
  </w:style>
  <w:style w:type="character" w:customStyle="1" w:styleId="ASpacerChar">
    <w:name w:val="A_Spacer Char"/>
    <w:basedOn w:val="Normal-poolChar"/>
    <w:link w:val="ASpacer"/>
    <w:rsid w:val="007C3326"/>
    <w:rPr>
      <w:rFonts w:eastAsia="Times New Roman"/>
      <w:sz w:val="2"/>
    </w:rPr>
  </w:style>
  <w:style w:type="paragraph" w:customStyle="1" w:styleId="AATitle1">
    <w:name w:val="AA_Title1"/>
    <w:basedOn w:val="Normal-pool"/>
    <w:qFormat/>
    <w:rsid w:val="007C3326"/>
  </w:style>
  <w:style w:type="character" w:styleId="UnresolvedMention">
    <w:name w:val="Unresolved Mention"/>
    <w:basedOn w:val="DefaultParagraphFont"/>
    <w:uiPriority w:val="99"/>
    <w:semiHidden/>
    <w:rsid w:val="007C3326"/>
    <w:rPr>
      <w:color w:val="605E5C"/>
      <w:shd w:val="clear" w:color="auto" w:fill="E1DFDD"/>
    </w:rPr>
  </w:style>
  <w:style w:type="paragraph" w:customStyle="1" w:styleId="ANormal">
    <w:name w:val="A_Normal"/>
    <w:basedOn w:val="Normal-pool"/>
    <w:qFormat/>
    <w:rsid w:val="007C3326"/>
  </w:style>
  <w:style w:type="paragraph" w:customStyle="1" w:styleId="AText0">
    <w:name w:val="A_Text0"/>
    <w:basedOn w:val="AText"/>
    <w:next w:val="AText"/>
    <w:qFormat/>
    <w:rsid w:val="007C3326"/>
    <w:pPr>
      <w:spacing w:before="0" w:after="120"/>
    </w:pPr>
  </w:style>
  <w:style w:type="paragraph" w:styleId="Bibliography">
    <w:name w:val="Bibliography"/>
    <w:basedOn w:val="Normal"/>
    <w:next w:val="Normal"/>
    <w:uiPriority w:val="37"/>
    <w:semiHidden/>
    <w:rsid w:val="007C3326"/>
  </w:style>
  <w:style w:type="paragraph" w:styleId="BlockText">
    <w:name w:val="Block Text"/>
    <w:basedOn w:val="Normal"/>
    <w:semiHidden/>
    <w:unhideWhenUsed/>
    <w:rsid w:val="007C33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C3326"/>
    <w:pPr>
      <w:spacing w:after="120"/>
    </w:pPr>
  </w:style>
  <w:style w:type="character" w:customStyle="1" w:styleId="BodyTextChar">
    <w:name w:val="Body Text Char"/>
    <w:basedOn w:val="DefaultParagraphFont"/>
    <w:link w:val="BodyText"/>
    <w:semiHidden/>
    <w:rsid w:val="007C3326"/>
    <w:rPr>
      <w:rFonts w:eastAsia="Times New Roman"/>
    </w:rPr>
  </w:style>
  <w:style w:type="paragraph" w:styleId="BodyText2">
    <w:name w:val="Body Text 2"/>
    <w:basedOn w:val="Normal"/>
    <w:link w:val="BodyText2Char"/>
    <w:semiHidden/>
    <w:unhideWhenUsed/>
    <w:rsid w:val="007C3326"/>
    <w:pPr>
      <w:spacing w:after="120" w:line="480" w:lineRule="auto"/>
    </w:pPr>
  </w:style>
  <w:style w:type="character" w:customStyle="1" w:styleId="BodyText2Char">
    <w:name w:val="Body Text 2 Char"/>
    <w:basedOn w:val="DefaultParagraphFont"/>
    <w:link w:val="BodyText2"/>
    <w:semiHidden/>
    <w:rsid w:val="007C3326"/>
    <w:rPr>
      <w:rFonts w:eastAsia="Times New Roman"/>
    </w:rPr>
  </w:style>
  <w:style w:type="paragraph" w:styleId="BodyText3">
    <w:name w:val="Body Text 3"/>
    <w:basedOn w:val="Normal"/>
    <w:link w:val="BodyText3Char"/>
    <w:semiHidden/>
    <w:unhideWhenUsed/>
    <w:rsid w:val="007C3326"/>
    <w:pPr>
      <w:spacing w:after="120"/>
    </w:pPr>
    <w:rPr>
      <w:sz w:val="16"/>
      <w:szCs w:val="16"/>
    </w:rPr>
  </w:style>
  <w:style w:type="character" w:customStyle="1" w:styleId="BodyText3Char">
    <w:name w:val="Body Text 3 Char"/>
    <w:basedOn w:val="DefaultParagraphFont"/>
    <w:link w:val="BodyText3"/>
    <w:semiHidden/>
    <w:rsid w:val="007C3326"/>
    <w:rPr>
      <w:rFonts w:eastAsia="Times New Roman"/>
      <w:sz w:val="16"/>
      <w:szCs w:val="16"/>
    </w:rPr>
  </w:style>
  <w:style w:type="paragraph" w:styleId="BodyTextFirstIndent">
    <w:name w:val="Body Text First Indent"/>
    <w:basedOn w:val="BodyText"/>
    <w:link w:val="BodyTextFirstIndentChar"/>
    <w:semiHidden/>
    <w:unhideWhenUsed/>
    <w:rsid w:val="007C3326"/>
    <w:pPr>
      <w:spacing w:after="0"/>
      <w:ind w:firstLine="360"/>
    </w:pPr>
  </w:style>
  <w:style w:type="character" w:customStyle="1" w:styleId="BodyTextFirstIndentChar">
    <w:name w:val="Body Text First Indent Char"/>
    <w:basedOn w:val="BodyTextChar"/>
    <w:link w:val="BodyTextFirstIndent"/>
    <w:semiHidden/>
    <w:rsid w:val="007C3326"/>
    <w:rPr>
      <w:rFonts w:eastAsia="Times New Roman"/>
    </w:rPr>
  </w:style>
  <w:style w:type="paragraph" w:styleId="BodyTextIndent">
    <w:name w:val="Body Text Indent"/>
    <w:basedOn w:val="Normal"/>
    <w:link w:val="BodyTextIndentChar"/>
    <w:semiHidden/>
    <w:unhideWhenUsed/>
    <w:rsid w:val="007C3326"/>
    <w:pPr>
      <w:spacing w:after="120"/>
      <w:ind w:left="283"/>
    </w:pPr>
  </w:style>
  <w:style w:type="character" w:customStyle="1" w:styleId="BodyTextIndentChar">
    <w:name w:val="Body Text Indent Char"/>
    <w:basedOn w:val="DefaultParagraphFont"/>
    <w:link w:val="BodyTextIndent"/>
    <w:semiHidden/>
    <w:rsid w:val="007C3326"/>
    <w:rPr>
      <w:rFonts w:eastAsia="Times New Roman"/>
    </w:rPr>
  </w:style>
  <w:style w:type="paragraph" w:styleId="BodyTextFirstIndent2">
    <w:name w:val="Body Text First Indent 2"/>
    <w:basedOn w:val="BodyTextIndent"/>
    <w:link w:val="BodyTextFirstIndent2Char"/>
    <w:semiHidden/>
    <w:unhideWhenUsed/>
    <w:rsid w:val="007C3326"/>
    <w:pPr>
      <w:spacing w:after="0"/>
      <w:ind w:left="360" w:firstLine="360"/>
    </w:pPr>
  </w:style>
  <w:style w:type="character" w:customStyle="1" w:styleId="BodyTextFirstIndent2Char">
    <w:name w:val="Body Text First Indent 2 Char"/>
    <w:basedOn w:val="BodyTextIndentChar"/>
    <w:link w:val="BodyTextFirstIndent2"/>
    <w:semiHidden/>
    <w:rsid w:val="007C3326"/>
    <w:rPr>
      <w:rFonts w:eastAsia="Times New Roman"/>
    </w:rPr>
  </w:style>
  <w:style w:type="paragraph" w:styleId="BodyTextIndent2">
    <w:name w:val="Body Text Indent 2"/>
    <w:basedOn w:val="Normal"/>
    <w:link w:val="BodyTextIndent2Char"/>
    <w:semiHidden/>
    <w:unhideWhenUsed/>
    <w:rsid w:val="007C3326"/>
    <w:pPr>
      <w:spacing w:after="120" w:line="480" w:lineRule="auto"/>
      <w:ind w:left="283"/>
    </w:pPr>
  </w:style>
  <w:style w:type="character" w:customStyle="1" w:styleId="BodyTextIndent2Char">
    <w:name w:val="Body Text Indent 2 Char"/>
    <w:basedOn w:val="DefaultParagraphFont"/>
    <w:link w:val="BodyTextIndent2"/>
    <w:semiHidden/>
    <w:rsid w:val="007C3326"/>
    <w:rPr>
      <w:rFonts w:eastAsia="Times New Roman"/>
    </w:rPr>
  </w:style>
  <w:style w:type="paragraph" w:styleId="BodyTextIndent3">
    <w:name w:val="Body Text Indent 3"/>
    <w:basedOn w:val="Normal"/>
    <w:link w:val="BodyTextIndent3Char"/>
    <w:semiHidden/>
    <w:unhideWhenUsed/>
    <w:rsid w:val="007C3326"/>
    <w:pPr>
      <w:spacing w:after="120"/>
      <w:ind w:left="283"/>
    </w:pPr>
    <w:rPr>
      <w:sz w:val="16"/>
      <w:szCs w:val="16"/>
    </w:rPr>
  </w:style>
  <w:style w:type="character" w:customStyle="1" w:styleId="BodyTextIndent3Char">
    <w:name w:val="Body Text Indent 3 Char"/>
    <w:basedOn w:val="DefaultParagraphFont"/>
    <w:link w:val="BodyTextIndent3"/>
    <w:semiHidden/>
    <w:rsid w:val="007C3326"/>
    <w:rPr>
      <w:rFonts w:eastAsia="Times New Roman"/>
      <w:sz w:val="16"/>
      <w:szCs w:val="16"/>
    </w:rPr>
  </w:style>
  <w:style w:type="character" w:styleId="BookTitle">
    <w:name w:val="Book Title"/>
    <w:basedOn w:val="DefaultParagraphFont"/>
    <w:uiPriority w:val="33"/>
    <w:semiHidden/>
    <w:qFormat/>
    <w:rsid w:val="007C3326"/>
    <w:rPr>
      <w:b/>
      <w:bCs/>
      <w:i/>
      <w:iCs/>
      <w:spacing w:val="5"/>
    </w:rPr>
  </w:style>
  <w:style w:type="paragraph" w:styleId="Caption">
    <w:name w:val="caption"/>
    <w:basedOn w:val="Normal"/>
    <w:next w:val="Normal"/>
    <w:semiHidden/>
    <w:unhideWhenUsed/>
    <w:qFormat/>
    <w:rsid w:val="007C3326"/>
    <w:pPr>
      <w:spacing w:after="200"/>
    </w:pPr>
    <w:rPr>
      <w:i/>
      <w:iCs/>
      <w:color w:val="1F497D" w:themeColor="text2"/>
      <w:sz w:val="18"/>
      <w:szCs w:val="18"/>
    </w:rPr>
  </w:style>
  <w:style w:type="paragraph" w:styleId="Closing">
    <w:name w:val="Closing"/>
    <w:basedOn w:val="Normal"/>
    <w:link w:val="ClosingChar"/>
    <w:semiHidden/>
    <w:unhideWhenUsed/>
    <w:rsid w:val="007C3326"/>
    <w:pPr>
      <w:ind w:left="4252"/>
    </w:pPr>
  </w:style>
  <w:style w:type="character" w:customStyle="1" w:styleId="ClosingChar">
    <w:name w:val="Closing Char"/>
    <w:basedOn w:val="DefaultParagraphFont"/>
    <w:link w:val="Closing"/>
    <w:semiHidden/>
    <w:rsid w:val="007C3326"/>
    <w:rPr>
      <w:rFonts w:eastAsia="Times New Roman"/>
    </w:rPr>
  </w:style>
  <w:style w:type="table" w:styleId="ColorfulGrid">
    <w:name w:val="Colorful Grid"/>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C3326"/>
    <w:rPr>
      <w:rFonts w:cs="Simplified Arabic" w:hint="cs"/>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C3326"/>
    <w:rPr>
      <w:rFonts w:cs="Simplified Arabic" w:hint="cs"/>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C3326"/>
    <w:rPr>
      <w:rFonts w:cs="Simplified Arabic" w:hint="cs"/>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C3326"/>
    <w:rPr>
      <w:rFonts w:cs="Simplified Arabic" w:hint="cs"/>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C3326"/>
    <w:rPr>
      <w:rFonts w:cs="Simplified Arabic" w:hint="cs"/>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C3326"/>
    <w:rPr>
      <w:rFonts w:cs="Simplified Arabic" w:hint="cs"/>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C3326"/>
    <w:rPr>
      <w:rFonts w:cs="Simplified Arabic" w:hint="cs"/>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C33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C33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C33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C33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C3326"/>
    <w:rPr>
      <w:rFonts w:cs="Simplified Arabic" w:hint="cs"/>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C3326"/>
    <w:rPr>
      <w:rFonts w:cs="Simplified Arabic" w:hint="cs"/>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C3326"/>
    <w:rPr>
      <w:rFonts w:cs="Simplified Arabic" w:hint="cs"/>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C3326"/>
    <w:rPr>
      <w:rFonts w:cs="Simplified Arabic" w:hint="cs"/>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C3326"/>
    <w:rPr>
      <w:rFonts w:cs="Simplified Arabic" w:hint="cs"/>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C3326"/>
    <w:rPr>
      <w:rFonts w:cs="Simplified Arabic" w:hint="cs"/>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C3326"/>
    <w:rPr>
      <w:rFonts w:cs="Simplified Arabic" w:hint="cs"/>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C3326"/>
  </w:style>
  <w:style w:type="character" w:customStyle="1" w:styleId="DateChar">
    <w:name w:val="Date Char"/>
    <w:basedOn w:val="DefaultParagraphFont"/>
    <w:link w:val="Date"/>
    <w:semiHidden/>
    <w:rsid w:val="007C3326"/>
    <w:rPr>
      <w:rFonts w:eastAsia="Times New Roman"/>
    </w:rPr>
  </w:style>
  <w:style w:type="paragraph" w:styleId="DocumentMap">
    <w:name w:val="Document Map"/>
    <w:basedOn w:val="Normal"/>
    <w:link w:val="DocumentMapChar"/>
    <w:semiHidden/>
    <w:unhideWhenUsed/>
    <w:rsid w:val="007C3326"/>
    <w:rPr>
      <w:rFonts w:ascii="Segoe UI" w:hAnsi="Segoe UI" w:cs="Segoe UI"/>
      <w:sz w:val="16"/>
      <w:szCs w:val="16"/>
    </w:rPr>
  </w:style>
  <w:style w:type="character" w:customStyle="1" w:styleId="DocumentMapChar">
    <w:name w:val="Document Map Char"/>
    <w:basedOn w:val="DefaultParagraphFont"/>
    <w:link w:val="DocumentMap"/>
    <w:semiHidden/>
    <w:rsid w:val="007C3326"/>
    <w:rPr>
      <w:rFonts w:ascii="Segoe UI" w:eastAsia="Times New Roman" w:hAnsi="Segoe UI" w:cs="Segoe UI"/>
      <w:sz w:val="16"/>
      <w:szCs w:val="16"/>
    </w:rPr>
  </w:style>
  <w:style w:type="paragraph" w:styleId="E-mailSignature">
    <w:name w:val="E-mail Signature"/>
    <w:basedOn w:val="Normal"/>
    <w:link w:val="E-mailSignatureChar"/>
    <w:semiHidden/>
    <w:unhideWhenUsed/>
    <w:rsid w:val="007C3326"/>
  </w:style>
  <w:style w:type="character" w:customStyle="1" w:styleId="E-mailSignatureChar">
    <w:name w:val="E-mail Signature Char"/>
    <w:basedOn w:val="DefaultParagraphFont"/>
    <w:link w:val="E-mailSignature"/>
    <w:semiHidden/>
    <w:rsid w:val="007C3326"/>
    <w:rPr>
      <w:rFonts w:eastAsia="Times New Roman"/>
    </w:rPr>
  </w:style>
  <w:style w:type="character" w:styleId="Emphasis">
    <w:name w:val="Emphasis"/>
    <w:basedOn w:val="DefaultParagraphFont"/>
    <w:semiHidden/>
    <w:qFormat/>
    <w:rsid w:val="007C3326"/>
    <w:rPr>
      <w:i/>
      <w:iCs/>
    </w:rPr>
  </w:style>
  <w:style w:type="character" w:styleId="EndnoteReference">
    <w:name w:val="endnote reference"/>
    <w:basedOn w:val="DefaultParagraphFont"/>
    <w:semiHidden/>
    <w:unhideWhenUsed/>
    <w:rsid w:val="007C3326"/>
    <w:rPr>
      <w:vertAlign w:val="superscript"/>
    </w:rPr>
  </w:style>
  <w:style w:type="paragraph" w:styleId="EndnoteText">
    <w:name w:val="endnote text"/>
    <w:basedOn w:val="Normal"/>
    <w:link w:val="EndnoteTextChar"/>
    <w:semiHidden/>
    <w:unhideWhenUsed/>
    <w:rsid w:val="007C3326"/>
  </w:style>
  <w:style w:type="character" w:customStyle="1" w:styleId="EndnoteTextChar">
    <w:name w:val="Endnote Text Char"/>
    <w:basedOn w:val="DefaultParagraphFont"/>
    <w:link w:val="EndnoteText"/>
    <w:semiHidden/>
    <w:rsid w:val="007C3326"/>
    <w:rPr>
      <w:rFonts w:eastAsia="Times New Roman"/>
    </w:rPr>
  </w:style>
  <w:style w:type="paragraph" w:styleId="EnvelopeAddress">
    <w:name w:val="envelope address"/>
    <w:basedOn w:val="Normal"/>
    <w:semiHidden/>
    <w:unhideWhenUsed/>
    <w:rsid w:val="007C33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C3326"/>
    <w:rPr>
      <w:rFonts w:asciiTheme="majorHAnsi" w:eastAsiaTheme="majorEastAsia" w:hAnsiTheme="majorHAnsi" w:cstheme="majorBidi"/>
    </w:rPr>
  </w:style>
  <w:style w:type="table" w:styleId="GridTable1Light">
    <w:name w:val="Grid Table 1 Light"/>
    <w:basedOn w:val="TableNormal"/>
    <w:uiPriority w:val="46"/>
    <w:rsid w:val="007C33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33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33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33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33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33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33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33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33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C33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C33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C33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C33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C33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7C3326"/>
    <w:rPr>
      <w:color w:val="2B579A"/>
      <w:shd w:val="clear" w:color="auto" w:fill="E1DFDD"/>
    </w:rPr>
  </w:style>
  <w:style w:type="character" w:styleId="HTMLAcronym">
    <w:name w:val="HTML Acronym"/>
    <w:basedOn w:val="DefaultParagraphFont"/>
    <w:semiHidden/>
    <w:unhideWhenUsed/>
    <w:rsid w:val="007C3326"/>
  </w:style>
  <w:style w:type="paragraph" w:styleId="HTMLAddress">
    <w:name w:val="HTML Address"/>
    <w:basedOn w:val="Normal"/>
    <w:link w:val="HTMLAddressChar"/>
    <w:semiHidden/>
    <w:unhideWhenUsed/>
    <w:rsid w:val="007C3326"/>
    <w:rPr>
      <w:i/>
      <w:iCs/>
    </w:rPr>
  </w:style>
  <w:style w:type="character" w:customStyle="1" w:styleId="HTMLAddressChar">
    <w:name w:val="HTML Address Char"/>
    <w:basedOn w:val="DefaultParagraphFont"/>
    <w:link w:val="HTMLAddress"/>
    <w:semiHidden/>
    <w:rsid w:val="007C3326"/>
    <w:rPr>
      <w:rFonts w:eastAsia="Times New Roman"/>
      <w:i/>
      <w:iCs/>
    </w:rPr>
  </w:style>
  <w:style w:type="character" w:styleId="HTMLCite">
    <w:name w:val="HTML Cite"/>
    <w:basedOn w:val="DefaultParagraphFont"/>
    <w:semiHidden/>
    <w:unhideWhenUsed/>
    <w:rsid w:val="007C3326"/>
    <w:rPr>
      <w:i/>
      <w:iCs/>
    </w:rPr>
  </w:style>
  <w:style w:type="character" w:styleId="HTMLCode">
    <w:name w:val="HTML Code"/>
    <w:basedOn w:val="DefaultParagraphFont"/>
    <w:semiHidden/>
    <w:unhideWhenUsed/>
    <w:rsid w:val="007C3326"/>
    <w:rPr>
      <w:rFonts w:ascii="Consolas" w:hAnsi="Consolas"/>
      <w:sz w:val="20"/>
      <w:szCs w:val="20"/>
    </w:rPr>
  </w:style>
  <w:style w:type="character" w:styleId="HTMLDefinition">
    <w:name w:val="HTML Definition"/>
    <w:basedOn w:val="DefaultParagraphFont"/>
    <w:semiHidden/>
    <w:unhideWhenUsed/>
    <w:rsid w:val="007C3326"/>
    <w:rPr>
      <w:i/>
      <w:iCs/>
    </w:rPr>
  </w:style>
  <w:style w:type="character" w:styleId="HTMLKeyboard">
    <w:name w:val="HTML Keyboard"/>
    <w:basedOn w:val="DefaultParagraphFont"/>
    <w:semiHidden/>
    <w:unhideWhenUsed/>
    <w:rsid w:val="007C3326"/>
    <w:rPr>
      <w:rFonts w:ascii="Consolas" w:hAnsi="Consolas"/>
      <w:sz w:val="20"/>
      <w:szCs w:val="20"/>
    </w:rPr>
  </w:style>
  <w:style w:type="paragraph" w:styleId="HTMLPreformatted">
    <w:name w:val="HTML Preformatted"/>
    <w:basedOn w:val="Normal"/>
    <w:link w:val="HTMLPreformattedChar"/>
    <w:semiHidden/>
    <w:unhideWhenUsed/>
    <w:rsid w:val="007C3326"/>
    <w:rPr>
      <w:rFonts w:ascii="Consolas" w:hAnsi="Consolas"/>
    </w:rPr>
  </w:style>
  <w:style w:type="character" w:customStyle="1" w:styleId="HTMLPreformattedChar">
    <w:name w:val="HTML Preformatted Char"/>
    <w:basedOn w:val="DefaultParagraphFont"/>
    <w:link w:val="HTMLPreformatted"/>
    <w:semiHidden/>
    <w:rsid w:val="007C3326"/>
    <w:rPr>
      <w:rFonts w:ascii="Consolas" w:eastAsia="Times New Roman" w:hAnsi="Consolas"/>
    </w:rPr>
  </w:style>
  <w:style w:type="character" w:styleId="HTMLSample">
    <w:name w:val="HTML Sample"/>
    <w:basedOn w:val="DefaultParagraphFont"/>
    <w:semiHidden/>
    <w:unhideWhenUsed/>
    <w:rsid w:val="007C3326"/>
    <w:rPr>
      <w:rFonts w:ascii="Consolas" w:hAnsi="Consolas"/>
      <w:sz w:val="24"/>
      <w:szCs w:val="24"/>
    </w:rPr>
  </w:style>
  <w:style w:type="character" w:styleId="HTMLTypewriter">
    <w:name w:val="HTML Typewriter"/>
    <w:basedOn w:val="DefaultParagraphFont"/>
    <w:semiHidden/>
    <w:unhideWhenUsed/>
    <w:rsid w:val="007C3326"/>
    <w:rPr>
      <w:rFonts w:ascii="Consolas" w:hAnsi="Consolas"/>
      <w:sz w:val="20"/>
      <w:szCs w:val="20"/>
    </w:rPr>
  </w:style>
  <w:style w:type="character" w:styleId="HTMLVariable">
    <w:name w:val="HTML Variable"/>
    <w:basedOn w:val="DefaultParagraphFont"/>
    <w:semiHidden/>
    <w:unhideWhenUsed/>
    <w:rsid w:val="007C3326"/>
    <w:rPr>
      <w:i/>
      <w:iCs/>
    </w:rPr>
  </w:style>
  <w:style w:type="paragraph" w:styleId="Index1">
    <w:name w:val="index 1"/>
    <w:basedOn w:val="Normal"/>
    <w:next w:val="Normal"/>
    <w:autoRedefine/>
    <w:semiHidden/>
    <w:unhideWhenUsed/>
    <w:rsid w:val="007C3326"/>
    <w:pPr>
      <w:tabs>
        <w:tab w:val="clear" w:pos="1247"/>
      </w:tabs>
      <w:ind w:left="200" w:hanging="200"/>
    </w:pPr>
  </w:style>
  <w:style w:type="paragraph" w:styleId="Index2">
    <w:name w:val="index 2"/>
    <w:basedOn w:val="Normal"/>
    <w:next w:val="Normal"/>
    <w:autoRedefine/>
    <w:semiHidden/>
    <w:unhideWhenUsed/>
    <w:rsid w:val="007C3326"/>
    <w:pPr>
      <w:tabs>
        <w:tab w:val="clear" w:pos="1247"/>
      </w:tabs>
      <w:ind w:left="400" w:hanging="200"/>
    </w:pPr>
  </w:style>
  <w:style w:type="paragraph" w:styleId="Index3">
    <w:name w:val="index 3"/>
    <w:basedOn w:val="Normal"/>
    <w:next w:val="Normal"/>
    <w:autoRedefine/>
    <w:semiHidden/>
    <w:unhideWhenUsed/>
    <w:rsid w:val="007C3326"/>
    <w:pPr>
      <w:tabs>
        <w:tab w:val="clear" w:pos="1247"/>
      </w:tabs>
      <w:ind w:left="600" w:hanging="200"/>
    </w:pPr>
  </w:style>
  <w:style w:type="paragraph" w:styleId="Index4">
    <w:name w:val="index 4"/>
    <w:basedOn w:val="Normal"/>
    <w:next w:val="Normal"/>
    <w:autoRedefine/>
    <w:semiHidden/>
    <w:unhideWhenUsed/>
    <w:rsid w:val="007C3326"/>
    <w:pPr>
      <w:tabs>
        <w:tab w:val="clear" w:pos="1247"/>
      </w:tabs>
      <w:ind w:left="800" w:hanging="200"/>
    </w:pPr>
  </w:style>
  <w:style w:type="paragraph" w:styleId="Index5">
    <w:name w:val="index 5"/>
    <w:basedOn w:val="Normal"/>
    <w:next w:val="Normal"/>
    <w:autoRedefine/>
    <w:semiHidden/>
    <w:unhideWhenUsed/>
    <w:rsid w:val="007C3326"/>
    <w:pPr>
      <w:tabs>
        <w:tab w:val="clear" w:pos="1247"/>
      </w:tabs>
      <w:ind w:left="1000" w:hanging="200"/>
    </w:pPr>
  </w:style>
  <w:style w:type="paragraph" w:styleId="Index6">
    <w:name w:val="index 6"/>
    <w:basedOn w:val="Normal"/>
    <w:next w:val="Normal"/>
    <w:autoRedefine/>
    <w:semiHidden/>
    <w:unhideWhenUsed/>
    <w:rsid w:val="007C3326"/>
    <w:pPr>
      <w:tabs>
        <w:tab w:val="clear" w:pos="1247"/>
      </w:tabs>
      <w:ind w:left="1200" w:hanging="200"/>
    </w:pPr>
  </w:style>
  <w:style w:type="paragraph" w:styleId="Index7">
    <w:name w:val="index 7"/>
    <w:basedOn w:val="Normal"/>
    <w:next w:val="Normal"/>
    <w:autoRedefine/>
    <w:semiHidden/>
    <w:unhideWhenUsed/>
    <w:rsid w:val="007C3326"/>
    <w:pPr>
      <w:tabs>
        <w:tab w:val="clear" w:pos="1247"/>
      </w:tabs>
      <w:ind w:left="1400" w:hanging="200"/>
    </w:pPr>
  </w:style>
  <w:style w:type="paragraph" w:styleId="Index8">
    <w:name w:val="index 8"/>
    <w:basedOn w:val="Normal"/>
    <w:next w:val="Normal"/>
    <w:autoRedefine/>
    <w:semiHidden/>
    <w:unhideWhenUsed/>
    <w:rsid w:val="007C3326"/>
    <w:pPr>
      <w:tabs>
        <w:tab w:val="clear" w:pos="1247"/>
      </w:tabs>
      <w:ind w:left="1600" w:hanging="200"/>
    </w:pPr>
  </w:style>
  <w:style w:type="paragraph" w:styleId="Index9">
    <w:name w:val="index 9"/>
    <w:basedOn w:val="Normal"/>
    <w:next w:val="Normal"/>
    <w:autoRedefine/>
    <w:semiHidden/>
    <w:unhideWhenUsed/>
    <w:rsid w:val="007C3326"/>
    <w:pPr>
      <w:tabs>
        <w:tab w:val="clear" w:pos="1247"/>
      </w:tabs>
      <w:ind w:left="1800" w:hanging="200"/>
    </w:pPr>
  </w:style>
  <w:style w:type="paragraph" w:styleId="IndexHeading">
    <w:name w:val="index heading"/>
    <w:basedOn w:val="Normal"/>
    <w:next w:val="Index1"/>
    <w:semiHidden/>
    <w:unhideWhenUsed/>
    <w:rsid w:val="007C33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C3326"/>
    <w:rPr>
      <w:i/>
      <w:iCs/>
      <w:color w:val="4F81BD" w:themeColor="accent1"/>
    </w:rPr>
  </w:style>
  <w:style w:type="paragraph" w:styleId="IntenseQuote">
    <w:name w:val="Intense Quote"/>
    <w:basedOn w:val="Normal"/>
    <w:next w:val="Normal"/>
    <w:link w:val="IntenseQuoteChar"/>
    <w:uiPriority w:val="30"/>
    <w:semiHidden/>
    <w:qFormat/>
    <w:rsid w:val="007C33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7C3326"/>
    <w:rPr>
      <w:rFonts w:eastAsia="Times New Roman"/>
      <w:i/>
      <w:iCs/>
      <w:color w:val="4F81BD" w:themeColor="accent1"/>
    </w:rPr>
  </w:style>
  <w:style w:type="character" w:styleId="IntenseReference">
    <w:name w:val="Intense Reference"/>
    <w:basedOn w:val="DefaultParagraphFont"/>
    <w:uiPriority w:val="32"/>
    <w:semiHidden/>
    <w:qFormat/>
    <w:rsid w:val="007C3326"/>
    <w:rPr>
      <w:b/>
      <w:bCs/>
      <w:smallCaps/>
      <w:color w:val="4F81BD" w:themeColor="accent1"/>
      <w:spacing w:val="5"/>
    </w:rPr>
  </w:style>
  <w:style w:type="table" w:styleId="LightGrid">
    <w:name w:val="Light Grid"/>
    <w:basedOn w:val="TableNormal"/>
    <w:uiPriority w:val="62"/>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C3326"/>
    <w:rPr>
      <w:rFonts w:cs="Simplified Arabic" w:hint="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C3326"/>
    <w:rPr>
      <w:rFonts w:cs="Simplified Arabic" w:hint="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C3326"/>
    <w:rPr>
      <w:rFonts w:cs="Simplified Arabic" w:hint="c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C3326"/>
    <w:rPr>
      <w:rFonts w:cs="Simplified Arabic" w:hint="c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C3326"/>
    <w:rPr>
      <w:rFonts w:cs="Simplified Arabic" w:hint="c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C3326"/>
    <w:rPr>
      <w:rFonts w:cs="Simplified Arabic" w:hint="c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C3326"/>
    <w:rPr>
      <w:rFonts w:cs="Simplified Arabic" w:hint="c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C3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C33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C3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C33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C33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C33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C33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C3326"/>
  </w:style>
  <w:style w:type="paragraph" w:styleId="List">
    <w:name w:val="List"/>
    <w:basedOn w:val="Normal"/>
    <w:semiHidden/>
    <w:unhideWhenUsed/>
    <w:rsid w:val="007C3326"/>
    <w:pPr>
      <w:ind w:left="283" w:hanging="283"/>
      <w:contextualSpacing/>
    </w:pPr>
  </w:style>
  <w:style w:type="paragraph" w:styleId="List2">
    <w:name w:val="List 2"/>
    <w:basedOn w:val="Normal"/>
    <w:semiHidden/>
    <w:unhideWhenUsed/>
    <w:rsid w:val="007C3326"/>
    <w:pPr>
      <w:ind w:left="566" w:hanging="283"/>
      <w:contextualSpacing/>
    </w:pPr>
  </w:style>
  <w:style w:type="paragraph" w:styleId="List3">
    <w:name w:val="List 3"/>
    <w:basedOn w:val="Normal"/>
    <w:semiHidden/>
    <w:unhideWhenUsed/>
    <w:rsid w:val="007C3326"/>
    <w:pPr>
      <w:ind w:left="849" w:hanging="283"/>
      <w:contextualSpacing/>
    </w:pPr>
  </w:style>
  <w:style w:type="paragraph" w:styleId="List4">
    <w:name w:val="List 4"/>
    <w:basedOn w:val="Normal"/>
    <w:semiHidden/>
    <w:unhideWhenUsed/>
    <w:rsid w:val="007C3326"/>
    <w:pPr>
      <w:ind w:left="1132" w:hanging="283"/>
      <w:contextualSpacing/>
    </w:pPr>
  </w:style>
  <w:style w:type="paragraph" w:styleId="List5">
    <w:name w:val="List 5"/>
    <w:basedOn w:val="Normal"/>
    <w:semiHidden/>
    <w:unhideWhenUsed/>
    <w:rsid w:val="007C3326"/>
    <w:pPr>
      <w:ind w:left="1415" w:hanging="283"/>
      <w:contextualSpacing/>
    </w:pPr>
  </w:style>
  <w:style w:type="paragraph" w:styleId="ListBullet">
    <w:name w:val="List Bullet"/>
    <w:basedOn w:val="Normal"/>
    <w:semiHidden/>
    <w:rsid w:val="007C3326"/>
    <w:pPr>
      <w:numPr>
        <w:numId w:val="3"/>
      </w:numPr>
      <w:contextualSpacing/>
    </w:pPr>
  </w:style>
  <w:style w:type="paragraph" w:styleId="ListBullet2">
    <w:name w:val="List Bullet 2"/>
    <w:basedOn w:val="Normal"/>
    <w:semiHidden/>
    <w:unhideWhenUsed/>
    <w:rsid w:val="007C3326"/>
    <w:pPr>
      <w:numPr>
        <w:numId w:val="4"/>
      </w:numPr>
      <w:contextualSpacing/>
    </w:pPr>
  </w:style>
  <w:style w:type="paragraph" w:styleId="ListBullet3">
    <w:name w:val="List Bullet 3"/>
    <w:basedOn w:val="Normal"/>
    <w:semiHidden/>
    <w:unhideWhenUsed/>
    <w:rsid w:val="007C3326"/>
    <w:pPr>
      <w:numPr>
        <w:numId w:val="5"/>
      </w:numPr>
      <w:contextualSpacing/>
    </w:pPr>
  </w:style>
  <w:style w:type="paragraph" w:styleId="ListBullet4">
    <w:name w:val="List Bullet 4"/>
    <w:basedOn w:val="Normal"/>
    <w:semiHidden/>
    <w:unhideWhenUsed/>
    <w:rsid w:val="007C3326"/>
    <w:pPr>
      <w:numPr>
        <w:numId w:val="6"/>
      </w:numPr>
      <w:contextualSpacing/>
    </w:pPr>
  </w:style>
  <w:style w:type="paragraph" w:styleId="ListBullet5">
    <w:name w:val="List Bullet 5"/>
    <w:basedOn w:val="Normal"/>
    <w:semiHidden/>
    <w:unhideWhenUsed/>
    <w:rsid w:val="007C3326"/>
    <w:pPr>
      <w:numPr>
        <w:numId w:val="7"/>
      </w:numPr>
      <w:contextualSpacing/>
    </w:pPr>
  </w:style>
  <w:style w:type="paragraph" w:styleId="ListContinue">
    <w:name w:val="List Continue"/>
    <w:basedOn w:val="Normal"/>
    <w:semiHidden/>
    <w:unhideWhenUsed/>
    <w:rsid w:val="007C3326"/>
    <w:pPr>
      <w:spacing w:after="120"/>
      <w:ind w:left="283"/>
      <w:contextualSpacing/>
    </w:pPr>
  </w:style>
  <w:style w:type="paragraph" w:styleId="ListContinue2">
    <w:name w:val="List Continue 2"/>
    <w:basedOn w:val="Normal"/>
    <w:semiHidden/>
    <w:unhideWhenUsed/>
    <w:rsid w:val="007C3326"/>
    <w:pPr>
      <w:spacing w:after="120"/>
      <w:ind w:left="566"/>
      <w:contextualSpacing/>
    </w:pPr>
  </w:style>
  <w:style w:type="paragraph" w:styleId="ListContinue3">
    <w:name w:val="List Continue 3"/>
    <w:basedOn w:val="Normal"/>
    <w:semiHidden/>
    <w:rsid w:val="007C3326"/>
    <w:pPr>
      <w:spacing w:after="120"/>
      <w:ind w:left="849"/>
      <w:contextualSpacing/>
    </w:pPr>
  </w:style>
  <w:style w:type="paragraph" w:styleId="ListContinue4">
    <w:name w:val="List Continue 4"/>
    <w:basedOn w:val="Normal"/>
    <w:semiHidden/>
    <w:rsid w:val="007C3326"/>
    <w:pPr>
      <w:spacing w:after="120"/>
      <w:ind w:left="1132"/>
      <w:contextualSpacing/>
    </w:pPr>
  </w:style>
  <w:style w:type="paragraph" w:styleId="ListContinue5">
    <w:name w:val="List Continue 5"/>
    <w:basedOn w:val="Normal"/>
    <w:semiHidden/>
    <w:rsid w:val="007C3326"/>
    <w:pPr>
      <w:spacing w:after="120"/>
      <w:ind w:left="1415"/>
      <w:contextualSpacing/>
    </w:pPr>
  </w:style>
  <w:style w:type="paragraph" w:styleId="ListNumber">
    <w:name w:val="List Number"/>
    <w:basedOn w:val="Normal"/>
    <w:semiHidden/>
    <w:rsid w:val="007C3326"/>
    <w:pPr>
      <w:numPr>
        <w:numId w:val="8"/>
      </w:numPr>
      <w:contextualSpacing/>
    </w:pPr>
  </w:style>
  <w:style w:type="paragraph" w:styleId="ListNumber2">
    <w:name w:val="List Number 2"/>
    <w:basedOn w:val="Normal"/>
    <w:semiHidden/>
    <w:unhideWhenUsed/>
    <w:rsid w:val="007C3326"/>
    <w:pPr>
      <w:numPr>
        <w:numId w:val="9"/>
      </w:numPr>
      <w:contextualSpacing/>
    </w:pPr>
  </w:style>
  <w:style w:type="paragraph" w:styleId="ListNumber3">
    <w:name w:val="List Number 3"/>
    <w:basedOn w:val="Normal"/>
    <w:semiHidden/>
    <w:unhideWhenUsed/>
    <w:rsid w:val="007C3326"/>
    <w:pPr>
      <w:numPr>
        <w:numId w:val="10"/>
      </w:numPr>
      <w:contextualSpacing/>
    </w:pPr>
  </w:style>
  <w:style w:type="paragraph" w:styleId="ListNumber4">
    <w:name w:val="List Number 4"/>
    <w:basedOn w:val="Normal"/>
    <w:semiHidden/>
    <w:unhideWhenUsed/>
    <w:rsid w:val="007C3326"/>
    <w:pPr>
      <w:numPr>
        <w:numId w:val="11"/>
      </w:numPr>
      <w:contextualSpacing/>
    </w:pPr>
  </w:style>
  <w:style w:type="paragraph" w:styleId="ListNumber5">
    <w:name w:val="List Number 5"/>
    <w:basedOn w:val="Normal"/>
    <w:semiHidden/>
    <w:unhideWhenUsed/>
    <w:rsid w:val="007C3326"/>
    <w:pPr>
      <w:numPr>
        <w:numId w:val="12"/>
      </w:numPr>
      <w:contextualSpacing/>
    </w:pPr>
  </w:style>
  <w:style w:type="table" w:styleId="ListTable1Light">
    <w:name w:val="List Table 1 Light"/>
    <w:basedOn w:val="TableNormal"/>
    <w:uiPriority w:val="46"/>
    <w:rsid w:val="007C3326"/>
    <w:rPr>
      <w:rFonts w:cs="Simplified Arabic" w:hint="c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3326"/>
    <w:rPr>
      <w:rFonts w:cs="Simplified Arabic" w:hint="c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C3326"/>
    <w:rPr>
      <w:rFonts w:cs="Simplified Arabic" w:hint="c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C3326"/>
    <w:rPr>
      <w:rFonts w:cs="Simplified Arabic" w:hint="c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C3326"/>
    <w:rPr>
      <w:rFonts w:cs="Simplified Arabic" w:hint="c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C3326"/>
    <w:rPr>
      <w:rFonts w:cs="Simplified Arabic" w:hint="c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C3326"/>
    <w:rPr>
      <w:rFonts w:cs="Simplified Arabic" w:hint="c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C3326"/>
    <w:rPr>
      <w:rFonts w:cs="Simplified Arabic" w:hint="c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3326"/>
    <w:rPr>
      <w:rFonts w:cs="Simplified Arabic" w:hint="c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C3326"/>
    <w:rPr>
      <w:rFonts w:cs="Simplified Arabic" w:hint="c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C3326"/>
    <w:rPr>
      <w:rFonts w:cs="Simplified Arabic" w:hint="c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C3326"/>
    <w:rPr>
      <w:rFonts w:cs="Simplified Arabic" w:hint="c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C3326"/>
    <w:rPr>
      <w:rFonts w:cs="Simplified Arabic" w:hint="c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C3326"/>
    <w:rPr>
      <w:rFonts w:cs="Simplified Arabic" w:hint="c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C3326"/>
    <w:rPr>
      <w:rFonts w:cs="Simplified Arabic" w:hint="c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3326"/>
    <w:rPr>
      <w:rFonts w:cs="Simplified Arabic" w:hint="c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C3326"/>
    <w:rPr>
      <w:rFonts w:cs="Simplified Arabic" w:hint="c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C3326"/>
    <w:rPr>
      <w:rFonts w:cs="Simplified Arabic" w:hint="c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C3326"/>
    <w:rPr>
      <w:rFonts w:cs="Simplified Arabic" w:hint="c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C3326"/>
    <w:rPr>
      <w:rFonts w:cs="Simplified Arabic" w:hint="c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C3326"/>
    <w:rPr>
      <w:rFonts w:cs="Simplified Arabic" w:hint="c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C3326"/>
    <w:rPr>
      <w:rFonts w:cs="Simplified Arabic" w:hint="c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3326"/>
    <w:rPr>
      <w:rFonts w:cs="Simplified Arabic" w:hint="c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C3326"/>
    <w:rPr>
      <w:rFonts w:cs="Simplified Arabic" w:hint="c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C3326"/>
    <w:rPr>
      <w:rFonts w:cs="Simplified Arabic" w:hint="c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C3326"/>
    <w:rPr>
      <w:rFonts w:cs="Simplified Arabic" w:hint="c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C3326"/>
    <w:rPr>
      <w:rFonts w:cs="Simplified Arabic" w:hint="c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C3326"/>
    <w:rPr>
      <w:rFonts w:cs="Simplified Arabic" w:hint="c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C3326"/>
    <w:rPr>
      <w:rFonts w:cs="Simplified Arabic" w:hint="cs"/>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3326"/>
    <w:rPr>
      <w:rFonts w:cs="Simplified Arabic" w:hint="cs"/>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3326"/>
    <w:rPr>
      <w:rFonts w:cs="Simplified Arabic" w:hint="cs"/>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3326"/>
    <w:rPr>
      <w:rFonts w:cs="Simplified Arabic" w:hint="cs"/>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3326"/>
    <w:rPr>
      <w:rFonts w:cs="Simplified Arabic" w:hint="cs"/>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3326"/>
    <w:rPr>
      <w:rFonts w:cs="Simplified Arabic" w:hint="cs"/>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3326"/>
    <w:rPr>
      <w:rFonts w:cs="Simplified Arabic" w:hint="cs"/>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3326"/>
    <w:rPr>
      <w:rFonts w:cs="Simplified Arabic" w:hint="cs"/>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3326"/>
    <w:rPr>
      <w:rFonts w:cs="Simplified Arabic" w:hint="cs"/>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C3326"/>
    <w:rPr>
      <w:rFonts w:cs="Simplified Arabic" w:hint="cs"/>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C3326"/>
    <w:rPr>
      <w:rFonts w:cs="Simplified Arabic" w:hint="cs"/>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C3326"/>
    <w:rPr>
      <w:rFonts w:cs="Simplified Arabic" w:hint="cs"/>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C3326"/>
    <w:rPr>
      <w:rFonts w:cs="Simplified Arabic" w:hint="cs"/>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C3326"/>
    <w:rPr>
      <w:rFonts w:cs="Simplified Arabic" w:hint="cs"/>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C3326"/>
    <w:rPr>
      <w:rFonts w:cs="Simplified Arabic" w:hint="cs"/>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3326"/>
    <w:rPr>
      <w:rFonts w:cs="Simplified Arabic" w:hint="cs"/>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3326"/>
    <w:rPr>
      <w:rFonts w:cs="Simplified Arabic" w:hint="cs"/>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3326"/>
    <w:rPr>
      <w:rFonts w:cs="Simplified Arabic" w:hint="cs"/>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3326"/>
    <w:rPr>
      <w:rFonts w:cs="Simplified Arabic" w:hint="cs"/>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3326"/>
    <w:rPr>
      <w:rFonts w:cs="Simplified Arabic" w:hint="cs"/>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3326"/>
    <w:rPr>
      <w:rFonts w:cs="Simplified Arabic" w:hint="cs"/>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C332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semiHidden/>
    <w:rsid w:val="007C3326"/>
    <w:rPr>
      <w:rFonts w:ascii="Consolas" w:eastAsia="Times New Roman" w:hAnsi="Consolas"/>
    </w:rPr>
  </w:style>
  <w:style w:type="table" w:styleId="MediumGrid1">
    <w:name w:val="Medium Grid 1"/>
    <w:basedOn w:val="TableNormal"/>
    <w:uiPriority w:val="67"/>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C3326"/>
    <w:rPr>
      <w:rFonts w:cs="Simplified Arabic" w:hint="cs"/>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C3326"/>
    <w:rPr>
      <w:rFonts w:cs="Simplified Arabic" w:hint="cs"/>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C3326"/>
    <w:rPr>
      <w:rFonts w:cs="Simplified Arabic" w:hint="cs"/>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C3326"/>
    <w:rPr>
      <w:rFonts w:cs="Simplified Arabic" w:hint="cs"/>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C3326"/>
    <w:rPr>
      <w:rFonts w:cs="Simplified Arabic" w:hint="cs"/>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C3326"/>
    <w:rPr>
      <w:rFonts w:cs="Simplified Arabic" w:hint="cs"/>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C3326"/>
    <w:rPr>
      <w:rFonts w:cs="Simplified Arabic" w:hint="cs"/>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C3326"/>
    <w:rPr>
      <w:rFonts w:cs="Simplified Arabic" w:hint="cs"/>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C3326"/>
    <w:rPr>
      <w:rFonts w:cs="Simplified Arabic" w:hint="cs"/>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C3326"/>
    <w:rPr>
      <w:rFonts w:cs="Simplified Arabic" w:hint="cs"/>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C3326"/>
    <w:rPr>
      <w:rFonts w:cs="Simplified Arabic" w:hint="cs"/>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C3326"/>
    <w:rPr>
      <w:rFonts w:cs="Simplified Arabic" w:hint="cs"/>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C3326"/>
    <w:rPr>
      <w:rFonts w:cs="Simplified Arabic" w:hint="cs"/>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C3326"/>
    <w:rPr>
      <w:rFonts w:cs="Simplified Arabic" w:hint="cs"/>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7C3326"/>
    <w:rPr>
      <w:color w:val="2B579A"/>
      <w:shd w:val="clear" w:color="auto" w:fill="E1DFDD"/>
    </w:rPr>
  </w:style>
  <w:style w:type="paragraph" w:styleId="MessageHeader">
    <w:name w:val="Message Header"/>
    <w:basedOn w:val="Normal"/>
    <w:link w:val="MessageHeaderChar"/>
    <w:semiHidden/>
    <w:rsid w:val="007C33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C3326"/>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7C3326"/>
    <w:pPr>
      <w:ind w:left="720"/>
    </w:pPr>
  </w:style>
  <w:style w:type="paragraph" w:styleId="NoteHeading">
    <w:name w:val="Note Heading"/>
    <w:basedOn w:val="Normal"/>
    <w:next w:val="Normal"/>
    <w:link w:val="NoteHeadingChar"/>
    <w:semiHidden/>
    <w:unhideWhenUsed/>
    <w:rsid w:val="007C3326"/>
  </w:style>
  <w:style w:type="character" w:customStyle="1" w:styleId="NoteHeadingChar">
    <w:name w:val="Note Heading Char"/>
    <w:basedOn w:val="DefaultParagraphFont"/>
    <w:link w:val="NoteHeading"/>
    <w:semiHidden/>
    <w:rsid w:val="007C3326"/>
    <w:rPr>
      <w:rFonts w:eastAsia="Times New Roman"/>
    </w:rPr>
  </w:style>
  <w:style w:type="table" w:styleId="PlainTable1">
    <w:name w:val="Plain Table 1"/>
    <w:basedOn w:val="TableNormal"/>
    <w:uiPriority w:val="41"/>
    <w:rsid w:val="007C33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33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3326"/>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33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33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C3326"/>
    <w:rPr>
      <w:rFonts w:ascii="Consolas" w:hAnsi="Consolas"/>
      <w:sz w:val="21"/>
      <w:szCs w:val="21"/>
    </w:rPr>
  </w:style>
  <w:style w:type="character" w:customStyle="1" w:styleId="PlainTextChar">
    <w:name w:val="Plain Text Char"/>
    <w:basedOn w:val="DefaultParagraphFont"/>
    <w:link w:val="PlainText"/>
    <w:semiHidden/>
    <w:rsid w:val="007C3326"/>
    <w:rPr>
      <w:rFonts w:ascii="Consolas" w:eastAsia="Times New Roman" w:hAnsi="Consolas"/>
      <w:sz w:val="21"/>
      <w:szCs w:val="21"/>
    </w:rPr>
  </w:style>
  <w:style w:type="paragraph" w:styleId="Quote">
    <w:name w:val="Quote"/>
    <w:basedOn w:val="Normal"/>
    <w:next w:val="Normal"/>
    <w:link w:val="QuoteChar"/>
    <w:uiPriority w:val="29"/>
    <w:semiHidden/>
    <w:qFormat/>
    <w:rsid w:val="007C33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C3326"/>
    <w:rPr>
      <w:rFonts w:eastAsia="Times New Roman"/>
      <w:i/>
      <w:iCs/>
      <w:color w:val="404040" w:themeColor="text1" w:themeTint="BF"/>
    </w:rPr>
  </w:style>
  <w:style w:type="paragraph" w:styleId="Salutation">
    <w:name w:val="Salutation"/>
    <w:basedOn w:val="Normal"/>
    <w:next w:val="Normal"/>
    <w:link w:val="SalutationChar"/>
    <w:semiHidden/>
    <w:unhideWhenUsed/>
    <w:rsid w:val="007C3326"/>
  </w:style>
  <w:style w:type="character" w:customStyle="1" w:styleId="SalutationChar">
    <w:name w:val="Salutation Char"/>
    <w:basedOn w:val="DefaultParagraphFont"/>
    <w:link w:val="Salutation"/>
    <w:semiHidden/>
    <w:rsid w:val="007C3326"/>
    <w:rPr>
      <w:rFonts w:eastAsia="Times New Roman"/>
    </w:rPr>
  </w:style>
  <w:style w:type="paragraph" w:styleId="Signature">
    <w:name w:val="Signature"/>
    <w:basedOn w:val="Normal"/>
    <w:link w:val="SignatureChar"/>
    <w:semiHidden/>
    <w:unhideWhenUsed/>
    <w:rsid w:val="007C3326"/>
    <w:pPr>
      <w:ind w:left="4252"/>
    </w:pPr>
  </w:style>
  <w:style w:type="character" w:customStyle="1" w:styleId="SignatureChar">
    <w:name w:val="Signature Char"/>
    <w:basedOn w:val="DefaultParagraphFont"/>
    <w:link w:val="Signature"/>
    <w:semiHidden/>
    <w:rsid w:val="007C3326"/>
    <w:rPr>
      <w:rFonts w:eastAsia="Times New Roman"/>
    </w:rPr>
  </w:style>
  <w:style w:type="character" w:styleId="SmartHyperlink">
    <w:name w:val="Smart Hyperlink"/>
    <w:basedOn w:val="DefaultParagraphFont"/>
    <w:uiPriority w:val="99"/>
    <w:semiHidden/>
    <w:rsid w:val="007C3326"/>
    <w:rPr>
      <w:u w:val="dotted"/>
    </w:rPr>
  </w:style>
  <w:style w:type="character" w:styleId="SmartLink">
    <w:name w:val="Smart Link"/>
    <w:basedOn w:val="DefaultParagraphFont"/>
    <w:uiPriority w:val="99"/>
    <w:semiHidden/>
    <w:unhideWhenUsed/>
    <w:rsid w:val="007C3326"/>
    <w:rPr>
      <w:color w:val="0000FF"/>
      <w:u w:val="single"/>
      <w:shd w:val="clear" w:color="auto" w:fill="F3F2F1"/>
    </w:rPr>
  </w:style>
  <w:style w:type="character" w:styleId="Strong">
    <w:name w:val="Strong"/>
    <w:basedOn w:val="DefaultParagraphFont"/>
    <w:semiHidden/>
    <w:qFormat/>
    <w:rsid w:val="007C3326"/>
    <w:rPr>
      <w:b/>
      <w:bCs/>
    </w:rPr>
  </w:style>
  <w:style w:type="paragraph" w:styleId="Subtitle">
    <w:name w:val="Subtitle"/>
    <w:basedOn w:val="Normal"/>
    <w:next w:val="Normal"/>
    <w:link w:val="SubtitleChar"/>
    <w:semiHidden/>
    <w:qFormat/>
    <w:rsid w:val="007C33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7C3326"/>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qFormat/>
    <w:rsid w:val="007C3326"/>
    <w:rPr>
      <w:i/>
      <w:iCs/>
      <w:color w:val="404040" w:themeColor="text1" w:themeTint="BF"/>
    </w:rPr>
  </w:style>
  <w:style w:type="character" w:styleId="SubtleReference">
    <w:name w:val="Subtle Reference"/>
    <w:basedOn w:val="DefaultParagraphFont"/>
    <w:uiPriority w:val="31"/>
    <w:semiHidden/>
    <w:qFormat/>
    <w:rsid w:val="007C3326"/>
    <w:rPr>
      <w:smallCaps/>
      <w:color w:val="5A5A5A" w:themeColor="text1" w:themeTint="A5"/>
    </w:rPr>
  </w:style>
  <w:style w:type="table" w:styleId="Table3Deffects1">
    <w:name w:val="Table 3D effects 1"/>
    <w:basedOn w:val="TableNormal"/>
    <w:semiHidden/>
    <w:unhideWhenUsed/>
    <w:rsid w:val="007C3326"/>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C3326"/>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C3326"/>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C3326"/>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C3326"/>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C3326"/>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C3326"/>
    <w:pPr>
      <w:tabs>
        <w:tab w:val="clear" w:pos="1247"/>
      </w:tabs>
      <w:ind w:left="200" w:hanging="200"/>
    </w:pPr>
  </w:style>
  <w:style w:type="table" w:styleId="TableProfessional">
    <w:name w:val="Table Professional"/>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C3326"/>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7C33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7C3326"/>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7C33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C332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E2F86"/>
    <w:rPr>
      <w:rFonts w:eastAsia="Times New Roman"/>
      <w:b/>
      <w:sz w:val="24"/>
      <w:szCs w:val="24"/>
    </w:rPr>
  </w:style>
  <w:style w:type="paragraph" w:styleId="Revision">
    <w:name w:val="Revision"/>
    <w:hidden/>
    <w:uiPriority w:val="99"/>
    <w:semiHidden/>
    <w:rsid w:val="006457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2023-07-19T17:02:12+00:00</Uploade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E179-BD21-4462-9CDB-C95FDE8ACF0F}"/>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Template>
  <TotalTime>173</TotalTime>
  <Pages>6</Pages>
  <Words>1521</Words>
  <Characters>8676</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Mahmoud Hassan</cp:lastModifiedBy>
  <cp:revision>70</cp:revision>
  <cp:lastPrinted>2023-06-15T14:03:00Z</cp:lastPrinted>
  <dcterms:created xsi:type="dcterms:W3CDTF">2023-07-01T16:26:00Z</dcterms:created>
  <dcterms:modified xsi:type="dcterms:W3CDTF">2023-07-11T07:50:00Z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0x010100E35D4F860D66614BADA8AE4A931E72AB</vt:lpwstr>
  </property>
  <property fmtid="{D5CDD505-2E9C-101B-9397-08002B2CF9AE}" pid="10" name="TranslatedWith">
    <vt:lpwstr>Mercury</vt:lpwstr>
  </property>
  <property fmtid="{D5CDD505-2E9C-101B-9397-08002B2CF9AE}" pid="11" name="GeneratedBy">
    <vt:lpwstr>Othmane.Mounir</vt:lpwstr>
  </property>
  <property fmtid="{D5CDD505-2E9C-101B-9397-08002B2CF9AE}" pid="12" name="GeneratedDate">
    <vt:lpwstr>06/27/2023 10:01:37</vt:lpwstr>
  </property>
  <property fmtid="{D5CDD505-2E9C-101B-9397-08002B2CF9AE}" pid="13" name="OriginalDocID">
    <vt:lpwstr>d8ce188d-6f19-4c8a-8134-5d666593bc9f</vt:lpwstr>
  </property>
  <property fmtid="{D5CDD505-2E9C-101B-9397-08002B2CF9AE}" pid="14" name="MediaServiceImageTags">
    <vt:lpwstr/>
  </property>
</Properties>
</file>