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74124A" w:rsidRPr="000B023D" w14:paraId="75CA09FB" w14:textId="77777777" w:rsidTr="001B0FDC">
        <w:trPr>
          <w:cantSplit/>
          <w:trHeight w:val="1079"/>
        </w:trPr>
        <w:tc>
          <w:tcPr>
            <w:tcW w:w="1501" w:type="dxa"/>
          </w:tcPr>
          <w:p w14:paraId="03CF67D5" w14:textId="77777777" w:rsidR="0074124A" w:rsidRPr="000B023D" w:rsidRDefault="0074124A" w:rsidP="00C31B8B">
            <w:pPr>
              <w:spacing w:line="480" w:lineRule="exact"/>
              <w:jc w:val="both"/>
              <w:rPr>
                <w:sz w:val="18"/>
                <w:szCs w:val="18"/>
                <w:rtl/>
              </w:rPr>
            </w:pPr>
            <w:r w:rsidRPr="000B023D">
              <w:rPr>
                <w:b/>
                <w:bCs/>
                <w:sz w:val="48"/>
                <w:szCs w:val="48"/>
                <w:rtl/>
              </w:rPr>
              <w:t>الأمم المتحدة</w:t>
            </w:r>
          </w:p>
        </w:tc>
        <w:tc>
          <w:tcPr>
            <w:tcW w:w="6236" w:type="dxa"/>
            <w:gridSpan w:val="3"/>
            <w:tcBorders>
              <w:left w:val="nil"/>
            </w:tcBorders>
          </w:tcPr>
          <w:p w14:paraId="4C273A5D" w14:textId="5598B87B" w:rsidR="0074124A" w:rsidRPr="000B023D" w:rsidRDefault="009A10F4" w:rsidP="00C31B8B">
            <w:pPr>
              <w:rPr>
                <w:sz w:val="6"/>
                <w:szCs w:val="6"/>
              </w:rPr>
            </w:pPr>
            <w:r w:rsidRPr="000B023D">
              <w:rPr>
                <w:noProof/>
                <w:lang w:val="en-GB" w:eastAsia="en-GB"/>
              </w:rPr>
              <w:drawing>
                <wp:anchor distT="0" distB="0" distL="114300" distR="114300" simplePos="0" relativeHeight="251674624" behindDoc="1" locked="0" layoutInCell="1" allowOverlap="1" wp14:anchorId="5EEA30DB" wp14:editId="1798D3F6">
                  <wp:simplePos x="0" y="0"/>
                  <wp:positionH relativeFrom="column">
                    <wp:posOffset>-33020</wp:posOffset>
                  </wp:positionH>
                  <wp:positionV relativeFrom="paragraph">
                    <wp:posOffset>50800</wp:posOffset>
                  </wp:positionV>
                  <wp:extent cx="3883660" cy="537210"/>
                  <wp:effectExtent l="0" t="0" r="2540" b="0"/>
                  <wp:wrapTight wrapText="bothSides">
                    <wp:wrapPolygon edited="0">
                      <wp:start x="0" y="0"/>
                      <wp:lineTo x="0" y="20681"/>
                      <wp:lineTo x="21508" y="20681"/>
                      <wp:lineTo x="215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3660" cy="537210"/>
                          </a:xfrm>
                          <a:prstGeom prst="rect">
                            <a:avLst/>
                          </a:prstGeom>
                        </pic:spPr>
                      </pic:pic>
                    </a:graphicData>
                  </a:graphic>
                  <wp14:sizeRelH relativeFrom="page">
                    <wp14:pctWidth>0</wp14:pctWidth>
                  </wp14:sizeRelH>
                  <wp14:sizeRelV relativeFrom="page">
                    <wp14:pctHeight>0</wp14:pctHeight>
                  </wp14:sizeRelV>
                </wp:anchor>
              </w:drawing>
            </w:r>
          </w:p>
        </w:tc>
        <w:tc>
          <w:tcPr>
            <w:tcW w:w="1759" w:type="dxa"/>
          </w:tcPr>
          <w:p w14:paraId="17F6E55E" w14:textId="77777777" w:rsidR="0074124A" w:rsidRPr="000B023D" w:rsidRDefault="0074124A" w:rsidP="00C31B8B">
            <w:pPr>
              <w:pStyle w:val="Heading2"/>
              <w:bidi w:val="0"/>
              <w:spacing w:before="0" w:after="0" w:line="240" w:lineRule="auto"/>
              <w:jc w:val="both"/>
              <w:rPr>
                <w:rFonts w:asciiTheme="minorBidi" w:hAnsiTheme="minorBidi" w:cstheme="minorBidi"/>
                <w:b/>
                <w:bCs/>
                <w:sz w:val="10"/>
                <w:szCs w:val="10"/>
                <w:u w:val="none"/>
              </w:rPr>
            </w:pPr>
            <w:r w:rsidRPr="000B023D">
              <w:rPr>
                <w:rFonts w:asciiTheme="minorBidi" w:hAnsiTheme="minorBidi" w:cstheme="minorBidi"/>
                <w:b/>
                <w:bCs/>
                <w:sz w:val="64"/>
                <w:szCs w:val="64"/>
                <w:u w:val="none"/>
              </w:rPr>
              <w:t>BES</w:t>
            </w:r>
          </w:p>
        </w:tc>
      </w:tr>
      <w:tr w:rsidR="00771960" w:rsidRPr="000B023D" w14:paraId="02347883" w14:textId="77777777" w:rsidTr="001B0FDC">
        <w:trPr>
          <w:cantSplit/>
          <w:trHeight w:val="201"/>
        </w:trPr>
        <w:tc>
          <w:tcPr>
            <w:tcW w:w="7737" w:type="dxa"/>
            <w:gridSpan w:val="4"/>
          </w:tcPr>
          <w:p w14:paraId="05A0532C" w14:textId="55F89BF7" w:rsidR="00771960" w:rsidRPr="000B023D" w:rsidRDefault="00771960" w:rsidP="00F3003A">
            <w:pPr>
              <w:bidi w:val="0"/>
              <w:spacing w:line="240" w:lineRule="exact"/>
              <w:ind w:left="-591"/>
              <w:rPr>
                <w:noProof/>
                <w:sz w:val="20"/>
                <w:szCs w:val="20"/>
              </w:rPr>
            </w:pPr>
          </w:p>
        </w:tc>
        <w:tc>
          <w:tcPr>
            <w:tcW w:w="1759" w:type="dxa"/>
          </w:tcPr>
          <w:p w14:paraId="72A36A5D" w14:textId="700021F1" w:rsidR="00771960" w:rsidRPr="000B023D" w:rsidRDefault="00771960" w:rsidP="00D02185">
            <w:pPr>
              <w:pStyle w:val="Heading2"/>
              <w:bidi w:val="0"/>
              <w:spacing w:before="0" w:after="0" w:line="240" w:lineRule="exact"/>
              <w:jc w:val="both"/>
              <w:rPr>
                <w:rFonts w:cs="Arial"/>
                <w:b/>
                <w:bCs/>
                <w:sz w:val="20"/>
                <w:szCs w:val="20"/>
                <w:u w:val="none"/>
              </w:rPr>
            </w:pPr>
            <w:r w:rsidRPr="000B023D">
              <w:rPr>
                <w:b/>
                <w:sz w:val="24"/>
                <w:szCs w:val="24"/>
                <w:u w:val="none"/>
              </w:rPr>
              <w:t>IPBES</w:t>
            </w:r>
            <w:r w:rsidRPr="000B023D">
              <w:rPr>
                <w:sz w:val="20"/>
                <w:szCs w:val="20"/>
                <w:u w:val="none"/>
              </w:rPr>
              <w:t>/</w:t>
            </w:r>
            <w:r w:rsidR="009223DD" w:rsidRPr="000B023D">
              <w:rPr>
                <w:sz w:val="20"/>
                <w:szCs w:val="20"/>
                <w:u w:val="none"/>
              </w:rPr>
              <w:t>9</w:t>
            </w:r>
            <w:r w:rsidRPr="000B023D">
              <w:rPr>
                <w:sz w:val="20"/>
                <w:szCs w:val="20"/>
                <w:u w:val="none"/>
              </w:rPr>
              <w:t>/</w:t>
            </w:r>
            <w:r w:rsidR="004A0AA6" w:rsidRPr="000B023D">
              <w:rPr>
                <w:sz w:val="20"/>
                <w:szCs w:val="20"/>
                <w:u w:val="none"/>
              </w:rPr>
              <w:t>1</w:t>
            </w:r>
            <w:r w:rsidR="002A5929">
              <w:rPr>
                <w:sz w:val="20"/>
                <w:szCs w:val="20"/>
                <w:u w:val="none"/>
              </w:rPr>
              <w:t>2</w:t>
            </w:r>
          </w:p>
        </w:tc>
      </w:tr>
      <w:tr w:rsidR="00FE4A4D" w:rsidRPr="000B023D" w14:paraId="68251710" w14:textId="77777777" w:rsidTr="00C31B8B">
        <w:trPr>
          <w:cantSplit/>
          <w:trHeight w:val="1433"/>
        </w:trPr>
        <w:tc>
          <w:tcPr>
            <w:tcW w:w="2319" w:type="dxa"/>
            <w:gridSpan w:val="2"/>
            <w:tcBorders>
              <w:top w:val="single" w:sz="2" w:space="0" w:color="auto"/>
              <w:bottom w:val="single" w:sz="24" w:space="0" w:color="auto"/>
            </w:tcBorders>
            <w:vAlign w:val="center"/>
          </w:tcPr>
          <w:p w14:paraId="33565F27" w14:textId="338EC34B" w:rsidR="00FE4A4D" w:rsidRPr="000B023D" w:rsidRDefault="00FE4A4D" w:rsidP="00C84DB9">
            <w:pPr>
              <w:bidi w:val="0"/>
              <w:spacing w:before="240" w:after="240"/>
              <w:jc w:val="right"/>
              <w:rPr>
                <w:rFonts w:cs="Arial"/>
                <w:b/>
                <w:sz w:val="10"/>
                <w:szCs w:val="10"/>
              </w:rPr>
            </w:pPr>
            <w:r w:rsidRPr="000B023D">
              <w:rPr>
                <w:rFonts w:cs="Arial"/>
                <w:b/>
                <w:noProof/>
                <w:sz w:val="28"/>
                <w:lang w:val="en-GB" w:eastAsia="en-GB"/>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1A10AD05" w:rsidR="00FE4A4D" w:rsidRPr="000B023D" w:rsidRDefault="00FE4A4D" w:rsidP="007C6296">
            <w:pPr>
              <w:spacing w:before="120" w:after="120" w:line="400" w:lineRule="exact"/>
              <w:ind w:right="264"/>
              <w:jc w:val="both"/>
              <w:rPr>
                <w:b/>
                <w:bCs/>
                <w:sz w:val="34"/>
                <w:szCs w:val="34"/>
                <w:rtl/>
              </w:rPr>
            </w:pPr>
            <w:r w:rsidRPr="000B023D">
              <w:rPr>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0B023D" w:rsidRDefault="00FE4A4D" w:rsidP="00C84DB9">
            <w:pPr>
              <w:bidi w:val="0"/>
              <w:spacing w:before="120"/>
              <w:rPr>
                <w:sz w:val="20"/>
                <w:szCs w:val="20"/>
              </w:rPr>
            </w:pPr>
            <w:r w:rsidRPr="000B023D">
              <w:rPr>
                <w:sz w:val="20"/>
                <w:szCs w:val="20"/>
              </w:rPr>
              <w:t>Distr.: General</w:t>
            </w:r>
          </w:p>
          <w:p w14:paraId="6CA127C2" w14:textId="57D9BEE9" w:rsidR="00FE4A4D" w:rsidRPr="000B023D" w:rsidRDefault="00D02185" w:rsidP="00D02185">
            <w:pPr>
              <w:bidi w:val="0"/>
              <w:spacing w:after="120"/>
              <w:rPr>
                <w:sz w:val="20"/>
                <w:szCs w:val="20"/>
                <w:lang w:val="en-GB"/>
              </w:rPr>
            </w:pPr>
            <w:r w:rsidRPr="000B023D">
              <w:rPr>
                <w:sz w:val="20"/>
                <w:szCs w:val="20"/>
              </w:rPr>
              <w:t>29</w:t>
            </w:r>
            <w:r w:rsidR="00952665" w:rsidRPr="000B023D">
              <w:rPr>
                <w:sz w:val="20"/>
                <w:szCs w:val="20"/>
              </w:rPr>
              <w:t xml:space="preserve"> </w:t>
            </w:r>
            <w:r w:rsidRPr="000B023D">
              <w:rPr>
                <w:sz w:val="20"/>
                <w:szCs w:val="20"/>
              </w:rPr>
              <w:t>March</w:t>
            </w:r>
            <w:r w:rsidR="00952665" w:rsidRPr="000B023D">
              <w:rPr>
                <w:sz w:val="20"/>
                <w:szCs w:val="20"/>
              </w:rPr>
              <w:t xml:space="preserve"> </w:t>
            </w:r>
            <w:r w:rsidRPr="000B023D">
              <w:rPr>
                <w:sz w:val="20"/>
                <w:szCs w:val="20"/>
              </w:rPr>
              <w:t>2022</w:t>
            </w:r>
          </w:p>
          <w:p w14:paraId="7D7F1F2E" w14:textId="77777777" w:rsidR="00FE4A4D" w:rsidRPr="000B023D" w:rsidRDefault="00FE4A4D" w:rsidP="00C84DB9">
            <w:pPr>
              <w:bidi w:val="0"/>
              <w:spacing w:before="120"/>
              <w:rPr>
                <w:sz w:val="20"/>
                <w:szCs w:val="20"/>
              </w:rPr>
            </w:pPr>
            <w:r w:rsidRPr="000B023D">
              <w:rPr>
                <w:sz w:val="20"/>
                <w:szCs w:val="20"/>
              </w:rPr>
              <w:t>Arabic</w:t>
            </w:r>
          </w:p>
          <w:p w14:paraId="10DC2286" w14:textId="77777777" w:rsidR="00FE4A4D" w:rsidRPr="000B023D" w:rsidRDefault="00FE4A4D" w:rsidP="00C84DB9">
            <w:pPr>
              <w:bidi w:val="0"/>
              <w:spacing w:after="120"/>
            </w:pPr>
            <w:r w:rsidRPr="000B023D">
              <w:rPr>
                <w:sz w:val="20"/>
                <w:szCs w:val="20"/>
              </w:rPr>
              <w:t>Original: English</w:t>
            </w:r>
          </w:p>
        </w:tc>
      </w:tr>
    </w:tbl>
    <w:p w14:paraId="71F2BD57" w14:textId="4F57996F" w:rsidR="008A6A43" w:rsidRPr="000B023D" w:rsidRDefault="00FE4A4D" w:rsidP="00D02185">
      <w:pPr>
        <w:spacing w:before="40" w:line="340" w:lineRule="exact"/>
        <w:ind w:left="142" w:right="5954"/>
        <w:jc w:val="both"/>
        <w:rPr>
          <w:b/>
          <w:bCs/>
          <w:w w:val="97"/>
          <w:sz w:val="24"/>
          <w:szCs w:val="24"/>
          <w:rtl/>
        </w:rPr>
      </w:pPr>
      <w:r w:rsidRPr="000B023D">
        <w:rPr>
          <w:b/>
          <w:bCs/>
          <w:w w:val="97"/>
          <w:sz w:val="24"/>
          <w:szCs w:val="24"/>
          <w:rtl/>
        </w:rPr>
        <w:t>ا</w:t>
      </w:r>
      <w:r w:rsidR="008A6A43" w:rsidRPr="000B023D">
        <w:rPr>
          <w:b/>
          <w:bCs/>
          <w:w w:val="97"/>
          <w:sz w:val="24"/>
          <w:szCs w:val="24"/>
          <w:rtl/>
        </w:rPr>
        <w:t>لاجتم</w:t>
      </w:r>
      <w:r w:rsidR="00A67223">
        <w:rPr>
          <w:rFonts w:hint="cs"/>
          <w:b/>
          <w:bCs/>
          <w:w w:val="97"/>
          <w:sz w:val="24"/>
          <w:szCs w:val="24"/>
          <w:rtl/>
        </w:rPr>
        <w:t>ـ</w:t>
      </w:r>
      <w:r w:rsidR="008A6A43" w:rsidRPr="000B023D">
        <w:rPr>
          <w:b/>
          <w:bCs/>
          <w:w w:val="97"/>
          <w:sz w:val="24"/>
          <w:szCs w:val="24"/>
          <w:rtl/>
        </w:rPr>
        <w:t>اع الع</w:t>
      </w:r>
      <w:r w:rsidR="00A67223">
        <w:rPr>
          <w:rFonts w:hint="cs"/>
          <w:b/>
          <w:bCs/>
          <w:w w:val="97"/>
          <w:sz w:val="24"/>
          <w:szCs w:val="24"/>
          <w:rtl/>
        </w:rPr>
        <w:t>ـ</w:t>
      </w:r>
      <w:r w:rsidR="008A6A43" w:rsidRPr="000B023D">
        <w:rPr>
          <w:b/>
          <w:bCs/>
          <w:w w:val="97"/>
          <w:sz w:val="24"/>
          <w:szCs w:val="24"/>
          <w:rtl/>
        </w:rPr>
        <w:t>ام للمنب</w:t>
      </w:r>
      <w:r w:rsidR="00A67223">
        <w:rPr>
          <w:rFonts w:hint="cs"/>
          <w:b/>
          <w:bCs/>
          <w:w w:val="97"/>
          <w:sz w:val="24"/>
          <w:szCs w:val="24"/>
          <w:rtl/>
        </w:rPr>
        <w:t>ـ</w:t>
      </w:r>
      <w:r w:rsidR="008A6A43" w:rsidRPr="000B023D">
        <w:rPr>
          <w:b/>
          <w:bCs/>
          <w:w w:val="97"/>
          <w:sz w:val="24"/>
          <w:szCs w:val="24"/>
          <w:rtl/>
        </w:rPr>
        <w:t>ر الحكوم</w:t>
      </w:r>
      <w:r w:rsidR="00A67223">
        <w:rPr>
          <w:rFonts w:hint="cs"/>
          <w:b/>
          <w:bCs/>
          <w:w w:val="97"/>
          <w:sz w:val="24"/>
          <w:szCs w:val="24"/>
          <w:rtl/>
        </w:rPr>
        <w:t>ـ</w:t>
      </w:r>
      <w:r w:rsidR="008A6A43" w:rsidRPr="000B023D">
        <w:rPr>
          <w:b/>
          <w:bCs/>
          <w:w w:val="97"/>
          <w:sz w:val="24"/>
          <w:szCs w:val="24"/>
          <w:rtl/>
        </w:rPr>
        <w:t>ي الدول</w:t>
      </w:r>
      <w:r w:rsidR="00A67223">
        <w:rPr>
          <w:rFonts w:hint="cs"/>
          <w:b/>
          <w:bCs/>
          <w:w w:val="97"/>
          <w:sz w:val="24"/>
          <w:szCs w:val="24"/>
          <w:rtl/>
        </w:rPr>
        <w:t>ـ</w:t>
      </w:r>
      <w:r w:rsidR="008A6A43" w:rsidRPr="000B023D">
        <w:rPr>
          <w:b/>
          <w:bCs/>
          <w:w w:val="97"/>
          <w:sz w:val="24"/>
          <w:szCs w:val="24"/>
          <w:rtl/>
        </w:rPr>
        <w:t>ي للعل</w:t>
      </w:r>
      <w:r w:rsidR="00A67223">
        <w:rPr>
          <w:rFonts w:hint="cs"/>
          <w:b/>
          <w:bCs/>
          <w:w w:val="97"/>
          <w:sz w:val="24"/>
          <w:szCs w:val="24"/>
          <w:rtl/>
        </w:rPr>
        <w:t>ـ</w:t>
      </w:r>
      <w:r w:rsidR="008A6A43" w:rsidRPr="000B023D">
        <w:rPr>
          <w:b/>
          <w:bCs/>
          <w:w w:val="97"/>
          <w:sz w:val="24"/>
          <w:szCs w:val="24"/>
          <w:rtl/>
        </w:rPr>
        <w:t>وم والسياسات في مجال التنوع البيولوجي وخدمات النظم الإيكولوجية</w:t>
      </w:r>
    </w:p>
    <w:p w14:paraId="0856AE77" w14:textId="12B2896A" w:rsidR="008A6A43" w:rsidRPr="000B023D" w:rsidRDefault="008A6A43" w:rsidP="00D02185">
      <w:pPr>
        <w:spacing w:line="340" w:lineRule="exact"/>
        <w:ind w:left="140" w:right="5954"/>
        <w:jc w:val="both"/>
        <w:rPr>
          <w:w w:val="97"/>
          <w:sz w:val="24"/>
          <w:szCs w:val="24"/>
          <w:rtl/>
        </w:rPr>
      </w:pPr>
      <w:r w:rsidRPr="000B023D">
        <w:rPr>
          <w:b/>
          <w:bCs/>
          <w:w w:val="97"/>
          <w:sz w:val="24"/>
          <w:szCs w:val="24"/>
          <w:rtl/>
        </w:rPr>
        <w:t xml:space="preserve">الدورة </w:t>
      </w:r>
      <w:r w:rsidR="002D12BC" w:rsidRPr="000B023D">
        <w:rPr>
          <w:b/>
          <w:bCs/>
          <w:w w:val="97"/>
          <w:sz w:val="24"/>
          <w:szCs w:val="24"/>
          <w:rtl/>
        </w:rPr>
        <w:t>ال</w:t>
      </w:r>
      <w:r w:rsidR="006824E6" w:rsidRPr="000B023D">
        <w:rPr>
          <w:rFonts w:hint="cs"/>
          <w:b/>
          <w:bCs/>
          <w:w w:val="97"/>
          <w:sz w:val="24"/>
          <w:szCs w:val="24"/>
          <w:rtl/>
        </w:rPr>
        <w:t>تاسعة</w:t>
      </w:r>
    </w:p>
    <w:p w14:paraId="32A1C61D" w14:textId="77777777" w:rsidR="00D02185" w:rsidRPr="000B023D" w:rsidRDefault="00D02185" w:rsidP="00D02185">
      <w:pPr>
        <w:spacing w:line="320" w:lineRule="exact"/>
        <w:ind w:left="142"/>
        <w:jc w:val="both"/>
        <w:rPr>
          <w:szCs w:val="24"/>
          <w:rtl/>
          <w:lang w:eastAsia="zh-TW"/>
        </w:rPr>
      </w:pPr>
      <w:r w:rsidRPr="000B023D">
        <w:rPr>
          <w:rFonts w:hint="cs"/>
          <w:szCs w:val="24"/>
          <w:rtl/>
          <w:lang w:eastAsia="zh-TW"/>
        </w:rPr>
        <w:t>بون، ألمانيا، 3-9 تموز/يوليه 2022</w:t>
      </w:r>
    </w:p>
    <w:p w14:paraId="0A5E1DFA" w14:textId="11495482" w:rsidR="00D02185" w:rsidRPr="000B023D" w:rsidRDefault="00D02185" w:rsidP="00D02185">
      <w:pPr>
        <w:spacing w:line="320" w:lineRule="exact"/>
        <w:ind w:left="142"/>
        <w:jc w:val="both"/>
        <w:rPr>
          <w:szCs w:val="24"/>
          <w:rtl/>
          <w:lang w:eastAsia="zh-TW"/>
        </w:rPr>
      </w:pPr>
      <w:r w:rsidRPr="000B023D">
        <w:rPr>
          <w:rFonts w:hint="cs"/>
          <w:szCs w:val="24"/>
          <w:rtl/>
          <w:lang w:eastAsia="zh-TW"/>
        </w:rPr>
        <w:t>البند 10 من جدول الأعمال المؤقت</w:t>
      </w:r>
      <w:r w:rsidRPr="00A67223">
        <w:rPr>
          <w:rStyle w:val="FootnoteReference"/>
          <w:sz w:val="28"/>
        </w:rPr>
        <w:footnoteReference w:id="2"/>
      </w:r>
    </w:p>
    <w:p w14:paraId="077D6D9A" w14:textId="2EB0132B" w:rsidR="002B08B8" w:rsidRPr="000B023D" w:rsidRDefault="00D02185" w:rsidP="00D02185">
      <w:pPr>
        <w:spacing w:after="360" w:line="320" w:lineRule="exact"/>
        <w:ind w:left="142" w:right="4961"/>
        <w:jc w:val="both"/>
        <w:rPr>
          <w:b/>
          <w:bCs/>
          <w:szCs w:val="22"/>
          <w:rtl/>
          <w:lang w:eastAsia="zh-TW"/>
        </w:rPr>
      </w:pPr>
      <w:r w:rsidRPr="000B023D">
        <w:rPr>
          <w:b/>
          <w:bCs/>
          <w:szCs w:val="22"/>
          <w:rtl/>
        </w:rPr>
        <w:t>الطلبات والإسهامات والاقتراحات بشأن العناصر الإضافية لبرنامج العمل المتجدد للمنبر حتى العام 2030</w:t>
      </w:r>
    </w:p>
    <w:p w14:paraId="769C767E" w14:textId="52EB267D" w:rsidR="009312B7" w:rsidRPr="000B023D" w:rsidRDefault="00D02185" w:rsidP="00D02185">
      <w:pPr>
        <w:keepNext/>
        <w:keepLines/>
        <w:suppressAutoHyphens/>
        <w:spacing w:after="240" w:line="360" w:lineRule="exact"/>
        <w:ind w:left="1134"/>
        <w:jc w:val="both"/>
        <w:textDirection w:val="tbRlV"/>
        <w:rPr>
          <w:b/>
          <w:bCs/>
          <w:sz w:val="30"/>
          <w:szCs w:val="30"/>
          <w:rtl/>
          <w:lang w:val="en-GB" w:bidi="ar-EG"/>
        </w:rPr>
      </w:pPr>
      <w:r w:rsidRPr="000B023D">
        <w:rPr>
          <w:b/>
          <w:bCs/>
          <w:sz w:val="30"/>
          <w:szCs w:val="30"/>
          <w:rtl/>
          <w:lang w:val="en-GB"/>
        </w:rPr>
        <w:t>الطلبات والإسهامات والاقتراحات بشأن العناصر الإضافية لبرنامج العمل المتجدد للمنبر حتى العام 2030</w:t>
      </w:r>
    </w:p>
    <w:p w14:paraId="6D3FE96D" w14:textId="3B4AD114" w:rsidR="00D02185" w:rsidRPr="002F424D" w:rsidRDefault="00D02185" w:rsidP="00D02185">
      <w:pPr>
        <w:keepNext/>
        <w:keepLines/>
        <w:suppressAutoHyphens/>
        <w:spacing w:after="120" w:line="360" w:lineRule="exact"/>
        <w:ind w:left="1134"/>
        <w:jc w:val="both"/>
        <w:textDirection w:val="tbRlV"/>
        <w:rPr>
          <w:b/>
          <w:bCs/>
          <w:sz w:val="24"/>
          <w:szCs w:val="24"/>
          <w:lang w:val="en-GB" w:bidi="ar-EG"/>
        </w:rPr>
      </w:pPr>
      <w:r w:rsidRPr="002F424D">
        <w:rPr>
          <w:rFonts w:hint="cs"/>
          <w:b/>
          <w:bCs/>
          <w:sz w:val="24"/>
          <w:szCs w:val="24"/>
          <w:rtl/>
          <w:lang w:val="en-GB" w:bidi="ar-EG"/>
        </w:rPr>
        <w:t>مذكرة من الأمانة</w:t>
      </w:r>
    </w:p>
    <w:p w14:paraId="6AD10296" w14:textId="6F5D1599" w:rsidR="00D20F5D" w:rsidRPr="000B023D" w:rsidRDefault="00D20F5D" w:rsidP="00D02185">
      <w:pPr>
        <w:keepNext/>
        <w:keepLines/>
        <w:suppressAutoHyphens/>
        <w:spacing w:after="120" w:line="360" w:lineRule="exact"/>
        <w:ind w:left="1134"/>
        <w:jc w:val="both"/>
        <w:textDirection w:val="tbRlV"/>
        <w:rPr>
          <w:b/>
          <w:bCs/>
          <w:sz w:val="28"/>
          <w:lang w:val="en-GB" w:bidi="ar-EG"/>
        </w:rPr>
      </w:pPr>
      <w:r w:rsidRPr="000B023D">
        <w:rPr>
          <w:rFonts w:hint="cs"/>
          <w:b/>
          <w:bCs/>
          <w:sz w:val="28"/>
          <w:rtl/>
          <w:lang w:val="en-GB" w:bidi="ar-EG"/>
        </w:rPr>
        <w:t>مقدمة</w:t>
      </w:r>
    </w:p>
    <w:p w14:paraId="09769BCD" w14:textId="200956E6" w:rsidR="000B023D" w:rsidRPr="00F81768" w:rsidRDefault="00240A2C" w:rsidP="00F81768">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F81768">
        <w:rPr>
          <w:rFonts w:cs="Simplified Arabic"/>
          <w:sz w:val="22"/>
          <w:szCs w:val="24"/>
          <w:rtl/>
        </w:rPr>
        <w:t>في الفقرة 8 من الفرع ثانياً من المقرر م ح د-7/1، قرر الاجتماع العام للمنبر الحكومي الدولي للعلوم والسياسات في مجال التنوع البيولوجي وخدمات النظم الإيكولوجية إعادة النظر، في دورته التاسعة، في الطلبات والإسهامات والاقتراحات الواردة في الوقت المناسب للنظر فيها في تلك الدورة، بما في ذلك لإجراء تقييم عالمي ثاني للتنوع البيولوجي وخدمات النظم الإيكولوجية وتقييم للتواصل ال</w:t>
      </w:r>
      <w:r w:rsidR="000D0EDA" w:rsidRPr="00F81768">
        <w:rPr>
          <w:rFonts w:cs="Simplified Arabic"/>
          <w:sz w:val="22"/>
          <w:szCs w:val="24"/>
          <w:rtl/>
        </w:rPr>
        <w:t>إيكولوجي</w:t>
      </w:r>
      <w:r w:rsidR="00D34E11" w:rsidRPr="00F81768">
        <w:rPr>
          <w:rFonts w:cs="Simplified Arabic"/>
          <w:sz w:val="22"/>
          <w:szCs w:val="24"/>
          <w:rtl/>
        </w:rPr>
        <w:t>، وطلب إلى الأمينة التنفيذية إدراج المسألة على جدول أعمال الدورة التاسعة.</w:t>
      </w:r>
    </w:p>
    <w:p w14:paraId="4E483454" w14:textId="2157788B" w:rsidR="00DE76C2" w:rsidRPr="00F81768" w:rsidRDefault="00DE76C2" w:rsidP="00F81768">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F81768">
        <w:rPr>
          <w:rFonts w:cs="Simplified Arabic"/>
          <w:sz w:val="22"/>
          <w:szCs w:val="24"/>
          <w:rtl/>
        </w:rPr>
        <w:t>وفي المقرر نفسه، أطلق الاجتماع العام دعوة إلى تقديم المزيد من الطلبات والإسهامات والاقتراحات فيما يتعلق ببرنامج العمل، في الوقت المناسب لكي ينظر فيها الاجتماع العام في دورته العاشرة، والنظر في نفس الدورة في الحاجة إلى المزيد من الدعوات.</w:t>
      </w:r>
    </w:p>
    <w:p w14:paraId="3AEF49AB" w14:textId="7B6BF0EF" w:rsidR="004D3D6D" w:rsidRPr="00F81768" w:rsidRDefault="00E9084B" w:rsidP="00ED641E">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tl/>
        </w:rPr>
      </w:pPr>
      <w:r w:rsidRPr="00F81768">
        <w:rPr>
          <w:rFonts w:cs="Simplified Arabic"/>
          <w:sz w:val="22"/>
          <w:szCs w:val="24"/>
          <w:rtl/>
        </w:rPr>
        <w:t xml:space="preserve">وتعرض الفروع التالية معلومات عن السياق والجداول الزمنية الممكنة للتقييم حتى عام 2030 (الفرع أولاً والمرفق الأول)، والطلبات الواردة لإجراء تقييم عالمي ثان للتنوع البيولوجي وخدمات النظم الإيكولوجية (الفرع ثانياً) وتقييم للتواصل الإيكولوجي (الفرع ثالثاً) قبل الدورة السابعة للاجتماع العام، وكذلك بشأن الإجراءات التي يمكن أن يتخذها الاجتماع العام في دورتيه التاسعة والعاشرة (الفرع رابعاً). </w:t>
      </w:r>
      <w:r w:rsidR="00853B17" w:rsidRPr="00F81768">
        <w:rPr>
          <w:rFonts w:cs="Simplified Arabic"/>
          <w:sz w:val="22"/>
          <w:szCs w:val="24"/>
          <w:rtl/>
        </w:rPr>
        <w:t xml:space="preserve">ويرد في المرفق الثاني تقرير </w:t>
      </w:r>
      <w:r w:rsidR="00224733">
        <w:rPr>
          <w:rFonts w:cs="Simplified Arabic"/>
          <w:sz w:val="22"/>
          <w:szCs w:val="24"/>
          <w:rtl/>
        </w:rPr>
        <w:t>تحيد النطاق الأولي</w:t>
      </w:r>
      <w:r w:rsidR="00853B17" w:rsidRPr="00F81768">
        <w:rPr>
          <w:rFonts w:cs="Simplified Arabic"/>
          <w:sz w:val="22"/>
          <w:szCs w:val="24"/>
          <w:rtl/>
        </w:rPr>
        <w:t xml:space="preserve"> لإجراء تقييم عالمي ثان للتنوع البيولوجي وخدمات النظم الإيكولوجية، بينما يرد في المرفق الثالث العناصر المتعلقة بتقييم مواضيعي للتواصل.</w:t>
      </w:r>
    </w:p>
    <w:p w14:paraId="47EAEC7D" w14:textId="0E0CD658" w:rsidR="00D02185" w:rsidRPr="00CA7D90" w:rsidRDefault="00D02185" w:rsidP="004D3D6D">
      <w:pPr>
        <w:keepNext/>
        <w:keepLines/>
        <w:suppressAutoHyphens/>
        <w:spacing w:after="120" w:line="360" w:lineRule="exact"/>
        <w:ind w:left="1134" w:hanging="709"/>
        <w:jc w:val="both"/>
        <w:textDirection w:val="tbRlV"/>
        <w:rPr>
          <w:sz w:val="26"/>
          <w:szCs w:val="26"/>
          <w:rtl/>
          <w:lang w:val="en-GB"/>
        </w:rPr>
      </w:pPr>
      <w:r w:rsidRPr="000B023D">
        <w:rPr>
          <w:rFonts w:hint="cs"/>
          <w:b/>
          <w:bCs/>
          <w:sz w:val="26"/>
          <w:szCs w:val="26"/>
          <w:rtl/>
          <w:lang w:val="en-GB" w:bidi="ar-EG"/>
        </w:rPr>
        <w:lastRenderedPageBreak/>
        <w:t>أولاً-</w:t>
      </w:r>
      <w:r w:rsidRPr="000B023D">
        <w:rPr>
          <w:rFonts w:hint="cs"/>
          <w:b/>
          <w:bCs/>
          <w:sz w:val="26"/>
          <w:szCs w:val="26"/>
          <w:rtl/>
          <w:lang w:val="en-GB" w:bidi="ar-EG"/>
        </w:rPr>
        <w:tab/>
      </w:r>
      <w:r w:rsidR="004D3D6D">
        <w:rPr>
          <w:rFonts w:hint="cs"/>
          <w:b/>
          <w:bCs/>
          <w:sz w:val="26"/>
          <w:szCs w:val="26"/>
          <w:rtl/>
          <w:lang w:val="en-GB" w:bidi="ar-EG"/>
        </w:rPr>
        <w:t>السياق: الجداول الزمنية الممكنة للتقييم حتى عام 2030</w:t>
      </w:r>
    </w:p>
    <w:p w14:paraId="6B7AC25F" w14:textId="4FEFDDC4" w:rsidR="009312B7" w:rsidRPr="00F81768" w:rsidRDefault="00F81768" w:rsidP="00F81768">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F81768">
        <w:rPr>
          <w:rFonts w:cs="Simplified Arabic"/>
          <w:sz w:val="22"/>
          <w:szCs w:val="24"/>
          <w:rtl/>
        </w:rPr>
        <w:t xml:space="preserve">وطلب الاجتماع العام، في مقرره م ح د-6/2، إلى فريق الخبراء المتعدد التخصصات والمكتب أن يقوما، بدعم من الأمانة، بإطلاق دعوة رسمية لتلقي الطلبات والإسهامات والاقتراحات، بخصوص الأولويات على المدى القريب أو الاحتياجات الاستراتيجية على المدى البعيد، وتجميع الردود، كأساس لتطوير برنامج عمل المنبر الحكومي الدولي للعلوم والسياسات في مجال التنوع البيولوجي وخدمات النظم الإيكولوجية للفترة حتى عام 2030. واستجابة لهذا المقرر، أصدرت الأمينة التنفيذية هذه الدعوة الرسمية في 11 تموز/يوليه 2018 (الإخطار </w:t>
      </w:r>
      <w:r w:rsidRPr="00F81768">
        <w:rPr>
          <w:rFonts w:cs="Simplified Arabic" w:hint="default"/>
          <w:sz w:val="22"/>
          <w:szCs w:val="24"/>
        </w:rPr>
        <w:t>EM/2018/14</w:t>
      </w:r>
      <w:r w:rsidRPr="00F81768">
        <w:rPr>
          <w:rFonts w:cs="Simplified Arabic"/>
          <w:sz w:val="22"/>
          <w:szCs w:val="24"/>
          <w:rtl/>
          <w:lang w:bidi="ar-EG"/>
        </w:rPr>
        <w:t>)</w:t>
      </w:r>
      <w:r>
        <w:rPr>
          <w:rFonts w:cs="Simplified Arabic"/>
          <w:sz w:val="22"/>
          <w:szCs w:val="24"/>
          <w:rtl/>
          <w:lang w:bidi="ar-EG"/>
        </w:rPr>
        <w:t xml:space="preserve">، وقام فريق الخبراء المتعدد التخصصات والمكتب بتجميع الردود المتلقاة في تقريرهما عن ترتيب أولويات الطلبات والإسهامات والاقتراحات بخصوص الأولويات على المدى القريب والاحتياجات الاستراتيجية على المدى البعيد لبرنامج العمل التالي للمنبر </w:t>
      </w:r>
      <w:r w:rsidR="0051062D">
        <w:rPr>
          <w:rFonts w:cs="Simplified Arabic" w:hint="default"/>
          <w:sz w:val="22"/>
          <w:szCs w:val="24"/>
          <w:lang w:val="en-US" w:bidi="ar-EG"/>
        </w:rPr>
        <w:t>(IPBES/7/6/Add.1)</w:t>
      </w:r>
      <w:r w:rsidR="0051062D">
        <w:rPr>
          <w:rFonts w:cs="Simplified Arabic"/>
          <w:sz w:val="22"/>
          <w:szCs w:val="24"/>
          <w:rtl/>
          <w:lang w:val="en-US"/>
        </w:rPr>
        <w:t xml:space="preserve">. </w:t>
      </w:r>
      <w:r w:rsidR="00532D99">
        <w:rPr>
          <w:rFonts w:cs="Simplified Arabic"/>
          <w:sz w:val="22"/>
          <w:szCs w:val="24"/>
          <w:rtl/>
          <w:lang w:val="en-US"/>
        </w:rPr>
        <w:t>وفي هذا التقرير، جمع فريق الخبراء المتعدد التخصصات والمكتب الردود المتلقاة في خمسة مواضيع عامة:</w:t>
      </w:r>
    </w:p>
    <w:p w14:paraId="786BB705" w14:textId="6E095ED4" w:rsidR="004D3D6D" w:rsidRDefault="00826D85" w:rsidP="00F81768">
      <w:pPr>
        <w:pStyle w:val="ListParagraph"/>
        <w:numPr>
          <w:ilvl w:val="0"/>
          <w:numId w:val="2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الموضوع 1: تعزيز التنوع البيولوجي من أجل تحقيق خطة التنمية المستدامة لعام 2030؛</w:t>
      </w:r>
    </w:p>
    <w:p w14:paraId="7887EBF7" w14:textId="5A671839" w:rsidR="00826D85" w:rsidRDefault="00826D85" w:rsidP="004C3D31">
      <w:pPr>
        <w:pStyle w:val="ListParagraph"/>
        <w:numPr>
          <w:ilvl w:val="0"/>
          <w:numId w:val="2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 xml:space="preserve">الموضوع 2: فهم الأسباب الكامنة وراء فقدان التنوع البيولوجي </w:t>
      </w:r>
      <w:r w:rsidR="001477EA">
        <w:rPr>
          <w:rFonts w:cs="Simplified Arabic"/>
          <w:sz w:val="22"/>
          <w:szCs w:val="24"/>
          <w:rtl/>
        </w:rPr>
        <w:t>ومحددات التغي</w:t>
      </w:r>
      <w:r>
        <w:rPr>
          <w:rFonts w:cs="Simplified Arabic"/>
          <w:sz w:val="22"/>
          <w:szCs w:val="24"/>
          <w:rtl/>
        </w:rPr>
        <w:t xml:space="preserve">ر التحويلي </w:t>
      </w:r>
      <w:r w:rsidR="004C3D31">
        <w:rPr>
          <w:rFonts w:cs="Simplified Arabic"/>
          <w:sz w:val="22"/>
          <w:szCs w:val="24"/>
          <w:rtl/>
        </w:rPr>
        <w:t>ل</w:t>
      </w:r>
      <w:r>
        <w:rPr>
          <w:rFonts w:cs="Simplified Arabic"/>
          <w:sz w:val="22"/>
          <w:szCs w:val="24"/>
          <w:rtl/>
        </w:rPr>
        <w:t>تحقيق رؤية عام 2050 للتنوع البيولوجي؛</w:t>
      </w:r>
    </w:p>
    <w:p w14:paraId="2AFC7492" w14:textId="3DC5C406" w:rsidR="00826D85" w:rsidRDefault="00826D85" w:rsidP="001477EA">
      <w:pPr>
        <w:pStyle w:val="ListParagraph"/>
        <w:numPr>
          <w:ilvl w:val="0"/>
          <w:numId w:val="2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 xml:space="preserve">الموضوع 3: </w:t>
      </w:r>
      <w:r w:rsidR="001477EA">
        <w:rPr>
          <w:rFonts w:cs="Simplified Arabic"/>
          <w:sz w:val="22"/>
          <w:szCs w:val="24"/>
          <w:rtl/>
        </w:rPr>
        <w:t>قياس أثر الأعمال التجارية واعتمادها على التنوع البيولوجي والإسهامات التي تقدمها الطبيعة للبشر</w:t>
      </w:r>
      <w:r>
        <w:rPr>
          <w:rFonts w:cs="Simplified Arabic"/>
          <w:sz w:val="22"/>
          <w:szCs w:val="24"/>
          <w:rtl/>
        </w:rPr>
        <w:t>؛</w:t>
      </w:r>
    </w:p>
    <w:p w14:paraId="56B58739" w14:textId="1819FF4A" w:rsidR="00826D85" w:rsidRDefault="00826D85" w:rsidP="00826D85">
      <w:pPr>
        <w:pStyle w:val="ListParagraph"/>
        <w:numPr>
          <w:ilvl w:val="0"/>
          <w:numId w:val="2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 xml:space="preserve">الموضوع 4: </w:t>
      </w:r>
      <w:r w:rsidR="005E059F">
        <w:rPr>
          <w:rFonts w:cs="Simplified Arabic"/>
          <w:sz w:val="22"/>
          <w:szCs w:val="24"/>
          <w:rtl/>
        </w:rPr>
        <w:t>التواصل؛</w:t>
      </w:r>
    </w:p>
    <w:p w14:paraId="3863742E" w14:textId="396DD25C" w:rsidR="005E059F" w:rsidRDefault="005E059F" w:rsidP="005E059F">
      <w:pPr>
        <w:pStyle w:val="ListParagraph"/>
        <w:numPr>
          <w:ilvl w:val="0"/>
          <w:numId w:val="29"/>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الموضوع 5: الضغوط، والحالة والاتجاهات فيما يتعلق بالتنوع البيولوجي وخدمات النظم الإيكولوجية.</w:t>
      </w:r>
    </w:p>
    <w:p w14:paraId="5BE9BCF3" w14:textId="77777777" w:rsidR="001477EA" w:rsidRDefault="001477EA" w:rsidP="001477EA">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واعتمد الاجتماع العام، في اجتماعه السابع في مقرره م ح د-7/1، برنامج العمل المتجدد للمنبر للفترة حتى عام 2030، الذي يتضمن ثلاث مواضيع، تعتبر ’’مواضيع ذات أولوية‘‘ على النحو التالي:</w:t>
      </w:r>
    </w:p>
    <w:p w14:paraId="674655C5" w14:textId="560B7881" w:rsidR="001477EA" w:rsidRDefault="001477EA" w:rsidP="00C01661">
      <w:pPr>
        <w:pStyle w:val="ListParagraph"/>
        <w:numPr>
          <w:ilvl w:val="0"/>
          <w:numId w:val="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فهم أهمية التنوع البيولوجي في تحقيق خطة التنمية المستدامة لعام 2030؛</w:t>
      </w:r>
    </w:p>
    <w:p w14:paraId="729769AA" w14:textId="0035611A" w:rsidR="001477EA" w:rsidRDefault="001477EA" w:rsidP="004C3D31">
      <w:pPr>
        <w:pStyle w:val="ListParagraph"/>
        <w:numPr>
          <w:ilvl w:val="0"/>
          <w:numId w:val="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فهم الأسباب الكامنة وراء فقدان التنوع البيولوجي ومحددات التغير التحويلي لتحقيق رؤية عام</w:t>
      </w:r>
      <w:r w:rsidR="004C3D31">
        <w:rPr>
          <w:rFonts w:cs="Simplified Arabic" w:hint="eastAsia"/>
          <w:sz w:val="22"/>
          <w:szCs w:val="24"/>
          <w:rtl/>
        </w:rPr>
        <w:t> </w:t>
      </w:r>
      <w:r>
        <w:rPr>
          <w:rFonts w:cs="Simplified Arabic"/>
          <w:sz w:val="22"/>
          <w:szCs w:val="24"/>
          <w:rtl/>
        </w:rPr>
        <w:t>2050 للتنوع البيولوجي؛</w:t>
      </w:r>
    </w:p>
    <w:p w14:paraId="0AD7B851" w14:textId="6CE57DDD" w:rsidR="001477EA" w:rsidRPr="001477EA" w:rsidRDefault="001477EA" w:rsidP="001477EA">
      <w:pPr>
        <w:pStyle w:val="ListParagraph"/>
        <w:numPr>
          <w:ilvl w:val="0"/>
          <w:numId w:val="30"/>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Pr>
          <w:rFonts w:cs="Simplified Arabic"/>
          <w:sz w:val="22"/>
          <w:szCs w:val="24"/>
          <w:rtl/>
        </w:rPr>
        <w:t>قياس أثر الأعمال التجارية واعتمادها على التنوع البيولوجي والإسهامات التي تقدمها الطبيعة للبشر.</w:t>
      </w:r>
    </w:p>
    <w:p w14:paraId="0CD343B5" w14:textId="04C72094" w:rsidR="001477EA" w:rsidRDefault="00224733" w:rsidP="00224733">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 xml:space="preserve">وبالرغم من إدراج تقييم مواضيعي للروابط القائمة بين التنوع البيولوجي والمياه والغذاء والصحة (تقييم العلاقة) وتقييم مواضيعي للأسباب الكامنة وراء فقدان التنوع البيولوجي ومحددات التغير التحويلي والخيارات الممكنة لتحقيق رؤية عام 2050 للتنوع البيولوجي (تقييم التغير التحويلي) وتقييم منهجي لأثر الأعمال التجارية واعتمادها على التنوع البيولوجي والإسهامات التي تقدمها الطبيعة للبشر (تقييم الأعمال التجارية والتنوع البيولوجي) في برنامج العمل كمخرجات في إطار هذه الموضوعات الثلاثة، قرر الاجتماع العام إعادة النظر، في دورته التاسعة، </w:t>
      </w:r>
      <w:r w:rsidRPr="00F81768">
        <w:rPr>
          <w:rFonts w:cs="Simplified Arabic"/>
          <w:sz w:val="22"/>
          <w:szCs w:val="24"/>
          <w:rtl/>
        </w:rPr>
        <w:t>في الطلبات والإسهامات والاقتراحات الواردة في الوقت المناسب للنظر فيها في تلك الدورة، بما في ذلك لإجراء تقييم عالمي ثاني للتنوع البيولوجي وخدمات النظم الإيكولوجية وتقييم للتواصل الإيكولوجي</w:t>
      </w:r>
      <w:r>
        <w:rPr>
          <w:rFonts w:cs="Simplified Arabic"/>
          <w:sz w:val="22"/>
          <w:szCs w:val="24"/>
          <w:rtl/>
        </w:rPr>
        <w:t>.</w:t>
      </w:r>
    </w:p>
    <w:p w14:paraId="0072478B" w14:textId="3B975130" w:rsidR="00645BD3" w:rsidRDefault="00D0360E" w:rsidP="00AE0DF4">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وفي الفقرات من 1 إلى 3 من الفرع ثانياً من المقرر م ح د-8/1، وافق الاجتماع العام على إجراء تقييم</w:t>
      </w:r>
      <w:r w:rsidR="00AE0DF4">
        <w:rPr>
          <w:rFonts w:cs="Simplified Arabic"/>
          <w:sz w:val="22"/>
          <w:szCs w:val="24"/>
          <w:rtl/>
        </w:rPr>
        <w:t xml:space="preserve"> للعلاقة وتقييم التغير التحويلي لكي ينظر فيه الاجتماع العام في دورته الحادية</w:t>
      </w:r>
      <w:r w:rsidR="00AE0DF4">
        <w:rPr>
          <w:rFonts w:cs="Simplified Arabic" w:hint="eastAsia"/>
          <w:sz w:val="22"/>
          <w:szCs w:val="24"/>
          <w:rtl/>
        </w:rPr>
        <w:t> </w:t>
      </w:r>
      <w:r w:rsidR="00AE0DF4">
        <w:rPr>
          <w:rFonts w:cs="Simplified Arabic"/>
          <w:sz w:val="22"/>
          <w:szCs w:val="24"/>
          <w:rtl/>
        </w:rPr>
        <w:t>عشرة.</w:t>
      </w:r>
    </w:p>
    <w:p w14:paraId="3B2F4D6E" w14:textId="2C48BBFB" w:rsidR="00645BD3" w:rsidRDefault="003E1364" w:rsidP="00E05AB2">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lastRenderedPageBreak/>
        <w:t xml:space="preserve">وفي الفقرة 4 </w:t>
      </w:r>
      <w:r w:rsidR="005D60B9">
        <w:rPr>
          <w:rFonts w:cs="Simplified Arabic"/>
          <w:sz w:val="22"/>
          <w:szCs w:val="24"/>
          <w:rtl/>
        </w:rPr>
        <w:t>من الفرع ثانياً</w:t>
      </w:r>
      <w:r w:rsidR="001C4A81">
        <w:rPr>
          <w:rFonts w:cs="Simplified Arabic"/>
          <w:sz w:val="22"/>
          <w:szCs w:val="24"/>
          <w:rtl/>
        </w:rPr>
        <w:t xml:space="preserve"> من</w:t>
      </w:r>
      <w:r w:rsidR="005D60B9">
        <w:rPr>
          <w:rFonts w:cs="Simplified Arabic"/>
          <w:sz w:val="22"/>
          <w:szCs w:val="24"/>
          <w:rtl/>
        </w:rPr>
        <w:t xml:space="preserve"> </w:t>
      </w:r>
      <w:r>
        <w:rPr>
          <w:rFonts w:cs="Simplified Arabic"/>
          <w:sz w:val="22"/>
          <w:szCs w:val="24"/>
          <w:rtl/>
        </w:rPr>
        <w:t xml:space="preserve">المقرر م ح د-7/1، وافق الاجتماع العام على عملية تحديد النطاق لتقييم الأعمال التجارية التنوع البيولوجي لكي ينظر فيها الاجتماع في دورته التاسعة، وقرر النظر في إجراء هذا التقييم على </w:t>
      </w:r>
      <w:r w:rsidR="00E05AB2">
        <w:rPr>
          <w:rFonts w:cs="Simplified Arabic"/>
          <w:sz w:val="22"/>
          <w:szCs w:val="24"/>
          <w:rtl/>
        </w:rPr>
        <w:t>مدى</w:t>
      </w:r>
      <w:r>
        <w:rPr>
          <w:rFonts w:cs="Simplified Arabic"/>
          <w:sz w:val="22"/>
          <w:szCs w:val="24"/>
          <w:rtl/>
        </w:rPr>
        <w:t xml:space="preserve"> </w:t>
      </w:r>
      <w:r w:rsidR="00E05AB2">
        <w:rPr>
          <w:rFonts w:cs="Simplified Arabic"/>
          <w:sz w:val="22"/>
          <w:szCs w:val="24"/>
          <w:rtl/>
        </w:rPr>
        <w:t xml:space="preserve">سنتين </w:t>
      </w:r>
      <w:r>
        <w:rPr>
          <w:rFonts w:cs="Simplified Arabic"/>
          <w:sz w:val="22"/>
          <w:szCs w:val="24"/>
          <w:rtl/>
        </w:rPr>
        <w:t xml:space="preserve">باتباع نهج المسار السريع. </w:t>
      </w:r>
      <w:r w:rsidR="00E05AB2">
        <w:rPr>
          <w:rFonts w:cs="Simplified Arabic"/>
          <w:sz w:val="22"/>
          <w:szCs w:val="24"/>
          <w:rtl/>
        </w:rPr>
        <w:t xml:space="preserve">وسيُدعى الاجتماع العام في دورته التاسعة إلى اتخاذ قرار بشأن إجراء التقييم، بما في ذلك جدوله الزمني. وكما ذُكر بالفعل في الوثيقة </w:t>
      </w:r>
      <w:r w:rsidR="00E05AB2">
        <w:rPr>
          <w:rFonts w:cs="Simplified Arabic" w:hint="default"/>
          <w:sz w:val="22"/>
          <w:szCs w:val="24"/>
          <w:lang w:val="en-US"/>
        </w:rPr>
        <w:t>IPBES/8/INF/7</w:t>
      </w:r>
      <w:r w:rsidR="00E05AB2">
        <w:rPr>
          <w:rFonts w:cs="Simplified Arabic"/>
          <w:sz w:val="22"/>
          <w:szCs w:val="24"/>
          <w:rtl/>
          <w:lang w:val="en-US"/>
        </w:rPr>
        <w:t xml:space="preserve"> بشأن التقدم المحرز في تحديد نطاق التقييم المنهجي لأثر الأعمال التجارية واعتمادها على التنوع البيولوجي والإسهامات التي تقدمها الطبيعة للبشر، اقتُرح تأخير بدء تقييم الأعمال التجارية والتنوع البيولوجي حتى الدورة العاشرة للاجتماع العام، بسبب قيود مختلفة تتعلق بالموارد ولتجنب الموافقة على التقييمات الثلاثة، بما في ذلك تقييم العلاقة والتغير التحويلي، المقرر إجراؤها للدورة الحادية</w:t>
      </w:r>
      <w:r w:rsidR="007228FC">
        <w:rPr>
          <w:rFonts w:cs="Simplified Arabic"/>
          <w:sz w:val="22"/>
          <w:szCs w:val="24"/>
          <w:rtl/>
          <w:lang w:val="en-US"/>
        </w:rPr>
        <w:t xml:space="preserve"> </w:t>
      </w:r>
      <w:r w:rsidR="00E05AB2">
        <w:rPr>
          <w:rFonts w:cs="Simplified Arabic"/>
          <w:sz w:val="22"/>
          <w:szCs w:val="24"/>
          <w:rtl/>
          <w:lang w:val="en-US"/>
        </w:rPr>
        <w:t>عشرة للاجتماع العام (انظر الجدول الزمني الإرشادي في المرفق الأول لتلك الوثيقة).</w:t>
      </w:r>
    </w:p>
    <w:p w14:paraId="22AAF6EF" w14:textId="2FD4FADA" w:rsidR="00645BD3" w:rsidRDefault="00C56A55" w:rsidP="00645BD3">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 xml:space="preserve">وعملاً بالممارسة المتبعة في المنبر الحكومي الدولي للعلوم والسياسات في مجال التنوع البيولوجي وخدمات النظم الإيكولوجية، لا ينبغي إعداد أكثر من ثلاثة تقييمات في أي وقت، وينبغي ألا ينظر الاجتماع العام إلا في تقييم واحد في أي دورة من دوراته. </w:t>
      </w:r>
      <w:r w:rsidR="00134D9A">
        <w:rPr>
          <w:rFonts w:cs="Simplified Arabic"/>
          <w:sz w:val="22"/>
          <w:szCs w:val="24"/>
          <w:rtl/>
        </w:rPr>
        <w:t>وعلاوة على ذلك، يُقترح أن يتم، حيثما أمكن، تخصيص فترة واحدة بين الدورات بين قرار إجراء التقييم وبدء التقييم لإنشاء وحدة دعم تقني واختيار الخبراء، لتمكين أفرقة الخبراء المعنية بالتقييم من الاستفادة الكاملة من الوقت المخصص لأي تقييم.</w:t>
      </w:r>
    </w:p>
    <w:p w14:paraId="2D9042F3" w14:textId="24800598" w:rsidR="00645BD3" w:rsidRDefault="006E6205" w:rsidP="005345A5">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وبأخذ جميع هذه الاعتبارات في الحسبان، يمكن إجراء تقييم عالمي ثان للتنوع البيولوجي وخدمات النظم الإيكولوجية بين الدورتين الحادية</w:t>
      </w:r>
      <w:r>
        <w:rPr>
          <w:rFonts w:cs="Simplified Arabic" w:hint="eastAsia"/>
          <w:sz w:val="22"/>
          <w:szCs w:val="24"/>
          <w:rtl/>
        </w:rPr>
        <w:t> </w:t>
      </w:r>
      <w:r>
        <w:rPr>
          <w:rFonts w:cs="Simplified Arabic"/>
          <w:sz w:val="22"/>
          <w:szCs w:val="24"/>
          <w:rtl/>
        </w:rPr>
        <w:t>عشرة والخامسة</w:t>
      </w:r>
      <w:r>
        <w:rPr>
          <w:rFonts w:cs="Simplified Arabic" w:hint="eastAsia"/>
          <w:sz w:val="22"/>
          <w:szCs w:val="24"/>
          <w:rtl/>
        </w:rPr>
        <w:t> </w:t>
      </w:r>
      <w:r>
        <w:rPr>
          <w:rFonts w:cs="Simplified Arabic"/>
          <w:sz w:val="22"/>
          <w:szCs w:val="24"/>
          <w:rtl/>
        </w:rPr>
        <w:t>عشرة للاجتماع العام (المقرر عقدهما بشكل مبدئي في</w:t>
      </w:r>
      <w:r w:rsidR="005345A5">
        <w:rPr>
          <w:rFonts w:cs="Simplified Arabic"/>
          <w:sz w:val="22"/>
          <w:szCs w:val="24"/>
          <w:rtl/>
        </w:rPr>
        <w:t xml:space="preserve"> عامي</w:t>
      </w:r>
      <w:r w:rsidR="005345A5">
        <w:rPr>
          <w:rFonts w:cs="Simplified Arabic" w:hint="eastAsia"/>
          <w:sz w:val="22"/>
          <w:szCs w:val="24"/>
          <w:rtl/>
        </w:rPr>
        <w:t> </w:t>
      </w:r>
      <w:r>
        <w:rPr>
          <w:rFonts w:cs="Simplified Arabic"/>
          <w:sz w:val="22"/>
          <w:szCs w:val="24"/>
          <w:rtl/>
        </w:rPr>
        <w:t>2024 و2028 على التوالي)، مع</w:t>
      </w:r>
      <w:r w:rsidR="00711F81">
        <w:rPr>
          <w:rFonts w:cs="Simplified Arabic"/>
          <w:sz w:val="22"/>
          <w:szCs w:val="24"/>
          <w:rtl/>
        </w:rPr>
        <w:t xml:space="preserve"> إجراء عملية تحديد النطاق بين الدورتين العاشرة (المقرر عقدها في نيسان/أبريل 2023) والحادية</w:t>
      </w:r>
      <w:r w:rsidR="00711F81">
        <w:rPr>
          <w:rFonts w:cs="Simplified Arabic" w:hint="eastAsia"/>
          <w:sz w:val="22"/>
          <w:szCs w:val="24"/>
          <w:rtl/>
        </w:rPr>
        <w:t> </w:t>
      </w:r>
      <w:r w:rsidR="00711F81">
        <w:rPr>
          <w:rFonts w:cs="Simplified Arabic"/>
          <w:sz w:val="22"/>
          <w:szCs w:val="24"/>
          <w:rtl/>
        </w:rPr>
        <w:t xml:space="preserve">عشرة للاجتماع العام. </w:t>
      </w:r>
      <w:r w:rsidR="0084249B">
        <w:rPr>
          <w:rFonts w:cs="Simplified Arabic"/>
          <w:sz w:val="22"/>
          <w:szCs w:val="24"/>
          <w:rtl/>
        </w:rPr>
        <w:t xml:space="preserve">ومن شأن هذا الجدول الزمني أن يمكّن التقييم العالمي الثاني من المساهمة بشكل مثمر في استعراض التقدم المحرز نحو أهداف عام 2030 وغايات عام 2050 المقترحة كجزء من الإطار العالمي للتنوع البيولوجي لما بعد عام 2020. </w:t>
      </w:r>
      <w:r w:rsidR="00F9055F">
        <w:rPr>
          <w:rFonts w:cs="Simplified Arabic"/>
          <w:sz w:val="22"/>
          <w:szCs w:val="24"/>
          <w:rtl/>
        </w:rPr>
        <w:t>وسيتعين تحديد الجدول الزمني الدقيق بمجرد اعتماد الإطار العالمي للتنوع البيولوجي لما بعد عام 2020.</w:t>
      </w:r>
    </w:p>
    <w:p w14:paraId="505A9E96" w14:textId="0E912AB7" w:rsidR="00645BD3" w:rsidRDefault="0071791E" w:rsidP="00645BD3">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ومن شأن هذا الجدول الزمني أيضاً أن يمكّن التقييم العالمي الثاني من الاستفادة من نتائج تقييميْ العلاقة والتغير التحويلي، وكذلك تقييم الأعمال التجارية والتنوع البيولوجي، وربما أي تقييمات مركزة أقصر قد يقرر الاجتماع العام البدء في إجرائها.</w:t>
      </w:r>
    </w:p>
    <w:p w14:paraId="18ED759E" w14:textId="786E90E1" w:rsidR="00645BD3" w:rsidRDefault="009C75AD" w:rsidP="00E43688">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 xml:space="preserve">ومن المحتمل أن يؤدي اعتماد الإطار العالمي للتنوع البيولوجي لما بعد عام 2020 إلى الحاجة إلى إجراء بعض التقييمات الموجهة للغاية لقضايا مواضيعية أو منهجية محددة، وهو ما من شأنه أن يدعم رصد الإطار وتنفيذه. </w:t>
      </w:r>
      <w:r w:rsidR="005503B9">
        <w:rPr>
          <w:rFonts w:cs="Simplified Arabic"/>
          <w:sz w:val="22"/>
          <w:szCs w:val="24"/>
          <w:rtl/>
        </w:rPr>
        <w:t xml:space="preserve">وبالنظر إلى أن تقييميْ العلاقة والتغير التحويلي يتسمان بالنطاق الواسع للغاية وأن التقييم العالمي الثاني قد يكون شاملاً بنفس القدر، فقد يرغب المنبر الحكومي الدولي للعلوم والسياسات في مجال التنوع البيولوجي وخدمات النظم الإيكولوجية في تركيز قدرته المتبقية على التقييمات المواضيعية أو المنهجية ذات النطاق </w:t>
      </w:r>
      <w:r w:rsidR="00CA3104">
        <w:rPr>
          <w:rFonts w:cs="Simplified Arabic"/>
          <w:sz w:val="22"/>
          <w:szCs w:val="24"/>
          <w:rtl/>
        </w:rPr>
        <w:t>الأصغر</w:t>
      </w:r>
      <w:r w:rsidR="005503B9">
        <w:rPr>
          <w:rFonts w:cs="Simplified Arabic"/>
          <w:sz w:val="22"/>
          <w:szCs w:val="24"/>
          <w:rtl/>
        </w:rPr>
        <w:t xml:space="preserve">. </w:t>
      </w:r>
      <w:r w:rsidR="000B2940">
        <w:rPr>
          <w:rFonts w:cs="Simplified Arabic"/>
          <w:sz w:val="22"/>
          <w:szCs w:val="24"/>
          <w:rtl/>
        </w:rPr>
        <w:t xml:space="preserve">ويمكن إجراء أي تقييم من هذا القبيل كتقييم </w:t>
      </w:r>
      <w:r w:rsidR="00E43688">
        <w:rPr>
          <w:rFonts w:cs="Simplified Arabic"/>
          <w:sz w:val="22"/>
          <w:szCs w:val="24"/>
          <w:rtl/>
        </w:rPr>
        <w:t>يتبع نهج المسار السريع</w:t>
      </w:r>
      <w:r w:rsidR="000B2940">
        <w:rPr>
          <w:rFonts w:cs="Simplified Arabic"/>
          <w:sz w:val="22"/>
          <w:szCs w:val="24"/>
          <w:rtl/>
        </w:rPr>
        <w:t xml:space="preserve"> بفترة استعراض واحدة فقط، ويمكن أن يستند إلى تقرير تحديد النطاق الأولي الذي أعده فريق الخبراء المتعدد التخصصات بدلاً من عملية تحديد نطاق كاملة بمساعدة خبراء إضافيين في مجال تحديد النطاق. </w:t>
      </w:r>
      <w:r w:rsidR="003B257B">
        <w:rPr>
          <w:rFonts w:cs="Simplified Arabic"/>
          <w:sz w:val="22"/>
          <w:szCs w:val="24"/>
          <w:rtl/>
        </w:rPr>
        <w:t xml:space="preserve">فعلى سبيل المثال، جرى الانتهاء من </w:t>
      </w:r>
      <w:r w:rsidR="003B257B">
        <w:rPr>
          <w:rFonts w:cs="Simplified Arabic"/>
          <w:i/>
          <w:iCs/>
          <w:sz w:val="22"/>
          <w:szCs w:val="24"/>
          <w:rtl/>
        </w:rPr>
        <w:t xml:space="preserve">تقرير التقييم بشأن الملقحات والتلقيح وإنتاج الغذاء </w:t>
      </w:r>
      <w:r w:rsidR="003B257B">
        <w:rPr>
          <w:rFonts w:cs="Simplified Arabic"/>
          <w:sz w:val="22"/>
          <w:szCs w:val="24"/>
          <w:rtl/>
        </w:rPr>
        <w:t>و</w:t>
      </w:r>
      <w:r w:rsidR="003B257B">
        <w:rPr>
          <w:rFonts w:cs="Simplified Arabic"/>
          <w:i/>
          <w:iCs/>
          <w:sz w:val="22"/>
          <w:szCs w:val="24"/>
          <w:rtl/>
        </w:rPr>
        <w:t xml:space="preserve">تقرير التقييم المنهجي بشأن سيناريوهات ونماذج التنوع البيولوجي وخدمات النظم الإيكولوجية </w:t>
      </w:r>
      <w:r w:rsidR="003B257B">
        <w:rPr>
          <w:rFonts w:cs="Simplified Arabic"/>
          <w:sz w:val="22"/>
          <w:szCs w:val="24"/>
          <w:rtl/>
        </w:rPr>
        <w:t>على أساس تقارير تحديد النطاق الأولية. ومن حيث المبدأ، يمكن إجراء ما يصل إلى ثلاثة تقييمات تتبع نهج المسار السريع في الفترة حتى العام 2030، مع استكمال تقييمين من هذه التقييمات قبل التقييم العالمي الثاني، على النحو التالي:</w:t>
      </w:r>
    </w:p>
    <w:p w14:paraId="400E7DD4" w14:textId="4F7B338A" w:rsidR="00645BD3" w:rsidRDefault="001953F2" w:rsidP="00C01661">
      <w:pPr>
        <w:pStyle w:val="ListParagraph"/>
        <w:numPr>
          <w:ilvl w:val="0"/>
          <w:numId w:val="31"/>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Pr>
          <w:rFonts w:cs="Simplified Arabic"/>
          <w:sz w:val="22"/>
          <w:szCs w:val="24"/>
          <w:rtl/>
        </w:rPr>
        <w:t>إجراء تقييم بين الدورت</w:t>
      </w:r>
      <w:r w:rsidR="005345A5">
        <w:rPr>
          <w:rFonts w:cs="Simplified Arabic"/>
          <w:sz w:val="22"/>
          <w:szCs w:val="24"/>
          <w:rtl/>
        </w:rPr>
        <w:t>ين الحادية</w:t>
      </w:r>
      <w:r w:rsidR="005345A5">
        <w:rPr>
          <w:rFonts w:cs="Simplified Arabic" w:hint="eastAsia"/>
          <w:sz w:val="22"/>
          <w:szCs w:val="24"/>
          <w:rtl/>
        </w:rPr>
        <w:t> </w:t>
      </w:r>
      <w:r w:rsidR="005345A5">
        <w:rPr>
          <w:rFonts w:cs="Simplified Arabic"/>
          <w:sz w:val="22"/>
          <w:szCs w:val="24"/>
          <w:rtl/>
        </w:rPr>
        <w:t>عشرة والثالثة</w:t>
      </w:r>
      <w:r w:rsidR="005345A5">
        <w:rPr>
          <w:rFonts w:cs="Simplified Arabic" w:hint="eastAsia"/>
          <w:sz w:val="22"/>
          <w:szCs w:val="24"/>
          <w:rtl/>
        </w:rPr>
        <w:t> </w:t>
      </w:r>
      <w:r w:rsidR="005345A5">
        <w:rPr>
          <w:rFonts w:cs="Simplified Arabic"/>
          <w:sz w:val="22"/>
          <w:szCs w:val="24"/>
          <w:rtl/>
        </w:rPr>
        <w:t xml:space="preserve">عشرة للاجتماع العام (المقرر عقدهما بشكل مبدئي في عامي 2024 و2026 على التوالي)، </w:t>
      </w:r>
      <w:r w:rsidR="004C6DC8">
        <w:rPr>
          <w:rFonts w:cs="Simplified Arabic"/>
          <w:sz w:val="22"/>
          <w:szCs w:val="24"/>
          <w:rtl/>
        </w:rPr>
        <w:t>على أساس</w:t>
      </w:r>
      <w:r w:rsidR="005345A5">
        <w:rPr>
          <w:rFonts w:cs="Simplified Arabic"/>
          <w:sz w:val="22"/>
          <w:szCs w:val="24"/>
          <w:rtl/>
        </w:rPr>
        <w:t xml:space="preserve"> تقرير تحديد النطاق الأولي الذي أعده فريق الخبراء المتعدد التخصصات؛</w:t>
      </w:r>
    </w:p>
    <w:p w14:paraId="084EA882" w14:textId="351550DE" w:rsidR="00645BD3" w:rsidRDefault="004C6DC8" w:rsidP="00C01661">
      <w:pPr>
        <w:pStyle w:val="ListParagraph"/>
        <w:numPr>
          <w:ilvl w:val="0"/>
          <w:numId w:val="31"/>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Pr>
          <w:rFonts w:cs="Simplified Arabic"/>
          <w:sz w:val="22"/>
          <w:szCs w:val="24"/>
          <w:rtl/>
        </w:rPr>
        <w:lastRenderedPageBreak/>
        <w:t>إجراء تقييم بين الدورتين الثانية</w:t>
      </w:r>
      <w:r>
        <w:rPr>
          <w:rFonts w:cs="Simplified Arabic" w:hint="eastAsia"/>
          <w:sz w:val="22"/>
          <w:szCs w:val="24"/>
          <w:rtl/>
        </w:rPr>
        <w:t> </w:t>
      </w:r>
      <w:r>
        <w:rPr>
          <w:rFonts w:cs="Simplified Arabic"/>
          <w:sz w:val="22"/>
          <w:szCs w:val="24"/>
          <w:rtl/>
        </w:rPr>
        <w:t>عشرة والرابعة</w:t>
      </w:r>
      <w:r>
        <w:rPr>
          <w:rFonts w:cs="Simplified Arabic" w:hint="eastAsia"/>
          <w:sz w:val="22"/>
          <w:szCs w:val="24"/>
          <w:rtl/>
        </w:rPr>
        <w:t> </w:t>
      </w:r>
      <w:r>
        <w:rPr>
          <w:rFonts w:cs="Simplified Arabic"/>
          <w:sz w:val="22"/>
          <w:szCs w:val="24"/>
          <w:rtl/>
        </w:rPr>
        <w:t>عشرة للاجتماع العام (المقرر عقدهما بشكل مبدئي في عامي 2025 و2027 على التوالي)، على أساس تقرير تحديد النطاق الأولي الذي أعده فريق الخبراء المتعدد التخصصات؛</w:t>
      </w:r>
    </w:p>
    <w:p w14:paraId="7FD3AF73" w14:textId="1745590B" w:rsidR="004C6DC8" w:rsidRDefault="004C6DC8" w:rsidP="00C01661">
      <w:pPr>
        <w:pStyle w:val="ListParagraph"/>
        <w:numPr>
          <w:ilvl w:val="0"/>
          <w:numId w:val="31"/>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Pr>
          <w:rFonts w:cs="Simplified Arabic"/>
          <w:sz w:val="22"/>
          <w:szCs w:val="24"/>
          <w:rtl/>
        </w:rPr>
        <w:t>إذا رأى الاجتماع العام، على أساس تجربة إجراء هذين التقييمين الأوليين، أن النهج مناسب، يمكن إجراء تقييم أكثر تركيزاً في موعد لاحق، على سبيل المثال بين الدورتين الرابعة</w:t>
      </w:r>
      <w:r>
        <w:rPr>
          <w:rFonts w:cs="Simplified Arabic" w:hint="eastAsia"/>
          <w:sz w:val="22"/>
          <w:szCs w:val="24"/>
          <w:rtl/>
        </w:rPr>
        <w:t> </w:t>
      </w:r>
      <w:r>
        <w:rPr>
          <w:rFonts w:cs="Simplified Arabic"/>
          <w:sz w:val="22"/>
          <w:szCs w:val="24"/>
          <w:rtl/>
        </w:rPr>
        <w:t>عشرة والسادسة</w:t>
      </w:r>
      <w:r>
        <w:rPr>
          <w:rFonts w:cs="Simplified Arabic" w:hint="eastAsia"/>
          <w:sz w:val="22"/>
          <w:szCs w:val="24"/>
          <w:rtl/>
        </w:rPr>
        <w:t> </w:t>
      </w:r>
      <w:r>
        <w:rPr>
          <w:rFonts w:cs="Simplified Arabic"/>
          <w:sz w:val="22"/>
          <w:szCs w:val="24"/>
          <w:rtl/>
        </w:rPr>
        <w:t>عشرة للاجتماع العام (المقرر عقدهما مبدئياً في عامي 2027 و2029 على التوالي)؛ عقب دعوة أخرى إلى تقديم الطلبات والإسهامات والاقتراحات وعلى أساس تقرير تحديد النطاق الأولي الذي أعده فريق الخبراء المتعدد التخصصات.</w:t>
      </w:r>
    </w:p>
    <w:p w14:paraId="12CC5640" w14:textId="1C91114E" w:rsidR="00645BD3" w:rsidRPr="00645BD3" w:rsidRDefault="00645BD3" w:rsidP="007C1678">
      <w:pPr>
        <w:keepNext/>
        <w:keepLines/>
        <w:suppressAutoHyphens/>
        <w:spacing w:after="120" w:line="360" w:lineRule="exact"/>
        <w:ind w:left="1134" w:hanging="709"/>
        <w:jc w:val="both"/>
        <w:textDirection w:val="tbRlV"/>
        <w:rPr>
          <w:b/>
          <w:bCs/>
          <w:sz w:val="26"/>
          <w:szCs w:val="26"/>
          <w:lang w:val="en-GB" w:bidi="ar-EG"/>
        </w:rPr>
      </w:pPr>
      <w:r w:rsidRPr="00645BD3">
        <w:rPr>
          <w:rFonts w:hint="cs"/>
          <w:b/>
          <w:bCs/>
          <w:sz w:val="26"/>
          <w:szCs w:val="26"/>
          <w:rtl/>
          <w:lang w:val="en-GB" w:bidi="ar-EG"/>
        </w:rPr>
        <w:t>ثانياً-</w:t>
      </w:r>
      <w:r w:rsidRPr="00645BD3">
        <w:rPr>
          <w:rFonts w:hint="cs"/>
          <w:b/>
          <w:bCs/>
          <w:sz w:val="26"/>
          <w:szCs w:val="26"/>
          <w:rtl/>
          <w:lang w:val="en-GB" w:bidi="ar-EG"/>
        </w:rPr>
        <w:tab/>
      </w:r>
      <w:r w:rsidR="007C1678">
        <w:rPr>
          <w:rFonts w:hint="cs"/>
          <w:b/>
          <w:bCs/>
          <w:sz w:val="26"/>
          <w:szCs w:val="26"/>
          <w:rtl/>
          <w:lang w:val="en-GB" w:bidi="ar-EG"/>
        </w:rPr>
        <w:t>الطلبات الخاصة بإجراء تقييم عالمي ثان للتنوع البيولوجي وخدمات النظم الإيكولوجية</w:t>
      </w:r>
    </w:p>
    <w:p w14:paraId="0C544A95" w14:textId="2E54C82F" w:rsidR="00645BD3" w:rsidRDefault="007C1678" w:rsidP="00DC39C3">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 xml:space="preserve">استجابة للدعوة الصادرة في 11 تموز/يوليه 2018 (الإخطار </w:t>
      </w:r>
      <w:r>
        <w:rPr>
          <w:rFonts w:cs="Simplified Arabic" w:hint="default"/>
          <w:sz w:val="22"/>
          <w:szCs w:val="24"/>
        </w:rPr>
        <w:t>EM/2018/14</w:t>
      </w:r>
      <w:r>
        <w:rPr>
          <w:rFonts w:cs="Simplified Arabic"/>
          <w:sz w:val="22"/>
          <w:szCs w:val="24"/>
          <w:rtl/>
          <w:lang w:bidi="ar-EG"/>
        </w:rPr>
        <w:t>؛ انظر الفقرة 4 أعلاه)، تلقى المنبر الحكومي الدولي للعلوم والسياسات في مجال التنوع البيولوجي وخدمات النظم الإيكولوجية</w:t>
      </w:r>
      <w:r w:rsidR="00DC39C3">
        <w:rPr>
          <w:rFonts w:cs="Simplified Arabic"/>
          <w:sz w:val="22"/>
          <w:szCs w:val="24"/>
          <w:rtl/>
          <w:lang w:bidi="ar-EG"/>
        </w:rPr>
        <w:t xml:space="preserve"> عدة طلبات وإسهامات واقتراحات تتعلق بإجراء تقييم عالمي ثان للتنوع البيولوجي وخدمات النظم الإيكولوجية، ودمج المكونات الإقليمية والعالمية في هذا التقييم، على النحو التالي:</w:t>
      </w:r>
    </w:p>
    <w:p w14:paraId="47BEE486" w14:textId="33E71556" w:rsidR="00645BD3" w:rsidRDefault="00A3365C" w:rsidP="00B34F65">
      <w:pPr>
        <w:pStyle w:val="ListParagraph"/>
        <w:numPr>
          <w:ilvl w:val="0"/>
          <w:numId w:val="32"/>
        </w:numPr>
        <w:tabs>
          <w:tab w:val="clear" w:pos="1247"/>
          <w:tab w:val="clear" w:pos="1814"/>
          <w:tab w:val="clear" w:pos="2381"/>
          <w:tab w:val="clear" w:pos="2948"/>
          <w:tab w:val="clear" w:pos="3515"/>
          <w:tab w:val="left" w:pos="2550"/>
        </w:tabs>
        <w:bidi/>
        <w:spacing w:after="120" w:line="360" w:lineRule="exact"/>
        <w:ind w:left="1134" w:firstLine="709"/>
        <w:contextualSpacing w:val="0"/>
        <w:jc w:val="both"/>
        <w:textDirection w:val="tbRlV"/>
        <w:rPr>
          <w:rFonts w:cs="Simplified Arabic" w:hint="default"/>
          <w:sz w:val="22"/>
          <w:szCs w:val="24"/>
        </w:rPr>
      </w:pPr>
      <w:r w:rsidRPr="00A3365C">
        <w:rPr>
          <w:rFonts w:cs="Simplified Arabic"/>
          <w:sz w:val="22"/>
          <w:szCs w:val="24"/>
          <w:rtl/>
        </w:rPr>
        <w:t xml:space="preserve">دعا مؤتمر الأطراف في اتفاقية التنوع البيولوجي، في طلبه إلى المنبر الحكومي الدولي للعلوم والسياسات في مجال التنوع البيولوجي وخدمات النظم الإيكولوجية الوارد في مرفق المقرر 14/36، المنبر إلى أن يأخذ في الاعتبار، عند وضع إطاره الاستراتيجي وبرنامج عمله حتى عام 2030، </w:t>
      </w:r>
      <w:r w:rsidR="00576AEA">
        <w:rPr>
          <w:rFonts w:cs="Simplified Arabic"/>
          <w:sz w:val="22"/>
          <w:szCs w:val="24"/>
          <w:rtl/>
        </w:rPr>
        <w:t>ضمن أمور أخرى، أن يتم</w:t>
      </w:r>
      <w:r w:rsidRPr="00A3365C">
        <w:rPr>
          <w:rFonts w:cs="Simplified Arabic"/>
          <w:sz w:val="22"/>
          <w:szCs w:val="24"/>
          <w:rtl/>
        </w:rPr>
        <w:t xml:space="preserve"> النظر بعناية في نطاق وتوقيت</w:t>
      </w:r>
      <w:r w:rsidR="00576AEA">
        <w:rPr>
          <w:rFonts w:cs="Simplified Arabic"/>
          <w:sz w:val="22"/>
          <w:szCs w:val="24"/>
          <w:rtl/>
        </w:rPr>
        <w:t xml:space="preserve"> أي </w:t>
      </w:r>
      <w:r w:rsidRPr="00A3365C">
        <w:rPr>
          <w:rFonts w:cs="Simplified Arabic"/>
          <w:sz w:val="22"/>
          <w:szCs w:val="24"/>
          <w:rtl/>
        </w:rPr>
        <w:t xml:space="preserve">تقييم عالمي </w:t>
      </w:r>
      <w:r w:rsidR="00576AEA">
        <w:rPr>
          <w:rFonts w:cs="Simplified Arabic"/>
          <w:sz w:val="22"/>
          <w:szCs w:val="24"/>
          <w:rtl/>
        </w:rPr>
        <w:t>في المستقبل</w:t>
      </w:r>
      <w:r w:rsidRPr="00A3365C">
        <w:rPr>
          <w:rFonts w:cs="Simplified Arabic"/>
          <w:sz w:val="22"/>
          <w:szCs w:val="24"/>
          <w:rtl/>
        </w:rPr>
        <w:t xml:space="preserve">، بما في ذلك النظر في تقييم واحد يدمج المكونات الإقليمية والعالمية، بما في ذلك </w:t>
      </w:r>
      <w:r w:rsidR="00576AEA">
        <w:rPr>
          <w:rFonts w:cs="Simplified Arabic"/>
          <w:sz w:val="22"/>
          <w:szCs w:val="24"/>
          <w:rtl/>
        </w:rPr>
        <w:t>الاحتياجات من</w:t>
      </w:r>
      <w:r w:rsidRPr="00A3365C">
        <w:rPr>
          <w:rFonts w:cs="Simplified Arabic"/>
          <w:sz w:val="22"/>
          <w:szCs w:val="24"/>
          <w:rtl/>
        </w:rPr>
        <w:t xml:space="preserve"> الموارد للمكونات الإقليمية، وذلك لخدمة احتياجات التقييم الناشئة عن إطار التنوع البيولوجي العالمي لما بعد عام 2020</w:t>
      </w:r>
      <w:r w:rsidR="00576AEA">
        <w:rPr>
          <w:rFonts w:cs="Simplified Arabic"/>
          <w:sz w:val="22"/>
          <w:szCs w:val="24"/>
          <w:rtl/>
        </w:rPr>
        <w:t>،</w:t>
      </w:r>
      <w:r w:rsidRPr="00A3365C">
        <w:rPr>
          <w:rFonts w:cs="Simplified Arabic"/>
          <w:sz w:val="22"/>
          <w:szCs w:val="24"/>
          <w:rtl/>
        </w:rPr>
        <w:t xml:space="preserve"> وكذلك خطة التنمية المستدامة لعام 2030 فيما يتعلق بالتنوع البيولوجي وخدمات النظم الإيكولوجي</w:t>
      </w:r>
      <w:r w:rsidR="00576AEA">
        <w:rPr>
          <w:rFonts w:cs="Simplified Arabic"/>
          <w:sz w:val="22"/>
          <w:szCs w:val="24"/>
          <w:rtl/>
        </w:rPr>
        <w:t>ة</w:t>
      </w:r>
      <w:r w:rsidRPr="00A3365C">
        <w:rPr>
          <w:rFonts w:cs="Simplified Arabic"/>
          <w:sz w:val="22"/>
          <w:szCs w:val="24"/>
          <w:rtl/>
        </w:rPr>
        <w:t>؛</w:t>
      </w:r>
    </w:p>
    <w:p w14:paraId="7ECF4B2B" w14:textId="5C7B28D4" w:rsidR="00645BD3" w:rsidRDefault="008E7702" w:rsidP="00F378ED">
      <w:pPr>
        <w:pStyle w:val="ListParagraph"/>
        <w:numPr>
          <w:ilvl w:val="0"/>
          <w:numId w:val="32"/>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sidRPr="008E7702">
        <w:rPr>
          <w:rFonts w:cs="Simplified Arabic"/>
          <w:sz w:val="22"/>
          <w:szCs w:val="24"/>
          <w:rtl/>
        </w:rPr>
        <w:t>أعرب الاتحاد الأوروبي، في طلبه، عن دعمه للطلب المقدم من اتفاقية التنوع البيولوجي؛</w:t>
      </w:r>
    </w:p>
    <w:p w14:paraId="2D4B505B" w14:textId="11859ACE" w:rsidR="00F378ED" w:rsidRPr="00F378ED" w:rsidRDefault="00F378ED" w:rsidP="00C05401">
      <w:pPr>
        <w:pStyle w:val="ListParagraph"/>
        <w:numPr>
          <w:ilvl w:val="0"/>
          <w:numId w:val="32"/>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rPr>
          <w:rFonts w:cs="Simplified Arabic" w:hint="default"/>
          <w:sz w:val="22"/>
          <w:szCs w:val="24"/>
          <w:rtl/>
        </w:rPr>
      </w:pPr>
      <w:r w:rsidRPr="00F378ED">
        <w:rPr>
          <w:rFonts w:cs="Simplified Arabic"/>
          <w:sz w:val="22"/>
          <w:szCs w:val="24"/>
          <w:rtl/>
        </w:rPr>
        <w:t>أشار برنامج الأمم المتحدة للبيئة إلى أنه في الاجتماع الخامس عشر لمؤتمر الأطراف في اتفاقية التنوع البيولوجي، كان من المتوقع أن تتفق الأطراف على إطار عالمي للتنوع البيولوجي لما بعد عام 2020 والذي كان سيصبح الإطار العالمي لمعالجة الحفظ والاستخدام المستدام للتنوع البيولوجي. وأشار برنامج الأمم المتحدة للبيئة كذلك إلى أن من المهم أن يحتفظ المنبر الحكومي الدولي للعلوم والسياسات في مجال التنوع البيولوجي وخدمات النظم الإيكولوجية بالمرونة اللازمة حتى يتمكن من الاستجابة لهذا الإطار بمجرد الاتفاق عليه، ولتوفير التقييمات والأنشطة الأخرى التي من شأنها أن تدعم تنفيذه على جميع المستويات، بما في ذلك مع مجموعات أصحاب المصلحة المختلفة؛</w:t>
      </w:r>
    </w:p>
    <w:p w14:paraId="1B92BDED" w14:textId="37ED12E5" w:rsidR="00465E80" w:rsidRDefault="00965523" w:rsidP="00C31C71">
      <w:pPr>
        <w:pStyle w:val="ListParagraph"/>
        <w:numPr>
          <w:ilvl w:val="0"/>
          <w:numId w:val="32"/>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sidRPr="00965523">
        <w:rPr>
          <w:rFonts w:cs="Simplified Arabic"/>
          <w:sz w:val="22"/>
          <w:szCs w:val="24"/>
          <w:rtl/>
        </w:rPr>
        <w:t>قدمت اليابان طلبا</w:t>
      </w:r>
      <w:r w:rsidR="009D664F">
        <w:rPr>
          <w:rFonts w:cs="Simplified Arabic"/>
          <w:sz w:val="22"/>
          <w:szCs w:val="24"/>
          <w:rtl/>
        </w:rPr>
        <w:t>ً</w:t>
      </w:r>
      <w:r w:rsidRPr="00965523">
        <w:rPr>
          <w:rFonts w:cs="Simplified Arabic"/>
          <w:sz w:val="22"/>
          <w:szCs w:val="24"/>
          <w:rtl/>
        </w:rPr>
        <w:t xml:space="preserve"> لتنفيذ تقييم عالمي، من شأنه أن يقيِّم تحقيق الإطار العالمي حتى عام</w:t>
      </w:r>
      <w:r w:rsidR="00C31C71">
        <w:rPr>
          <w:rFonts w:cs="Simplified Arabic" w:hint="eastAsia"/>
          <w:sz w:val="22"/>
          <w:szCs w:val="24"/>
          <w:rtl/>
        </w:rPr>
        <w:t> </w:t>
      </w:r>
      <w:r w:rsidRPr="00965523">
        <w:rPr>
          <w:rFonts w:cs="Simplified Arabic"/>
          <w:sz w:val="22"/>
          <w:szCs w:val="24"/>
          <w:rtl/>
        </w:rPr>
        <w:t xml:space="preserve">2030، بما في ذلك أهداف التنمية المستدامة والإطار العالمي للتنوع البيولوجي لما بعد عام 2020، ويوفر معلومات علمية مهمة لتطوير إطار </w:t>
      </w:r>
      <w:r>
        <w:rPr>
          <w:rFonts w:cs="Simplified Arabic"/>
          <w:sz w:val="22"/>
          <w:szCs w:val="24"/>
          <w:rtl/>
        </w:rPr>
        <w:t>لفترة ما</w:t>
      </w:r>
      <w:r w:rsidRPr="00965523">
        <w:rPr>
          <w:rFonts w:cs="Simplified Arabic"/>
          <w:sz w:val="22"/>
          <w:szCs w:val="24"/>
          <w:rtl/>
        </w:rPr>
        <w:t xml:space="preserve"> بعد عام 2030. لذلك ينبغي تنفيذ التقييم وإتمامه بحلول عام 2028، ولكن في موعد لا يتجاوز النصف الأول من عام 2029. واقترحت اليابان أيضا</w:t>
      </w:r>
      <w:r>
        <w:rPr>
          <w:rFonts w:cs="Simplified Arabic"/>
          <w:sz w:val="22"/>
          <w:szCs w:val="24"/>
          <w:rtl/>
        </w:rPr>
        <w:t>ً</w:t>
      </w:r>
      <w:r w:rsidRPr="00965523">
        <w:rPr>
          <w:rFonts w:cs="Simplified Arabic"/>
          <w:sz w:val="22"/>
          <w:szCs w:val="24"/>
          <w:rtl/>
        </w:rPr>
        <w:t>، من بين أمور أخرى، تنفيذ التقييمات دون الإقليمية والإقليمية بطريقة متكاملة مع التقييم العالمي وأن يتم دعم أعضاء المنبر الحكومي الدولي للعلوم والسياسات في مجال التنوع البيولوجي وخدمات النظم الإيكولوجية الذين ي</w:t>
      </w:r>
      <w:r>
        <w:rPr>
          <w:rFonts w:cs="Simplified Arabic"/>
          <w:sz w:val="22"/>
          <w:szCs w:val="24"/>
          <w:rtl/>
        </w:rPr>
        <w:t>قومون بإجراء</w:t>
      </w:r>
      <w:r w:rsidRPr="00965523">
        <w:rPr>
          <w:rFonts w:cs="Simplified Arabic"/>
          <w:sz w:val="22"/>
          <w:szCs w:val="24"/>
          <w:rtl/>
        </w:rPr>
        <w:t xml:space="preserve"> تقييمات دون إقليمية وإقليمية من خلال إنشاء محاور إقليمية؛</w:t>
      </w:r>
    </w:p>
    <w:p w14:paraId="2342710F" w14:textId="2CF3D71F" w:rsidR="00465E80" w:rsidRDefault="00F84AB6" w:rsidP="00676817">
      <w:pPr>
        <w:pStyle w:val="ListParagraph"/>
        <w:numPr>
          <w:ilvl w:val="0"/>
          <w:numId w:val="32"/>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sidRPr="00F84AB6">
        <w:rPr>
          <w:rFonts w:cs="Simplified Arabic"/>
          <w:sz w:val="22"/>
          <w:szCs w:val="24"/>
          <w:rtl/>
        </w:rPr>
        <w:t>طلبت النرويج أن يُدرج المنبر الحكومي الدولي للعلوم والسياسات في مجال التنوع البيولوجي وخدمات النظم الإيكولوجية خططا</w:t>
      </w:r>
      <w:r>
        <w:rPr>
          <w:rFonts w:cs="Simplified Arabic"/>
          <w:sz w:val="22"/>
          <w:szCs w:val="24"/>
          <w:rtl/>
        </w:rPr>
        <w:t>ً</w:t>
      </w:r>
      <w:r w:rsidRPr="00F84AB6">
        <w:rPr>
          <w:rFonts w:cs="Simplified Arabic"/>
          <w:sz w:val="22"/>
          <w:szCs w:val="24"/>
          <w:rtl/>
        </w:rPr>
        <w:t xml:space="preserve"> ل</w:t>
      </w:r>
      <w:r>
        <w:rPr>
          <w:rFonts w:cs="Simplified Arabic"/>
          <w:sz w:val="22"/>
          <w:szCs w:val="24"/>
          <w:rtl/>
        </w:rPr>
        <w:t xml:space="preserve">إجراء </w:t>
      </w:r>
      <w:r w:rsidRPr="00F84AB6">
        <w:rPr>
          <w:rFonts w:cs="Simplified Arabic"/>
          <w:sz w:val="22"/>
          <w:szCs w:val="24"/>
          <w:rtl/>
        </w:rPr>
        <w:t xml:space="preserve">تقييم عالمي جديد في مرحلة ما خلال الفترة 2020-2030 من برنامج العمل المتجدد (في 2028 أو 2029، على سبيل المثال) لدعم </w:t>
      </w:r>
      <w:r>
        <w:rPr>
          <w:rFonts w:cs="Simplified Arabic"/>
          <w:sz w:val="22"/>
          <w:szCs w:val="24"/>
          <w:rtl/>
        </w:rPr>
        <w:t>إجراء</w:t>
      </w:r>
      <w:r w:rsidRPr="00F84AB6">
        <w:rPr>
          <w:rFonts w:cs="Simplified Arabic"/>
          <w:sz w:val="22"/>
          <w:szCs w:val="24"/>
          <w:rtl/>
        </w:rPr>
        <w:t xml:space="preserve"> أي متابعة للخطة الاستراتيجية للتنوع البيولوجي</w:t>
      </w:r>
      <w:r>
        <w:rPr>
          <w:rFonts w:cs="Simplified Arabic"/>
          <w:sz w:val="22"/>
          <w:szCs w:val="24"/>
          <w:rtl/>
        </w:rPr>
        <w:t xml:space="preserve"> </w:t>
      </w:r>
      <w:r>
        <w:rPr>
          <w:rFonts w:cs="Simplified Arabic"/>
          <w:sz w:val="22"/>
          <w:szCs w:val="24"/>
          <w:rtl/>
        </w:rPr>
        <w:lastRenderedPageBreak/>
        <w:t>للفترة</w:t>
      </w:r>
      <w:r w:rsidRPr="00F84AB6">
        <w:rPr>
          <w:rFonts w:cs="Simplified Arabic"/>
          <w:sz w:val="22"/>
          <w:szCs w:val="24"/>
          <w:rtl/>
        </w:rPr>
        <w:t xml:space="preserve"> 2011 –2020 وأهداف التنمية المستدامة لما بعد عام 2030. وافقت النرويج على أن هناك سببا</w:t>
      </w:r>
      <w:r>
        <w:rPr>
          <w:rFonts w:cs="Simplified Arabic"/>
          <w:sz w:val="22"/>
          <w:szCs w:val="24"/>
          <w:rtl/>
        </w:rPr>
        <w:t>ً</w:t>
      </w:r>
      <w:r w:rsidRPr="00F84AB6">
        <w:rPr>
          <w:rFonts w:cs="Simplified Arabic"/>
          <w:sz w:val="22"/>
          <w:szCs w:val="24"/>
          <w:rtl/>
        </w:rPr>
        <w:t xml:space="preserve"> للنظر في الدروس المستفادة فيما يتعلق بتكامل التقييمات الإقليمية والعالمية والنظر في إنتاج تقييم واحد يدمج المكونات الإقليمية والعالمية</w:t>
      </w:r>
      <w:r w:rsidR="0085305A">
        <w:rPr>
          <w:rFonts w:cs="Simplified Arabic"/>
          <w:sz w:val="22"/>
          <w:szCs w:val="24"/>
          <w:rtl/>
        </w:rPr>
        <w:t>؛</w:t>
      </w:r>
    </w:p>
    <w:p w14:paraId="3504E30B" w14:textId="0B92B590" w:rsidR="00465E80" w:rsidRPr="00645BD3" w:rsidRDefault="00C80B3D" w:rsidP="00465E80">
      <w:pPr>
        <w:pStyle w:val="ListParagraph"/>
        <w:numPr>
          <w:ilvl w:val="0"/>
          <w:numId w:val="32"/>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sidRPr="00C80B3D">
        <w:rPr>
          <w:rFonts w:cs="Simplified Arabic"/>
          <w:sz w:val="22"/>
          <w:szCs w:val="24"/>
          <w:rtl/>
        </w:rPr>
        <w:t>توقعت المملكة المتحدة لبريطانيا العظمى وأيرلندا الشمالية، في سياق عمل اتفاقية التنوع البيولوجي والمقترحات المتعلقة بإطار شامل للتنوع البيولوجي لما بعد عام 2020،</w:t>
      </w:r>
      <w:r w:rsidR="00C931DD">
        <w:rPr>
          <w:rFonts w:cs="Simplified Arabic"/>
          <w:sz w:val="22"/>
          <w:szCs w:val="24"/>
          <w:rtl/>
          <w:lang w:bidi="ar-EG"/>
        </w:rPr>
        <w:t xml:space="preserve"> ضرورة إجراء</w:t>
      </w:r>
      <w:r w:rsidRPr="00C80B3D">
        <w:rPr>
          <w:rFonts w:cs="Simplified Arabic"/>
          <w:sz w:val="22"/>
          <w:szCs w:val="24"/>
          <w:rtl/>
        </w:rPr>
        <w:t xml:space="preserve"> تقييم عالمي إضافي يتماشى مع دورة الإبلاغ بموجب إطار ما بعد</w:t>
      </w:r>
      <w:r w:rsidR="00C931DD">
        <w:rPr>
          <w:rFonts w:cs="Simplified Arabic"/>
          <w:sz w:val="22"/>
          <w:szCs w:val="24"/>
          <w:rtl/>
        </w:rPr>
        <w:t xml:space="preserve"> عام</w:t>
      </w:r>
      <w:r w:rsidRPr="00C80B3D">
        <w:rPr>
          <w:rFonts w:cs="Simplified Arabic"/>
          <w:sz w:val="22"/>
          <w:szCs w:val="24"/>
          <w:rtl/>
        </w:rPr>
        <w:t xml:space="preserve"> 2020. </w:t>
      </w:r>
      <w:r w:rsidR="00C931DD">
        <w:rPr>
          <w:rFonts w:cs="Simplified Arabic"/>
          <w:sz w:val="22"/>
          <w:szCs w:val="24"/>
          <w:rtl/>
        </w:rPr>
        <w:t>و</w:t>
      </w:r>
      <w:r w:rsidRPr="00C80B3D">
        <w:rPr>
          <w:rFonts w:cs="Simplified Arabic"/>
          <w:sz w:val="22"/>
          <w:szCs w:val="24"/>
          <w:rtl/>
        </w:rPr>
        <w:t>اقترحت المملكة المتحدة التفكير بشكل أكبر في القيمة المضافة والنطاق الجغرافي و</w:t>
      </w:r>
      <w:r w:rsidR="00C931DD">
        <w:rPr>
          <w:rFonts w:cs="Simplified Arabic"/>
          <w:sz w:val="22"/>
          <w:szCs w:val="24"/>
          <w:rtl/>
        </w:rPr>
        <w:t>ال</w:t>
      </w:r>
      <w:r w:rsidRPr="00C80B3D">
        <w:rPr>
          <w:rFonts w:cs="Simplified Arabic"/>
          <w:sz w:val="22"/>
          <w:szCs w:val="24"/>
          <w:rtl/>
        </w:rPr>
        <w:t xml:space="preserve">تنظيم </w:t>
      </w:r>
      <w:r w:rsidR="00C931DD">
        <w:rPr>
          <w:rFonts w:cs="Simplified Arabic"/>
          <w:sz w:val="22"/>
          <w:szCs w:val="24"/>
          <w:rtl/>
        </w:rPr>
        <w:t>فيما يتعلق ب</w:t>
      </w:r>
      <w:r w:rsidRPr="00C80B3D">
        <w:rPr>
          <w:rFonts w:cs="Simplified Arabic"/>
          <w:sz w:val="22"/>
          <w:szCs w:val="24"/>
          <w:rtl/>
        </w:rPr>
        <w:t>التقييمات الإقليمية، و</w:t>
      </w:r>
      <w:r w:rsidR="00C931DD">
        <w:rPr>
          <w:rFonts w:cs="Simplified Arabic"/>
          <w:sz w:val="22"/>
          <w:szCs w:val="24"/>
          <w:rtl/>
        </w:rPr>
        <w:t>أشارت إلى</w:t>
      </w:r>
      <w:r w:rsidRPr="00C80B3D">
        <w:rPr>
          <w:rFonts w:cs="Simplified Arabic"/>
          <w:sz w:val="22"/>
          <w:szCs w:val="24"/>
          <w:rtl/>
        </w:rPr>
        <w:t xml:space="preserve"> أن الأبعاد الإقليمية </w:t>
      </w:r>
      <w:r w:rsidR="00C931DD">
        <w:rPr>
          <w:rFonts w:cs="Simplified Arabic"/>
          <w:sz w:val="22"/>
          <w:szCs w:val="24"/>
          <w:rtl/>
        </w:rPr>
        <w:t>يمكن</w:t>
      </w:r>
      <w:r w:rsidRPr="00C80B3D">
        <w:rPr>
          <w:rFonts w:cs="Simplified Arabic"/>
          <w:sz w:val="22"/>
          <w:szCs w:val="24"/>
          <w:rtl/>
        </w:rPr>
        <w:t xml:space="preserve"> معالجتها بشكل أفضل في إطار تقييم عالمي، بدلاً من </w:t>
      </w:r>
      <w:r w:rsidR="00C931DD">
        <w:rPr>
          <w:rFonts w:cs="Simplified Arabic"/>
          <w:sz w:val="22"/>
          <w:szCs w:val="24"/>
          <w:rtl/>
        </w:rPr>
        <w:t>معالجة كل منها على حدة</w:t>
      </w:r>
      <w:r w:rsidRPr="00C80B3D">
        <w:rPr>
          <w:rFonts w:cs="Simplified Arabic"/>
          <w:sz w:val="22"/>
          <w:szCs w:val="24"/>
          <w:rtl/>
        </w:rPr>
        <w:t>، و</w:t>
      </w:r>
      <w:r w:rsidR="008C1C9B">
        <w:rPr>
          <w:rFonts w:cs="Simplified Arabic"/>
          <w:sz w:val="22"/>
          <w:szCs w:val="24"/>
          <w:rtl/>
        </w:rPr>
        <w:t xml:space="preserve">أنها </w:t>
      </w:r>
      <w:r w:rsidRPr="00C80B3D">
        <w:rPr>
          <w:rFonts w:cs="Simplified Arabic"/>
          <w:sz w:val="22"/>
          <w:szCs w:val="24"/>
          <w:rtl/>
        </w:rPr>
        <w:t xml:space="preserve">قد تكون أكثر فائدة إذا </w:t>
      </w:r>
      <w:r w:rsidR="008C1C9B">
        <w:rPr>
          <w:rFonts w:cs="Simplified Arabic"/>
          <w:sz w:val="22"/>
          <w:szCs w:val="24"/>
          <w:rtl/>
        </w:rPr>
        <w:t>عولجت بتفصيل</w:t>
      </w:r>
      <w:r w:rsidRPr="00C80B3D">
        <w:rPr>
          <w:rFonts w:cs="Simplified Arabic"/>
          <w:sz w:val="22"/>
          <w:szCs w:val="24"/>
          <w:rtl/>
        </w:rPr>
        <w:t xml:space="preserve"> أدق </w:t>
      </w:r>
      <w:r w:rsidR="008C1C9B">
        <w:rPr>
          <w:rFonts w:cs="Simplified Arabic"/>
          <w:sz w:val="22"/>
          <w:szCs w:val="24"/>
          <w:rtl/>
        </w:rPr>
        <w:t>بدلاً من المناطق الأربع الحالية</w:t>
      </w:r>
      <w:r w:rsidRPr="00C80B3D">
        <w:rPr>
          <w:rFonts w:cs="Simplified Arabic"/>
          <w:sz w:val="22"/>
          <w:szCs w:val="24"/>
          <w:rtl/>
        </w:rPr>
        <w:t xml:space="preserve"> </w:t>
      </w:r>
      <w:r w:rsidR="008C1C9B">
        <w:rPr>
          <w:rFonts w:cs="Simplified Arabic"/>
          <w:sz w:val="22"/>
          <w:szCs w:val="24"/>
          <w:rtl/>
        </w:rPr>
        <w:t>ل</w:t>
      </w:r>
      <w:r w:rsidR="008C1C9B" w:rsidRPr="008C1C9B">
        <w:rPr>
          <w:rFonts w:cs="Simplified Arabic"/>
          <w:sz w:val="22"/>
          <w:szCs w:val="24"/>
          <w:rtl/>
        </w:rPr>
        <w:t>لمنبر الحكومي الدولي للعلوم والسياسات في مجال التنوع البيولوجي وخدمات النظم الإيكولوجية</w:t>
      </w:r>
      <w:r w:rsidRPr="00C80B3D">
        <w:rPr>
          <w:rFonts w:cs="Simplified Arabic"/>
          <w:sz w:val="22"/>
          <w:szCs w:val="24"/>
          <w:rtl/>
        </w:rPr>
        <w:t>. وأشارت المملكة المتحدة كذلك إلى أن الاحتياجات المحددة لاتفاقية التنوع البيولوجي ستستفيد من مزيد من الدراسة إلى جانب تطوير واعتماد إطار التنوع البيولوجي العالمي لما بعد عام 2020.</w:t>
      </w:r>
    </w:p>
    <w:p w14:paraId="295D426A" w14:textId="79ED6D1F" w:rsidR="00645BD3" w:rsidRDefault="00C450AC" w:rsidP="00720C75">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 xml:space="preserve">ودعا مؤتمر الأطراف في اتفاقية التنوع البيولوجي أيضاً في مقرره 14/36 المنبر الحكومي الدولي للعلوم والسياسات في مجال التنوع البيولوجي وخدمات النظم الإيكولوجية إلى السماح بمدخلات إضافية في برنامج عمله حتى عام 2030 في ضوء إعداد الإطار العالمي للتنوع البيولوجي لما بعد عام 2020. </w:t>
      </w:r>
      <w:r w:rsidR="00343382">
        <w:rPr>
          <w:rFonts w:cs="Simplified Arabic"/>
          <w:sz w:val="22"/>
          <w:szCs w:val="24"/>
          <w:rtl/>
        </w:rPr>
        <w:t>وطلب إلى الأمينة التنفيذية للاتفاقية أن تعد</w:t>
      </w:r>
      <w:r w:rsidR="00720C75">
        <w:rPr>
          <w:rFonts w:cs="Simplified Arabic"/>
          <w:sz w:val="22"/>
          <w:szCs w:val="24"/>
          <w:rtl/>
        </w:rPr>
        <w:t xml:space="preserve"> مقترحات لطلب آخر من المقرر أن ينظر فيها لإدراجه في برنامج عمل المنبر الحكومي الدولي للعلوم والسياسات في مجال التنوع البيولوجي وخدمات النظم الإيكولوجية حتى عام 2030، لكي تنظر فيها الهيئة الفرعية للمشورة العلمية والتقنية والتكنولوجية ولكي ينظر فيها لاحقاً مؤتمر الأطراف في اجتماعه الخامس</w:t>
      </w:r>
      <w:r w:rsidR="00720C75">
        <w:rPr>
          <w:rFonts w:cs="Simplified Arabic" w:hint="eastAsia"/>
          <w:sz w:val="22"/>
          <w:szCs w:val="24"/>
          <w:rtl/>
        </w:rPr>
        <w:t> </w:t>
      </w:r>
      <w:r w:rsidR="00720C75">
        <w:rPr>
          <w:rFonts w:cs="Simplified Arabic"/>
          <w:sz w:val="22"/>
          <w:szCs w:val="24"/>
          <w:rtl/>
        </w:rPr>
        <w:t>عشر،</w:t>
      </w:r>
      <w:r w:rsidR="00343382">
        <w:rPr>
          <w:rFonts w:cs="Simplified Arabic"/>
          <w:sz w:val="22"/>
          <w:szCs w:val="24"/>
          <w:rtl/>
        </w:rPr>
        <w:t xml:space="preserve"> </w:t>
      </w:r>
      <w:r w:rsidR="00720C75">
        <w:rPr>
          <w:rFonts w:cs="Simplified Arabic"/>
          <w:sz w:val="22"/>
          <w:szCs w:val="24"/>
          <w:rtl/>
        </w:rPr>
        <w:t>بغية دعم تنفيذ الإطار العالمي للتنوع البيولوجي لما بعد عام 2020.</w:t>
      </w:r>
    </w:p>
    <w:p w14:paraId="07FEBC4A" w14:textId="2480462F" w:rsidR="00645BD3" w:rsidRDefault="00EE429D" w:rsidP="00645BD3">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 xml:space="preserve">وأعدت الهيئة الفرعية للمشورة العلمية والتقنية والتكنولوجية في اجتماعها الرابع والعشرين مشروع مقرر بشأن برنامج عمل </w:t>
      </w:r>
      <w:bookmarkStart w:id="0" w:name="_Hlk101819130"/>
      <w:r>
        <w:rPr>
          <w:rFonts w:cs="Simplified Arabic"/>
          <w:sz w:val="22"/>
          <w:szCs w:val="24"/>
          <w:rtl/>
        </w:rPr>
        <w:t>المنبر الحكومي الدولي للعلوم والسياسات في مجال التنوع البيولوجي وخدمات النظم الإيكولوجية</w:t>
      </w:r>
      <w:bookmarkEnd w:id="0"/>
      <w:r>
        <w:rPr>
          <w:rFonts w:cs="Simplified Arabic"/>
          <w:sz w:val="22"/>
          <w:szCs w:val="24"/>
          <w:rtl/>
        </w:rPr>
        <w:t>، لكي يقوم مؤتمر الأطراف في الاتفاقية بوضعه في صيغته النهائية واعتماده في اجتماعه الخامس</w:t>
      </w:r>
      <w:r>
        <w:rPr>
          <w:rFonts w:cs="Simplified Arabic" w:hint="eastAsia"/>
          <w:sz w:val="22"/>
          <w:szCs w:val="24"/>
          <w:rtl/>
        </w:rPr>
        <w:t> </w:t>
      </w:r>
      <w:r>
        <w:rPr>
          <w:rFonts w:cs="Simplified Arabic"/>
          <w:sz w:val="22"/>
          <w:szCs w:val="24"/>
          <w:rtl/>
        </w:rPr>
        <w:t>عشر، المتوقع انعقاده بعد الدورة التاسعة للاجتماع العام.</w:t>
      </w:r>
    </w:p>
    <w:p w14:paraId="528A0DBE" w14:textId="34551A80" w:rsidR="00645BD3" w:rsidRDefault="00B82F63" w:rsidP="00645BD3">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B82F63">
        <w:rPr>
          <w:rFonts w:cs="Simplified Arabic"/>
          <w:sz w:val="22"/>
          <w:szCs w:val="24"/>
          <w:rtl/>
        </w:rPr>
        <w:t>كما تم تلقي عدد من ال</w:t>
      </w:r>
      <w:r>
        <w:rPr>
          <w:rFonts w:cs="Simplified Arabic"/>
          <w:sz w:val="22"/>
          <w:szCs w:val="24"/>
          <w:rtl/>
        </w:rPr>
        <w:t>مساهمات</w:t>
      </w:r>
      <w:r w:rsidRPr="00B82F63">
        <w:rPr>
          <w:rFonts w:cs="Simplified Arabic"/>
          <w:sz w:val="22"/>
          <w:szCs w:val="24"/>
          <w:rtl/>
        </w:rPr>
        <w:t xml:space="preserve"> بشأن القضايا المواضيعية، </w:t>
      </w:r>
      <w:r>
        <w:rPr>
          <w:rFonts w:cs="Simplified Arabic"/>
          <w:sz w:val="22"/>
          <w:szCs w:val="24"/>
          <w:rtl/>
        </w:rPr>
        <w:t>تركز</w:t>
      </w:r>
      <w:r w:rsidRPr="00B82F63">
        <w:rPr>
          <w:rFonts w:cs="Simplified Arabic"/>
          <w:sz w:val="22"/>
          <w:szCs w:val="24"/>
          <w:rtl/>
        </w:rPr>
        <w:t xml:space="preserve"> على أنواع معينة وأنظمة إيكولوجية</w:t>
      </w:r>
      <w:r>
        <w:rPr>
          <w:rFonts w:cs="Simplified Arabic"/>
          <w:sz w:val="22"/>
          <w:szCs w:val="24"/>
          <w:rtl/>
        </w:rPr>
        <w:t xml:space="preserve"> محددة</w:t>
      </w:r>
      <w:r w:rsidRPr="00B82F63">
        <w:rPr>
          <w:rFonts w:cs="Simplified Arabic"/>
          <w:sz w:val="22"/>
          <w:szCs w:val="24"/>
          <w:rtl/>
        </w:rPr>
        <w:t xml:space="preserve"> وضغوط مباشرة على التنوع البيولوجي وخدمات النظم الإيكولوجي</w:t>
      </w:r>
      <w:r>
        <w:rPr>
          <w:rFonts w:cs="Simplified Arabic"/>
          <w:sz w:val="22"/>
          <w:szCs w:val="24"/>
          <w:rtl/>
        </w:rPr>
        <w:t>ة</w:t>
      </w:r>
      <w:r w:rsidRPr="00B82F63">
        <w:rPr>
          <w:rFonts w:cs="Simplified Arabic"/>
          <w:sz w:val="22"/>
          <w:szCs w:val="24"/>
          <w:rtl/>
        </w:rPr>
        <w:t xml:space="preserve"> أو تفاعلات </w:t>
      </w:r>
      <w:r>
        <w:rPr>
          <w:rFonts w:cs="Simplified Arabic"/>
          <w:sz w:val="22"/>
          <w:szCs w:val="24"/>
          <w:rtl/>
        </w:rPr>
        <w:t>بعينها</w:t>
      </w:r>
      <w:r w:rsidRPr="00B82F63">
        <w:rPr>
          <w:rFonts w:cs="Simplified Arabic"/>
          <w:sz w:val="22"/>
          <w:szCs w:val="24"/>
          <w:rtl/>
        </w:rPr>
        <w:t xml:space="preserve">. وأشار فريق الخبراء المتعدد التخصصات والمكتب في تقريرهم إلى الاجتماع العام </w:t>
      </w:r>
      <w:r w:rsidRPr="00090402">
        <w:rPr>
          <w:rFonts w:cs="Simplified Arabic"/>
          <w:szCs w:val="20"/>
          <w:rtl/>
        </w:rPr>
        <w:t>(</w:t>
      </w:r>
      <w:r w:rsidRPr="00D97292">
        <w:rPr>
          <w:rFonts w:cs="Simplified Arabic"/>
          <w:sz w:val="22"/>
          <w:szCs w:val="22"/>
        </w:rPr>
        <w:t>IPBES/7/6/Add.1</w:t>
      </w:r>
      <w:r w:rsidRPr="00090402">
        <w:rPr>
          <w:rFonts w:cs="Simplified Arabic"/>
          <w:szCs w:val="20"/>
          <w:rtl/>
        </w:rPr>
        <w:t>)</w:t>
      </w:r>
      <w:r w:rsidRPr="00B82F63">
        <w:rPr>
          <w:rFonts w:cs="Simplified Arabic"/>
          <w:sz w:val="22"/>
          <w:szCs w:val="24"/>
          <w:rtl/>
        </w:rPr>
        <w:t xml:space="preserve"> إلى أنه يمكن تناول هذه ال</w:t>
      </w:r>
      <w:r>
        <w:rPr>
          <w:rFonts w:cs="Simplified Arabic"/>
          <w:sz w:val="22"/>
          <w:szCs w:val="24"/>
          <w:rtl/>
        </w:rPr>
        <w:t>مساهمات</w:t>
      </w:r>
      <w:r w:rsidRPr="00B82F63">
        <w:rPr>
          <w:rFonts w:cs="Simplified Arabic"/>
          <w:sz w:val="22"/>
          <w:szCs w:val="24"/>
          <w:rtl/>
        </w:rPr>
        <w:t xml:space="preserve"> باعتبارها مكونات لتقييم عالمي ثانٍ للتنوع البيولوجي وخدمات النظم الإيكولوجية. </w:t>
      </w:r>
      <w:r>
        <w:rPr>
          <w:rFonts w:cs="Simplified Arabic"/>
          <w:sz w:val="22"/>
          <w:szCs w:val="24"/>
          <w:rtl/>
        </w:rPr>
        <w:t>وقد شملت ما يلي</w:t>
      </w:r>
      <w:r w:rsidRPr="00B82F63">
        <w:rPr>
          <w:rFonts w:cs="Simplified Arabic"/>
          <w:sz w:val="22"/>
          <w:szCs w:val="24"/>
          <w:rtl/>
        </w:rPr>
        <w:t>:</w:t>
      </w:r>
    </w:p>
    <w:p w14:paraId="383629F0" w14:textId="72CD8ECA" w:rsidR="00645BD3" w:rsidRDefault="00404540"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404540">
        <w:rPr>
          <w:rFonts w:cs="Simplified Arabic"/>
          <w:sz w:val="22"/>
          <w:szCs w:val="24"/>
          <w:rtl/>
        </w:rPr>
        <w:t>م</w:t>
      </w:r>
      <w:r>
        <w:rPr>
          <w:rFonts w:cs="Simplified Arabic"/>
          <w:sz w:val="22"/>
          <w:szCs w:val="24"/>
          <w:rtl/>
        </w:rPr>
        <w:t>علومات عن</w:t>
      </w:r>
      <w:r w:rsidRPr="00404540">
        <w:rPr>
          <w:rFonts w:cs="Simplified Arabic"/>
          <w:sz w:val="22"/>
          <w:szCs w:val="24"/>
          <w:rtl/>
        </w:rPr>
        <w:t xml:space="preserve"> حالة حفظ الأنواع المدرجة في </w:t>
      </w:r>
      <w:r w:rsidRPr="008621DF">
        <w:rPr>
          <w:rFonts w:ascii="Simplified Arabic" w:hAnsi="Simplified Arabic" w:cs="Simplified Arabic" w:hint="default"/>
          <w:sz w:val="24"/>
          <w:szCs w:val="24"/>
          <w:rtl/>
        </w:rPr>
        <w:t>اتفاقية التجارة الدولية بأنواع الحيوانات والنباتات البرية المهددة بالانقراض</w:t>
      </w:r>
      <w:r w:rsidRPr="00404540">
        <w:rPr>
          <w:rFonts w:cs="Simplified Arabic"/>
          <w:sz w:val="22"/>
          <w:szCs w:val="24"/>
          <w:rtl/>
        </w:rPr>
        <w:t xml:space="preserve"> التي يتم الاتجار بها دوليا</w:t>
      </w:r>
      <w:r>
        <w:rPr>
          <w:rFonts w:cs="Simplified Arabic"/>
          <w:sz w:val="22"/>
          <w:szCs w:val="24"/>
          <w:rtl/>
        </w:rPr>
        <w:t>ً</w:t>
      </w:r>
      <w:r w:rsidRPr="00404540">
        <w:rPr>
          <w:rFonts w:cs="Simplified Arabic"/>
          <w:sz w:val="22"/>
          <w:szCs w:val="24"/>
          <w:rtl/>
        </w:rPr>
        <w:t>، لا سيما في الدول النامية الغنية بالتنوع البيولوجي، على مستوى خاص بالأنواع ومدى خاص بالدولة، بالإضافة إلى معلومات وإرشادات للحفاظ على استخدام الأنواع عند مستويات مستدامة بيولوجيا</w:t>
      </w:r>
      <w:r>
        <w:rPr>
          <w:rFonts w:cs="Simplified Arabic"/>
          <w:sz w:val="22"/>
          <w:szCs w:val="24"/>
          <w:rtl/>
        </w:rPr>
        <w:t>ً</w:t>
      </w:r>
      <w:r w:rsidRPr="00404540">
        <w:rPr>
          <w:rFonts w:cs="Simplified Arabic"/>
          <w:sz w:val="22"/>
          <w:szCs w:val="24"/>
          <w:rtl/>
        </w:rPr>
        <w:t xml:space="preserve"> (</w:t>
      </w:r>
      <w:r w:rsidRPr="008621DF">
        <w:rPr>
          <w:rFonts w:ascii="Simplified Arabic" w:hAnsi="Simplified Arabic" w:cs="Simplified Arabic" w:hint="default"/>
          <w:sz w:val="24"/>
          <w:szCs w:val="24"/>
          <w:rtl/>
        </w:rPr>
        <w:t>مقدمة من اتفاقية التجارة الدولية بأنواع الحيوانات والنباتات البرية المهددة بالانقراض</w:t>
      </w:r>
      <w:r w:rsidRPr="00404540">
        <w:rPr>
          <w:rFonts w:cs="Simplified Arabic"/>
          <w:sz w:val="22"/>
          <w:szCs w:val="24"/>
          <w:rtl/>
        </w:rPr>
        <w:t>)؛</w:t>
      </w:r>
    </w:p>
    <w:p w14:paraId="609B8F1F" w14:textId="64508F72" w:rsidR="00ED029F" w:rsidRPr="00ED029F" w:rsidRDefault="00ED029F" w:rsidP="00130D61">
      <w:pPr>
        <w:pStyle w:val="ListParagraph"/>
        <w:numPr>
          <w:ilvl w:val="0"/>
          <w:numId w:val="33"/>
        </w:numPr>
        <w:tabs>
          <w:tab w:val="clear" w:pos="1247"/>
          <w:tab w:val="clear" w:pos="1814"/>
          <w:tab w:val="clear" w:pos="2381"/>
          <w:tab w:val="clear" w:pos="2948"/>
          <w:tab w:val="clear" w:pos="3515"/>
          <w:tab w:val="left" w:pos="2552"/>
        </w:tabs>
        <w:bidi/>
        <w:spacing w:after="120" w:line="340" w:lineRule="exact"/>
        <w:ind w:left="1134" w:firstLine="709"/>
        <w:contextualSpacing w:val="0"/>
        <w:jc w:val="both"/>
        <w:textDirection w:val="tbRlV"/>
        <w:rPr>
          <w:rFonts w:cs="Simplified Arabic" w:hint="default"/>
          <w:sz w:val="22"/>
          <w:szCs w:val="24"/>
        </w:rPr>
      </w:pPr>
      <w:r w:rsidRPr="00ED029F">
        <w:rPr>
          <w:rFonts w:cs="Simplified Arabic"/>
          <w:sz w:val="22"/>
          <w:szCs w:val="24"/>
          <w:rtl/>
        </w:rPr>
        <w:t>أراضي الخث (اتفاقية الأراضي الرطبة ذات الأهمية الدولية خاصة باعتبارها موئلاً للطيور المائية)؛</w:t>
      </w:r>
    </w:p>
    <w:p w14:paraId="4ACE78D8" w14:textId="7ECB3659" w:rsidR="00ED029F" w:rsidRPr="00ED029F" w:rsidRDefault="00ED029F" w:rsidP="00130D61">
      <w:pPr>
        <w:pStyle w:val="ListParagraph"/>
        <w:numPr>
          <w:ilvl w:val="0"/>
          <w:numId w:val="33"/>
        </w:numPr>
        <w:tabs>
          <w:tab w:val="clear" w:pos="1247"/>
          <w:tab w:val="clear" w:pos="1814"/>
          <w:tab w:val="clear" w:pos="2381"/>
          <w:tab w:val="clear" w:pos="2948"/>
          <w:tab w:val="clear" w:pos="3515"/>
          <w:tab w:val="left" w:pos="2552"/>
        </w:tabs>
        <w:bidi/>
        <w:spacing w:after="120" w:line="340" w:lineRule="exact"/>
        <w:ind w:left="1134" w:firstLine="709"/>
        <w:contextualSpacing w:val="0"/>
        <w:jc w:val="both"/>
        <w:textDirection w:val="tbRlV"/>
        <w:rPr>
          <w:rFonts w:cs="Simplified Arabic" w:hint="default"/>
          <w:sz w:val="22"/>
          <w:szCs w:val="24"/>
        </w:rPr>
      </w:pPr>
      <w:r w:rsidRPr="00ED029F">
        <w:rPr>
          <w:rFonts w:cs="Simplified Arabic"/>
          <w:sz w:val="22"/>
          <w:szCs w:val="24"/>
          <w:rtl/>
        </w:rPr>
        <w:t>النظم الإيكولوجية للمياه العذبة (البرازيل وجنوب أفريقيا والولايات المتحدة الأمريكية)؛</w:t>
      </w:r>
    </w:p>
    <w:p w14:paraId="5222C581" w14:textId="0338537C" w:rsidR="00645BD3" w:rsidRDefault="00ED029F" w:rsidP="00130D61">
      <w:pPr>
        <w:pStyle w:val="ListParagraph"/>
        <w:numPr>
          <w:ilvl w:val="0"/>
          <w:numId w:val="33"/>
        </w:numPr>
        <w:tabs>
          <w:tab w:val="clear" w:pos="1247"/>
          <w:tab w:val="clear" w:pos="1814"/>
          <w:tab w:val="clear" w:pos="2381"/>
          <w:tab w:val="clear" w:pos="2948"/>
          <w:tab w:val="clear" w:pos="3515"/>
          <w:tab w:val="left" w:pos="2552"/>
        </w:tabs>
        <w:bidi/>
        <w:spacing w:after="120" w:line="340" w:lineRule="exact"/>
        <w:ind w:left="1134" w:firstLine="709"/>
        <w:contextualSpacing w:val="0"/>
        <w:jc w:val="both"/>
        <w:textDirection w:val="tbRlV"/>
        <w:rPr>
          <w:rFonts w:cs="Simplified Arabic" w:hint="default"/>
          <w:sz w:val="22"/>
          <w:szCs w:val="24"/>
        </w:rPr>
      </w:pPr>
      <w:r w:rsidRPr="00ED029F">
        <w:rPr>
          <w:rFonts w:cs="Simplified Arabic"/>
          <w:sz w:val="22"/>
          <w:szCs w:val="24"/>
          <w:rtl/>
        </w:rPr>
        <w:t>النظم الإيكولوجية البحرية (فرنسا والنرويج والاتحاد الأوروبي ومعهد التنمية المستدامة والبحوث، الهند)؛</w:t>
      </w:r>
    </w:p>
    <w:p w14:paraId="0AB3C58A" w14:textId="02EE62ED" w:rsidR="002369B4" w:rsidRPr="002369B4" w:rsidRDefault="002369B4" w:rsidP="00130D61">
      <w:pPr>
        <w:pStyle w:val="ListParagraph"/>
        <w:numPr>
          <w:ilvl w:val="0"/>
          <w:numId w:val="33"/>
        </w:numPr>
        <w:tabs>
          <w:tab w:val="clear" w:pos="1247"/>
          <w:tab w:val="clear" w:pos="1814"/>
          <w:tab w:val="clear" w:pos="2381"/>
          <w:tab w:val="clear" w:pos="2948"/>
          <w:tab w:val="clear" w:pos="3515"/>
          <w:tab w:val="left" w:pos="2552"/>
        </w:tabs>
        <w:bidi/>
        <w:spacing w:after="120" w:line="340" w:lineRule="exact"/>
        <w:ind w:left="1134" w:firstLine="709"/>
        <w:contextualSpacing w:val="0"/>
        <w:jc w:val="both"/>
        <w:textDirection w:val="tbRlV"/>
        <w:rPr>
          <w:rFonts w:cs="Simplified Arabic" w:hint="default"/>
          <w:sz w:val="22"/>
          <w:szCs w:val="24"/>
        </w:rPr>
      </w:pPr>
      <w:r w:rsidRPr="002369B4">
        <w:rPr>
          <w:rFonts w:cs="Simplified Arabic"/>
          <w:sz w:val="22"/>
          <w:szCs w:val="24"/>
          <w:rtl/>
        </w:rPr>
        <w:t>العلاقة بين التنوع البيولوجي وخدمات النظم الإيكولوجي</w:t>
      </w:r>
      <w:r>
        <w:rPr>
          <w:rFonts w:cs="Simplified Arabic"/>
          <w:sz w:val="22"/>
          <w:szCs w:val="24"/>
          <w:rtl/>
        </w:rPr>
        <w:t>ة</w:t>
      </w:r>
      <w:r w:rsidRPr="002369B4">
        <w:rPr>
          <w:rFonts w:cs="Simplified Arabic"/>
          <w:sz w:val="22"/>
          <w:szCs w:val="24"/>
          <w:rtl/>
        </w:rPr>
        <w:t xml:space="preserve"> (فنلندا والمكسيك)؛</w:t>
      </w:r>
    </w:p>
    <w:p w14:paraId="2DAE07D1" w14:textId="38AEA945" w:rsidR="002369B4" w:rsidRPr="002369B4" w:rsidRDefault="002369B4" w:rsidP="00130D61">
      <w:pPr>
        <w:pStyle w:val="ListParagraph"/>
        <w:numPr>
          <w:ilvl w:val="0"/>
          <w:numId w:val="33"/>
        </w:numPr>
        <w:tabs>
          <w:tab w:val="clear" w:pos="1247"/>
          <w:tab w:val="clear" w:pos="1814"/>
          <w:tab w:val="clear" w:pos="2381"/>
          <w:tab w:val="clear" w:pos="2948"/>
          <w:tab w:val="clear" w:pos="3515"/>
          <w:tab w:val="left" w:pos="2552"/>
        </w:tabs>
        <w:bidi/>
        <w:spacing w:after="120" w:line="340" w:lineRule="exact"/>
        <w:ind w:left="1134" w:firstLine="709"/>
        <w:contextualSpacing w:val="0"/>
        <w:jc w:val="both"/>
        <w:textDirection w:val="tbRlV"/>
        <w:rPr>
          <w:rFonts w:cs="Simplified Arabic" w:hint="default"/>
          <w:sz w:val="22"/>
          <w:szCs w:val="24"/>
        </w:rPr>
      </w:pPr>
      <w:r w:rsidRPr="002369B4">
        <w:rPr>
          <w:rFonts w:cs="Simplified Arabic"/>
          <w:sz w:val="22"/>
          <w:szCs w:val="24"/>
          <w:rtl/>
        </w:rPr>
        <w:t>تأثير التلوث على التنوع البيولوجي وخدمات النظم الإيكولوجية (المكسيك)؛</w:t>
      </w:r>
    </w:p>
    <w:p w14:paraId="086E97C0" w14:textId="1FA09D67" w:rsidR="002369B4" w:rsidRPr="002369B4" w:rsidRDefault="002369B4"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369B4">
        <w:rPr>
          <w:rFonts w:cs="Simplified Arabic"/>
          <w:sz w:val="22"/>
          <w:szCs w:val="24"/>
          <w:rtl/>
        </w:rPr>
        <w:lastRenderedPageBreak/>
        <w:t>تقييم طرق رصد التنوع البيولوجي في مشاريع الاستعادة (البرازيل)؛</w:t>
      </w:r>
    </w:p>
    <w:p w14:paraId="15C0446B" w14:textId="029A371C" w:rsidR="002369B4" w:rsidRPr="002369B4" w:rsidRDefault="002369B4"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369B4">
        <w:rPr>
          <w:rFonts w:cs="Simplified Arabic"/>
          <w:sz w:val="22"/>
          <w:szCs w:val="24"/>
          <w:rtl/>
        </w:rPr>
        <w:t xml:space="preserve">تقييم طرق تحديد أولويات مناطق حفظ التنوع البيولوجي </w:t>
      </w:r>
      <w:r w:rsidR="003D3510" w:rsidRPr="003D3510">
        <w:rPr>
          <w:rFonts w:cs="Simplified Arabic"/>
          <w:sz w:val="22"/>
          <w:szCs w:val="24"/>
          <w:rtl/>
        </w:rPr>
        <w:t xml:space="preserve">وخدمات النظم الإيكولوجية </w:t>
      </w:r>
      <w:r w:rsidRPr="002369B4">
        <w:rPr>
          <w:rFonts w:cs="Simplified Arabic"/>
          <w:sz w:val="22"/>
          <w:szCs w:val="24"/>
          <w:rtl/>
        </w:rPr>
        <w:t>(البرازيل)؛</w:t>
      </w:r>
    </w:p>
    <w:p w14:paraId="0C0D8209" w14:textId="7140D927" w:rsidR="002369B4" w:rsidRPr="002369B4" w:rsidRDefault="002369B4"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369B4">
        <w:rPr>
          <w:rFonts w:cs="Simplified Arabic"/>
          <w:sz w:val="22"/>
          <w:szCs w:val="24"/>
          <w:rtl/>
        </w:rPr>
        <w:t>اختيار وتطبيق مؤشرات انهيار النظام الإيكولوجي من أجل تقييمات المخاطر (كولومبيا)؛</w:t>
      </w:r>
    </w:p>
    <w:p w14:paraId="7EE26259" w14:textId="71C2B609" w:rsidR="00465E80" w:rsidRDefault="002369B4"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369B4">
        <w:rPr>
          <w:rFonts w:cs="Simplified Arabic"/>
          <w:sz w:val="22"/>
          <w:szCs w:val="24"/>
          <w:rtl/>
        </w:rPr>
        <w:t xml:space="preserve">حالة السكان الأصليين والمحليين الذين يعتمدون بشكل مباشر على التنوع البيولوجي </w:t>
      </w:r>
      <w:r w:rsidR="003D3510" w:rsidRPr="003D3510">
        <w:rPr>
          <w:rFonts w:cs="Simplified Arabic"/>
          <w:sz w:val="22"/>
          <w:szCs w:val="24"/>
          <w:rtl/>
        </w:rPr>
        <w:t>وخدمات النظم الإيكولوجية</w:t>
      </w:r>
      <w:r w:rsidRPr="002369B4">
        <w:rPr>
          <w:rFonts w:cs="Simplified Arabic"/>
          <w:sz w:val="22"/>
          <w:szCs w:val="24"/>
          <w:rtl/>
        </w:rPr>
        <w:t xml:space="preserve"> (فرنسا)؛</w:t>
      </w:r>
    </w:p>
    <w:p w14:paraId="223CE503" w14:textId="5B716B34" w:rsidR="00880B08" w:rsidRPr="00880B08" w:rsidRDefault="00880B08"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880B08">
        <w:rPr>
          <w:rFonts w:cs="Simplified Arabic"/>
          <w:sz w:val="22"/>
          <w:szCs w:val="24"/>
          <w:rtl/>
        </w:rPr>
        <w:t>تقييم الغطاء النباتي ورصده (جنوب أفريقيا)؛</w:t>
      </w:r>
    </w:p>
    <w:p w14:paraId="152A60B6" w14:textId="292A817C" w:rsidR="00880B08" w:rsidRPr="00880B08" w:rsidRDefault="00880B08"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880B08">
        <w:rPr>
          <w:rFonts w:cs="Simplified Arabic"/>
          <w:sz w:val="22"/>
          <w:szCs w:val="24"/>
          <w:rtl/>
        </w:rPr>
        <w:t>تقييم تنفيذ بروتوكول ناغويا بشأن الحصول على الموارد الجينية والتقاسم العادل والمنصف للمنافع الناشئة عن استخدامها الملحق باتفاقية التنوع البيولوجي (جنوب أفريقيا)؛</w:t>
      </w:r>
    </w:p>
    <w:p w14:paraId="15CCD793" w14:textId="0EBBA0FB" w:rsidR="00880B08" w:rsidRPr="00880B08" w:rsidRDefault="00880B08"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880B08">
        <w:rPr>
          <w:rFonts w:cs="Simplified Arabic"/>
          <w:sz w:val="22"/>
          <w:szCs w:val="24"/>
          <w:rtl/>
        </w:rPr>
        <w:t>تقييم حفظ التراث الثقافي واستخدامه المستدام (جنوب أفريقيا)؛</w:t>
      </w:r>
    </w:p>
    <w:p w14:paraId="6E76D161" w14:textId="32BA0519" w:rsidR="00880B08" w:rsidRPr="00880B08" w:rsidRDefault="00880B08"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880B08">
        <w:rPr>
          <w:rFonts w:cs="Simplified Arabic"/>
          <w:sz w:val="22"/>
          <w:szCs w:val="24"/>
          <w:rtl/>
        </w:rPr>
        <w:t>تقييم أساليب توجيه جهود المساءلة الوطنية من أجل حفظ التنوع البيولوجي وخدمات النظم الإيكولوجية وتقييمات الأثر، بما في ذلك تعريف المؤشرات (البرازيل)؛</w:t>
      </w:r>
    </w:p>
    <w:p w14:paraId="4DE3EB97" w14:textId="3624A954" w:rsidR="00465E80" w:rsidRDefault="00880B08"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880B08">
        <w:rPr>
          <w:rFonts w:cs="Simplified Arabic"/>
          <w:sz w:val="22"/>
          <w:szCs w:val="24"/>
          <w:rtl/>
        </w:rPr>
        <w:t xml:space="preserve">التقييم المنهجي لمعارف </w:t>
      </w:r>
      <w:r w:rsidR="00151177">
        <w:rPr>
          <w:rFonts w:cs="Simplified Arabic"/>
          <w:sz w:val="22"/>
          <w:szCs w:val="24"/>
          <w:rtl/>
        </w:rPr>
        <w:t>السكان الأصليين والمحليين</w:t>
      </w:r>
      <w:r w:rsidRPr="00880B08">
        <w:rPr>
          <w:rFonts w:cs="Simplified Arabic"/>
          <w:sz w:val="22"/>
          <w:szCs w:val="24"/>
          <w:rtl/>
        </w:rPr>
        <w:t xml:space="preserve"> </w:t>
      </w:r>
      <w:r w:rsidR="00151177">
        <w:rPr>
          <w:rFonts w:cs="Simplified Arabic"/>
          <w:sz w:val="22"/>
          <w:szCs w:val="24"/>
          <w:rtl/>
        </w:rPr>
        <w:t>فيما يتعلق</w:t>
      </w:r>
      <w:r w:rsidRPr="00880B08">
        <w:rPr>
          <w:rFonts w:cs="Simplified Arabic"/>
          <w:sz w:val="22"/>
          <w:szCs w:val="24"/>
          <w:rtl/>
        </w:rPr>
        <w:t xml:space="preserve"> </w:t>
      </w:r>
      <w:r w:rsidR="00151177">
        <w:rPr>
          <w:rFonts w:cs="Simplified Arabic"/>
          <w:sz w:val="22"/>
          <w:szCs w:val="24"/>
          <w:rtl/>
        </w:rPr>
        <w:t>ب</w:t>
      </w:r>
      <w:r w:rsidRPr="00880B08">
        <w:rPr>
          <w:rFonts w:cs="Simplified Arabic"/>
          <w:sz w:val="22"/>
          <w:szCs w:val="24"/>
          <w:rtl/>
        </w:rPr>
        <w:t>البحث والرصد والتقييم في مجال التنوع البيولوجي (منظمة الأمم المتحدة للتربية والعلم والثقافة)؛</w:t>
      </w:r>
    </w:p>
    <w:p w14:paraId="56493869" w14:textId="1237E984" w:rsidR="00264303" w:rsidRPr="00264303" w:rsidRDefault="00264303"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64303">
        <w:rPr>
          <w:rFonts w:cs="Simplified Arabic"/>
          <w:sz w:val="22"/>
          <w:szCs w:val="24"/>
          <w:rtl/>
        </w:rPr>
        <w:t>التنوع البيولوجي للتربة (المبادرة العالمية للتنوع البيولوجي للتربة؛ النموذج الأفريقي لشبكة الغابات)؛</w:t>
      </w:r>
    </w:p>
    <w:p w14:paraId="5205F912" w14:textId="75532746" w:rsidR="00264303" w:rsidRPr="00264303" w:rsidRDefault="00E84EBD"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Pr>
          <w:rFonts w:cs="Simplified Arabic"/>
          <w:sz w:val="22"/>
          <w:szCs w:val="24"/>
          <w:rtl/>
        </w:rPr>
        <w:t>أجهزة وعمليات الكسح</w:t>
      </w:r>
      <w:r w:rsidR="00264303" w:rsidRPr="00264303">
        <w:rPr>
          <w:rFonts w:cs="Simplified Arabic"/>
          <w:sz w:val="22"/>
          <w:szCs w:val="24"/>
          <w:rtl/>
        </w:rPr>
        <w:t xml:space="preserve"> (اقتراح لإنشاء فريق خبراء؛ الاتحاد الدولي </w:t>
      </w:r>
      <w:r w:rsidR="00B6210F">
        <w:rPr>
          <w:rFonts w:cs="Simplified Arabic"/>
          <w:sz w:val="22"/>
          <w:szCs w:val="24"/>
          <w:rtl/>
        </w:rPr>
        <w:t>لحفظ</w:t>
      </w:r>
      <w:r w:rsidR="00264303" w:rsidRPr="00264303">
        <w:rPr>
          <w:rFonts w:cs="Simplified Arabic"/>
          <w:sz w:val="22"/>
          <w:szCs w:val="24"/>
          <w:rtl/>
        </w:rPr>
        <w:t xml:space="preserve"> الطبيعة</w:t>
      </w:r>
      <w:r w:rsidR="00A82AE0">
        <w:rPr>
          <w:rFonts w:cs="Simplified Arabic"/>
          <w:sz w:val="22"/>
          <w:szCs w:val="24"/>
          <w:rtl/>
        </w:rPr>
        <w:t>،</w:t>
      </w:r>
      <w:r w:rsidR="00264303" w:rsidRPr="00264303">
        <w:rPr>
          <w:rFonts w:cs="Simplified Arabic"/>
          <w:sz w:val="22"/>
          <w:szCs w:val="24"/>
          <w:rtl/>
        </w:rPr>
        <w:t xml:space="preserve"> </w:t>
      </w:r>
      <w:r w:rsidR="00A82AE0">
        <w:rPr>
          <w:rFonts w:cs="Simplified Arabic"/>
          <w:sz w:val="22"/>
          <w:szCs w:val="24"/>
          <w:rtl/>
        </w:rPr>
        <w:t>الفريق المتخصص لحفظ النسور</w:t>
      </w:r>
      <w:r w:rsidR="00264303" w:rsidRPr="00264303">
        <w:rPr>
          <w:rFonts w:cs="Simplified Arabic"/>
          <w:sz w:val="22"/>
          <w:szCs w:val="24"/>
          <w:rtl/>
        </w:rPr>
        <w:t>)؛</w:t>
      </w:r>
    </w:p>
    <w:p w14:paraId="4A311B14" w14:textId="702DC989" w:rsidR="00264303" w:rsidRPr="00264303" w:rsidRDefault="00264303"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64303">
        <w:rPr>
          <w:rFonts w:cs="Simplified Arabic"/>
          <w:sz w:val="22"/>
          <w:szCs w:val="24"/>
          <w:rtl/>
        </w:rPr>
        <w:t>مكونات الطبيعة اللاأحيائية (الرابطة الأوروبية للحفاظ على التراث الجيولوجي)؛</w:t>
      </w:r>
    </w:p>
    <w:p w14:paraId="58E8AB8D" w14:textId="326EE037" w:rsidR="00264303" w:rsidRPr="00264303" w:rsidRDefault="00264303"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64303">
        <w:rPr>
          <w:rFonts w:cs="Simplified Arabic"/>
          <w:sz w:val="22"/>
          <w:szCs w:val="24"/>
          <w:rtl/>
        </w:rPr>
        <w:t>دور المناطق المحمية في تحقيق أهداف الحفظ العالمية (</w:t>
      </w:r>
      <w:r w:rsidR="00007376">
        <w:rPr>
          <w:rFonts w:cs="Simplified Arabic"/>
          <w:sz w:val="22"/>
          <w:szCs w:val="24"/>
          <w:rtl/>
        </w:rPr>
        <w:t>ال</w:t>
      </w:r>
      <w:r w:rsidR="00007376" w:rsidRPr="00007376">
        <w:rPr>
          <w:rFonts w:cs="Simplified Arabic"/>
          <w:sz w:val="22"/>
          <w:szCs w:val="24"/>
          <w:rtl/>
        </w:rPr>
        <w:t>رابطة الدولية لصناعة النفط من أجل الحفاظ على البيئة</w:t>
      </w:r>
      <w:r w:rsidRPr="00264303">
        <w:rPr>
          <w:rFonts w:cs="Simplified Arabic"/>
          <w:sz w:val="22"/>
          <w:szCs w:val="24"/>
          <w:rtl/>
        </w:rPr>
        <w:t>)؛</w:t>
      </w:r>
    </w:p>
    <w:p w14:paraId="0ECC6C95" w14:textId="76A801D8" w:rsidR="00465E80" w:rsidRPr="00007376" w:rsidRDefault="00264303" w:rsidP="00EC2A3C">
      <w:pPr>
        <w:pStyle w:val="ListParagraph"/>
        <w:numPr>
          <w:ilvl w:val="0"/>
          <w:numId w:val="33"/>
        </w:numPr>
        <w:tabs>
          <w:tab w:val="clear" w:pos="1247"/>
          <w:tab w:val="clear" w:pos="1814"/>
          <w:tab w:val="clear" w:pos="2381"/>
          <w:tab w:val="clear" w:pos="2948"/>
          <w:tab w:val="clear" w:pos="3515"/>
          <w:tab w:val="left" w:pos="2552"/>
        </w:tabs>
        <w:bidi/>
        <w:spacing w:after="120" w:line="360" w:lineRule="exact"/>
        <w:ind w:left="1134" w:firstLine="707"/>
        <w:contextualSpacing w:val="0"/>
        <w:jc w:val="both"/>
        <w:textDirection w:val="tbRlV"/>
        <w:rPr>
          <w:rFonts w:cs="Simplified Arabic" w:hint="default"/>
          <w:sz w:val="22"/>
          <w:szCs w:val="24"/>
        </w:rPr>
      </w:pPr>
      <w:r w:rsidRPr="00264303">
        <w:rPr>
          <w:rFonts w:cs="Simplified Arabic"/>
          <w:sz w:val="22"/>
          <w:szCs w:val="24"/>
          <w:rtl/>
        </w:rPr>
        <w:t xml:space="preserve">المسائل المتعلقة بالتراث الثقافي غير المادي (اثنان من خبراء المعارف </w:t>
      </w:r>
      <w:r w:rsidR="00007376">
        <w:rPr>
          <w:rFonts w:cs="Simplified Arabic"/>
          <w:sz w:val="22"/>
          <w:szCs w:val="24"/>
          <w:rtl/>
        </w:rPr>
        <w:t>المتعلقة بالسكان الأصليين والمحليين</w:t>
      </w:r>
      <w:r w:rsidR="00AD3037">
        <w:rPr>
          <w:rFonts w:cs="Simplified Arabic"/>
          <w:sz w:val="22"/>
          <w:szCs w:val="24"/>
          <w:rtl/>
        </w:rPr>
        <w:t>)</w:t>
      </w:r>
      <w:r w:rsidR="00007376">
        <w:rPr>
          <w:rFonts w:cs="Simplified Arabic"/>
          <w:sz w:val="22"/>
          <w:szCs w:val="24"/>
          <w:rtl/>
        </w:rPr>
        <w:t>.</w:t>
      </w:r>
    </w:p>
    <w:p w14:paraId="1EDFF674" w14:textId="240B213C" w:rsidR="00645BD3" w:rsidRPr="00645BD3" w:rsidRDefault="00645BD3" w:rsidP="006935FA">
      <w:pPr>
        <w:keepNext/>
        <w:keepLines/>
        <w:suppressAutoHyphens/>
        <w:spacing w:after="120" w:line="360" w:lineRule="exact"/>
        <w:ind w:left="1134" w:hanging="709"/>
        <w:jc w:val="both"/>
        <w:textDirection w:val="tbRlV"/>
        <w:rPr>
          <w:b/>
          <w:bCs/>
          <w:sz w:val="26"/>
          <w:szCs w:val="26"/>
          <w:lang w:val="en-GB" w:bidi="ar-EG"/>
        </w:rPr>
      </w:pPr>
      <w:r w:rsidRPr="00645BD3">
        <w:rPr>
          <w:rFonts w:hint="cs"/>
          <w:b/>
          <w:bCs/>
          <w:sz w:val="26"/>
          <w:szCs w:val="26"/>
          <w:rtl/>
          <w:lang w:val="en-GB" w:bidi="ar-EG"/>
        </w:rPr>
        <w:t>ثالثاً-</w:t>
      </w:r>
      <w:r w:rsidRPr="00645BD3">
        <w:rPr>
          <w:rFonts w:hint="cs"/>
          <w:b/>
          <w:bCs/>
          <w:sz w:val="26"/>
          <w:szCs w:val="26"/>
          <w:rtl/>
          <w:lang w:val="en-GB" w:bidi="ar-EG"/>
        </w:rPr>
        <w:tab/>
      </w:r>
      <w:r w:rsidR="009D7604" w:rsidRPr="009D7604">
        <w:rPr>
          <w:b/>
          <w:bCs/>
          <w:sz w:val="26"/>
          <w:szCs w:val="26"/>
          <w:rtl/>
          <w:lang w:val="en-GB" w:bidi="ar-EG"/>
        </w:rPr>
        <w:t xml:space="preserve">طلبات </w:t>
      </w:r>
      <w:r w:rsidR="009D7604">
        <w:rPr>
          <w:rFonts w:hint="cs"/>
          <w:b/>
          <w:bCs/>
          <w:sz w:val="26"/>
          <w:szCs w:val="26"/>
          <w:rtl/>
          <w:lang w:val="en-GB" w:bidi="ar-EG"/>
        </w:rPr>
        <w:t>ل</w:t>
      </w:r>
      <w:r w:rsidR="009D7604" w:rsidRPr="009D7604">
        <w:rPr>
          <w:b/>
          <w:bCs/>
          <w:sz w:val="26"/>
          <w:szCs w:val="26"/>
          <w:rtl/>
          <w:lang w:val="en-GB" w:bidi="ar-EG"/>
        </w:rPr>
        <w:t xml:space="preserve">إجراء تقييم مواضيعي </w:t>
      </w:r>
      <w:r w:rsidR="006935FA">
        <w:rPr>
          <w:rFonts w:hint="cs"/>
          <w:b/>
          <w:bCs/>
          <w:sz w:val="26"/>
          <w:szCs w:val="26"/>
          <w:rtl/>
          <w:lang w:val="en-GB" w:bidi="ar-EG"/>
        </w:rPr>
        <w:t>للتوصيل</w:t>
      </w:r>
    </w:p>
    <w:p w14:paraId="07C475B0" w14:textId="29DCC90E" w:rsidR="00645BD3" w:rsidRDefault="009D7604" w:rsidP="00645BD3">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9D7604">
        <w:rPr>
          <w:rFonts w:cs="Simplified Arabic"/>
          <w:sz w:val="22"/>
          <w:szCs w:val="24"/>
          <w:rtl/>
        </w:rPr>
        <w:t>ف</w:t>
      </w:r>
      <w:r w:rsidR="006935FA">
        <w:rPr>
          <w:rFonts w:cs="Simplified Arabic"/>
          <w:sz w:val="22"/>
          <w:szCs w:val="24"/>
          <w:rtl/>
        </w:rPr>
        <w:t>يما يتعلق بمسألة تقييم التوصيل الإيكولوجي</w:t>
      </w:r>
      <w:r w:rsidRPr="009D7604">
        <w:rPr>
          <w:rFonts w:cs="Simplified Arabic"/>
          <w:sz w:val="22"/>
          <w:szCs w:val="24"/>
          <w:rtl/>
        </w:rPr>
        <w:t>، تلقى المنبر الحكومي الدولي للعلوم والسياسات في مجال التنوع البيولوجي وخدمات النظم الإيكولوجية العديد من الطلبات والمدخلات والاقتراحات التي تتعلق بموضوع ال</w:t>
      </w:r>
      <w:r w:rsidR="006935FA">
        <w:rPr>
          <w:rFonts w:cs="Simplified Arabic"/>
          <w:sz w:val="22"/>
          <w:szCs w:val="24"/>
          <w:rtl/>
        </w:rPr>
        <w:t>توصيل</w:t>
      </w:r>
      <w:r w:rsidRPr="009D7604">
        <w:rPr>
          <w:rFonts w:cs="Simplified Arabic"/>
          <w:sz w:val="22"/>
          <w:szCs w:val="24"/>
          <w:rtl/>
        </w:rPr>
        <w:t xml:space="preserve"> استجابة ل</w:t>
      </w:r>
      <w:r w:rsidR="00D95098">
        <w:rPr>
          <w:rFonts w:cs="Simplified Arabic"/>
          <w:sz w:val="22"/>
          <w:szCs w:val="24"/>
          <w:rtl/>
        </w:rPr>
        <w:t>ل</w:t>
      </w:r>
      <w:r w:rsidRPr="009D7604">
        <w:rPr>
          <w:rFonts w:cs="Simplified Arabic"/>
          <w:sz w:val="22"/>
          <w:szCs w:val="24"/>
          <w:rtl/>
        </w:rPr>
        <w:t xml:space="preserve">دعوة </w:t>
      </w:r>
      <w:r w:rsidR="00D95098">
        <w:rPr>
          <w:rFonts w:cs="Simplified Arabic"/>
          <w:sz w:val="22"/>
          <w:szCs w:val="24"/>
          <w:rtl/>
        </w:rPr>
        <w:t xml:space="preserve">إلى تقديم </w:t>
      </w:r>
      <w:r w:rsidRPr="009D7604">
        <w:rPr>
          <w:rFonts w:cs="Simplified Arabic"/>
          <w:sz w:val="22"/>
          <w:szCs w:val="24"/>
          <w:rtl/>
        </w:rPr>
        <w:t>طلبات ومدخلات واقتراحات المشار إليها في الفقرتين 4 و13 أعلاه، على النحو التالي:</w:t>
      </w:r>
    </w:p>
    <w:p w14:paraId="56A6C284" w14:textId="6B127D99" w:rsidR="00465E80" w:rsidRDefault="00D95098" w:rsidP="00130D61">
      <w:pPr>
        <w:pStyle w:val="ListParagraph"/>
        <w:numPr>
          <w:ilvl w:val="0"/>
          <w:numId w:val="34"/>
        </w:numPr>
        <w:tabs>
          <w:tab w:val="clear" w:pos="1247"/>
          <w:tab w:val="clear" w:pos="1814"/>
          <w:tab w:val="clear" w:pos="2381"/>
          <w:tab w:val="clear" w:pos="2948"/>
          <w:tab w:val="clear" w:pos="3515"/>
          <w:tab w:val="left" w:pos="2552"/>
        </w:tabs>
        <w:bidi/>
        <w:spacing w:after="120" w:line="340" w:lineRule="exact"/>
        <w:ind w:left="1134" w:firstLine="709"/>
        <w:contextualSpacing w:val="0"/>
        <w:jc w:val="both"/>
        <w:textDirection w:val="tbRlV"/>
        <w:rPr>
          <w:rFonts w:cs="Simplified Arabic" w:hint="default"/>
          <w:sz w:val="22"/>
          <w:szCs w:val="24"/>
        </w:rPr>
      </w:pPr>
      <w:r w:rsidRPr="00D95098">
        <w:rPr>
          <w:rFonts w:cs="Simplified Arabic"/>
          <w:sz w:val="22"/>
          <w:szCs w:val="24"/>
          <w:rtl/>
        </w:rPr>
        <w:t xml:space="preserve">قدمت اتفاقية حفظ أنواع الحيوانات البرية </w:t>
      </w:r>
      <w:r w:rsidR="00B60763">
        <w:rPr>
          <w:rFonts w:cs="Simplified Arabic"/>
          <w:sz w:val="22"/>
          <w:szCs w:val="24"/>
          <w:rtl/>
        </w:rPr>
        <w:t xml:space="preserve">المهاجرة </w:t>
      </w:r>
      <w:r w:rsidRPr="00D95098">
        <w:rPr>
          <w:rFonts w:cs="Simplified Arabic"/>
          <w:sz w:val="22"/>
          <w:szCs w:val="24"/>
          <w:rtl/>
        </w:rPr>
        <w:t xml:space="preserve">والاتفاقات المرتبطة بها واتفاقية حماية التراث العالمي </w:t>
      </w:r>
      <w:r w:rsidR="00633061" w:rsidRPr="00633061">
        <w:rPr>
          <w:rFonts w:cs="Simplified Arabic"/>
          <w:sz w:val="22"/>
          <w:szCs w:val="24"/>
          <w:rtl/>
        </w:rPr>
        <w:t xml:space="preserve">الثقافي والطبيعي </w:t>
      </w:r>
      <w:r w:rsidRPr="00D95098">
        <w:rPr>
          <w:rFonts w:cs="Simplified Arabic"/>
          <w:sz w:val="22"/>
          <w:szCs w:val="24"/>
          <w:rtl/>
        </w:rPr>
        <w:t>طلبا</w:t>
      </w:r>
      <w:r>
        <w:rPr>
          <w:rFonts w:cs="Simplified Arabic"/>
          <w:sz w:val="22"/>
          <w:szCs w:val="24"/>
          <w:rtl/>
        </w:rPr>
        <w:t>ً</w:t>
      </w:r>
      <w:r w:rsidRPr="00D95098">
        <w:rPr>
          <w:rFonts w:cs="Simplified Arabic"/>
          <w:sz w:val="22"/>
          <w:szCs w:val="24"/>
          <w:rtl/>
        </w:rPr>
        <w:t xml:space="preserve"> </w:t>
      </w:r>
      <w:r>
        <w:rPr>
          <w:rFonts w:cs="Simplified Arabic"/>
          <w:sz w:val="22"/>
          <w:szCs w:val="24"/>
          <w:rtl/>
        </w:rPr>
        <w:t>لإجراء تقييم بشأن</w:t>
      </w:r>
      <w:r w:rsidRPr="00D95098">
        <w:rPr>
          <w:rFonts w:cs="Simplified Arabic"/>
          <w:sz w:val="22"/>
          <w:szCs w:val="24"/>
          <w:rtl/>
        </w:rPr>
        <w:t xml:space="preserve"> الحفاظ على ال</w:t>
      </w:r>
      <w:r w:rsidR="006935FA">
        <w:rPr>
          <w:rFonts w:cs="Simplified Arabic"/>
          <w:sz w:val="22"/>
          <w:szCs w:val="24"/>
          <w:rtl/>
        </w:rPr>
        <w:t>توصيل</w:t>
      </w:r>
      <w:r w:rsidRPr="00D95098">
        <w:rPr>
          <w:rFonts w:cs="Simplified Arabic"/>
          <w:sz w:val="22"/>
          <w:szCs w:val="24"/>
          <w:rtl/>
        </w:rPr>
        <w:t xml:space="preserve">. </w:t>
      </w:r>
      <w:r>
        <w:rPr>
          <w:rFonts w:cs="Simplified Arabic"/>
          <w:sz w:val="22"/>
          <w:szCs w:val="24"/>
          <w:rtl/>
        </w:rPr>
        <w:t>و</w:t>
      </w:r>
      <w:r w:rsidRPr="00D95098">
        <w:rPr>
          <w:rFonts w:cs="Simplified Arabic"/>
          <w:sz w:val="22"/>
          <w:szCs w:val="24"/>
          <w:rtl/>
        </w:rPr>
        <w:t>في سياق الطلب، تم فهم إدارة حفظ ال</w:t>
      </w:r>
      <w:r w:rsidR="006935FA">
        <w:rPr>
          <w:rFonts w:cs="Simplified Arabic"/>
          <w:sz w:val="22"/>
          <w:szCs w:val="24"/>
          <w:rtl/>
        </w:rPr>
        <w:t>توصيل</w:t>
      </w:r>
      <w:r w:rsidRPr="00D95098">
        <w:rPr>
          <w:rFonts w:cs="Simplified Arabic"/>
          <w:sz w:val="22"/>
          <w:szCs w:val="24"/>
          <w:rtl/>
        </w:rPr>
        <w:t xml:space="preserve"> على أنها نهج استراتيجي للتصدي للتهديدات التي يتعرض لها التنوع البيولوجي وللمساعدة في ربط الموائل عبر المناظر البحرية البرية بأكملها، والتي يمكن أن تمكن الأنواع من التحرك وأنظمتها الإيكولوجية </w:t>
      </w:r>
      <w:r w:rsidR="0038330F">
        <w:rPr>
          <w:rFonts w:cs="Simplified Arabic"/>
          <w:sz w:val="22"/>
          <w:szCs w:val="24"/>
          <w:rtl/>
        </w:rPr>
        <w:t>من ا</w:t>
      </w:r>
      <w:r w:rsidRPr="00D95098">
        <w:rPr>
          <w:rFonts w:cs="Simplified Arabic"/>
          <w:sz w:val="22"/>
          <w:szCs w:val="24"/>
          <w:rtl/>
        </w:rPr>
        <w:t xml:space="preserve">لتكيف مع تغير الظروف. </w:t>
      </w:r>
      <w:r w:rsidR="0038330F">
        <w:rPr>
          <w:rFonts w:cs="Simplified Arabic"/>
          <w:sz w:val="22"/>
          <w:szCs w:val="24"/>
          <w:rtl/>
        </w:rPr>
        <w:t>و</w:t>
      </w:r>
      <w:r w:rsidRPr="00D95098">
        <w:rPr>
          <w:rFonts w:cs="Simplified Arabic"/>
          <w:sz w:val="22"/>
          <w:szCs w:val="24"/>
          <w:rtl/>
        </w:rPr>
        <w:t>اقترحت الاتفاقي</w:t>
      </w:r>
      <w:r w:rsidR="0038330F">
        <w:rPr>
          <w:rFonts w:cs="Simplified Arabic"/>
          <w:sz w:val="22"/>
          <w:szCs w:val="24"/>
          <w:rtl/>
        </w:rPr>
        <w:t>تان</w:t>
      </w:r>
      <w:r w:rsidRPr="00D95098">
        <w:rPr>
          <w:rFonts w:cs="Simplified Arabic"/>
          <w:sz w:val="22"/>
          <w:szCs w:val="24"/>
          <w:rtl/>
        </w:rPr>
        <w:t xml:space="preserve"> عددا</w:t>
      </w:r>
      <w:r w:rsidR="00302043">
        <w:rPr>
          <w:rFonts w:cs="Simplified Arabic"/>
          <w:sz w:val="22"/>
          <w:szCs w:val="24"/>
          <w:rtl/>
        </w:rPr>
        <w:t>ً</w:t>
      </w:r>
      <w:r w:rsidRPr="00D95098">
        <w:rPr>
          <w:rFonts w:cs="Simplified Arabic"/>
          <w:sz w:val="22"/>
          <w:szCs w:val="24"/>
          <w:rtl/>
        </w:rPr>
        <w:t xml:space="preserve"> من العناصر المحددة التي تم تضمينها في المرفق الثالث لهذه المذكرة؛</w:t>
      </w:r>
    </w:p>
    <w:p w14:paraId="63F4D1CA" w14:textId="3F6940B8" w:rsidR="00465E80" w:rsidRDefault="008024E1" w:rsidP="00130D61">
      <w:pPr>
        <w:pStyle w:val="ListParagraph"/>
        <w:numPr>
          <w:ilvl w:val="0"/>
          <w:numId w:val="34"/>
        </w:numPr>
        <w:tabs>
          <w:tab w:val="clear" w:pos="1247"/>
          <w:tab w:val="clear" w:pos="1814"/>
          <w:tab w:val="clear" w:pos="2381"/>
          <w:tab w:val="clear" w:pos="2948"/>
          <w:tab w:val="clear" w:pos="3515"/>
          <w:tab w:val="left" w:pos="2552"/>
        </w:tabs>
        <w:bidi/>
        <w:spacing w:after="120" w:line="340" w:lineRule="exact"/>
        <w:ind w:left="1134" w:firstLine="709"/>
        <w:contextualSpacing w:val="0"/>
        <w:jc w:val="both"/>
        <w:textDirection w:val="tbRlV"/>
        <w:rPr>
          <w:rFonts w:cs="Simplified Arabic" w:hint="default"/>
          <w:sz w:val="22"/>
          <w:szCs w:val="24"/>
        </w:rPr>
      </w:pPr>
      <w:r w:rsidRPr="008024E1">
        <w:rPr>
          <w:rFonts w:cs="Simplified Arabic"/>
          <w:sz w:val="22"/>
          <w:szCs w:val="24"/>
          <w:rtl/>
        </w:rPr>
        <w:t xml:space="preserve">قدمت اتفاقية الأمم المتحدة لمكافحة التصحر في البلدان التي تعاني من الجفاف الشديد و/أو </w:t>
      </w:r>
      <w:r w:rsidR="00633061">
        <w:rPr>
          <w:rFonts w:cs="Simplified Arabic"/>
          <w:sz w:val="22"/>
          <w:szCs w:val="24"/>
          <w:rtl/>
        </w:rPr>
        <w:t xml:space="preserve">من </w:t>
      </w:r>
      <w:r w:rsidRPr="008024E1">
        <w:rPr>
          <w:rFonts w:cs="Simplified Arabic"/>
          <w:sz w:val="22"/>
          <w:szCs w:val="24"/>
          <w:rtl/>
        </w:rPr>
        <w:t>التصحر، و</w:t>
      </w:r>
      <w:r w:rsidR="00633061">
        <w:rPr>
          <w:rFonts w:cs="Simplified Arabic"/>
          <w:sz w:val="22"/>
          <w:szCs w:val="24"/>
          <w:rtl/>
        </w:rPr>
        <w:t>خاصة</w:t>
      </w:r>
      <w:r w:rsidRPr="008024E1">
        <w:rPr>
          <w:rFonts w:cs="Simplified Arabic"/>
          <w:sz w:val="22"/>
          <w:szCs w:val="24"/>
          <w:rtl/>
        </w:rPr>
        <w:t xml:space="preserve"> في إفريقيا، طلبا</w:t>
      </w:r>
      <w:r w:rsidR="00633061">
        <w:rPr>
          <w:rFonts w:cs="Simplified Arabic"/>
          <w:sz w:val="22"/>
          <w:szCs w:val="24"/>
          <w:rtl/>
        </w:rPr>
        <w:t>ً</w:t>
      </w:r>
      <w:r w:rsidRPr="008024E1">
        <w:rPr>
          <w:rFonts w:cs="Simplified Arabic"/>
          <w:sz w:val="22"/>
          <w:szCs w:val="24"/>
          <w:rtl/>
        </w:rPr>
        <w:t xml:space="preserve"> </w:t>
      </w:r>
      <w:r w:rsidR="00633061">
        <w:rPr>
          <w:rFonts w:cs="Simplified Arabic"/>
          <w:sz w:val="22"/>
          <w:szCs w:val="24"/>
          <w:rtl/>
        </w:rPr>
        <w:t xml:space="preserve">لإجراء </w:t>
      </w:r>
      <w:r w:rsidRPr="008024E1">
        <w:rPr>
          <w:rFonts w:cs="Simplified Arabic"/>
          <w:sz w:val="22"/>
          <w:szCs w:val="24"/>
          <w:rtl/>
        </w:rPr>
        <w:t>تقييم</w:t>
      </w:r>
      <w:r w:rsidR="00633061">
        <w:rPr>
          <w:rFonts w:cs="Simplified Arabic"/>
          <w:sz w:val="22"/>
          <w:szCs w:val="24"/>
          <w:rtl/>
        </w:rPr>
        <w:t xml:space="preserve"> ل</w:t>
      </w:r>
      <w:r w:rsidRPr="008024E1">
        <w:rPr>
          <w:rFonts w:cs="Simplified Arabic"/>
          <w:sz w:val="22"/>
          <w:szCs w:val="24"/>
          <w:rtl/>
        </w:rPr>
        <w:t>ل</w:t>
      </w:r>
      <w:r w:rsidR="006935FA">
        <w:rPr>
          <w:rFonts w:cs="Simplified Arabic"/>
          <w:sz w:val="22"/>
          <w:szCs w:val="24"/>
          <w:rtl/>
        </w:rPr>
        <w:t>توصيل</w:t>
      </w:r>
      <w:r w:rsidRPr="008024E1">
        <w:rPr>
          <w:rFonts w:cs="Simplified Arabic"/>
          <w:sz w:val="22"/>
          <w:szCs w:val="24"/>
          <w:rtl/>
        </w:rPr>
        <w:t xml:space="preserve"> كمفهوم إيكولوجي أوسع. </w:t>
      </w:r>
      <w:r w:rsidR="00633061">
        <w:rPr>
          <w:rFonts w:cs="Simplified Arabic"/>
          <w:sz w:val="22"/>
          <w:szCs w:val="24"/>
          <w:rtl/>
        </w:rPr>
        <w:t>و</w:t>
      </w:r>
      <w:r w:rsidRPr="008024E1">
        <w:rPr>
          <w:rFonts w:cs="Simplified Arabic"/>
          <w:sz w:val="22"/>
          <w:szCs w:val="24"/>
          <w:rtl/>
        </w:rPr>
        <w:t>اقترحت الاتفاقية عددا</w:t>
      </w:r>
      <w:r w:rsidR="00302043">
        <w:rPr>
          <w:rFonts w:cs="Simplified Arabic"/>
          <w:sz w:val="22"/>
          <w:szCs w:val="24"/>
          <w:rtl/>
        </w:rPr>
        <w:t>ً</w:t>
      </w:r>
      <w:r w:rsidRPr="008024E1">
        <w:rPr>
          <w:rFonts w:cs="Simplified Arabic"/>
          <w:sz w:val="22"/>
          <w:szCs w:val="24"/>
          <w:rtl/>
        </w:rPr>
        <w:t xml:space="preserve"> من العناصر المحددة التي تم تضمينها في المرفق الثالث لهذه المذكرة؛</w:t>
      </w:r>
    </w:p>
    <w:p w14:paraId="69ADF43E" w14:textId="62A471C6" w:rsidR="00465E80" w:rsidRDefault="00B93685" w:rsidP="00465E80">
      <w:pPr>
        <w:pStyle w:val="ListParagraph"/>
        <w:numPr>
          <w:ilvl w:val="0"/>
          <w:numId w:val="34"/>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sidRPr="00B93685">
        <w:rPr>
          <w:rFonts w:cs="Simplified Arabic"/>
          <w:sz w:val="22"/>
          <w:szCs w:val="24"/>
          <w:rtl/>
        </w:rPr>
        <w:lastRenderedPageBreak/>
        <w:t>قدمت فرنسا طلبا</w:t>
      </w:r>
      <w:r>
        <w:rPr>
          <w:rFonts w:cs="Simplified Arabic"/>
          <w:sz w:val="22"/>
          <w:szCs w:val="24"/>
          <w:rtl/>
        </w:rPr>
        <w:t>ً</w:t>
      </w:r>
      <w:r w:rsidRPr="00B93685">
        <w:rPr>
          <w:rFonts w:cs="Simplified Arabic"/>
          <w:sz w:val="22"/>
          <w:szCs w:val="24"/>
          <w:rtl/>
        </w:rPr>
        <w:t xml:space="preserve"> لتقييم الت</w:t>
      </w:r>
      <w:r w:rsidR="004C54AC">
        <w:rPr>
          <w:rFonts w:cs="Simplified Arabic"/>
          <w:sz w:val="22"/>
          <w:szCs w:val="24"/>
          <w:rtl/>
        </w:rPr>
        <w:t>فتت</w:t>
      </w:r>
      <w:r w:rsidRPr="00B93685">
        <w:rPr>
          <w:rFonts w:cs="Simplified Arabic"/>
          <w:sz w:val="22"/>
          <w:szCs w:val="24"/>
          <w:rtl/>
        </w:rPr>
        <w:t xml:space="preserve"> كمحرك رئيسي لفقدان التنوع البيولوجي. وذكرت فرنسا في طلبها أن الت</w:t>
      </w:r>
      <w:r w:rsidR="004C54AC">
        <w:rPr>
          <w:rFonts w:cs="Simplified Arabic"/>
          <w:sz w:val="22"/>
          <w:szCs w:val="24"/>
          <w:rtl/>
        </w:rPr>
        <w:t xml:space="preserve">فتت </w:t>
      </w:r>
      <w:r w:rsidRPr="00B93685">
        <w:rPr>
          <w:rFonts w:cs="Simplified Arabic"/>
          <w:sz w:val="22"/>
          <w:szCs w:val="24"/>
          <w:rtl/>
        </w:rPr>
        <w:t xml:space="preserve">جاء نتيجة تشييد الجدران والطرق والسكك الحديدية وغيرها من الحواجز المادية </w:t>
      </w:r>
      <w:r w:rsidR="004C54AC">
        <w:rPr>
          <w:rFonts w:cs="Simplified Arabic"/>
          <w:sz w:val="22"/>
          <w:szCs w:val="24"/>
          <w:rtl/>
        </w:rPr>
        <w:t>التي لا يمكن تجاوزها</w:t>
      </w:r>
      <w:r w:rsidRPr="00B93685">
        <w:rPr>
          <w:rFonts w:cs="Simplified Arabic"/>
          <w:sz w:val="22"/>
          <w:szCs w:val="24"/>
          <w:rtl/>
        </w:rPr>
        <w:t xml:space="preserve">. </w:t>
      </w:r>
      <w:r w:rsidR="004C54AC">
        <w:rPr>
          <w:rFonts w:cs="Simplified Arabic"/>
          <w:sz w:val="22"/>
          <w:szCs w:val="24"/>
          <w:rtl/>
        </w:rPr>
        <w:t>و</w:t>
      </w:r>
      <w:r w:rsidRPr="00B93685">
        <w:rPr>
          <w:rFonts w:cs="Simplified Arabic"/>
          <w:sz w:val="22"/>
          <w:szCs w:val="24"/>
          <w:rtl/>
        </w:rPr>
        <w:t xml:space="preserve">من المتوقع أن يزداد تشييدها في المستقبل وما ينتج عن ذلك من </w:t>
      </w:r>
      <w:r w:rsidR="004C54AC">
        <w:rPr>
          <w:rFonts w:cs="Simplified Arabic"/>
          <w:sz w:val="22"/>
          <w:szCs w:val="24"/>
          <w:rtl/>
        </w:rPr>
        <w:t>استمرار تفتت ا</w:t>
      </w:r>
      <w:r w:rsidRPr="00B93685">
        <w:rPr>
          <w:rFonts w:cs="Simplified Arabic"/>
          <w:sz w:val="22"/>
          <w:szCs w:val="24"/>
          <w:rtl/>
        </w:rPr>
        <w:t xml:space="preserve">لنظم الإيكولوجية </w:t>
      </w:r>
      <w:r w:rsidR="003F4C94">
        <w:rPr>
          <w:rFonts w:cs="Simplified Arabic"/>
          <w:sz w:val="22"/>
          <w:szCs w:val="24"/>
          <w:rtl/>
        </w:rPr>
        <w:t>مما ي</w:t>
      </w:r>
      <w:r w:rsidRPr="00B93685">
        <w:rPr>
          <w:rFonts w:cs="Simplified Arabic"/>
          <w:sz w:val="22"/>
          <w:szCs w:val="24"/>
          <w:rtl/>
        </w:rPr>
        <w:t xml:space="preserve">ؤدي إلى خسارة كبيرة في التنوع البيولوجي. </w:t>
      </w:r>
      <w:r w:rsidR="003F4C94">
        <w:rPr>
          <w:rFonts w:cs="Simplified Arabic"/>
          <w:sz w:val="22"/>
          <w:szCs w:val="24"/>
          <w:rtl/>
        </w:rPr>
        <w:t>وت</w:t>
      </w:r>
      <w:r w:rsidRPr="00B93685">
        <w:rPr>
          <w:rFonts w:cs="Simplified Arabic"/>
          <w:sz w:val="22"/>
          <w:szCs w:val="24"/>
          <w:rtl/>
        </w:rPr>
        <w:t xml:space="preserve">توقع فرنسا أن يجمع </w:t>
      </w:r>
      <w:r w:rsidR="003F4C94">
        <w:rPr>
          <w:rFonts w:cs="Simplified Arabic"/>
          <w:sz w:val="22"/>
          <w:szCs w:val="24"/>
          <w:rtl/>
        </w:rPr>
        <w:t xml:space="preserve">أي </w:t>
      </w:r>
      <w:r w:rsidRPr="00B93685">
        <w:rPr>
          <w:rFonts w:cs="Simplified Arabic"/>
          <w:sz w:val="22"/>
          <w:szCs w:val="24"/>
          <w:rtl/>
        </w:rPr>
        <w:t xml:space="preserve">تقييم </w:t>
      </w:r>
      <w:r w:rsidR="003F4C94">
        <w:rPr>
          <w:rFonts w:cs="Simplified Arabic"/>
          <w:sz w:val="22"/>
          <w:szCs w:val="24"/>
          <w:rtl/>
        </w:rPr>
        <w:t>ل</w:t>
      </w:r>
      <w:r w:rsidRPr="00B93685">
        <w:rPr>
          <w:rFonts w:cs="Simplified Arabic"/>
          <w:sz w:val="22"/>
          <w:szCs w:val="24"/>
          <w:rtl/>
        </w:rPr>
        <w:t>لمنبر</w:t>
      </w:r>
      <w:r w:rsidR="003F4C94" w:rsidRPr="003F4C94">
        <w:rPr>
          <w:rFonts w:cs="Simplified Arabic"/>
          <w:sz w:val="22"/>
          <w:szCs w:val="24"/>
          <w:rtl/>
        </w:rPr>
        <w:t xml:space="preserve"> الحكومي الدولي للعلوم والسياسات في مجال التنوع البيولوجي وخدمات النظم الإيكولوجية </w:t>
      </w:r>
      <w:r w:rsidRPr="00B93685">
        <w:rPr>
          <w:rFonts w:cs="Simplified Arabic"/>
          <w:sz w:val="22"/>
          <w:szCs w:val="24"/>
          <w:rtl/>
        </w:rPr>
        <w:t>المعارف القائمة ذات الصلة، و</w:t>
      </w:r>
      <w:r w:rsidR="003F4C94">
        <w:rPr>
          <w:rFonts w:cs="Simplified Arabic"/>
          <w:sz w:val="22"/>
          <w:szCs w:val="24"/>
          <w:rtl/>
        </w:rPr>
        <w:t xml:space="preserve">أن </w:t>
      </w:r>
      <w:r w:rsidRPr="00B93685">
        <w:rPr>
          <w:rFonts w:cs="Simplified Arabic"/>
          <w:sz w:val="22"/>
          <w:szCs w:val="24"/>
          <w:rtl/>
        </w:rPr>
        <w:t>يلفت انتباه صانعي السياسات إلى هذه القضية الرئيسية و</w:t>
      </w:r>
      <w:r w:rsidR="003F4C94">
        <w:rPr>
          <w:rFonts w:cs="Simplified Arabic"/>
          <w:sz w:val="22"/>
          <w:szCs w:val="24"/>
          <w:rtl/>
        </w:rPr>
        <w:t xml:space="preserve">أن </w:t>
      </w:r>
      <w:r w:rsidRPr="00B93685">
        <w:rPr>
          <w:rFonts w:cs="Simplified Arabic"/>
          <w:sz w:val="22"/>
          <w:szCs w:val="24"/>
          <w:rtl/>
        </w:rPr>
        <w:t xml:space="preserve">يزودهم بالأدوات اللازمة لمعالجة فقدان التنوع البيولوجي </w:t>
      </w:r>
      <w:r w:rsidR="003F4C94">
        <w:rPr>
          <w:rFonts w:cs="Simplified Arabic"/>
          <w:sz w:val="22"/>
          <w:szCs w:val="24"/>
          <w:rtl/>
        </w:rPr>
        <w:t>الن</w:t>
      </w:r>
      <w:r w:rsidR="00E87763">
        <w:rPr>
          <w:rFonts w:cs="Simplified Arabic"/>
          <w:sz w:val="22"/>
          <w:szCs w:val="24"/>
          <w:rtl/>
        </w:rPr>
        <w:t>ا</w:t>
      </w:r>
      <w:r w:rsidR="003F4C94">
        <w:rPr>
          <w:rFonts w:cs="Simplified Arabic"/>
          <w:sz w:val="22"/>
          <w:szCs w:val="24"/>
          <w:rtl/>
        </w:rPr>
        <w:t>جم عن التفتت</w:t>
      </w:r>
      <w:r w:rsidRPr="00B93685">
        <w:rPr>
          <w:rFonts w:cs="Simplified Arabic"/>
          <w:sz w:val="22"/>
          <w:szCs w:val="24"/>
          <w:rtl/>
        </w:rPr>
        <w:t>؛</w:t>
      </w:r>
    </w:p>
    <w:p w14:paraId="517FD9BF" w14:textId="331790EE" w:rsidR="00465E80" w:rsidRDefault="001A2DFE" w:rsidP="00465E80">
      <w:pPr>
        <w:pStyle w:val="ListParagraph"/>
        <w:numPr>
          <w:ilvl w:val="0"/>
          <w:numId w:val="34"/>
        </w:numPr>
        <w:tabs>
          <w:tab w:val="clear" w:pos="1247"/>
          <w:tab w:val="clear" w:pos="1814"/>
          <w:tab w:val="clear" w:pos="2381"/>
          <w:tab w:val="clear" w:pos="2948"/>
          <w:tab w:val="clear" w:pos="3515"/>
          <w:tab w:val="left" w:pos="2552"/>
        </w:tabs>
        <w:bidi/>
        <w:spacing w:after="120" w:line="360" w:lineRule="exact"/>
        <w:ind w:left="1134" w:firstLine="709"/>
        <w:contextualSpacing w:val="0"/>
        <w:jc w:val="both"/>
        <w:textDirection w:val="tbRlV"/>
        <w:rPr>
          <w:rFonts w:cs="Simplified Arabic" w:hint="default"/>
          <w:sz w:val="22"/>
          <w:szCs w:val="24"/>
        </w:rPr>
      </w:pPr>
      <w:r w:rsidRPr="001A2DFE">
        <w:rPr>
          <w:rFonts w:cs="Simplified Arabic"/>
          <w:sz w:val="22"/>
          <w:szCs w:val="24"/>
          <w:rtl/>
        </w:rPr>
        <w:t>قدم معهد الجغرافيا في الأكاديمية الروسية للعلوم اقتراحا</w:t>
      </w:r>
      <w:r>
        <w:rPr>
          <w:rFonts w:cs="Simplified Arabic"/>
          <w:sz w:val="22"/>
          <w:szCs w:val="24"/>
          <w:rtl/>
        </w:rPr>
        <w:t>ً</w:t>
      </w:r>
      <w:r w:rsidRPr="001A2DFE">
        <w:rPr>
          <w:rFonts w:cs="Simplified Arabic"/>
          <w:sz w:val="22"/>
          <w:szCs w:val="24"/>
          <w:rtl/>
        </w:rPr>
        <w:t xml:space="preserve"> محددا</w:t>
      </w:r>
      <w:r>
        <w:rPr>
          <w:rFonts w:cs="Simplified Arabic"/>
          <w:sz w:val="22"/>
          <w:szCs w:val="24"/>
          <w:rtl/>
        </w:rPr>
        <w:t>ً</w:t>
      </w:r>
      <w:r w:rsidRPr="001A2DFE">
        <w:rPr>
          <w:rFonts w:cs="Simplified Arabic"/>
          <w:sz w:val="22"/>
          <w:szCs w:val="24"/>
          <w:rtl/>
        </w:rPr>
        <w:t xml:space="preserve"> بشأن ممر إيكولوجي عابر للقارات يربط بين المناطق المحمية في آسيا وأوروبا.</w:t>
      </w:r>
    </w:p>
    <w:p w14:paraId="40047C75" w14:textId="7CDF7A0E" w:rsidR="00465E80" w:rsidRPr="00465E80" w:rsidRDefault="00465E80" w:rsidP="00465E80">
      <w:pPr>
        <w:keepNext/>
        <w:keepLines/>
        <w:suppressAutoHyphens/>
        <w:spacing w:after="120" w:line="360" w:lineRule="exact"/>
        <w:ind w:left="1134" w:hanging="709"/>
        <w:jc w:val="both"/>
        <w:textDirection w:val="tbRlV"/>
        <w:rPr>
          <w:b/>
          <w:bCs/>
          <w:sz w:val="26"/>
          <w:szCs w:val="26"/>
          <w:lang w:val="en-GB" w:bidi="ar-EG"/>
        </w:rPr>
      </w:pPr>
      <w:r w:rsidRPr="00465E80">
        <w:rPr>
          <w:rFonts w:hint="cs"/>
          <w:b/>
          <w:bCs/>
          <w:sz w:val="26"/>
          <w:szCs w:val="26"/>
          <w:rtl/>
          <w:lang w:val="en-GB" w:bidi="ar-EG"/>
        </w:rPr>
        <w:t>رابعاً-</w:t>
      </w:r>
      <w:r w:rsidRPr="00465E80">
        <w:rPr>
          <w:rFonts w:hint="cs"/>
          <w:b/>
          <w:bCs/>
          <w:sz w:val="26"/>
          <w:szCs w:val="26"/>
          <w:rtl/>
          <w:lang w:val="en-GB" w:bidi="ar-EG"/>
        </w:rPr>
        <w:tab/>
      </w:r>
      <w:r w:rsidR="00F52BBA" w:rsidRPr="00F52BBA">
        <w:rPr>
          <w:b/>
          <w:bCs/>
          <w:sz w:val="26"/>
          <w:szCs w:val="26"/>
          <w:rtl/>
          <w:lang w:val="en-GB" w:bidi="ar-EG"/>
        </w:rPr>
        <w:t>الإجراء الذي يمكن أن يتخذه الاجتماع العام في دورتيه التاسعة والعاشرة</w:t>
      </w:r>
    </w:p>
    <w:p w14:paraId="41A09C59" w14:textId="13DA5308" w:rsidR="00465E80" w:rsidRDefault="00F52BBA" w:rsidP="00465E80">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F52BBA">
        <w:rPr>
          <w:rFonts w:cs="Simplified Arabic"/>
          <w:sz w:val="22"/>
          <w:szCs w:val="24"/>
          <w:rtl/>
        </w:rPr>
        <w:t>من المتوقع أن يواصل مؤتمر الأطراف في اتفاقية التنوع البيولوجي، في اجتماعه الخامس عشر، تنقيح طلبه لإجراء تقييم عالمي ثانٍ للتنوع البيولوجي وخدمات النظم الإيكولوجي</w:t>
      </w:r>
      <w:r>
        <w:rPr>
          <w:rFonts w:cs="Simplified Arabic"/>
          <w:sz w:val="22"/>
          <w:szCs w:val="24"/>
          <w:rtl/>
        </w:rPr>
        <w:t>ة</w:t>
      </w:r>
      <w:r w:rsidRPr="00F52BBA">
        <w:rPr>
          <w:rFonts w:cs="Simplified Arabic"/>
          <w:sz w:val="22"/>
          <w:szCs w:val="24"/>
          <w:rtl/>
        </w:rPr>
        <w:t>، وقد يقدم أيضا</w:t>
      </w:r>
      <w:r>
        <w:rPr>
          <w:rFonts w:cs="Simplified Arabic"/>
          <w:sz w:val="22"/>
          <w:szCs w:val="24"/>
          <w:rtl/>
        </w:rPr>
        <w:t>ً</w:t>
      </w:r>
      <w:r w:rsidRPr="00F52BBA">
        <w:rPr>
          <w:rFonts w:cs="Simplified Arabic"/>
          <w:sz w:val="22"/>
          <w:szCs w:val="24"/>
          <w:rtl/>
        </w:rPr>
        <w:t xml:space="preserve"> طلبات أخرى لإجراء تقييمات مواضيعية أو منهجية لدعم تنفيذ الإطار العالمي للتنوع البيولوجي لما بعد عام </w:t>
      </w:r>
      <w:r w:rsidRPr="00FF12E8">
        <w:rPr>
          <w:rFonts w:cs="Simplified Arabic"/>
          <w:sz w:val="22"/>
          <w:szCs w:val="22"/>
          <w:rtl/>
        </w:rPr>
        <w:t>2020</w:t>
      </w:r>
      <w:r w:rsidRPr="00F52BBA">
        <w:rPr>
          <w:rFonts w:cs="Simplified Arabic"/>
          <w:sz w:val="22"/>
          <w:szCs w:val="24"/>
          <w:rtl/>
        </w:rPr>
        <w:t xml:space="preserve"> أو رصد التقدم نحو </w:t>
      </w:r>
      <w:r>
        <w:rPr>
          <w:rFonts w:cs="Simplified Arabic"/>
          <w:sz w:val="22"/>
          <w:szCs w:val="24"/>
          <w:rtl/>
        </w:rPr>
        <w:t xml:space="preserve">تحقيق </w:t>
      </w:r>
      <w:r w:rsidRPr="00F52BBA">
        <w:rPr>
          <w:rFonts w:cs="Simplified Arabic"/>
          <w:sz w:val="22"/>
          <w:szCs w:val="24"/>
          <w:rtl/>
        </w:rPr>
        <w:t xml:space="preserve">أهدافه. </w:t>
      </w:r>
      <w:r>
        <w:rPr>
          <w:rFonts w:cs="Simplified Arabic"/>
          <w:sz w:val="22"/>
          <w:szCs w:val="24"/>
          <w:rtl/>
        </w:rPr>
        <w:t>وحيث أن</w:t>
      </w:r>
      <w:r w:rsidRPr="00F52BBA">
        <w:rPr>
          <w:rFonts w:cs="Simplified Arabic"/>
          <w:sz w:val="22"/>
          <w:szCs w:val="24"/>
          <w:rtl/>
        </w:rPr>
        <w:t xml:space="preserve"> المفاوضات بشأن الإطار لا تزال جارية وأن الاجتماع الخامس عشر لمؤتمر الأطراف، الذي من المتوقع </w:t>
      </w:r>
      <w:r>
        <w:rPr>
          <w:rFonts w:cs="Simplified Arabic"/>
          <w:sz w:val="22"/>
          <w:szCs w:val="24"/>
          <w:rtl/>
        </w:rPr>
        <w:t>أن يُعتمد</w:t>
      </w:r>
      <w:r w:rsidRPr="00F52BBA">
        <w:rPr>
          <w:rFonts w:cs="Simplified Arabic"/>
          <w:sz w:val="22"/>
          <w:szCs w:val="24"/>
          <w:rtl/>
        </w:rPr>
        <w:t xml:space="preserve"> فيه </w:t>
      </w:r>
      <w:r>
        <w:rPr>
          <w:rFonts w:cs="Simplified Arabic"/>
          <w:sz w:val="22"/>
          <w:szCs w:val="24"/>
          <w:rtl/>
        </w:rPr>
        <w:t>الإطار</w:t>
      </w:r>
      <w:r w:rsidRPr="00F52BBA">
        <w:rPr>
          <w:rFonts w:cs="Simplified Arabic"/>
          <w:sz w:val="22"/>
          <w:szCs w:val="24"/>
          <w:rtl/>
        </w:rPr>
        <w:t>، قد تم تأجيله بسبب جائحة مرض فيروس كورونا (</w:t>
      </w:r>
      <w:r w:rsidRPr="00F52BBA">
        <w:rPr>
          <w:rFonts w:cs="Simplified Arabic"/>
          <w:sz w:val="22"/>
          <w:szCs w:val="24"/>
        </w:rPr>
        <w:t>COVID-19</w:t>
      </w:r>
      <w:r w:rsidRPr="00F52BBA">
        <w:rPr>
          <w:rFonts w:cs="Simplified Arabic"/>
          <w:sz w:val="22"/>
          <w:szCs w:val="24"/>
          <w:rtl/>
        </w:rPr>
        <w:t>) و</w:t>
      </w:r>
      <w:r w:rsidR="00FF0F95">
        <w:rPr>
          <w:rFonts w:cs="Simplified Arabic"/>
          <w:sz w:val="22"/>
          <w:szCs w:val="24"/>
          <w:rtl/>
        </w:rPr>
        <w:t xml:space="preserve">أن </w:t>
      </w:r>
      <w:r w:rsidRPr="00F52BBA">
        <w:rPr>
          <w:rFonts w:cs="Simplified Arabic"/>
          <w:sz w:val="22"/>
          <w:szCs w:val="24"/>
          <w:rtl/>
        </w:rPr>
        <w:t xml:space="preserve">من المتوقع </w:t>
      </w:r>
      <w:r w:rsidR="00FF0F95">
        <w:rPr>
          <w:rFonts w:cs="Simplified Arabic"/>
          <w:sz w:val="22"/>
          <w:szCs w:val="24"/>
          <w:rtl/>
        </w:rPr>
        <w:t>عقده الآن</w:t>
      </w:r>
      <w:r w:rsidRPr="00F52BBA">
        <w:rPr>
          <w:rFonts w:cs="Simplified Arabic"/>
          <w:sz w:val="22"/>
          <w:szCs w:val="24"/>
          <w:rtl/>
        </w:rPr>
        <w:t xml:space="preserve"> عقب الدورة التاسعة للاجتماع العام، ومع </w:t>
      </w:r>
      <w:r w:rsidR="00FF0F95">
        <w:rPr>
          <w:rFonts w:cs="Simplified Arabic"/>
          <w:sz w:val="22"/>
          <w:szCs w:val="24"/>
          <w:rtl/>
        </w:rPr>
        <w:t>الوضع في الاعتبار أيضاً</w:t>
      </w:r>
      <w:r w:rsidRPr="00F52BBA">
        <w:rPr>
          <w:rFonts w:cs="Simplified Arabic"/>
          <w:sz w:val="22"/>
          <w:szCs w:val="24"/>
          <w:rtl/>
        </w:rPr>
        <w:t xml:space="preserve"> جدول الأعمال الحافل للدورة التاسعة للاجتماع العام، ي</w:t>
      </w:r>
      <w:r w:rsidR="00FF0F95">
        <w:rPr>
          <w:rFonts w:cs="Simplified Arabic"/>
          <w:sz w:val="22"/>
          <w:szCs w:val="24"/>
          <w:rtl/>
        </w:rPr>
        <w:t>رى</w:t>
      </w:r>
      <w:r w:rsidRPr="00F52BBA">
        <w:rPr>
          <w:rFonts w:cs="Simplified Arabic"/>
          <w:sz w:val="22"/>
          <w:szCs w:val="24"/>
          <w:rtl/>
        </w:rPr>
        <w:t xml:space="preserve"> فريق الخبراء المتعدد التخصصات والمكتب أن الاجتماع العام قد يرغب في تأجيل </w:t>
      </w:r>
      <w:r w:rsidR="00FF0F95">
        <w:rPr>
          <w:rFonts w:cs="Simplified Arabic"/>
          <w:sz w:val="22"/>
          <w:szCs w:val="24"/>
          <w:rtl/>
        </w:rPr>
        <w:t xml:space="preserve">النظر في إجراء تقييم عالمي </w:t>
      </w:r>
      <w:r w:rsidR="00336F52" w:rsidRPr="00336F52">
        <w:rPr>
          <w:rFonts w:cs="Simplified Arabic"/>
          <w:sz w:val="22"/>
          <w:szCs w:val="24"/>
          <w:rtl/>
        </w:rPr>
        <w:t>ثانٍ</w:t>
      </w:r>
      <w:r w:rsidRPr="00F52BBA">
        <w:rPr>
          <w:rFonts w:cs="Simplified Arabic"/>
          <w:sz w:val="22"/>
          <w:szCs w:val="24"/>
          <w:rtl/>
        </w:rPr>
        <w:t xml:space="preserve"> للتنوع البيولوجي وخدمات النظم الإيكولوجي</w:t>
      </w:r>
      <w:r w:rsidR="00FF0F95">
        <w:rPr>
          <w:rFonts w:cs="Simplified Arabic"/>
          <w:sz w:val="22"/>
          <w:szCs w:val="24"/>
          <w:rtl/>
        </w:rPr>
        <w:t>ة</w:t>
      </w:r>
      <w:r w:rsidRPr="00F52BBA">
        <w:rPr>
          <w:rFonts w:cs="Simplified Arabic"/>
          <w:sz w:val="22"/>
          <w:szCs w:val="24"/>
          <w:rtl/>
        </w:rPr>
        <w:t xml:space="preserve"> وتقييم مواضيعي لل</w:t>
      </w:r>
      <w:r w:rsidR="006935FA">
        <w:rPr>
          <w:rFonts w:cs="Simplified Arabic"/>
          <w:sz w:val="22"/>
          <w:szCs w:val="24"/>
          <w:rtl/>
        </w:rPr>
        <w:t>توصيل</w:t>
      </w:r>
      <w:r w:rsidRPr="00F52BBA">
        <w:rPr>
          <w:rFonts w:cs="Simplified Arabic"/>
          <w:sz w:val="22"/>
          <w:szCs w:val="24"/>
          <w:rtl/>
        </w:rPr>
        <w:t xml:space="preserve"> </w:t>
      </w:r>
      <w:r w:rsidR="00336F52">
        <w:rPr>
          <w:rFonts w:cs="Simplified Arabic"/>
          <w:sz w:val="22"/>
          <w:szCs w:val="24"/>
          <w:rtl/>
        </w:rPr>
        <w:t>إلى</w:t>
      </w:r>
      <w:r w:rsidRPr="00F52BBA">
        <w:rPr>
          <w:rFonts w:cs="Simplified Arabic"/>
          <w:sz w:val="22"/>
          <w:szCs w:val="24"/>
          <w:rtl/>
        </w:rPr>
        <w:t xml:space="preserve"> دورته العاشرة. و</w:t>
      </w:r>
      <w:r w:rsidR="00336F52">
        <w:rPr>
          <w:rFonts w:cs="Simplified Arabic"/>
          <w:sz w:val="22"/>
          <w:szCs w:val="24"/>
          <w:rtl/>
        </w:rPr>
        <w:t xml:space="preserve">سينظر الاجتماع العام، </w:t>
      </w:r>
      <w:r w:rsidRPr="00F52BBA">
        <w:rPr>
          <w:rFonts w:cs="Simplified Arabic"/>
          <w:sz w:val="22"/>
          <w:szCs w:val="24"/>
          <w:rtl/>
        </w:rPr>
        <w:t xml:space="preserve">في تلك الدورة، في تلك الطلبات إلى جانب أي طلبات ومدخلات واقتراحات أخرى قد يتم تلقيها استجابة لدعوة ستصدر عقب الدورة التاسعة للاجتماع العام، </w:t>
      </w:r>
      <w:r w:rsidR="00336F52">
        <w:rPr>
          <w:rFonts w:cs="Simplified Arabic"/>
          <w:sz w:val="22"/>
          <w:szCs w:val="24"/>
          <w:rtl/>
        </w:rPr>
        <w:t xml:space="preserve">طبقاً للمقرر </w:t>
      </w:r>
      <w:r w:rsidR="00336F52" w:rsidRPr="00336F52">
        <w:rPr>
          <w:rFonts w:cs="Simplified Arabic"/>
          <w:sz w:val="22"/>
          <w:szCs w:val="24"/>
        </w:rPr>
        <w:t>IPBES-7/1</w:t>
      </w:r>
      <w:r w:rsidRPr="00F52BBA">
        <w:rPr>
          <w:rFonts w:cs="Simplified Arabic"/>
          <w:sz w:val="22"/>
          <w:szCs w:val="24"/>
          <w:rtl/>
        </w:rPr>
        <w:t>.</w:t>
      </w:r>
    </w:p>
    <w:p w14:paraId="43F6ADB1" w14:textId="20B075CE" w:rsidR="00465E80" w:rsidRDefault="00C11D29" w:rsidP="00465E80">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إبان التحضير</w:t>
      </w:r>
      <w:r w:rsidRPr="00C11D29">
        <w:rPr>
          <w:rFonts w:cs="Simplified Arabic"/>
          <w:sz w:val="22"/>
          <w:szCs w:val="24"/>
          <w:rtl/>
        </w:rPr>
        <w:t xml:space="preserve"> للدورة العاشرة للاجتماع العام، سينظر فريق الخبراء المتعدد التخصصات والمكتب، طبقاً للمقرر </w:t>
      </w:r>
      <w:r w:rsidRPr="00C11D29">
        <w:rPr>
          <w:rFonts w:cs="Simplified Arabic"/>
          <w:sz w:val="22"/>
          <w:szCs w:val="24"/>
        </w:rPr>
        <w:t>IPBES-</w:t>
      </w:r>
      <w:r>
        <w:rPr>
          <w:rFonts w:cs="Simplified Arabic" w:hint="default"/>
          <w:sz w:val="22"/>
          <w:szCs w:val="24"/>
        </w:rPr>
        <w:t>1</w:t>
      </w:r>
      <w:r w:rsidRPr="00C11D29">
        <w:rPr>
          <w:rFonts w:cs="Simplified Arabic"/>
          <w:sz w:val="22"/>
          <w:szCs w:val="24"/>
        </w:rPr>
        <w:t>/</w:t>
      </w:r>
      <w:r w:rsidR="005B29C3">
        <w:rPr>
          <w:rFonts w:cs="Simplified Arabic" w:hint="default"/>
          <w:sz w:val="22"/>
          <w:szCs w:val="24"/>
        </w:rPr>
        <w:t>3</w:t>
      </w:r>
      <w:r w:rsidRPr="00C11D29">
        <w:rPr>
          <w:rFonts w:cs="Simplified Arabic"/>
          <w:sz w:val="22"/>
          <w:szCs w:val="24"/>
          <w:rtl/>
        </w:rPr>
        <w:t xml:space="preserve">، في الطلبات الخاصة بإجراء تقييم عالمي </w:t>
      </w:r>
      <w:r w:rsidR="005B29C3" w:rsidRPr="005B29C3">
        <w:rPr>
          <w:rFonts w:cs="Simplified Arabic"/>
          <w:sz w:val="22"/>
          <w:szCs w:val="24"/>
          <w:rtl/>
        </w:rPr>
        <w:t>ثانٍ</w:t>
      </w:r>
      <w:r w:rsidRPr="00C11D29">
        <w:rPr>
          <w:rFonts w:cs="Simplified Arabic"/>
          <w:sz w:val="22"/>
          <w:szCs w:val="24"/>
          <w:rtl/>
        </w:rPr>
        <w:t xml:space="preserve"> للتنوع البيولوجي وخدمات النظم الإيكولوجي</w:t>
      </w:r>
      <w:r w:rsidR="005B29C3">
        <w:rPr>
          <w:rFonts w:cs="Simplified Arabic"/>
          <w:sz w:val="22"/>
          <w:szCs w:val="24"/>
          <w:rtl/>
        </w:rPr>
        <w:t>ة</w:t>
      </w:r>
      <w:r w:rsidRPr="00C11D29">
        <w:rPr>
          <w:rFonts w:cs="Simplified Arabic"/>
          <w:sz w:val="22"/>
          <w:szCs w:val="24"/>
          <w:rtl/>
        </w:rPr>
        <w:t xml:space="preserve"> وإجراء تقييم لل</w:t>
      </w:r>
      <w:r w:rsidR="006935FA">
        <w:rPr>
          <w:rFonts w:cs="Simplified Arabic"/>
          <w:sz w:val="22"/>
          <w:szCs w:val="24"/>
          <w:rtl/>
        </w:rPr>
        <w:t>توصيل</w:t>
      </w:r>
      <w:r w:rsidRPr="00C11D29">
        <w:rPr>
          <w:rFonts w:cs="Simplified Arabic"/>
          <w:sz w:val="22"/>
          <w:szCs w:val="24"/>
          <w:rtl/>
        </w:rPr>
        <w:t xml:space="preserve"> وأي</w:t>
      </w:r>
      <w:r w:rsidR="005B29C3">
        <w:rPr>
          <w:rFonts w:cs="Simplified Arabic"/>
          <w:sz w:val="22"/>
          <w:szCs w:val="24"/>
          <w:rtl/>
        </w:rPr>
        <w:t xml:space="preserve"> </w:t>
      </w:r>
      <w:r w:rsidRPr="00C11D29">
        <w:rPr>
          <w:rFonts w:cs="Simplified Arabic"/>
          <w:sz w:val="22"/>
          <w:szCs w:val="24"/>
          <w:rtl/>
        </w:rPr>
        <w:t xml:space="preserve">طلبات ومدخلات واقتراحات أخرى </w:t>
      </w:r>
      <w:r w:rsidR="005B29C3">
        <w:rPr>
          <w:rFonts w:cs="Simplified Arabic"/>
          <w:sz w:val="22"/>
          <w:szCs w:val="24"/>
          <w:rtl/>
        </w:rPr>
        <w:t>ترد</w:t>
      </w:r>
      <w:r w:rsidRPr="00C11D29">
        <w:rPr>
          <w:rFonts w:cs="Simplified Arabic"/>
          <w:sz w:val="22"/>
          <w:szCs w:val="24"/>
          <w:rtl/>
        </w:rPr>
        <w:t xml:space="preserve"> من خلال ال</w:t>
      </w:r>
      <w:r w:rsidR="005B29C3">
        <w:rPr>
          <w:rFonts w:cs="Simplified Arabic"/>
          <w:sz w:val="22"/>
          <w:szCs w:val="24"/>
          <w:rtl/>
        </w:rPr>
        <w:t>دعوة</w:t>
      </w:r>
      <w:r w:rsidRPr="00C11D29">
        <w:rPr>
          <w:rFonts w:cs="Simplified Arabic"/>
          <w:sz w:val="22"/>
          <w:szCs w:val="24"/>
          <w:rtl/>
        </w:rPr>
        <w:t xml:space="preserve"> الإضافية، وإعداد تقرير يحتوي على قائمة</w:t>
      </w:r>
      <w:r w:rsidR="005B29C3">
        <w:rPr>
          <w:rFonts w:cs="Simplified Arabic"/>
          <w:sz w:val="22"/>
          <w:szCs w:val="24"/>
          <w:rtl/>
        </w:rPr>
        <w:t xml:space="preserve"> ل</w:t>
      </w:r>
      <w:r w:rsidRPr="00C11D29">
        <w:rPr>
          <w:rFonts w:cs="Simplified Arabic"/>
          <w:sz w:val="22"/>
          <w:szCs w:val="24"/>
          <w:rtl/>
        </w:rPr>
        <w:t xml:space="preserve">لطلبات </w:t>
      </w:r>
      <w:r w:rsidR="005B29C3">
        <w:rPr>
          <w:rFonts w:cs="Simplified Arabic"/>
          <w:sz w:val="22"/>
          <w:szCs w:val="24"/>
          <w:rtl/>
        </w:rPr>
        <w:t>حسب</w:t>
      </w:r>
      <w:r w:rsidRPr="00C11D29">
        <w:rPr>
          <w:rFonts w:cs="Simplified Arabic"/>
          <w:sz w:val="22"/>
          <w:szCs w:val="24"/>
          <w:rtl/>
        </w:rPr>
        <w:t xml:space="preserve"> الأولوية، مع تحليل </w:t>
      </w:r>
      <w:r w:rsidR="005B29C3">
        <w:rPr>
          <w:rFonts w:cs="Simplified Arabic"/>
          <w:sz w:val="22"/>
          <w:szCs w:val="24"/>
          <w:rtl/>
        </w:rPr>
        <w:t>الأهمية</w:t>
      </w:r>
      <w:r w:rsidRPr="00C11D29">
        <w:rPr>
          <w:rFonts w:cs="Simplified Arabic"/>
          <w:sz w:val="22"/>
          <w:szCs w:val="24"/>
          <w:rtl/>
        </w:rPr>
        <w:t xml:space="preserve"> العلمية والسياساتية للطلبات، بما في ذلك الحاجة المحتملة لتحديد نطاق إضافي والآثار المترتبة </w:t>
      </w:r>
      <w:r w:rsidR="005B29C3">
        <w:rPr>
          <w:rFonts w:cs="Simplified Arabic"/>
          <w:sz w:val="22"/>
          <w:szCs w:val="24"/>
          <w:rtl/>
        </w:rPr>
        <w:t>ل</w:t>
      </w:r>
      <w:r w:rsidRPr="00C11D29">
        <w:rPr>
          <w:rFonts w:cs="Simplified Arabic"/>
          <w:sz w:val="22"/>
          <w:szCs w:val="24"/>
          <w:rtl/>
        </w:rPr>
        <w:t xml:space="preserve">لطلبات </w:t>
      </w:r>
      <w:r w:rsidR="005B29C3">
        <w:rPr>
          <w:rFonts w:cs="Simplified Arabic"/>
          <w:sz w:val="22"/>
          <w:szCs w:val="24"/>
          <w:rtl/>
        </w:rPr>
        <w:t xml:space="preserve">على </w:t>
      </w:r>
      <w:r w:rsidRPr="00C11D29">
        <w:rPr>
          <w:rFonts w:cs="Simplified Arabic"/>
          <w:sz w:val="22"/>
          <w:szCs w:val="24"/>
          <w:rtl/>
        </w:rPr>
        <w:t xml:space="preserve">برنامج عمل </w:t>
      </w:r>
      <w:r w:rsidR="009053ED">
        <w:rPr>
          <w:rFonts w:cs="Simplified Arabic"/>
          <w:sz w:val="22"/>
          <w:szCs w:val="24"/>
          <w:rtl/>
        </w:rPr>
        <w:t>ا</w:t>
      </w:r>
      <w:r w:rsidR="009053ED" w:rsidRPr="009053ED">
        <w:rPr>
          <w:rFonts w:cs="Simplified Arabic"/>
          <w:sz w:val="22"/>
          <w:szCs w:val="24"/>
          <w:rtl/>
        </w:rPr>
        <w:t>لمنبر الحكومي الدولي للعلوم والسياسات في مجال التنوع البيولوجي وخدمات النظم الإيكولوجية</w:t>
      </w:r>
      <w:r w:rsidRPr="00C11D29">
        <w:rPr>
          <w:rFonts w:cs="Simplified Arabic"/>
          <w:sz w:val="22"/>
          <w:szCs w:val="24"/>
          <w:rtl/>
        </w:rPr>
        <w:t xml:space="preserve"> و</w:t>
      </w:r>
      <w:r w:rsidR="005B29C3">
        <w:rPr>
          <w:rFonts w:cs="Simplified Arabic"/>
          <w:sz w:val="22"/>
          <w:szCs w:val="24"/>
          <w:rtl/>
        </w:rPr>
        <w:t>الاحتياجات من</w:t>
      </w:r>
      <w:r w:rsidRPr="00C11D29">
        <w:rPr>
          <w:rFonts w:cs="Simplified Arabic"/>
          <w:sz w:val="22"/>
          <w:szCs w:val="24"/>
          <w:rtl/>
        </w:rPr>
        <w:t xml:space="preserve"> الموارد. وسيأخذ</w:t>
      </w:r>
      <w:r w:rsidR="009053ED">
        <w:rPr>
          <w:rFonts w:cs="Simplified Arabic"/>
          <w:sz w:val="22"/>
          <w:szCs w:val="24"/>
          <w:rtl/>
        </w:rPr>
        <w:t xml:space="preserve"> </w:t>
      </w:r>
      <w:r w:rsidR="009053ED" w:rsidRPr="009053ED">
        <w:rPr>
          <w:rFonts w:cs="Simplified Arabic"/>
          <w:sz w:val="22"/>
          <w:szCs w:val="24"/>
          <w:rtl/>
        </w:rPr>
        <w:t>فريق الخبراء المتعدد التخصصات والمكتب</w:t>
      </w:r>
      <w:r w:rsidRPr="00C11D29">
        <w:rPr>
          <w:rFonts w:cs="Simplified Arabic"/>
          <w:sz w:val="22"/>
          <w:szCs w:val="24"/>
          <w:rtl/>
        </w:rPr>
        <w:t xml:space="preserve"> في الاعتبار في هذه العملية تقرير </w:t>
      </w:r>
      <w:r w:rsidR="00407172">
        <w:rPr>
          <w:rFonts w:cs="Simplified Arabic"/>
          <w:sz w:val="22"/>
          <w:szCs w:val="24"/>
          <w:rtl/>
        </w:rPr>
        <w:t xml:space="preserve">تحديد </w:t>
      </w:r>
      <w:r w:rsidRPr="00C11D29">
        <w:rPr>
          <w:rFonts w:cs="Simplified Arabic"/>
          <w:sz w:val="22"/>
          <w:szCs w:val="24"/>
          <w:rtl/>
        </w:rPr>
        <w:t>النطاق الأولي للتقييم العالمي الثاني الوارد في المرفق الثاني لهذه الوثيقة ومش</w:t>
      </w:r>
      <w:r w:rsidR="00407172">
        <w:rPr>
          <w:rFonts w:cs="Simplified Arabic"/>
          <w:sz w:val="22"/>
          <w:szCs w:val="24"/>
          <w:rtl/>
        </w:rPr>
        <w:t>اريع</w:t>
      </w:r>
      <w:r w:rsidRPr="00C11D29">
        <w:rPr>
          <w:rFonts w:cs="Simplified Arabic"/>
          <w:sz w:val="22"/>
          <w:szCs w:val="24"/>
          <w:rtl/>
        </w:rPr>
        <w:t xml:space="preserve"> العناصر المتعلقة بالتقييم المواضيعي لل</w:t>
      </w:r>
      <w:r w:rsidR="006935FA">
        <w:rPr>
          <w:rFonts w:cs="Simplified Arabic"/>
          <w:sz w:val="22"/>
          <w:szCs w:val="24"/>
          <w:rtl/>
        </w:rPr>
        <w:t>توصيل</w:t>
      </w:r>
      <w:r w:rsidRPr="00C11D29">
        <w:rPr>
          <w:rFonts w:cs="Simplified Arabic"/>
          <w:sz w:val="22"/>
          <w:szCs w:val="24"/>
          <w:rtl/>
        </w:rPr>
        <w:t xml:space="preserve"> المبينة في المرفق الثالث.</w:t>
      </w:r>
    </w:p>
    <w:p w14:paraId="69724055" w14:textId="5438504C" w:rsidR="00465E80" w:rsidRDefault="00120CE8" w:rsidP="00465E80">
      <w:pPr>
        <w:pStyle w:val="ListParagraph"/>
        <w:numPr>
          <w:ilvl w:val="0"/>
          <w:numId w:val="27"/>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120CE8">
        <w:rPr>
          <w:rFonts w:cs="Simplified Arabic"/>
          <w:sz w:val="22"/>
          <w:szCs w:val="24"/>
          <w:rtl/>
        </w:rPr>
        <w:t>قد يرغب الاجتماع العام</w:t>
      </w:r>
      <w:r>
        <w:rPr>
          <w:rFonts w:cs="Simplified Arabic"/>
          <w:sz w:val="22"/>
          <w:szCs w:val="24"/>
          <w:rtl/>
        </w:rPr>
        <w:t>،</w:t>
      </w:r>
      <w:r w:rsidRPr="00120CE8">
        <w:rPr>
          <w:rFonts w:cs="Simplified Arabic"/>
          <w:sz w:val="22"/>
          <w:szCs w:val="24"/>
          <w:rtl/>
        </w:rPr>
        <w:t xml:space="preserve"> في دورته التاسعة، في دعوة الأوساط العلمية إلى تسريع عملها بشأن سد الثغرات التي تم تحديدها خلال التقييم العالمي الأول للتنوع البيولوجي وخدمات النظم الإيكولوجي</w:t>
      </w:r>
      <w:r>
        <w:rPr>
          <w:rFonts w:cs="Simplified Arabic"/>
          <w:sz w:val="22"/>
          <w:szCs w:val="24"/>
          <w:rtl/>
        </w:rPr>
        <w:t>ة</w:t>
      </w:r>
      <w:r w:rsidRPr="00120CE8">
        <w:rPr>
          <w:rFonts w:cs="Simplified Arabic"/>
          <w:sz w:val="22"/>
          <w:szCs w:val="24"/>
          <w:rtl/>
        </w:rPr>
        <w:t xml:space="preserve"> وغير ذلك من </w:t>
      </w:r>
      <w:r>
        <w:rPr>
          <w:rFonts w:cs="Simplified Arabic"/>
          <w:sz w:val="22"/>
          <w:szCs w:val="24"/>
          <w:rtl/>
        </w:rPr>
        <w:t>ال</w:t>
      </w:r>
      <w:r w:rsidRPr="00120CE8">
        <w:rPr>
          <w:rFonts w:cs="Simplified Arabic"/>
          <w:sz w:val="22"/>
          <w:szCs w:val="24"/>
          <w:rtl/>
        </w:rPr>
        <w:t xml:space="preserve">تقييمات </w:t>
      </w:r>
      <w:r>
        <w:rPr>
          <w:rFonts w:cs="Simplified Arabic"/>
          <w:sz w:val="22"/>
          <w:szCs w:val="24"/>
          <w:rtl/>
        </w:rPr>
        <w:t>التي استكملها</w:t>
      </w:r>
      <w:r w:rsidRPr="00120CE8">
        <w:rPr>
          <w:rFonts w:cs="Simplified Arabic"/>
          <w:sz w:val="22"/>
          <w:szCs w:val="24"/>
          <w:rtl/>
        </w:rPr>
        <w:t xml:space="preserve"> المنبر الحكومي الدولي للعلوم والسياسات في مجال التنوع البيولوجي وخدمات النظم الإيكولوجية، وعملها </w:t>
      </w:r>
      <w:r>
        <w:rPr>
          <w:rFonts w:cs="Simplified Arabic"/>
          <w:sz w:val="22"/>
          <w:szCs w:val="24"/>
          <w:rtl/>
        </w:rPr>
        <w:t>بشأن</w:t>
      </w:r>
      <w:r w:rsidRPr="00120CE8">
        <w:rPr>
          <w:rFonts w:cs="Simplified Arabic"/>
          <w:sz w:val="22"/>
          <w:szCs w:val="24"/>
          <w:rtl/>
        </w:rPr>
        <w:t xml:space="preserve"> الجوانب المشار إليها في </w:t>
      </w:r>
      <w:r w:rsidR="00FB651B">
        <w:rPr>
          <w:rFonts w:cs="Simplified Arabic"/>
          <w:sz w:val="22"/>
          <w:szCs w:val="24"/>
          <w:rtl/>
        </w:rPr>
        <w:t xml:space="preserve">تقرير </w:t>
      </w:r>
      <w:r w:rsidRPr="00120CE8">
        <w:rPr>
          <w:rFonts w:cs="Simplified Arabic"/>
          <w:sz w:val="22"/>
          <w:szCs w:val="24"/>
          <w:rtl/>
        </w:rPr>
        <w:t>تحديد النطاق الأولي (المرفق الثاني)، بحيث تتاح النتائج في الوقت المناسب للنظر فيها في تقييم عالمي ثانٍ محتمل.</w:t>
      </w:r>
    </w:p>
    <w:p w14:paraId="6AF729EC" w14:textId="08703DC7" w:rsidR="00CE0B41" w:rsidRPr="00130D61" w:rsidRDefault="00261D03" w:rsidP="002866D5">
      <w:pPr>
        <w:pStyle w:val="ListParagraph"/>
        <w:numPr>
          <w:ilvl w:val="0"/>
          <w:numId w:val="27"/>
        </w:numPr>
        <w:tabs>
          <w:tab w:val="clear" w:pos="1247"/>
          <w:tab w:val="clear" w:pos="1814"/>
          <w:tab w:val="clear" w:pos="2381"/>
          <w:tab w:val="clear" w:pos="2948"/>
          <w:tab w:val="clear" w:pos="3515"/>
          <w:tab w:val="left" w:pos="1843"/>
        </w:tabs>
        <w:bidi/>
        <w:spacing w:line="360" w:lineRule="exact"/>
        <w:ind w:left="1134" w:firstLine="0"/>
        <w:contextualSpacing w:val="0"/>
        <w:jc w:val="both"/>
        <w:textDirection w:val="tbRlV"/>
        <w:rPr>
          <w:rFonts w:hint="default"/>
          <w:szCs w:val="24"/>
        </w:rPr>
      </w:pPr>
      <w:r w:rsidRPr="00130D61">
        <w:rPr>
          <w:rFonts w:cs="Simplified Arabic"/>
          <w:sz w:val="22"/>
          <w:szCs w:val="24"/>
          <w:rtl/>
        </w:rPr>
        <w:t>على سبيل المثال، أشار</w:t>
      </w:r>
      <w:r w:rsidRPr="00130D61">
        <w:rPr>
          <w:rFonts w:cs="Simplified Arabic"/>
          <w:i/>
          <w:iCs/>
          <w:sz w:val="22"/>
          <w:szCs w:val="24"/>
          <w:rtl/>
        </w:rPr>
        <w:t xml:space="preserve"> تقرير التقييم المنهجي لسيناريوهات ونماذج التنوع البيولوجي وخدمات النظم الإيكولوجية </w:t>
      </w:r>
      <w:r w:rsidRPr="00130D61">
        <w:rPr>
          <w:rFonts w:cs="Simplified Arabic"/>
          <w:sz w:val="22"/>
          <w:szCs w:val="24"/>
          <w:rtl/>
        </w:rPr>
        <w:t>و</w:t>
      </w:r>
      <w:r w:rsidRPr="00130D61">
        <w:rPr>
          <w:rFonts w:cs="Simplified Arabic"/>
          <w:i/>
          <w:iCs/>
          <w:sz w:val="22"/>
          <w:szCs w:val="24"/>
          <w:rtl/>
        </w:rPr>
        <w:t>تقرير التقييم العالمي للتنوع البيولوجي وخدمات النظم الإيكولوجية</w:t>
      </w:r>
      <w:r w:rsidRPr="00130D61">
        <w:rPr>
          <w:rFonts w:cs="Simplified Arabic"/>
          <w:sz w:val="22"/>
          <w:szCs w:val="24"/>
          <w:rtl/>
        </w:rPr>
        <w:t xml:space="preserve"> إلى أن هناك حاجة إلى المزيد من السيناريوهات والنماذج المختلفة للتنوع البيولوجي وخدمات النظم الإيكولوجية من أجل توفير هذه المعلومات الحاسمة. واضطلعت بالعمل فرقة العمل المعنية بالسيناريوهات والنماذج لتحفيز مثل هذه السيناريوهات والنماذج من أجل التقييمات المستقبلية </w:t>
      </w:r>
      <w:r w:rsidR="001921F8" w:rsidRPr="00130D61">
        <w:rPr>
          <w:rFonts w:cs="Simplified Arabic"/>
          <w:sz w:val="22"/>
          <w:szCs w:val="24"/>
          <w:rtl/>
        </w:rPr>
        <w:t>للمنبر الحكومي الدولي للعلوم والسياسات في مجال التنوع البيولوجي وخدمات النظم الإيكولوجية</w:t>
      </w:r>
      <w:r w:rsidRPr="00130D61">
        <w:rPr>
          <w:rFonts w:cs="Simplified Arabic"/>
          <w:sz w:val="22"/>
          <w:szCs w:val="24"/>
          <w:rtl/>
        </w:rPr>
        <w:t xml:space="preserve"> (انظر الوثيقتين </w:t>
      </w:r>
      <w:r w:rsidRPr="00130D61">
        <w:rPr>
          <w:rFonts w:cs="Simplified Arabic"/>
          <w:sz w:val="22"/>
          <w:szCs w:val="22"/>
        </w:rPr>
        <w:t>IPBES/9/10</w:t>
      </w:r>
      <w:r w:rsidRPr="00130D61">
        <w:rPr>
          <w:rFonts w:cs="Simplified Arabic"/>
          <w:sz w:val="22"/>
          <w:szCs w:val="24"/>
          <w:rtl/>
        </w:rPr>
        <w:t xml:space="preserve"> و</w:t>
      </w:r>
      <w:r w:rsidRPr="00130D61">
        <w:rPr>
          <w:rFonts w:cs="Simplified Arabic"/>
          <w:sz w:val="22"/>
          <w:szCs w:val="22"/>
        </w:rPr>
        <w:t>IPBES/9/INF/16</w:t>
      </w:r>
      <w:r w:rsidRPr="00130D61">
        <w:rPr>
          <w:rFonts w:cs="Simplified Arabic"/>
          <w:sz w:val="22"/>
          <w:szCs w:val="24"/>
          <w:rtl/>
        </w:rPr>
        <w:t>).</w:t>
      </w:r>
    </w:p>
    <w:p w14:paraId="3FA7B745" w14:textId="77777777" w:rsidR="00CE0B41" w:rsidRDefault="00CE0B41" w:rsidP="00CE0B41">
      <w:pPr>
        <w:tabs>
          <w:tab w:val="left" w:pos="1843"/>
        </w:tabs>
        <w:spacing w:after="120" w:line="360" w:lineRule="exact"/>
        <w:jc w:val="both"/>
        <w:textDirection w:val="tbRlV"/>
        <w:rPr>
          <w:szCs w:val="24"/>
          <w:rtl/>
        </w:rPr>
        <w:sectPr w:rsidR="00CE0B41" w:rsidSect="006B5BF8">
          <w:headerReference w:type="even" r:id="rId13"/>
          <w:headerReference w:type="default" r:id="rId14"/>
          <w:footerReference w:type="even" r:id="rId15"/>
          <w:footerReference w:type="default" r:id="rId16"/>
          <w:footerReference w:type="first" r:id="rId17"/>
          <w:footnotePr>
            <w:numFmt w:val="chicago"/>
          </w:footnotePr>
          <w:endnotePr>
            <w:numFmt w:val="lowerLetter"/>
          </w:endnotePr>
          <w:type w:val="continuous"/>
          <w:pgSz w:w="11906" w:h="16838" w:code="9"/>
          <w:pgMar w:top="907" w:right="1418" w:bottom="1418" w:left="992" w:header="539" w:footer="975" w:gutter="0"/>
          <w:cols w:space="720"/>
          <w:titlePg/>
          <w:bidi/>
          <w:rtlGutter/>
          <w:docGrid w:linePitch="299"/>
        </w:sectPr>
      </w:pPr>
    </w:p>
    <w:p w14:paraId="1C429BB4" w14:textId="77777777" w:rsidR="00CE0B41" w:rsidRPr="00CE0B41" w:rsidRDefault="00CE0B41" w:rsidP="006935FA">
      <w:pPr>
        <w:keepNext/>
        <w:autoSpaceDE w:val="0"/>
        <w:autoSpaceDN w:val="0"/>
        <w:adjustRightInd w:val="0"/>
        <w:spacing w:after="360" w:line="360" w:lineRule="exact"/>
        <w:jc w:val="both"/>
        <w:rPr>
          <w:b/>
          <w:bCs/>
          <w:sz w:val="30"/>
          <w:szCs w:val="30"/>
          <w:rtl/>
        </w:rPr>
      </w:pPr>
      <w:r w:rsidRPr="00CE0B41">
        <w:rPr>
          <w:b/>
          <w:bCs/>
          <w:sz w:val="30"/>
          <w:szCs w:val="30"/>
          <w:rtl/>
        </w:rPr>
        <w:lastRenderedPageBreak/>
        <w:t>المرفق الأول</w:t>
      </w:r>
    </w:p>
    <w:p w14:paraId="271AD9DD" w14:textId="68C846DD" w:rsidR="00CE0B41" w:rsidRPr="001E30DB" w:rsidRDefault="00CE0B41" w:rsidP="006935FA">
      <w:pPr>
        <w:keepNext/>
        <w:autoSpaceDE w:val="0"/>
        <w:autoSpaceDN w:val="0"/>
        <w:adjustRightInd w:val="0"/>
        <w:spacing w:after="120" w:line="360" w:lineRule="exact"/>
        <w:ind w:left="1134"/>
        <w:jc w:val="both"/>
        <w:rPr>
          <w:b/>
          <w:bCs/>
          <w:sz w:val="28"/>
          <w:rtl/>
        </w:rPr>
      </w:pPr>
      <w:r w:rsidRPr="001E30DB">
        <w:rPr>
          <w:rFonts w:hint="cs"/>
          <w:b/>
          <w:bCs/>
          <w:sz w:val="28"/>
          <w:rtl/>
        </w:rPr>
        <w:t>الإطار الزمني حتى 2030 للتقييمات الجارية والمستقبلية للمنبر الحكومي الدولي للعلوم والسياسات في مجال التنوع البيولوجي وخدمات النظم الإيكولوجية</w:t>
      </w:r>
    </w:p>
    <w:p w14:paraId="651117A6" w14:textId="7DD0BCED" w:rsidR="006935FA" w:rsidRDefault="00FB7882" w:rsidP="006935FA">
      <w:pPr>
        <w:autoSpaceDE w:val="0"/>
        <w:autoSpaceDN w:val="0"/>
        <w:adjustRightInd w:val="0"/>
        <w:spacing w:after="120" w:line="360" w:lineRule="exact"/>
        <w:jc w:val="both"/>
        <w:rPr>
          <w:b/>
          <w:bCs/>
          <w:sz w:val="28"/>
          <w:rtl/>
        </w:rPr>
      </w:pPr>
      <w:r w:rsidRPr="002C79DC">
        <w:rPr>
          <w:noProof/>
          <w:lang w:val="en-GB" w:eastAsia="en-GB"/>
        </w:rPr>
        <mc:AlternateContent>
          <mc:Choice Requires="wpg">
            <w:drawing>
              <wp:anchor distT="0" distB="0" distL="114300" distR="114300" simplePos="0" relativeHeight="251659264" behindDoc="0" locked="0" layoutInCell="1" allowOverlap="1" wp14:anchorId="2F67460E" wp14:editId="0BBFB9AF">
                <wp:simplePos x="0" y="0"/>
                <wp:positionH relativeFrom="column">
                  <wp:posOffset>591820</wp:posOffset>
                </wp:positionH>
                <wp:positionV relativeFrom="paragraph">
                  <wp:posOffset>153670</wp:posOffset>
                </wp:positionV>
                <wp:extent cx="8627110" cy="5061585"/>
                <wp:effectExtent l="0" t="0" r="21590" b="0"/>
                <wp:wrapSquare wrapText="bothSides"/>
                <wp:docPr id="269700200" name="Group 6"/>
                <wp:cNvGraphicFramePr/>
                <a:graphic xmlns:a="http://schemas.openxmlformats.org/drawingml/2006/main">
                  <a:graphicData uri="http://schemas.microsoft.com/office/word/2010/wordprocessingGroup">
                    <wpg:wgp>
                      <wpg:cNvGrpSpPr/>
                      <wpg:grpSpPr>
                        <a:xfrm flipH="1">
                          <a:off x="0" y="0"/>
                          <a:ext cx="8627110" cy="5061585"/>
                          <a:chOff x="0" y="0"/>
                          <a:chExt cx="8627304" cy="5062275"/>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4FAC8953" w14:textId="651297D6" w:rsidR="006935FA" w:rsidRPr="008443F8" w:rsidRDefault="00D33E4B" w:rsidP="006935FA">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1</w:t>
                              </w:r>
                            </w:p>
                          </w:txbxContent>
                        </wps:txbx>
                        <wps:bodyPr vert="horz" lIns="0" tIns="0" rIns="0" bIns="0" rtlCol="0">
                          <a:noAutofit/>
                        </wps:bodyPr>
                      </wps:wsp>
                      <wps:wsp>
                        <wps:cNvPr id="269700218" name="Rectangle 269700218"/>
                        <wps:cNvSpPr/>
                        <wps:spPr>
                          <a:xfrm>
                            <a:off x="592307" y="1611093"/>
                            <a:ext cx="384807" cy="151111"/>
                          </a:xfrm>
                          <a:prstGeom prst="rect">
                            <a:avLst/>
                          </a:prstGeom>
                          <a:ln>
                            <a:noFill/>
                          </a:ln>
                        </wps:spPr>
                        <wps:txbx>
                          <w:txbxContent>
                            <w:p w14:paraId="291D0AF2" w14:textId="76E6C474" w:rsidR="006935FA" w:rsidRPr="008443F8" w:rsidRDefault="00D33E4B" w:rsidP="006935FA">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2</w:t>
                              </w:r>
                            </w:p>
                          </w:txbxContent>
                        </wps:txbx>
                        <wps:bodyPr vert="horz" lIns="0" tIns="0" rIns="0" bIns="0" rtlCol="0">
                          <a:noAutofit/>
                        </wps:bodyPr>
                      </wps:wsp>
                      <wps:wsp>
                        <wps:cNvPr id="269700219" name="Rectangle 269700219"/>
                        <wps:cNvSpPr/>
                        <wps:spPr>
                          <a:xfrm>
                            <a:off x="1085442" y="1611093"/>
                            <a:ext cx="384806" cy="151111"/>
                          </a:xfrm>
                          <a:prstGeom prst="rect">
                            <a:avLst/>
                          </a:prstGeom>
                          <a:ln>
                            <a:noFill/>
                          </a:ln>
                        </wps:spPr>
                        <wps:txbx>
                          <w:txbxContent>
                            <w:p w14:paraId="5A39BEED" w14:textId="7BDE8AF9" w:rsidR="006935FA" w:rsidRPr="008443F8" w:rsidRDefault="00D33E4B" w:rsidP="006935FA">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24BA539E"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1</w:t>
                              </w:r>
                            </w:p>
                            <w:p w14:paraId="745E8234" w14:textId="63F40D97" w:rsidR="006935FA" w:rsidRPr="008443F8" w:rsidRDefault="006935FA" w:rsidP="006935FA">
                              <w:pPr>
                                <w:rPr>
                                  <w:rFonts w:ascii="Arial" w:eastAsia="Arial" w:hAnsi="Arial" w:cs="Arial"/>
                                  <w:b/>
                                  <w:bCs/>
                                  <w:color w:val="6A8A36"/>
                                  <w:kern w:val="24"/>
                                  <w:sz w:val="15"/>
                                  <w:szCs w:val="15"/>
                                </w:rPr>
                              </w:pP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1007564D"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2</w:t>
                              </w:r>
                            </w:p>
                            <w:p w14:paraId="68B60B9C" w14:textId="6ADBDF03" w:rsidR="006935FA" w:rsidRPr="008443F8" w:rsidRDefault="006935FA" w:rsidP="006935FA">
                              <w:pPr>
                                <w:rPr>
                                  <w:rFonts w:ascii="Arial" w:eastAsia="Arial" w:hAnsi="Arial" w:cs="Arial"/>
                                  <w:b/>
                                  <w:bCs/>
                                  <w:color w:val="6A8A36"/>
                                  <w:kern w:val="24"/>
                                  <w:sz w:val="15"/>
                                  <w:szCs w:val="15"/>
                                </w:rPr>
                              </w:pPr>
                            </w:p>
                          </w:txbxContent>
                        </wps:txbx>
                        <wps:bodyPr vert="horz" lIns="0" tIns="0" rIns="0" bIns="0" rtlCol="0">
                          <a:noAutofit/>
                        </wps:bodyPr>
                      </wps:wsp>
                      <wps:wsp>
                        <wps:cNvPr id="269700227" name="Rectangle 269700227"/>
                        <wps:cNvSpPr/>
                        <wps:spPr>
                          <a:xfrm>
                            <a:off x="1085442" y="1924250"/>
                            <a:ext cx="384806" cy="151111"/>
                          </a:xfrm>
                          <a:prstGeom prst="rect">
                            <a:avLst/>
                          </a:prstGeom>
                          <a:ln>
                            <a:noFill/>
                          </a:ln>
                        </wps:spPr>
                        <wps:txbx>
                          <w:txbxContent>
                            <w:p w14:paraId="2CFD6007"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3</w:t>
                              </w:r>
                            </w:p>
                            <w:p w14:paraId="2AE8504A" w14:textId="76B8DCD9" w:rsidR="006935FA" w:rsidRPr="008443F8" w:rsidRDefault="006935FA" w:rsidP="006935FA">
                              <w:pPr>
                                <w:rPr>
                                  <w:rFonts w:ascii="Arial" w:eastAsia="Arial" w:hAnsi="Arial" w:cs="Arial"/>
                                  <w:b/>
                                  <w:bCs/>
                                  <w:color w:val="6A8A36"/>
                                  <w:kern w:val="24"/>
                                  <w:sz w:val="15"/>
                                  <w:szCs w:val="15"/>
                                </w:rPr>
                              </w:pPr>
                            </w:p>
                          </w:txbxContent>
                        </wps:txbx>
                        <wps:bodyPr vert="horz" lIns="0" tIns="0" rIns="0" bIns="0" rtlCol="0">
                          <a:noAutofit/>
                        </wps:bodyPr>
                      </wps:wsp>
                      <wps:wsp>
                        <wps:cNvPr id="269700228" name="Rectangle 269700228"/>
                        <wps:cNvSpPr/>
                        <wps:spPr>
                          <a:xfrm>
                            <a:off x="5645177" y="1546098"/>
                            <a:ext cx="1892240" cy="151111"/>
                          </a:xfrm>
                          <a:prstGeom prst="rect">
                            <a:avLst/>
                          </a:prstGeom>
                          <a:ln>
                            <a:noFill/>
                          </a:ln>
                        </wps:spPr>
                        <wps:txbx>
                          <w:txbxContent>
                            <w:p w14:paraId="2D5D00F3" w14:textId="3D470507" w:rsidR="006935FA" w:rsidRPr="005430E5" w:rsidRDefault="005430E5" w:rsidP="006935FA">
                              <w:pPr>
                                <w:rPr>
                                  <w:rFonts w:ascii="Arial" w:eastAsia="Arial" w:hAnsi="Arial" w:cs="Arial"/>
                                  <w:b/>
                                  <w:bCs/>
                                  <w:color w:val="6A8A36"/>
                                  <w:kern w:val="24"/>
                                  <w:sz w:val="20"/>
                                  <w:szCs w:val="20"/>
                                  <w:lang w:bidi="ar-EG"/>
                                </w:rPr>
                              </w:pPr>
                              <w:r w:rsidRPr="005430E5">
                                <w:rPr>
                                  <w:rFonts w:ascii="Arial" w:eastAsia="Arial" w:hAnsi="Arial" w:cs="Arial" w:hint="cs"/>
                                  <w:b/>
                                  <w:bCs/>
                                  <w:color w:val="6A8A36"/>
                                  <w:kern w:val="24"/>
                                  <w:sz w:val="20"/>
                                  <w:szCs w:val="20"/>
                                  <w:rtl/>
                                  <w:lang w:bidi="ar-EG"/>
                                </w:rPr>
                                <w:t>الاستخدام المستدام للأنواع البرية</w:t>
                              </w:r>
                            </w:p>
                          </w:txbxContent>
                        </wps:txbx>
                        <wps:bodyPr vert="horz" lIns="0" tIns="0" rIns="0" bIns="0" rtlCol="0">
                          <a:noAutofit/>
                        </wps:bodyPr>
                      </wps:wsp>
                      <wps:wsp>
                        <wps:cNvPr id="269700229" name="Rectangle 269700229"/>
                        <wps:cNvSpPr/>
                        <wps:spPr>
                          <a:xfrm>
                            <a:off x="5645177" y="1859237"/>
                            <a:ext cx="401020" cy="151111"/>
                          </a:xfrm>
                          <a:prstGeom prst="rect">
                            <a:avLst/>
                          </a:prstGeom>
                          <a:ln>
                            <a:noFill/>
                          </a:ln>
                        </wps:spPr>
                        <wps:txbx>
                          <w:txbxContent>
                            <w:p w14:paraId="63FA2A7D" w14:textId="45B47CCA" w:rsidR="006935FA" w:rsidRPr="005430E5" w:rsidRDefault="005430E5" w:rsidP="006935FA">
                              <w:pPr>
                                <w:rPr>
                                  <w:rFonts w:ascii="Arial" w:eastAsia="Arial" w:hAnsi="Arial" w:cs="Arial"/>
                                  <w:b/>
                                  <w:bCs/>
                                  <w:color w:val="4F7A30"/>
                                  <w:kern w:val="24"/>
                                  <w:sz w:val="20"/>
                                  <w:szCs w:val="20"/>
                                  <w:lang w:bidi="ar-EG"/>
                                </w:rPr>
                              </w:pPr>
                              <w:r w:rsidRPr="005430E5">
                                <w:rPr>
                                  <w:rFonts w:ascii="Arial" w:eastAsia="Arial" w:hAnsi="Arial" w:cs="Arial" w:hint="cs"/>
                                  <w:b/>
                                  <w:bCs/>
                                  <w:color w:val="4F7A30"/>
                                  <w:kern w:val="24"/>
                                  <w:sz w:val="20"/>
                                  <w:szCs w:val="20"/>
                                  <w:rtl/>
                                  <w:lang w:bidi="ar-EG"/>
                                </w:rPr>
                                <w:t>القيم</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91788" y="2241006"/>
                            <a:ext cx="384806" cy="151111"/>
                          </a:xfrm>
                          <a:prstGeom prst="rect">
                            <a:avLst/>
                          </a:prstGeom>
                          <a:ln>
                            <a:noFill/>
                          </a:ln>
                        </wps:spPr>
                        <wps:txbx>
                          <w:txbxContent>
                            <w:p w14:paraId="0F3CF0CE" w14:textId="0D73C273" w:rsidR="006935FA"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1</w:t>
                              </w: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6D689864"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2</w:t>
                              </w:r>
                            </w:p>
                            <w:p w14:paraId="2FEEB7D3" w14:textId="3A05039E" w:rsidR="006935FA" w:rsidRPr="008443F8" w:rsidRDefault="006935FA" w:rsidP="006935FA">
                              <w:pPr>
                                <w:rPr>
                                  <w:rFonts w:ascii="Arial" w:eastAsia="Arial" w:hAnsi="Arial" w:cs="Arial"/>
                                  <w:b/>
                                  <w:bCs/>
                                  <w:color w:val="6A8A36"/>
                                  <w:kern w:val="24"/>
                                  <w:sz w:val="15"/>
                                  <w:szCs w:val="15"/>
                                </w:rPr>
                              </w:pPr>
                            </w:p>
                          </w:txbxContent>
                        </wps:txbx>
                        <wps:bodyPr vert="horz" lIns="0" tIns="0" rIns="0" bIns="0" rtlCol="0">
                          <a:noAutofit/>
                        </wps:bodyPr>
                      </wps:wsp>
                      <wps:wsp>
                        <wps:cNvPr id="269700237" name="Rectangle 269700237"/>
                        <wps:cNvSpPr/>
                        <wps:spPr>
                          <a:xfrm>
                            <a:off x="1581676" y="2241006"/>
                            <a:ext cx="384807" cy="151111"/>
                          </a:xfrm>
                          <a:prstGeom prst="rect">
                            <a:avLst/>
                          </a:prstGeom>
                          <a:ln>
                            <a:noFill/>
                          </a:ln>
                        </wps:spPr>
                        <wps:txbx>
                          <w:txbxContent>
                            <w:p w14:paraId="2A8234CE"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3</w:t>
                              </w:r>
                            </w:p>
                            <w:p w14:paraId="740EDAD6" w14:textId="2CF768F4" w:rsidR="006935FA" w:rsidRPr="008443F8" w:rsidRDefault="006935FA" w:rsidP="006935FA">
                              <w:pPr>
                                <w:rPr>
                                  <w:rFonts w:ascii="Arial" w:eastAsia="Arial" w:hAnsi="Arial" w:cs="Arial"/>
                                  <w:b/>
                                  <w:bCs/>
                                  <w:color w:val="6A8A36"/>
                                  <w:kern w:val="24"/>
                                  <w:sz w:val="15"/>
                                  <w:szCs w:val="15"/>
                                </w:rPr>
                              </w:pPr>
                            </w:p>
                          </w:txbxContent>
                        </wps:txbx>
                        <wps:bodyPr vert="horz" lIns="0" tIns="0" rIns="0" bIns="0" rtlCol="0">
                          <a:noAutofit/>
                        </wps:bodyPr>
                      </wps:wsp>
                      <wps:wsp>
                        <wps:cNvPr id="269700238" name="Rectangle 269700238"/>
                        <wps:cNvSpPr/>
                        <wps:spPr>
                          <a:xfrm>
                            <a:off x="5645134" y="2175993"/>
                            <a:ext cx="1310850" cy="151111"/>
                          </a:xfrm>
                          <a:prstGeom prst="rect">
                            <a:avLst/>
                          </a:prstGeom>
                          <a:ln>
                            <a:noFill/>
                          </a:ln>
                        </wps:spPr>
                        <wps:txbx>
                          <w:txbxContent>
                            <w:p w14:paraId="78EE44FE" w14:textId="69539032" w:rsidR="006935FA" w:rsidRPr="005430E5" w:rsidRDefault="005430E5" w:rsidP="006935FA">
                              <w:pPr>
                                <w:rPr>
                                  <w:rFonts w:ascii="Arial" w:eastAsia="Arial" w:hAnsi="Arial" w:cs="Arial"/>
                                  <w:b/>
                                  <w:bCs/>
                                  <w:color w:val="4F7A30"/>
                                  <w:kern w:val="24"/>
                                  <w:sz w:val="20"/>
                                  <w:szCs w:val="20"/>
                                  <w:lang w:bidi="ar-EG"/>
                                </w:rPr>
                              </w:pPr>
                              <w:r w:rsidRPr="005430E5">
                                <w:rPr>
                                  <w:rFonts w:ascii="Arial" w:eastAsia="Arial" w:hAnsi="Arial" w:cs="Arial" w:hint="cs"/>
                                  <w:b/>
                                  <w:bCs/>
                                  <w:color w:val="4F7A30"/>
                                  <w:kern w:val="24"/>
                                  <w:sz w:val="20"/>
                                  <w:szCs w:val="20"/>
                                  <w:rtl/>
                                  <w:lang w:bidi="ar-EG"/>
                                </w:rPr>
                                <w:t>الأنواع الغريبة الغازية</w:t>
                              </w:r>
                            </w:p>
                          </w:txbxContent>
                        </wps:txbx>
                        <wps:bodyPr vert="horz" lIns="0" tIns="0" rIns="0" bIns="0" rtlCol="0">
                          <a:noAutofit/>
                        </wps:bodyPr>
                      </wps:wsp>
                      <wps:wsp>
                        <wps:cNvPr id="269700239" name="Shape 81"/>
                        <wps:cNvSpPr/>
                        <wps:spPr>
                          <a:xfrm>
                            <a:off x="3146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344940" y="320332"/>
                            <a:ext cx="410520" cy="151111"/>
                          </a:xfrm>
                          <a:prstGeom prst="rect">
                            <a:avLst/>
                          </a:prstGeom>
                          <a:ln>
                            <a:noFill/>
                          </a:ln>
                        </wps:spPr>
                        <wps:txbx>
                          <w:txbxContent>
                            <w:p w14:paraId="67D9AAD9" w14:textId="6CBB97E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txbxContent>
                        </wps:txbx>
                        <wps:bodyPr vert="horz" lIns="0" tIns="0" rIns="0" bIns="0" rtlCol="0">
                          <a:noAutofit/>
                        </wps:bodyPr>
                      </wps:wsp>
                      <wps:wsp>
                        <wps:cNvPr id="269700241" name="Rectangle 269700241"/>
                        <wps:cNvSpPr/>
                        <wps:spPr>
                          <a:xfrm>
                            <a:off x="446272" y="434616"/>
                            <a:ext cx="105638" cy="151111"/>
                          </a:xfrm>
                          <a:prstGeom prst="rect">
                            <a:avLst/>
                          </a:prstGeom>
                          <a:ln>
                            <a:noFill/>
                          </a:ln>
                        </wps:spPr>
                        <wps:txbx>
                          <w:txbxContent>
                            <w:p w14:paraId="247C3A4C"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 xml:space="preserve"> 7</w:t>
                              </w:r>
                            </w:p>
                          </w:txbxContent>
                        </wps:txbx>
                        <wps:bodyPr vert="horz" lIns="0" tIns="0" rIns="0" bIns="0" rtlCol="0">
                          <a:noAutofit/>
                        </wps:bodyPr>
                      </wps:wsp>
                      <wps:wsp>
                        <wps:cNvPr id="269700242" name="Shape 84"/>
                        <wps:cNvSpPr/>
                        <wps:spPr>
                          <a:xfrm>
                            <a:off x="80521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3" name="Rectangle 269700243"/>
                        <wps:cNvSpPr/>
                        <wps:spPr>
                          <a:xfrm>
                            <a:off x="835550" y="320332"/>
                            <a:ext cx="410520" cy="151111"/>
                          </a:xfrm>
                          <a:prstGeom prst="rect">
                            <a:avLst/>
                          </a:prstGeom>
                          <a:ln>
                            <a:noFill/>
                          </a:ln>
                        </wps:spPr>
                        <wps:txbx>
                          <w:txbxContent>
                            <w:p w14:paraId="7E6DF59E"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4CD54BED" w14:textId="3AA8F28E"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44" name="Rectangle 269700244"/>
                        <wps:cNvSpPr/>
                        <wps:spPr>
                          <a:xfrm>
                            <a:off x="950119" y="434616"/>
                            <a:ext cx="70425" cy="151111"/>
                          </a:xfrm>
                          <a:prstGeom prst="rect">
                            <a:avLst/>
                          </a:prstGeom>
                          <a:ln>
                            <a:noFill/>
                          </a:ln>
                        </wps:spPr>
                        <wps:txbx>
                          <w:txbxContent>
                            <w:p w14:paraId="2DCEA687"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8</w:t>
                              </w:r>
                            </w:p>
                          </w:txbxContent>
                        </wps:txbx>
                        <wps:bodyPr vert="horz" lIns="0" tIns="0" rIns="0" bIns="0" rtlCol="0">
                          <a:noAutofit/>
                        </wps:bodyPr>
                      </wps:wsp>
                      <wps:wsp>
                        <wps:cNvPr id="269700245" name="Shape 87"/>
                        <wps:cNvSpPr/>
                        <wps:spPr>
                          <a:xfrm>
                            <a:off x="129582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6" name="Rectangle 269700246"/>
                        <wps:cNvSpPr/>
                        <wps:spPr>
                          <a:xfrm>
                            <a:off x="1326161" y="320332"/>
                            <a:ext cx="410520" cy="151111"/>
                          </a:xfrm>
                          <a:prstGeom prst="rect">
                            <a:avLst/>
                          </a:prstGeom>
                          <a:ln>
                            <a:noFill/>
                          </a:ln>
                        </wps:spPr>
                        <wps:txbx>
                          <w:txbxContent>
                            <w:p w14:paraId="25F3A05A"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6BD7644E" w14:textId="5B74ABE7"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47" name="Rectangle 269700247"/>
                        <wps:cNvSpPr/>
                        <wps:spPr>
                          <a:xfrm>
                            <a:off x="1440729" y="434616"/>
                            <a:ext cx="70425" cy="151111"/>
                          </a:xfrm>
                          <a:prstGeom prst="rect">
                            <a:avLst/>
                          </a:prstGeom>
                          <a:ln>
                            <a:noFill/>
                          </a:ln>
                        </wps:spPr>
                        <wps:txbx>
                          <w:txbxContent>
                            <w:p w14:paraId="412FE751"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9</w:t>
                              </w:r>
                            </w:p>
                          </w:txbxContent>
                        </wps:txbx>
                        <wps:bodyPr vert="horz" lIns="0" tIns="0" rIns="0" bIns="0" rtlCol="0">
                          <a:noAutofit/>
                        </wps:bodyPr>
                      </wps:wsp>
                      <wps:wsp>
                        <wps:cNvPr id="269700248" name="Shape 90"/>
                        <wps:cNvSpPr/>
                        <wps:spPr>
                          <a:xfrm>
                            <a:off x="178643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9" name="Rectangle 269700249"/>
                        <wps:cNvSpPr/>
                        <wps:spPr>
                          <a:xfrm>
                            <a:off x="1816771" y="320332"/>
                            <a:ext cx="410520" cy="151111"/>
                          </a:xfrm>
                          <a:prstGeom prst="rect">
                            <a:avLst/>
                          </a:prstGeom>
                          <a:ln>
                            <a:noFill/>
                          </a:ln>
                        </wps:spPr>
                        <wps:txbx>
                          <w:txbxContent>
                            <w:p w14:paraId="60561733"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65C9E651" w14:textId="0E5B5199"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50" name="Rectangle 269700250"/>
                        <wps:cNvSpPr/>
                        <wps:spPr>
                          <a:xfrm>
                            <a:off x="1904865" y="434616"/>
                            <a:ext cx="140851" cy="151111"/>
                          </a:xfrm>
                          <a:prstGeom prst="rect">
                            <a:avLst/>
                          </a:prstGeom>
                          <a:ln>
                            <a:noFill/>
                          </a:ln>
                        </wps:spPr>
                        <wps:txbx>
                          <w:txbxContent>
                            <w:p w14:paraId="0D958DBE"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10</w:t>
                              </w:r>
                            </w:p>
                          </w:txbxContent>
                        </wps:txbx>
                        <wps:bodyPr vert="horz" lIns="0" tIns="0" rIns="0" bIns="0" rtlCol="0">
                          <a:noAutofit/>
                        </wps:bodyPr>
                      </wps:wsp>
                      <wps:wsp>
                        <wps:cNvPr id="269700251" name="Shape 93"/>
                        <wps:cNvSpPr/>
                        <wps:spPr>
                          <a:xfrm>
                            <a:off x="227704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2" name="Rectangle 269700252"/>
                        <wps:cNvSpPr/>
                        <wps:spPr>
                          <a:xfrm>
                            <a:off x="2307381" y="320332"/>
                            <a:ext cx="410520" cy="151111"/>
                          </a:xfrm>
                          <a:prstGeom prst="rect">
                            <a:avLst/>
                          </a:prstGeom>
                          <a:ln>
                            <a:noFill/>
                          </a:ln>
                        </wps:spPr>
                        <wps:txbx>
                          <w:txbxContent>
                            <w:p w14:paraId="57862050"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3D6B5D1C" w14:textId="61C4D757"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53" name="Rectangle 269700253"/>
                        <wps:cNvSpPr/>
                        <wps:spPr>
                          <a:xfrm>
                            <a:off x="2395475" y="434616"/>
                            <a:ext cx="140851" cy="151111"/>
                          </a:xfrm>
                          <a:prstGeom prst="rect">
                            <a:avLst/>
                          </a:prstGeom>
                          <a:ln>
                            <a:noFill/>
                          </a:ln>
                        </wps:spPr>
                        <wps:txbx>
                          <w:txbxContent>
                            <w:p w14:paraId="5ADFBFA8"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11</w:t>
                              </w:r>
                            </w:p>
                          </w:txbxContent>
                        </wps:txbx>
                        <wps:bodyPr vert="horz" lIns="0" tIns="0" rIns="0" bIns="0" rtlCol="0">
                          <a:noAutofit/>
                        </wps:bodyPr>
                      </wps:wsp>
                      <wps:wsp>
                        <wps:cNvPr id="269700254" name="Shape 96"/>
                        <wps:cNvSpPr/>
                        <wps:spPr>
                          <a:xfrm>
                            <a:off x="276765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5" name="Rectangle 269700255"/>
                        <wps:cNvSpPr/>
                        <wps:spPr>
                          <a:xfrm>
                            <a:off x="2797991" y="320332"/>
                            <a:ext cx="410520" cy="151111"/>
                          </a:xfrm>
                          <a:prstGeom prst="rect">
                            <a:avLst/>
                          </a:prstGeom>
                          <a:ln>
                            <a:noFill/>
                          </a:ln>
                        </wps:spPr>
                        <wps:txbx>
                          <w:txbxContent>
                            <w:p w14:paraId="404474F6"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54C86A9E" w14:textId="4F9272A1"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56" name="Rectangle 269700256"/>
                        <wps:cNvSpPr/>
                        <wps:spPr>
                          <a:xfrm>
                            <a:off x="2886085" y="434616"/>
                            <a:ext cx="140851" cy="151111"/>
                          </a:xfrm>
                          <a:prstGeom prst="rect">
                            <a:avLst/>
                          </a:prstGeom>
                          <a:ln>
                            <a:noFill/>
                          </a:ln>
                        </wps:spPr>
                        <wps:txbx>
                          <w:txbxContent>
                            <w:p w14:paraId="27AF2064"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12</w:t>
                              </w:r>
                            </w:p>
                          </w:txbxContent>
                        </wps:txbx>
                        <wps:bodyPr vert="horz" lIns="0" tIns="0" rIns="0" bIns="0" rtlCol="0">
                          <a:noAutofit/>
                        </wps:bodyPr>
                      </wps:wsp>
                      <wps:wsp>
                        <wps:cNvPr id="269700257" name="Shape 99"/>
                        <wps:cNvSpPr/>
                        <wps:spPr>
                          <a:xfrm>
                            <a:off x="325826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8" name="Rectangle 269700258"/>
                        <wps:cNvSpPr/>
                        <wps:spPr>
                          <a:xfrm>
                            <a:off x="3288600" y="320332"/>
                            <a:ext cx="410520" cy="151111"/>
                          </a:xfrm>
                          <a:prstGeom prst="rect">
                            <a:avLst/>
                          </a:prstGeom>
                          <a:ln>
                            <a:noFill/>
                          </a:ln>
                        </wps:spPr>
                        <wps:txbx>
                          <w:txbxContent>
                            <w:p w14:paraId="69552A8D"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047A72E0" w14:textId="1D47DF7B"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59" name="Rectangle 269700259"/>
                        <wps:cNvSpPr/>
                        <wps:spPr>
                          <a:xfrm>
                            <a:off x="3376695" y="434616"/>
                            <a:ext cx="140851" cy="151111"/>
                          </a:xfrm>
                          <a:prstGeom prst="rect">
                            <a:avLst/>
                          </a:prstGeom>
                          <a:ln>
                            <a:noFill/>
                          </a:ln>
                        </wps:spPr>
                        <wps:txbx>
                          <w:txbxContent>
                            <w:p w14:paraId="6895A6FB"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13</w:t>
                              </w:r>
                            </w:p>
                          </w:txbxContent>
                        </wps:txbx>
                        <wps:bodyPr vert="horz" lIns="0" tIns="0" rIns="0" bIns="0" rtlCol="0">
                          <a:noAutofit/>
                        </wps:bodyPr>
                      </wps:wsp>
                      <wps:wsp>
                        <wps:cNvPr id="269700260" name="Shape 102"/>
                        <wps:cNvSpPr/>
                        <wps:spPr>
                          <a:xfrm>
                            <a:off x="374888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1" name="Rectangle 269700261"/>
                        <wps:cNvSpPr/>
                        <wps:spPr>
                          <a:xfrm>
                            <a:off x="3779210" y="320332"/>
                            <a:ext cx="410520" cy="151111"/>
                          </a:xfrm>
                          <a:prstGeom prst="rect">
                            <a:avLst/>
                          </a:prstGeom>
                          <a:ln>
                            <a:noFill/>
                          </a:ln>
                        </wps:spPr>
                        <wps:txbx>
                          <w:txbxContent>
                            <w:p w14:paraId="7082C731"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5033E072" w14:textId="034E5E42"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62" name="Rectangle 269700262"/>
                        <wps:cNvSpPr/>
                        <wps:spPr>
                          <a:xfrm>
                            <a:off x="3867305" y="434616"/>
                            <a:ext cx="140851" cy="151111"/>
                          </a:xfrm>
                          <a:prstGeom prst="rect">
                            <a:avLst/>
                          </a:prstGeom>
                          <a:ln>
                            <a:noFill/>
                          </a:ln>
                        </wps:spPr>
                        <wps:txbx>
                          <w:txbxContent>
                            <w:p w14:paraId="71365984"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14</w:t>
                              </w:r>
                            </w:p>
                          </w:txbxContent>
                        </wps:txbx>
                        <wps:bodyPr vert="horz" lIns="0" tIns="0" rIns="0" bIns="0" rtlCol="0">
                          <a:noAutofit/>
                        </wps:bodyPr>
                      </wps:wsp>
                      <wps:wsp>
                        <wps:cNvPr id="269700263" name="Shape 105"/>
                        <wps:cNvSpPr/>
                        <wps:spPr>
                          <a:xfrm>
                            <a:off x="423949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4" name="Rectangle 269700264"/>
                        <wps:cNvSpPr/>
                        <wps:spPr>
                          <a:xfrm>
                            <a:off x="4255785" y="300907"/>
                            <a:ext cx="371675" cy="281397"/>
                          </a:xfrm>
                          <a:prstGeom prst="rect">
                            <a:avLst/>
                          </a:prstGeom>
                          <a:ln>
                            <a:noFill/>
                          </a:ln>
                        </wps:spPr>
                        <wps:txbx>
                          <w:txbxContent>
                            <w:p w14:paraId="4FA7CDD1"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4D151091" w14:textId="64208C00" w:rsidR="006935FA" w:rsidRPr="008443F8" w:rsidRDefault="006935FA" w:rsidP="006935FA">
                              <w:pPr>
                                <w:rPr>
                                  <w:rFonts w:ascii="Arial" w:eastAsia="Arial" w:hAnsi="Arial" w:cs="Arial"/>
                                  <w:b/>
                                  <w:bCs/>
                                  <w:color w:val="FFFEFD"/>
                                  <w:kern w:val="24"/>
                                  <w:sz w:val="15"/>
                                  <w:szCs w:val="15"/>
                                </w:rPr>
                              </w:pPr>
                            </w:p>
                          </w:txbxContent>
                        </wps:txbx>
                        <wps:bodyPr vert="horz" lIns="0" tIns="0" rIns="0" bIns="0" rtlCol="0">
                          <a:noAutofit/>
                        </wps:bodyPr>
                      </wps:wsp>
                      <wps:wsp>
                        <wps:cNvPr id="269700265" name="Rectangle 269700265"/>
                        <wps:cNvSpPr/>
                        <wps:spPr>
                          <a:xfrm>
                            <a:off x="4357916" y="434616"/>
                            <a:ext cx="140851" cy="151111"/>
                          </a:xfrm>
                          <a:prstGeom prst="rect">
                            <a:avLst/>
                          </a:prstGeom>
                          <a:ln>
                            <a:noFill/>
                          </a:ln>
                        </wps:spPr>
                        <wps:txbx>
                          <w:txbxContent>
                            <w:p w14:paraId="3C296F01"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15</w:t>
                              </w:r>
                            </w:p>
                          </w:txbxContent>
                        </wps:txbx>
                        <wps:bodyPr vert="horz" lIns="0" tIns="0" rIns="0" bIns="0" rtlCol="0">
                          <a:noAutofit/>
                        </wps:bodyPr>
                      </wps:wsp>
                      <wps:wsp>
                        <wps:cNvPr id="269700266" name="Shape 108"/>
                        <wps:cNvSpPr/>
                        <wps:spPr>
                          <a:xfrm>
                            <a:off x="473010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7" name="Rectangle 269700267"/>
                        <wps:cNvSpPr/>
                        <wps:spPr>
                          <a:xfrm>
                            <a:off x="4704148" y="247807"/>
                            <a:ext cx="418861" cy="348109"/>
                          </a:xfrm>
                          <a:prstGeom prst="rect">
                            <a:avLst/>
                          </a:prstGeom>
                          <a:ln>
                            <a:noFill/>
                          </a:ln>
                        </wps:spPr>
                        <wps:txbx>
                          <w:txbxContent>
                            <w:p w14:paraId="682F6AB1" w14:textId="77777777" w:rsidR="006935FA" w:rsidRPr="00B87C32" w:rsidRDefault="006935FA" w:rsidP="00B87C32">
                              <w:pPr>
                                <w:jc w:val="center"/>
                                <w:rPr>
                                  <w:rFonts w:ascii="Arial" w:eastAsia="Arial" w:hAnsi="Arial" w:cs="Arial"/>
                                  <w:b/>
                                  <w:bCs/>
                                  <w:color w:val="FFFFFF" w:themeColor="background1"/>
                                  <w:kern w:val="24"/>
                                  <w:sz w:val="15"/>
                                  <w:szCs w:val="15"/>
                                  <w:rtl/>
                                  <w:lang w:bidi="ar-EG"/>
                                </w:rPr>
                              </w:pPr>
                              <w:r w:rsidRPr="00B87C32">
                                <w:rPr>
                                  <w:rFonts w:ascii="Arial" w:eastAsia="Arial" w:hAnsi="Arial" w:cs="Arial" w:hint="cs"/>
                                  <w:b/>
                                  <w:bCs/>
                                  <w:color w:val="FFFFFF" w:themeColor="background1"/>
                                  <w:kern w:val="24"/>
                                  <w:sz w:val="15"/>
                                  <w:szCs w:val="15"/>
                                  <w:rtl/>
                                  <w:lang w:bidi="ar-EG"/>
                                </w:rPr>
                                <w:t>دورة المنبر</w:t>
                              </w:r>
                            </w:p>
                            <w:p w14:paraId="1C945B86" w14:textId="7F7D6264" w:rsidR="006935FA" w:rsidRPr="00B87C32" w:rsidRDefault="00B87C32" w:rsidP="00B87C32">
                              <w:pPr>
                                <w:jc w:val="center"/>
                                <w:rPr>
                                  <w:rFonts w:ascii="Arial" w:eastAsia="Arial" w:hAnsi="Arial" w:cs="Arial"/>
                                  <w:b/>
                                  <w:bCs/>
                                  <w:color w:val="FFFFFF" w:themeColor="background1"/>
                                  <w:kern w:val="24"/>
                                  <w:sz w:val="15"/>
                                  <w:szCs w:val="15"/>
                                </w:rPr>
                              </w:pPr>
                              <w:r w:rsidRPr="00B87C32">
                                <w:rPr>
                                  <w:rFonts w:ascii="Arial" w:eastAsia="Arial" w:hAnsi="Arial" w:cs="Arial" w:hint="cs"/>
                                  <w:b/>
                                  <w:bCs/>
                                  <w:color w:val="FFFFFF" w:themeColor="background1"/>
                                  <w:kern w:val="24"/>
                                  <w:sz w:val="15"/>
                                  <w:szCs w:val="15"/>
                                  <w:rtl/>
                                  <w:lang w:bidi="ar-EG"/>
                                </w:rPr>
                                <w:t>16</w:t>
                              </w:r>
                            </w:p>
                          </w:txbxContent>
                        </wps:txbx>
                        <wps:bodyPr vert="horz" lIns="0" tIns="0" rIns="0" bIns="0" rtlCol="0">
                          <a:noAutofit/>
                        </wps:bodyPr>
                      </wps:wsp>
                      <wps:wsp>
                        <wps:cNvPr id="269700268" name="Rectangle 269700268"/>
                        <wps:cNvSpPr/>
                        <wps:spPr>
                          <a:xfrm>
                            <a:off x="4748591" y="535069"/>
                            <a:ext cx="383466" cy="408955"/>
                          </a:xfrm>
                          <a:prstGeom prst="rect">
                            <a:avLst/>
                          </a:prstGeom>
                          <a:ln>
                            <a:noFill/>
                          </a:ln>
                        </wps:spPr>
                        <wps:txbx>
                          <w:txbxContent>
                            <w:p w14:paraId="0287D536" w14:textId="6C6567B7" w:rsidR="006935FA" w:rsidRPr="008443F8" w:rsidRDefault="006935FA" w:rsidP="002B2FF1">
                              <w:pPr>
                                <w:rPr>
                                  <w:rFonts w:ascii="Arial" w:eastAsia="Arial" w:hAnsi="Arial" w:cs="Arial"/>
                                  <w:b/>
                                  <w:bCs/>
                                  <w:color w:val="FFFEFD"/>
                                  <w:kern w:val="24"/>
                                  <w:sz w:val="15"/>
                                  <w:szCs w:val="15"/>
                                </w:rPr>
                              </w:pPr>
                            </w:p>
                          </w:txbxContent>
                        </wps:txbx>
                        <wps:bodyPr vert="horz" lIns="0" tIns="0" rIns="0" bIns="0" rtlCol="0">
                          <a:noAutofit/>
                        </wps:bodyPr>
                      </wps:wsp>
                      <wps:wsp>
                        <wps:cNvPr id="269700269" name="Shape 111"/>
                        <wps:cNvSpPr/>
                        <wps:spPr>
                          <a:xfrm>
                            <a:off x="52207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0" name="Rectangle 269700270"/>
                        <wps:cNvSpPr/>
                        <wps:spPr>
                          <a:xfrm>
                            <a:off x="5211502" y="253708"/>
                            <a:ext cx="450063" cy="300907"/>
                          </a:xfrm>
                          <a:prstGeom prst="rect">
                            <a:avLst/>
                          </a:prstGeom>
                          <a:ln>
                            <a:noFill/>
                          </a:ln>
                        </wps:spPr>
                        <wps:txbx>
                          <w:txbxContent>
                            <w:p w14:paraId="39D95A2D" w14:textId="77777777" w:rsidR="006935FA" w:rsidRPr="00484729" w:rsidRDefault="006935FA" w:rsidP="006935FA">
                              <w:pPr>
                                <w:rPr>
                                  <w:rFonts w:ascii="Arial" w:eastAsia="Arial" w:hAnsi="Arial" w:cs="Arial"/>
                                  <w:b/>
                                  <w:bCs/>
                                  <w:color w:val="F2F2F2" w:themeColor="background1" w:themeShade="F2"/>
                                  <w:kern w:val="24"/>
                                  <w:sz w:val="15"/>
                                  <w:szCs w:val="15"/>
                                  <w:lang w:bidi="ar-EG"/>
                                </w:rPr>
                              </w:pPr>
                              <w:r w:rsidRPr="00484729">
                                <w:rPr>
                                  <w:rFonts w:ascii="Arial" w:eastAsia="Arial" w:hAnsi="Arial" w:cs="Arial" w:hint="cs"/>
                                  <w:b/>
                                  <w:bCs/>
                                  <w:color w:val="F2F2F2" w:themeColor="background1" w:themeShade="F2"/>
                                  <w:kern w:val="24"/>
                                  <w:sz w:val="15"/>
                                  <w:szCs w:val="15"/>
                                  <w:rtl/>
                                  <w:lang w:bidi="ar-EG"/>
                                </w:rPr>
                                <w:t>دورة المنبر</w:t>
                              </w:r>
                            </w:p>
                            <w:p w14:paraId="300B2E91" w14:textId="7E1D01C2" w:rsidR="006935FA" w:rsidRPr="00484729" w:rsidRDefault="006935FA" w:rsidP="006935FA">
                              <w:pPr>
                                <w:rPr>
                                  <w:rFonts w:ascii="Arial" w:eastAsia="Arial" w:hAnsi="Arial" w:cs="Arial"/>
                                  <w:b/>
                                  <w:bCs/>
                                  <w:color w:val="FFFFFF" w:themeColor="background1"/>
                                  <w:kern w:val="24"/>
                                  <w:sz w:val="15"/>
                                  <w:szCs w:val="15"/>
                                </w:rPr>
                              </w:pPr>
                            </w:p>
                          </w:txbxContent>
                        </wps:txbx>
                        <wps:bodyPr vert="horz" lIns="0" tIns="0" rIns="0" bIns="0" rtlCol="0">
                          <a:noAutofit/>
                        </wps:bodyPr>
                      </wps:wsp>
                      <wps:wsp>
                        <wps:cNvPr id="269700271" name="Rectangle 269700271"/>
                        <wps:cNvSpPr/>
                        <wps:spPr>
                          <a:xfrm>
                            <a:off x="5305895" y="395311"/>
                            <a:ext cx="211186" cy="159304"/>
                          </a:xfrm>
                          <a:prstGeom prst="rect">
                            <a:avLst/>
                          </a:prstGeom>
                          <a:ln>
                            <a:noFill/>
                          </a:ln>
                        </wps:spPr>
                        <wps:txbx>
                          <w:txbxContent>
                            <w:p w14:paraId="38064220" w14:textId="77777777" w:rsidR="006935FA" w:rsidRPr="00484729" w:rsidRDefault="006935FA" w:rsidP="006935FA">
                              <w:pPr>
                                <w:rPr>
                                  <w:rFonts w:ascii="Arial" w:eastAsia="Arial" w:hAnsi="Arial" w:cs="Arial"/>
                                  <w:b/>
                                  <w:bCs/>
                                  <w:color w:val="FFFFFF" w:themeColor="background1"/>
                                  <w:kern w:val="24"/>
                                  <w:sz w:val="15"/>
                                  <w:szCs w:val="15"/>
                                </w:rPr>
                              </w:pPr>
                              <w:r w:rsidRPr="00484729">
                                <w:rPr>
                                  <w:rFonts w:ascii="Arial" w:eastAsia="Arial" w:hAnsi="Arial" w:cs="Arial"/>
                                  <w:b/>
                                  <w:bCs/>
                                  <w:color w:val="FFFFFF" w:themeColor="background1"/>
                                  <w:kern w:val="24"/>
                                  <w:sz w:val="15"/>
                                  <w:szCs w:val="15"/>
                                </w:rPr>
                                <w:t>17</w:t>
                              </w:r>
                            </w:p>
                          </w:txbxContent>
                        </wps:txbx>
                        <wps:bodyPr vert="horz" lIns="0" tIns="0" rIns="0" bIns="0" rtlCol="0">
                          <a:noAutofit/>
                        </wps:bodyPr>
                      </wps:wsp>
                      <wps:wsp>
                        <wps:cNvPr id="269700272" name="Rectangle 269700272"/>
                        <wps:cNvSpPr/>
                        <wps:spPr>
                          <a:xfrm>
                            <a:off x="2069859" y="2550608"/>
                            <a:ext cx="384807" cy="151111"/>
                          </a:xfrm>
                          <a:prstGeom prst="rect">
                            <a:avLst/>
                          </a:prstGeom>
                          <a:ln>
                            <a:noFill/>
                          </a:ln>
                        </wps:spPr>
                        <wps:txbx>
                          <w:txbxContent>
                            <w:p w14:paraId="6323A11C" w14:textId="097ACEBD"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3</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50904" y="2550566"/>
                            <a:ext cx="494879" cy="151111"/>
                          </a:xfrm>
                          <a:prstGeom prst="rect">
                            <a:avLst/>
                          </a:prstGeom>
                          <a:ln>
                            <a:noFill/>
                          </a:ln>
                        </wps:spPr>
                        <wps:txbx>
                          <w:txbxContent>
                            <w:p w14:paraId="68E8A70E" w14:textId="46B9E995"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تحديد النطاق</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405DB5E7" w14:textId="27C7064A"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66183562" w14:textId="053E28F8"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2</w:t>
                              </w:r>
                            </w:p>
                          </w:txbxContent>
                        </wps:txbx>
                        <wps:bodyPr vert="horz" lIns="0" tIns="0" rIns="0" bIns="0" rtlCol="0">
                          <a:noAutofit/>
                        </wps:bodyPr>
                      </wps:wsp>
                      <wps:wsp>
                        <wps:cNvPr id="269700282" name="Rectangle 269700282"/>
                        <wps:cNvSpPr/>
                        <wps:spPr>
                          <a:xfrm>
                            <a:off x="1584423" y="2872336"/>
                            <a:ext cx="384807" cy="159459"/>
                          </a:xfrm>
                          <a:prstGeom prst="rect">
                            <a:avLst/>
                          </a:prstGeom>
                          <a:ln>
                            <a:noFill/>
                          </a:ln>
                        </wps:spPr>
                        <wps:txbx>
                          <w:txbxContent>
                            <w:p w14:paraId="6FC59A0B"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2</w:t>
                              </w:r>
                            </w:p>
                            <w:p w14:paraId="49C4E1F8" w14:textId="3A2D1D30" w:rsidR="006935FA" w:rsidRPr="008443F8" w:rsidRDefault="006935FA" w:rsidP="006935FA">
                              <w:pPr>
                                <w:rPr>
                                  <w:rFonts w:ascii="Arial" w:eastAsia="Arial" w:hAnsi="Arial" w:cs="Arial"/>
                                  <w:b/>
                                  <w:bCs/>
                                  <w:color w:val="D1532B"/>
                                  <w:kern w:val="24"/>
                                  <w:sz w:val="15"/>
                                  <w:szCs w:val="15"/>
                                </w:rPr>
                              </w:pP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40F82B0C"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1</w:t>
                              </w:r>
                            </w:p>
                            <w:p w14:paraId="211DBA1E" w14:textId="23F31EFA" w:rsidR="006935FA" w:rsidRPr="008443F8" w:rsidRDefault="006935FA" w:rsidP="006935FA">
                              <w:pPr>
                                <w:rPr>
                                  <w:rFonts w:ascii="Arial" w:eastAsia="Arial" w:hAnsi="Arial" w:cs="Arial"/>
                                  <w:b/>
                                  <w:bCs/>
                                  <w:color w:val="D1532B"/>
                                  <w:kern w:val="24"/>
                                  <w:sz w:val="15"/>
                                  <w:szCs w:val="15"/>
                                </w:rPr>
                              </w:pP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70161" y="2872335"/>
                            <a:ext cx="384806" cy="151111"/>
                          </a:xfrm>
                          <a:prstGeom prst="rect">
                            <a:avLst/>
                          </a:prstGeom>
                          <a:ln>
                            <a:noFill/>
                          </a:ln>
                        </wps:spPr>
                        <wps:txbx>
                          <w:txbxContent>
                            <w:p w14:paraId="631DCBA9"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3</w:t>
                              </w:r>
                            </w:p>
                            <w:p w14:paraId="0C79CE45" w14:textId="5C848637" w:rsidR="006935FA" w:rsidRPr="008443F8" w:rsidRDefault="006935FA" w:rsidP="006935FA">
                              <w:pPr>
                                <w:rPr>
                                  <w:rFonts w:ascii="Arial" w:eastAsia="Arial" w:hAnsi="Arial" w:cs="Arial"/>
                                  <w:b/>
                                  <w:bCs/>
                                  <w:color w:val="D1532B"/>
                                  <w:kern w:val="24"/>
                                  <w:sz w:val="15"/>
                                  <w:szCs w:val="15"/>
                                </w:rPr>
                              </w:pP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27202" y="2863721"/>
                            <a:ext cx="494879" cy="151111"/>
                          </a:xfrm>
                          <a:prstGeom prst="rect">
                            <a:avLst/>
                          </a:prstGeom>
                          <a:ln>
                            <a:noFill/>
                          </a:ln>
                        </wps:spPr>
                        <wps:txbx>
                          <w:txbxContent>
                            <w:p w14:paraId="13563DF1"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تحديد النطاق</w:t>
                              </w:r>
                            </w:p>
                            <w:p w14:paraId="37EAD77A" w14:textId="506D7CB6" w:rsidR="006935FA" w:rsidRPr="008443F8" w:rsidRDefault="006935FA" w:rsidP="006935FA">
                              <w:pPr>
                                <w:rPr>
                                  <w:rFonts w:ascii="Arial" w:eastAsia="Arial" w:hAnsi="Arial" w:cs="Arial"/>
                                  <w:b/>
                                  <w:bCs/>
                                  <w:color w:val="D1532B"/>
                                  <w:kern w:val="24"/>
                                  <w:sz w:val="15"/>
                                  <w:szCs w:val="15"/>
                                </w:rPr>
                              </w:pPr>
                            </w:p>
                          </w:txbxContent>
                        </wps:txbx>
                        <wps:bodyPr vert="horz" lIns="0" tIns="0" rIns="0" bIns="0" rtlCol="0">
                          <a:noAutofit/>
                        </wps:bodyPr>
                      </wps:wsp>
                      <wps:wsp>
                        <wps:cNvPr id="269700293" name="Rectangle 269700293"/>
                        <wps:cNvSpPr/>
                        <wps:spPr>
                          <a:xfrm>
                            <a:off x="5828987" y="2546966"/>
                            <a:ext cx="2387625" cy="151111"/>
                          </a:xfrm>
                          <a:prstGeom prst="rect">
                            <a:avLst/>
                          </a:prstGeom>
                          <a:ln>
                            <a:noFill/>
                          </a:ln>
                        </wps:spPr>
                        <wps:txbx>
                          <w:txbxContent>
                            <w:p w14:paraId="475935D1" w14:textId="6E10377C" w:rsidR="006935FA" w:rsidRPr="005430E5" w:rsidRDefault="005430E5" w:rsidP="006935FA">
                              <w:pPr>
                                <w:rPr>
                                  <w:rFonts w:ascii="Arial" w:eastAsia="Arial" w:hAnsi="Arial" w:cs="Arial"/>
                                  <w:b/>
                                  <w:bCs/>
                                  <w:color w:val="D1532B"/>
                                  <w:kern w:val="24"/>
                                  <w:sz w:val="20"/>
                                  <w:szCs w:val="20"/>
                                  <w:lang w:bidi="ar-EG"/>
                                </w:rPr>
                              </w:pPr>
                              <w:r w:rsidRPr="005430E5">
                                <w:rPr>
                                  <w:rFonts w:ascii="Arial" w:eastAsia="Arial" w:hAnsi="Arial" w:cs="Arial" w:hint="cs"/>
                                  <w:b/>
                                  <w:bCs/>
                                  <w:color w:val="D1532B"/>
                                  <w:kern w:val="24"/>
                                  <w:sz w:val="20"/>
                                  <w:szCs w:val="20"/>
                                  <w:rtl/>
                                  <w:lang w:bidi="ar-EG"/>
                                </w:rPr>
                                <w:t>التنوع البيولوجي، والمياه، والغذاء والصحة</w:t>
                              </w:r>
                            </w:p>
                          </w:txbxContent>
                        </wps:txbx>
                        <wps:bodyPr vert="horz" lIns="0" tIns="0" rIns="0" bIns="0" rtlCol="0">
                          <a:noAutofit/>
                        </wps:bodyPr>
                      </wps:wsp>
                      <wps:wsp>
                        <wps:cNvPr id="269700294" name="Rectangle 269700294"/>
                        <wps:cNvSpPr/>
                        <wps:spPr>
                          <a:xfrm>
                            <a:off x="5833760" y="2863723"/>
                            <a:ext cx="2622209" cy="151111"/>
                          </a:xfrm>
                          <a:prstGeom prst="rect">
                            <a:avLst/>
                          </a:prstGeom>
                          <a:ln>
                            <a:noFill/>
                          </a:ln>
                        </wps:spPr>
                        <wps:txbx>
                          <w:txbxContent>
                            <w:p w14:paraId="44726C3E" w14:textId="42041765" w:rsidR="006935FA" w:rsidRPr="005430E5" w:rsidRDefault="005430E5" w:rsidP="006935FA">
                              <w:pPr>
                                <w:rPr>
                                  <w:rFonts w:ascii="Arial" w:eastAsia="Arial" w:hAnsi="Arial" w:cs="Arial"/>
                                  <w:b/>
                                  <w:bCs/>
                                  <w:color w:val="D1532B"/>
                                  <w:kern w:val="24"/>
                                  <w:sz w:val="20"/>
                                  <w:szCs w:val="20"/>
                                  <w:lang w:bidi="ar-EG"/>
                                </w:rPr>
                              </w:pPr>
                              <w:r w:rsidRPr="005430E5">
                                <w:rPr>
                                  <w:rFonts w:ascii="Arial" w:eastAsia="Arial" w:hAnsi="Arial" w:cs="Arial" w:hint="cs"/>
                                  <w:b/>
                                  <w:bCs/>
                                  <w:color w:val="D1532B"/>
                                  <w:kern w:val="24"/>
                                  <w:sz w:val="20"/>
                                  <w:szCs w:val="20"/>
                                  <w:rtl/>
                                  <w:lang w:bidi="ar-EG"/>
                                </w:rPr>
                                <w:t>محددات التغير التحويلي</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828987" y="3176873"/>
                            <a:ext cx="1798890" cy="151111"/>
                          </a:xfrm>
                          <a:prstGeom prst="rect">
                            <a:avLst/>
                          </a:prstGeom>
                          <a:ln>
                            <a:noFill/>
                          </a:ln>
                        </wps:spPr>
                        <wps:txbx>
                          <w:txbxContent>
                            <w:p w14:paraId="74AF4DC7" w14:textId="7B28E63E" w:rsidR="006935FA" w:rsidRPr="005430E5" w:rsidRDefault="005430E5" w:rsidP="006935FA">
                              <w:pPr>
                                <w:rPr>
                                  <w:rFonts w:ascii="Arial" w:eastAsia="Arial" w:hAnsi="Arial" w:cs="Arial"/>
                                  <w:b/>
                                  <w:bCs/>
                                  <w:color w:val="D1532B"/>
                                  <w:kern w:val="24"/>
                                  <w:sz w:val="20"/>
                                  <w:szCs w:val="20"/>
                                  <w:lang w:bidi="ar-EG"/>
                                </w:rPr>
                              </w:pPr>
                              <w:r w:rsidRPr="005430E5">
                                <w:rPr>
                                  <w:rFonts w:ascii="Arial" w:eastAsia="Arial" w:hAnsi="Arial" w:cs="Arial" w:hint="cs"/>
                                  <w:b/>
                                  <w:bCs/>
                                  <w:color w:val="D1532B"/>
                                  <w:kern w:val="24"/>
                                  <w:sz w:val="20"/>
                                  <w:szCs w:val="20"/>
                                  <w:rtl/>
                                  <w:lang w:bidi="ar-EG"/>
                                </w:rPr>
                                <w:t>الأعمال التجارية والتنوع البيولوجي</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0447C189" w14:textId="72C21F6A"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3</w:t>
                              </w: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4FD84A28" w14:textId="6508467A"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2</w:t>
                              </w:r>
                            </w:p>
                          </w:txbxContent>
                        </wps:txbx>
                        <wps:bodyPr vert="horz" lIns="0" tIns="0" rIns="0" bIns="0" rtlCol="0">
                          <a:noAutofit/>
                        </wps:bodyPr>
                      </wps:wsp>
                      <wps:wsp>
                        <wps:cNvPr id="269700308" name="Rectangle 269700308"/>
                        <wps:cNvSpPr/>
                        <wps:spPr>
                          <a:xfrm>
                            <a:off x="6283297" y="3450606"/>
                            <a:ext cx="1798889" cy="261329"/>
                          </a:xfrm>
                          <a:prstGeom prst="rect">
                            <a:avLst/>
                          </a:prstGeom>
                          <a:ln>
                            <a:noFill/>
                          </a:ln>
                        </wps:spPr>
                        <wps:txbx>
                          <w:txbxContent>
                            <w:p w14:paraId="37A1D2DF" w14:textId="207B20AE" w:rsidR="006935FA" w:rsidRPr="005430E5" w:rsidRDefault="005430E5" w:rsidP="006935FA">
                              <w:pPr>
                                <w:rPr>
                                  <w:rFonts w:ascii="Arial" w:eastAsia="Arial" w:hAnsi="Arial" w:cs="Arial"/>
                                  <w:b/>
                                  <w:bCs/>
                                  <w:color w:val="7030A0"/>
                                  <w:kern w:val="24"/>
                                  <w:sz w:val="20"/>
                                  <w:szCs w:val="20"/>
                                  <w:lang w:bidi="ar-EG"/>
                                </w:rPr>
                              </w:pPr>
                              <w:r w:rsidRPr="005430E5">
                                <w:rPr>
                                  <w:rFonts w:ascii="Arial" w:eastAsia="Arial" w:hAnsi="Arial" w:cs="Arial" w:hint="cs"/>
                                  <w:b/>
                                  <w:bCs/>
                                  <w:color w:val="7030A0"/>
                                  <w:kern w:val="24"/>
                                  <w:sz w:val="20"/>
                                  <w:szCs w:val="20"/>
                                  <w:rtl/>
                                  <w:lang w:bidi="ar-EG"/>
                                </w:rPr>
                                <w:t>التقييم العالمي الثاني</w:t>
                              </w:r>
                            </w:p>
                          </w:txbxContent>
                        </wps:txbx>
                        <wps:bodyPr vert="horz" lIns="0" tIns="0" rIns="0" bIns="0" rtlCol="0">
                          <a:noAutofit/>
                        </wps:bodyPr>
                      </wps:wsp>
                      <wps:wsp>
                        <wps:cNvPr id="269700309" name="Rectangle 269700309"/>
                        <wps:cNvSpPr/>
                        <wps:spPr>
                          <a:xfrm>
                            <a:off x="1016275" y="3170253"/>
                            <a:ext cx="494879" cy="151111"/>
                          </a:xfrm>
                          <a:prstGeom prst="rect">
                            <a:avLst/>
                          </a:prstGeom>
                          <a:ln>
                            <a:noFill/>
                          </a:ln>
                        </wps:spPr>
                        <wps:txbx>
                          <w:txbxContent>
                            <w:p w14:paraId="7015B641"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تحديد النطاق</w:t>
                              </w:r>
                            </w:p>
                            <w:p w14:paraId="562395E5" w14:textId="3D4A8D26" w:rsidR="006935FA" w:rsidRPr="008443F8" w:rsidRDefault="006935FA" w:rsidP="006935FA">
                              <w:pPr>
                                <w:rPr>
                                  <w:rFonts w:ascii="Arial" w:eastAsia="Arial" w:hAnsi="Arial" w:cs="Arial"/>
                                  <w:b/>
                                  <w:bCs/>
                                  <w:color w:val="D1532B"/>
                                  <w:kern w:val="24"/>
                                  <w:sz w:val="15"/>
                                  <w:szCs w:val="15"/>
                                </w:rPr>
                              </w:pPr>
                            </w:p>
                          </w:txbxContent>
                        </wps:txbx>
                        <wps:bodyPr vert="horz" lIns="0" tIns="0" rIns="0" bIns="0" rtlCol="0">
                          <a:noAutofit/>
                        </wps:bodyPr>
                      </wps:wsp>
                      <wps:wsp>
                        <wps:cNvPr id="269700310" name="Rectangle 269700310"/>
                        <wps:cNvSpPr/>
                        <wps:spPr>
                          <a:xfrm>
                            <a:off x="2074283" y="3176873"/>
                            <a:ext cx="384807" cy="151111"/>
                          </a:xfrm>
                          <a:prstGeom prst="rect">
                            <a:avLst/>
                          </a:prstGeom>
                          <a:ln>
                            <a:noFill/>
                          </a:ln>
                        </wps:spPr>
                        <wps:txbx>
                          <w:txbxContent>
                            <w:p w14:paraId="69871F83"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1</w:t>
                              </w:r>
                            </w:p>
                            <w:p w14:paraId="2E3A46B6" w14:textId="0B98371E" w:rsidR="006935FA" w:rsidRPr="008443F8" w:rsidRDefault="006935FA" w:rsidP="006935FA">
                              <w:pPr>
                                <w:rPr>
                                  <w:rFonts w:ascii="Arial" w:eastAsia="Arial" w:hAnsi="Arial" w:cs="Arial"/>
                                  <w:b/>
                                  <w:bCs/>
                                  <w:color w:val="D1532B"/>
                                  <w:kern w:val="24"/>
                                  <w:sz w:val="15"/>
                                  <w:szCs w:val="15"/>
                                </w:rPr>
                              </w:pPr>
                            </w:p>
                          </w:txbxContent>
                        </wps:txbx>
                        <wps:bodyPr vert="horz" lIns="0" tIns="0" rIns="0" bIns="0" rtlCol="0">
                          <a:noAutofit/>
                        </wps:bodyPr>
                      </wps:wsp>
                      <wps:wsp>
                        <wps:cNvPr id="269700311" name="Rectangle 269700311"/>
                        <wps:cNvSpPr/>
                        <wps:spPr>
                          <a:xfrm>
                            <a:off x="2574687" y="3174352"/>
                            <a:ext cx="384807" cy="151111"/>
                          </a:xfrm>
                          <a:prstGeom prst="rect">
                            <a:avLst/>
                          </a:prstGeom>
                          <a:ln>
                            <a:noFill/>
                          </a:ln>
                        </wps:spPr>
                        <wps:txbx>
                          <w:txbxContent>
                            <w:p w14:paraId="25953D47"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2</w:t>
                              </w:r>
                            </w:p>
                            <w:p w14:paraId="0CB789C4" w14:textId="0AB38F83" w:rsidR="006935FA" w:rsidRPr="008443F8" w:rsidRDefault="006935FA" w:rsidP="006935FA">
                              <w:pPr>
                                <w:rPr>
                                  <w:rFonts w:ascii="Arial" w:eastAsia="Arial" w:hAnsi="Arial" w:cs="Arial"/>
                                  <w:b/>
                                  <w:bCs/>
                                  <w:color w:val="D1532B"/>
                                  <w:kern w:val="24"/>
                                  <w:sz w:val="15"/>
                                  <w:szCs w:val="15"/>
                                </w:rPr>
                              </w:pP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35748" y="3469295"/>
                            <a:ext cx="384807" cy="159459"/>
                          </a:xfrm>
                          <a:prstGeom prst="rect">
                            <a:avLst/>
                          </a:prstGeom>
                          <a:ln>
                            <a:noFill/>
                          </a:ln>
                        </wps:spPr>
                        <wps:txbx>
                          <w:txbxContent>
                            <w:p w14:paraId="782CC8EA" w14:textId="33E158C2"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4</w:t>
                              </w:r>
                            </w:p>
                          </w:txbxContent>
                        </wps:txbx>
                        <wps:bodyPr vert="horz" lIns="0" tIns="0" rIns="0" bIns="0" rtlCol="0">
                          <a:noAutofit/>
                        </wps:bodyPr>
                      </wps:wsp>
                      <wps:wsp>
                        <wps:cNvPr id="269700315" name="Rectangle 269700315"/>
                        <wps:cNvSpPr/>
                        <wps:spPr>
                          <a:xfrm>
                            <a:off x="2017155" y="3474862"/>
                            <a:ext cx="494879" cy="269966"/>
                          </a:xfrm>
                          <a:prstGeom prst="rect">
                            <a:avLst/>
                          </a:prstGeom>
                          <a:ln>
                            <a:noFill/>
                          </a:ln>
                        </wps:spPr>
                        <wps:txbx>
                          <w:txbxContent>
                            <w:p w14:paraId="6924B95C" w14:textId="57ADB01F"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تحديد النطاق</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288169" y="3654358"/>
                            <a:ext cx="2120378" cy="313188"/>
                          </a:xfrm>
                          <a:prstGeom prst="rect">
                            <a:avLst/>
                          </a:prstGeom>
                          <a:ln>
                            <a:noFill/>
                          </a:ln>
                        </wps:spPr>
                        <wps:txbx>
                          <w:txbxContent>
                            <w:p w14:paraId="40E7DE1B" w14:textId="32AC478E" w:rsidR="006935FA" w:rsidRPr="005430E5" w:rsidRDefault="005430E5" w:rsidP="006935FA">
                              <w:pPr>
                                <w:rPr>
                                  <w:rFonts w:ascii="Arial" w:eastAsia="Arial" w:hAnsi="Arial" w:cs="Arial"/>
                                  <w:b/>
                                  <w:bCs/>
                                  <w:color w:val="7030A0"/>
                                  <w:kern w:val="24"/>
                                  <w:sz w:val="20"/>
                                  <w:szCs w:val="20"/>
                                  <w:lang w:bidi="ar-EG"/>
                                </w:rPr>
                              </w:pPr>
                              <w:r w:rsidRPr="005430E5">
                                <w:rPr>
                                  <w:rFonts w:ascii="Arial" w:eastAsia="Arial" w:hAnsi="Arial" w:cs="Arial" w:hint="cs"/>
                                  <w:b/>
                                  <w:bCs/>
                                  <w:color w:val="7030A0"/>
                                  <w:kern w:val="24"/>
                                  <w:sz w:val="20"/>
                                  <w:szCs w:val="20"/>
                                  <w:rtl/>
                                  <w:lang w:bidi="ar-EG"/>
                                </w:rPr>
                                <w:t>تقييم مواضيعي أو منهجي إضافي 1 (المسار السريع)</w:t>
                              </w:r>
                            </w:p>
                          </w:txbxContent>
                        </wps:txbx>
                        <wps:bodyPr vert="horz" lIns="0" tIns="0" rIns="0" bIns="0" rtlCol="0">
                          <a:noAutofit/>
                        </wps:bodyPr>
                      </wps:wsp>
                      <wps:wsp>
                        <wps:cNvPr id="269700319" name="Rectangle 269700319"/>
                        <wps:cNvSpPr/>
                        <wps:spPr>
                          <a:xfrm>
                            <a:off x="388238" y="13618"/>
                            <a:ext cx="232801" cy="151111"/>
                          </a:xfrm>
                          <a:prstGeom prst="rect">
                            <a:avLst/>
                          </a:prstGeom>
                          <a:ln>
                            <a:noFill/>
                          </a:ln>
                        </wps:spPr>
                        <wps:txbx>
                          <w:txbxContent>
                            <w:p w14:paraId="1A4089ED"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2020</w:t>
                              </w:r>
                            </w:p>
                          </w:txbxContent>
                        </wps:txbx>
                        <wps:bodyPr vert="horz" lIns="0" tIns="0" rIns="0" bIns="0" rtlCol="0">
                          <a:noAutofit/>
                        </wps:bodyPr>
                      </wps:wsp>
                      <wps:wsp>
                        <wps:cNvPr id="269700320" name="Rectangle 269700320"/>
                        <wps:cNvSpPr/>
                        <wps:spPr>
                          <a:xfrm>
                            <a:off x="864246" y="6770"/>
                            <a:ext cx="232801" cy="151111"/>
                          </a:xfrm>
                          <a:prstGeom prst="rect">
                            <a:avLst/>
                          </a:prstGeom>
                          <a:ln>
                            <a:noFill/>
                          </a:ln>
                        </wps:spPr>
                        <wps:txbx>
                          <w:txbxContent>
                            <w:p w14:paraId="38F813F4"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2021</w:t>
                              </w:r>
                            </w:p>
                          </w:txbxContent>
                        </wps:txbx>
                        <wps:bodyPr vert="horz" lIns="0" tIns="0" rIns="0" bIns="0" rtlCol="0">
                          <a:noAutofit/>
                        </wps:bodyPr>
                      </wps:wsp>
                      <wps:wsp>
                        <wps:cNvPr id="269700321" name="Rectangle 269700321"/>
                        <wps:cNvSpPr/>
                        <wps:spPr>
                          <a:xfrm>
                            <a:off x="1359399" y="3576"/>
                            <a:ext cx="232801" cy="151111"/>
                          </a:xfrm>
                          <a:prstGeom prst="rect">
                            <a:avLst/>
                          </a:prstGeom>
                          <a:ln>
                            <a:noFill/>
                          </a:ln>
                        </wps:spPr>
                        <wps:txbx>
                          <w:txbxContent>
                            <w:p w14:paraId="20223CBA"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2022</w:t>
                              </w:r>
                            </w:p>
                          </w:txbxContent>
                        </wps:txbx>
                        <wps:bodyPr vert="horz" lIns="0" tIns="0" rIns="0" bIns="0" rtlCol="0">
                          <a:noAutofit/>
                        </wps:bodyPr>
                      </wps:wsp>
                      <wps:wsp>
                        <wps:cNvPr id="269700322" name="Rectangle 269700322"/>
                        <wps:cNvSpPr/>
                        <wps:spPr>
                          <a:xfrm>
                            <a:off x="1850009" y="4266"/>
                            <a:ext cx="232801" cy="151111"/>
                          </a:xfrm>
                          <a:prstGeom prst="rect">
                            <a:avLst/>
                          </a:prstGeom>
                          <a:ln>
                            <a:noFill/>
                          </a:ln>
                        </wps:spPr>
                        <wps:txbx>
                          <w:txbxContent>
                            <w:p w14:paraId="5C80712D"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2023</w:t>
                              </w:r>
                            </w:p>
                          </w:txbxContent>
                        </wps:txbx>
                        <wps:bodyPr vert="horz" lIns="0" tIns="0" rIns="0" bIns="0" rtlCol="0">
                          <a:noAutofit/>
                        </wps:bodyPr>
                      </wps:wsp>
                      <wps:wsp>
                        <wps:cNvPr id="269700323" name="Rectangle 269700323"/>
                        <wps:cNvSpPr/>
                        <wps:spPr>
                          <a:xfrm>
                            <a:off x="2347100" y="0"/>
                            <a:ext cx="232801" cy="151111"/>
                          </a:xfrm>
                          <a:prstGeom prst="rect">
                            <a:avLst/>
                          </a:prstGeom>
                          <a:ln>
                            <a:noFill/>
                          </a:ln>
                        </wps:spPr>
                        <wps:txbx>
                          <w:txbxContent>
                            <w:p w14:paraId="4682C1BC"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2024</w:t>
                              </w:r>
                            </w:p>
                          </w:txbxContent>
                        </wps:txbx>
                        <wps:bodyPr vert="horz" lIns="0" tIns="0" rIns="0" bIns="0" rtlCol="0">
                          <a:noAutofit/>
                        </wps:bodyPr>
                      </wps:wsp>
                      <wps:wsp>
                        <wps:cNvPr id="269700324" name="Rectangle 269700324"/>
                        <wps:cNvSpPr/>
                        <wps:spPr>
                          <a:xfrm>
                            <a:off x="2825782" y="4266"/>
                            <a:ext cx="232801" cy="151111"/>
                          </a:xfrm>
                          <a:prstGeom prst="rect">
                            <a:avLst/>
                          </a:prstGeom>
                          <a:ln>
                            <a:noFill/>
                          </a:ln>
                        </wps:spPr>
                        <wps:txbx>
                          <w:txbxContent>
                            <w:p w14:paraId="214F22D7"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2025</w:t>
                              </w:r>
                            </w:p>
                          </w:txbxContent>
                        </wps:txbx>
                        <wps:bodyPr vert="horz" lIns="0" tIns="0" rIns="0" bIns="0" rtlCol="0">
                          <a:noAutofit/>
                        </wps:bodyPr>
                      </wps:wsp>
                      <wps:wsp>
                        <wps:cNvPr id="269700325" name="Rectangle 269700325"/>
                        <wps:cNvSpPr/>
                        <wps:spPr>
                          <a:xfrm>
                            <a:off x="3334342" y="13618"/>
                            <a:ext cx="232801" cy="151111"/>
                          </a:xfrm>
                          <a:prstGeom prst="rect">
                            <a:avLst/>
                          </a:prstGeom>
                          <a:ln>
                            <a:noFill/>
                          </a:ln>
                        </wps:spPr>
                        <wps:txbx>
                          <w:txbxContent>
                            <w:p w14:paraId="73F847E7"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2026</w:t>
                              </w:r>
                            </w:p>
                          </w:txbxContent>
                        </wps:txbx>
                        <wps:bodyPr vert="horz" lIns="0" tIns="0" rIns="0" bIns="0" rtlCol="0">
                          <a:noAutofit/>
                        </wps:bodyPr>
                      </wps:wsp>
                      <wps:wsp>
                        <wps:cNvPr id="269700326" name="Rectangle 269700326"/>
                        <wps:cNvSpPr/>
                        <wps:spPr>
                          <a:xfrm>
                            <a:off x="3821329" y="6770"/>
                            <a:ext cx="232801" cy="151111"/>
                          </a:xfrm>
                          <a:prstGeom prst="rect">
                            <a:avLst/>
                          </a:prstGeom>
                          <a:ln>
                            <a:noFill/>
                          </a:ln>
                        </wps:spPr>
                        <wps:txbx>
                          <w:txbxContent>
                            <w:p w14:paraId="16EB52CB"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2027</w:t>
                              </w:r>
                            </w:p>
                          </w:txbxContent>
                        </wps:txbx>
                        <wps:bodyPr vert="horz" lIns="0" tIns="0" rIns="0" bIns="0" rtlCol="0">
                          <a:noAutofit/>
                        </wps:bodyPr>
                      </wps:wsp>
                      <wps:wsp>
                        <wps:cNvPr id="269700327" name="Rectangle 269700327"/>
                        <wps:cNvSpPr/>
                        <wps:spPr>
                          <a:xfrm>
                            <a:off x="4303061" y="0"/>
                            <a:ext cx="232801" cy="151111"/>
                          </a:xfrm>
                          <a:prstGeom prst="rect">
                            <a:avLst/>
                          </a:prstGeom>
                          <a:ln>
                            <a:noFill/>
                          </a:ln>
                        </wps:spPr>
                        <wps:txbx>
                          <w:txbxContent>
                            <w:p w14:paraId="5CD4028C"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2028</w:t>
                              </w:r>
                            </w:p>
                          </w:txbxContent>
                        </wps:txbx>
                        <wps:bodyPr vert="horz" lIns="0" tIns="0" rIns="0" bIns="0" rtlCol="0">
                          <a:noAutofit/>
                        </wps:bodyPr>
                      </wps:wsp>
                      <wps:wsp>
                        <wps:cNvPr id="269700328" name="Rectangle 269700328"/>
                        <wps:cNvSpPr/>
                        <wps:spPr>
                          <a:xfrm>
                            <a:off x="4772992" y="4266"/>
                            <a:ext cx="232801" cy="151111"/>
                          </a:xfrm>
                          <a:prstGeom prst="rect">
                            <a:avLst/>
                          </a:prstGeom>
                          <a:ln>
                            <a:noFill/>
                          </a:ln>
                        </wps:spPr>
                        <wps:txbx>
                          <w:txbxContent>
                            <w:p w14:paraId="4C7295AB"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2029</w:t>
                              </w:r>
                            </w:p>
                          </w:txbxContent>
                        </wps:txbx>
                        <wps:bodyPr vert="horz" lIns="0" tIns="0" rIns="0" bIns="0" rtlCol="0">
                          <a:noAutofit/>
                        </wps:bodyPr>
                      </wps:wsp>
                      <wps:wsp>
                        <wps:cNvPr id="269700329" name="Rectangle 269700329"/>
                        <wps:cNvSpPr/>
                        <wps:spPr>
                          <a:xfrm>
                            <a:off x="5284279" y="4217"/>
                            <a:ext cx="232801" cy="151111"/>
                          </a:xfrm>
                          <a:prstGeom prst="rect">
                            <a:avLst/>
                          </a:prstGeom>
                          <a:ln>
                            <a:noFill/>
                          </a:ln>
                        </wps:spPr>
                        <wps:txbx>
                          <w:txbxContent>
                            <w:p w14:paraId="62E48EAC"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2030</w:t>
                              </w:r>
                            </w:p>
                          </w:txbxContent>
                        </wps:txbx>
                        <wps:bodyPr vert="horz" lIns="0" tIns="0" rIns="0" bIns="0" rtlCol="0">
                          <a:noAutofit/>
                        </wps:bodyPr>
                      </wps:wsp>
                      <wpg:grpSp>
                        <wpg:cNvPr id="269700330" name="Group 269700330"/>
                        <wpg:cNvGrpSpPr/>
                        <wpg:grpSpPr>
                          <a:xfrm>
                            <a:off x="493220" y="4360541"/>
                            <a:ext cx="1476010" cy="184934"/>
                            <a:chOff x="493220" y="4360541"/>
                            <a:chExt cx="1476010" cy="184934"/>
                          </a:xfrm>
                        </wpg:grpSpPr>
                        <wps:wsp>
                          <wps:cNvPr id="269700331" name="Shape 127"/>
                          <wps:cNvSpPr/>
                          <wps:spPr>
                            <a:xfrm flipV="1">
                              <a:off x="493757"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2" name="Shape 132"/>
                          <wps:cNvSpPr/>
                          <wps:spPr>
                            <a:xfrm flipH="1">
                              <a:off x="1919884"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3" name="Rectangle 269700333"/>
                          <wps:cNvSpPr/>
                          <wps:spPr>
                            <a:xfrm>
                              <a:off x="722920" y="4390358"/>
                              <a:ext cx="1093847" cy="155117"/>
                            </a:xfrm>
                            <a:prstGeom prst="rect">
                              <a:avLst/>
                            </a:prstGeom>
                            <a:ln>
                              <a:noFill/>
                            </a:ln>
                          </wps:spPr>
                          <wps:txbx>
                            <w:txbxContent>
                              <w:p w14:paraId="7542363F" w14:textId="5F0393A2" w:rsidR="006935FA" w:rsidRPr="00D33E4B" w:rsidRDefault="00D33E4B" w:rsidP="006935FA">
                                <w:pPr>
                                  <w:rPr>
                                    <w:rFonts w:ascii="Arial" w:eastAsia="Arial" w:hAnsi="Arial" w:cs="Arial"/>
                                    <w:b/>
                                    <w:bCs/>
                                    <w:color w:val="FFC000"/>
                                    <w:kern w:val="24"/>
                                    <w:sz w:val="18"/>
                                    <w:szCs w:val="18"/>
                                    <w:lang w:bidi="ar-EG"/>
                                  </w:rPr>
                                </w:pPr>
                                <w:r w:rsidRPr="00D33E4B">
                                  <w:rPr>
                                    <w:rFonts w:ascii="Arial" w:eastAsia="Arial" w:hAnsi="Arial" w:cs="Arial" w:hint="cs"/>
                                    <w:b/>
                                    <w:bCs/>
                                    <w:color w:val="FFC000"/>
                                    <w:kern w:val="24"/>
                                    <w:sz w:val="18"/>
                                    <w:szCs w:val="18"/>
                                    <w:rtl/>
                                    <w:lang w:bidi="ar-EG"/>
                                  </w:rPr>
                                  <w:t>الولاية 1 لفرقة العمل</w:t>
                                </w:r>
                              </w:p>
                            </w:txbxContent>
                          </wps:txbx>
                          <wps:bodyPr vert="horz" lIns="0" tIns="0" rIns="0" bIns="0" rtlCol="0">
                            <a:noAutofit/>
                          </wps:bodyPr>
                        </wps:wsp>
                        <wps:wsp>
                          <wps:cNvPr id="269700334" name="Shape 132"/>
                          <wps:cNvSpPr/>
                          <wps:spPr>
                            <a:xfrm>
                              <a:off x="493220"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35" name="Group 269700335"/>
                        <wpg:cNvGrpSpPr/>
                        <wpg:grpSpPr>
                          <a:xfrm>
                            <a:off x="1971543" y="4360541"/>
                            <a:ext cx="1476010" cy="184934"/>
                            <a:chOff x="1971543" y="4360541"/>
                            <a:chExt cx="1476010" cy="184934"/>
                          </a:xfrm>
                        </wpg:grpSpPr>
                        <wps:wsp>
                          <wps:cNvPr id="269700336" name="Shape 127"/>
                          <wps:cNvSpPr/>
                          <wps:spPr>
                            <a:xfrm flipV="1">
                              <a:off x="1972080"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7" name="Shape 132"/>
                          <wps:cNvSpPr/>
                          <wps:spPr>
                            <a:xfrm flipH="1">
                              <a:off x="3398207"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8" name="Rectangle 269700338"/>
                          <wps:cNvSpPr/>
                          <wps:spPr>
                            <a:xfrm>
                              <a:off x="2201243" y="4390358"/>
                              <a:ext cx="1093847" cy="155117"/>
                            </a:xfrm>
                            <a:prstGeom prst="rect">
                              <a:avLst/>
                            </a:prstGeom>
                            <a:ln>
                              <a:noFill/>
                            </a:ln>
                          </wps:spPr>
                          <wps:txbx>
                            <w:txbxContent>
                              <w:p w14:paraId="0827FFF5" w14:textId="3123DD71" w:rsidR="006935FA" w:rsidRPr="00D33E4B" w:rsidRDefault="00D33E4B" w:rsidP="006935FA">
                                <w:pPr>
                                  <w:rPr>
                                    <w:rFonts w:ascii="Arial" w:eastAsia="Arial" w:hAnsi="Arial" w:cs="Arial"/>
                                    <w:b/>
                                    <w:bCs/>
                                    <w:color w:val="FFC000"/>
                                    <w:kern w:val="24"/>
                                    <w:sz w:val="18"/>
                                    <w:szCs w:val="18"/>
                                    <w:lang w:bidi="ar-EG"/>
                                  </w:rPr>
                                </w:pPr>
                                <w:r w:rsidRPr="00D33E4B">
                                  <w:rPr>
                                    <w:rFonts w:ascii="Arial" w:eastAsia="Arial" w:hAnsi="Arial" w:cs="Arial" w:hint="cs"/>
                                    <w:b/>
                                    <w:bCs/>
                                    <w:color w:val="FFC000"/>
                                    <w:kern w:val="24"/>
                                    <w:sz w:val="18"/>
                                    <w:szCs w:val="18"/>
                                    <w:rtl/>
                                    <w:lang w:bidi="ar-EG"/>
                                  </w:rPr>
                                  <w:t>الولاية 2 لفرقة العمل</w:t>
                                </w:r>
                              </w:p>
                            </w:txbxContent>
                          </wps:txbx>
                          <wps:bodyPr vert="horz" lIns="0" tIns="0" rIns="0" bIns="0" rtlCol="0">
                            <a:noAutofit/>
                          </wps:bodyPr>
                        </wps:wsp>
                        <wps:wsp>
                          <wps:cNvPr id="269700339" name="Shape 132"/>
                          <wps:cNvSpPr/>
                          <wps:spPr>
                            <a:xfrm>
                              <a:off x="1971543"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40" name="Group 269700340"/>
                        <wpg:cNvGrpSpPr/>
                        <wpg:grpSpPr>
                          <a:xfrm>
                            <a:off x="3442939" y="4360541"/>
                            <a:ext cx="2037045" cy="184932"/>
                            <a:chOff x="3442941" y="4360542"/>
                            <a:chExt cx="1514156" cy="184207"/>
                          </a:xfrm>
                        </wpg:grpSpPr>
                        <wps:wsp>
                          <wps:cNvPr id="269700341" name="Shape 127"/>
                          <wps:cNvSpPr/>
                          <wps:spPr>
                            <a:xfrm flipV="1">
                              <a:off x="3443478" y="4393771"/>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42" name="Shape 132"/>
                          <wps:cNvSpPr/>
                          <wps:spPr>
                            <a:xfrm flipH="1">
                              <a:off x="4869605" y="4360542"/>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43" name="Rectangle 269700343"/>
                          <wps:cNvSpPr/>
                          <wps:spPr>
                            <a:xfrm>
                              <a:off x="3863250" y="4390359"/>
                              <a:ext cx="1093847" cy="154390"/>
                            </a:xfrm>
                            <a:prstGeom prst="rect">
                              <a:avLst/>
                            </a:prstGeom>
                            <a:ln>
                              <a:noFill/>
                            </a:ln>
                          </wps:spPr>
                          <wps:txbx>
                            <w:txbxContent>
                              <w:p w14:paraId="0193113B" w14:textId="329E4FD0" w:rsidR="006935FA" w:rsidRPr="00D33E4B" w:rsidRDefault="00D33E4B" w:rsidP="006935FA">
                                <w:pPr>
                                  <w:rPr>
                                    <w:rFonts w:ascii="Arial" w:eastAsia="Arial" w:hAnsi="Arial" w:cs="Arial"/>
                                    <w:b/>
                                    <w:bCs/>
                                    <w:color w:val="FFC000"/>
                                    <w:kern w:val="24"/>
                                    <w:sz w:val="18"/>
                                    <w:szCs w:val="18"/>
                                    <w:lang w:bidi="ar-EG"/>
                                  </w:rPr>
                                </w:pPr>
                                <w:r w:rsidRPr="00D33E4B">
                                  <w:rPr>
                                    <w:rFonts w:ascii="Arial" w:eastAsia="Arial" w:hAnsi="Arial" w:cs="Arial" w:hint="cs"/>
                                    <w:b/>
                                    <w:bCs/>
                                    <w:color w:val="FFC000"/>
                                    <w:kern w:val="24"/>
                                    <w:sz w:val="18"/>
                                    <w:szCs w:val="18"/>
                                    <w:rtl/>
                                    <w:lang w:bidi="ar-EG"/>
                                  </w:rPr>
                                  <w:t>الولاية 3 لفرقة العمل</w:t>
                                </w:r>
                              </w:p>
                            </w:txbxContent>
                          </wps:txbx>
                          <wps:bodyPr vert="horz" lIns="0" tIns="0" rIns="0" bIns="0" rtlCol="0">
                            <a:noAutofit/>
                          </wps:bodyPr>
                        </wps:wsp>
                        <wps:wsp>
                          <wps:cNvPr id="269700344" name="Shape 132"/>
                          <wps:cNvSpPr/>
                          <wps:spPr>
                            <a:xfrm>
                              <a:off x="3442941" y="4362982"/>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45" name="Rectangle 269700345"/>
                        <wps:cNvSpPr/>
                        <wps:spPr>
                          <a:xfrm>
                            <a:off x="1201685" y="1233893"/>
                            <a:ext cx="513078" cy="287207"/>
                          </a:xfrm>
                          <a:prstGeom prst="rect">
                            <a:avLst/>
                          </a:prstGeom>
                          <a:ln>
                            <a:noFill/>
                          </a:ln>
                        </wps:spPr>
                        <wps:txbx>
                          <w:txbxContent>
                            <w:p w14:paraId="0208B2E5" w14:textId="2B287834" w:rsidR="006935FA" w:rsidRPr="00D33E4B" w:rsidRDefault="00D33E4B" w:rsidP="006935FA">
                              <w:pPr>
                                <w:jc w:val="center"/>
                                <w:rPr>
                                  <w:rFonts w:ascii="Arial" w:eastAsia="Arial" w:hAnsi="Arial" w:cs="Arial"/>
                                  <w:color w:val="CC00CC"/>
                                  <w:kern w:val="24"/>
                                  <w:sz w:val="14"/>
                                  <w:szCs w:val="14"/>
                                  <w:lang w:val="de-DE" w:bidi="ar-EG"/>
                                </w:rPr>
                              </w:pPr>
                              <w:r w:rsidRPr="00D33E4B">
                                <w:rPr>
                                  <w:rFonts w:ascii="Arial" w:eastAsia="Arial" w:hAnsi="Arial" w:cs="Arial" w:hint="cs"/>
                                  <w:color w:val="CC00CC"/>
                                  <w:kern w:val="24"/>
                                  <w:sz w:val="14"/>
                                  <w:szCs w:val="14"/>
                                  <w:rtl/>
                                  <w:lang w:val="de-DE" w:bidi="ar-EG"/>
                                </w:rPr>
                                <w:t>فريق الخبراء المتعدد التخصصات</w:t>
                              </w:r>
                            </w:p>
                          </w:txbxContent>
                        </wps:txbx>
                        <wps:bodyPr vert="horz" lIns="0" tIns="0" rIns="0" bIns="0" rtlCol="0">
                          <a:noAutofit/>
                        </wps:bodyPr>
                      </wps:wsp>
                      <wps:wsp>
                        <wps:cNvPr id="269700346" name="Rectangle 269700346"/>
                        <wps:cNvSpPr/>
                        <wps:spPr>
                          <a:xfrm>
                            <a:off x="1696678" y="1236713"/>
                            <a:ext cx="513078" cy="130687"/>
                          </a:xfrm>
                          <a:prstGeom prst="rect">
                            <a:avLst/>
                          </a:prstGeom>
                          <a:ln>
                            <a:noFill/>
                          </a:ln>
                        </wps:spPr>
                        <wps:txbx>
                          <w:txbxContent>
                            <w:p w14:paraId="22C39FFC" w14:textId="44F60F5D" w:rsidR="006935FA" w:rsidRPr="008443F8" w:rsidRDefault="00D33E4B" w:rsidP="006935FA">
                              <w:pPr>
                                <w:jc w:val="center"/>
                                <w:rPr>
                                  <w:rFonts w:ascii="Arial" w:eastAsia="Arial" w:hAnsi="Arial" w:cs="Arial"/>
                                  <w:color w:val="CC00CC"/>
                                  <w:kern w:val="24"/>
                                  <w:sz w:val="12"/>
                                  <w:szCs w:val="12"/>
                                  <w:lang w:val="de-DE" w:bidi="ar-EG"/>
                                </w:rPr>
                              </w:pPr>
                              <w:r>
                                <w:rPr>
                                  <w:rFonts w:ascii="Arial" w:eastAsia="Arial" w:hAnsi="Arial" w:cs="Arial" w:hint="cs"/>
                                  <w:color w:val="CC00CC"/>
                                  <w:kern w:val="24"/>
                                  <w:sz w:val="12"/>
                                  <w:szCs w:val="12"/>
                                  <w:rtl/>
                                  <w:lang w:val="de-DE" w:bidi="ar-EG"/>
                                </w:rPr>
                                <w:t>المكتب</w:t>
                              </w:r>
                            </w:p>
                          </w:txbxContent>
                        </wps:txbx>
                        <wps:bodyPr vert="horz" lIns="0" tIns="0" rIns="0" bIns="0" rtlCol="0">
                          <a:noAutofit/>
                        </wps:bodyPr>
                      </wps:wsp>
                      <wps:wsp>
                        <wps:cNvPr id="269700347" name="Rectangle 269700347"/>
                        <wps:cNvSpPr/>
                        <wps:spPr>
                          <a:xfrm>
                            <a:off x="2671091" y="1063246"/>
                            <a:ext cx="513078" cy="309452"/>
                          </a:xfrm>
                          <a:prstGeom prst="rect">
                            <a:avLst/>
                          </a:prstGeom>
                          <a:ln>
                            <a:noFill/>
                          </a:ln>
                        </wps:spPr>
                        <wps:txbx>
                          <w:txbxContent>
                            <w:p w14:paraId="1DD70B2C" w14:textId="77777777" w:rsidR="00D33E4B" w:rsidRPr="00D33E4B" w:rsidRDefault="00D33E4B" w:rsidP="00D33E4B">
                              <w:pPr>
                                <w:jc w:val="center"/>
                                <w:rPr>
                                  <w:rFonts w:ascii="Arial" w:eastAsia="Arial" w:hAnsi="Arial" w:cs="Arial"/>
                                  <w:color w:val="CC00CC"/>
                                  <w:kern w:val="24"/>
                                  <w:sz w:val="14"/>
                                  <w:szCs w:val="14"/>
                                  <w:lang w:val="de-DE" w:bidi="ar-EG"/>
                                </w:rPr>
                              </w:pPr>
                              <w:r w:rsidRPr="00D33E4B">
                                <w:rPr>
                                  <w:rFonts w:ascii="Arial" w:eastAsia="Arial" w:hAnsi="Arial" w:cs="Arial" w:hint="cs"/>
                                  <w:color w:val="CC00CC"/>
                                  <w:kern w:val="24"/>
                                  <w:sz w:val="14"/>
                                  <w:szCs w:val="14"/>
                                  <w:rtl/>
                                  <w:lang w:val="de-DE" w:bidi="ar-EG"/>
                                </w:rPr>
                                <w:t>فريق الخبراء المتعدد التخصصات</w:t>
                              </w:r>
                            </w:p>
                            <w:p w14:paraId="45DD4CA4" w14:textId="6C4B3FAF" w:rsidR="006935FA" w:rsidRPr="008443F8" w:rsidRDefault="006935FA" w:rsidP="006935FA">
                              <w:pPr>
                                <w:jc w:val="center"/>
                                <w:rPr>
                                  <w:rFonts w:ascii="Arial" w:eastAsia="Arial" w:hAnsi="Arial" w:cs="Arial"/>
                                  <w:color w:val="CC00CC"/>
                                  <w:kern w:val="24"/>
                                  <w:sz w:val="12"/>
                                  <w:szCs w:val="12"/>
                                  <w:lang w:val="de-DE"/>
                                </w:rPr>
                              </w:pPr>
                            </w:p>
                          </w:txbxContent>
                        </wps:txbx>
                        <wps:bodyPr vert="horz" lIns="0" tIns="0" rIns="0" bIns="0" rtlCol="0">
                          <a:noAutofit/>
                        </wps:bodyPr>
                      </wps:wsp>
                      <wps:wsp>
                        <wps:cNvPr id="269700348" name="Rectangle 269700348"/>
                        <wps:cNvSpPr/>
                        <wps:spPr>
                          <a:xfrm>
                            <a:off x="4142784" y="1102989"/>
                            <a:ext cx="513078" cy="392224"/>
                          </a:xfrm>
                          <a:prstGeom prst="rect">
                            <a:avLst/>
                          </a:prstGeom>
                          <a:ln>
                            <a:noFill/>
                          </a:ln>
                        </wps:spPr>
                        <wps:txbx>
                          <w:txbxContent>
                            <w:p w14:paraId="55D202B6" w14:textId="6E49410D" w:rsidR="006935FA" w:rsidRPr="008443F8" w:rsidRDefault="00D33E4B" w:rsidP="00B507BA">
                              <w:pPr>
                                <w:jc w:val="center"/>
                                <w:rPr>
                                  <w:rFonts w:ascii="Arial" w:eastAsia="Arial" w:hAnsi="Arial" w:cs="Arial"/>
                                  <w:color w:val="CC00CC"/>
                                  <w:kern w:val="24"/>
                                  <w:sz w:val="12"/>
                                  <w:szCs w:val="12"/>
                                  <w:lang w:val="de-DE"/>
                                </w:rPr>
                              </w:pPr>
                              <w:r w:rsidRPr="00D33E4B">
                                <w:rPr>
                                  <w:rFonts w:ascii="Arial" w:eastAsia="Arial" w:hAnsi="Arial" w:cs="Arial" w:hint="cs"/>
                                  <w:color w:val="CC00CC"/>
                                  <w:kern w:val="24"/>
                                  <w:sz w:val="14"/>
                                  <w:szCs w:val="14"/>
                                  <w:rtl/>
                                  <w:lang w:val="de-DE" w:bidi="ar-EG"/>
                                </w:rPr>
                                <w:t>فريق الخبراء المتعدد التخصصات</w:t>
                              </w:r>
                            </w:p>
                          </w:txbxContent>
                        </wps:txbx>
                        <wps:bodyPr vert="horz" lIns="0" tIns="0" rIns="0" bIns="0" rtlCol="0">
                          <a:noAutofit/>
                        </wps:bodyPr>
                      </wps:wsp>
                      <wps:wsp>
                        <wps:cNvPr id="269700349" name="Rectangle 269700349"/>
                        <wps:cNvSpPr/>
                        <wps:spPr>
                          <a:xfrm>
                            <a:off x="3186042" y="1241528"/>
                            <a:ext cx="513078" cy="130687"/>
                          </a:xfrm>
                          <a:prstGeom prst="rect">
                            <a:avLst/>
                          </a:prstGeom>
                          <a:ln>
                            <a:noFill/>
                          </a:ln>
                        </wps:spPr>
                        <wps:txbx>
                          <w:txbxContent>
                            <w:p w14:paraId="74BEDB14" w14:textId="18412A74" w:rsidR="006935FA" w:rsidRPr="008443F8" w:rsidRDefault="00D33E4B" w:rsidP="006935FA">
                              <w:pPr>
                                <w:jc w:val="center"/>
                                <w:rPr>
                                  <w:rFonts w:ascii="Arial" w:eastAsia="Arial" w:hAnsi="Arial" w:cs="Arial"/>
                                  <w:color w:val="CC00CC"/>
                                  <w:kern w:val="24"/>
                                  <w:sz w:val="12"/>
                                  <w:szCs w:val="12"/>
                                  <w:lang w:val="de-DE" w:bidi="ar-EG"/>
                                </w:rPr>
                              </w:pPr>
                              <w:r>
                                <w:rPr>
                                  <w:rFonts w:ascii="Arial" w:eastAsia="Arial" w:hAnsi="Arial" w:cs="Arial" w:hint="cs"/>
                                  <w:color w:val="CC00CC"/>
                                  <w:kern w:val="24"/>
                                  <w:sz w:val="12"/>
                                  <w:szCs w:val="12"/>
                                  <w:rtl/>
                                  <w:lang w:val="de-DE" w:bidi="ar-EG"/>
                                </w:rPr>
                                <w:t>المكتب</w:t>
                              </w:r>
                            </w:p>
                          </w:txbxContent>
                        </wps:txbx>
                        <wps:bodyPr vert="horz" lIns="0" tIns="0" rIns="0" bIns="0" rtlCol="0">
                          <a:noAutofit/>
                        </wps:bodyPr>
                      </wps:wsp>
                      <wps:wsp>
                        <wps:cNvPr id="269700350" name="Rectangle 269700350"/>
                        <wps:cNvSpPr/>
                        <wps:spPr>
                          <a:xfrm>
                            <a:off x="4640312" y="1232833"/>
                            <a:ext cx="513078" cy="130687"/>
                          </a:xfrm>
                          <a:prstGeom prst="rect">
                            <a:avLst/>
                          </a:prstGeom>
                          <a:ln>
                            <a:noFill/>
                          </a:ln>
                        </wps:spPr>
                        <wps:txbx>
                          <w:txbxContent>
                            <w:p w14:paraId="58E77BBC" w14:textId="1B0B1CC3" w:rsidR="006935FA" w:rsidRPr="008443F8" w:rsidRDefault="00D33E4B" w:rsidP="006935FA">
                              <w:pPr>
                                <w:jc w:val="center"/>
                                <w:rPr>
                                  <w:rFonts w:ascii="Arial" w:eastAsia="Arial" w:hAnsi="Arial" w:cs="Arial"/>
                                  <w:color w:val="CC00CC"/>
                                  <w:kern w:val="24"/>
                                  <w:sz w:val="12"/>
                                  <w:szCs w:val="12"/>
                                  <w:lang w:val="de-DE" w:bidi="ar-EG"/>
                                </w:rPr>
                              </w:pPr>
                              <w:r>
                                <w:rPr>
                                  <w:rFonts w:ascii="Arial" w:eastAsia="Arial" w:hAnsi="Arial" w:cs="Arial" w:hint="cs"/>
                                  <w:color w:val="CC00CC"/>
                                  <w:kern w:val="24"/>
                                  <w:sz w:val="12"/>
                                  <w:szCs w:val="12"/>
                                  <w:rtl/>
                                  <w:lang w:val="de-DE" w:bidi="ar-EG"/>
                                </w:rPr>
                                <w:t>المكتب</w:t>
                              </w:r>
                            </w:p>
                          </w:txbxContent>
                        </wps:txbx>
                        <wps:bodyPr vert="horz" lIns="0" tIns="0" rIns="0" bIns="0" rtlCol="0">
                          <a:noAutofit/>
                        </wps:bodyPr>
                      </wps:wsp>
                      <wpg:grpSp>
                        <wpg:cNvPr id="269700351" name="Group 269700351"/>
                        <wpg:cNvGrpSpPr/>
                        <wpg:grpSpPr>
                          <a:xfrm>
                            <a:off x="1940933" y="1388166"/>
                            <a:ext cx="1043812" cy="182411"/>
                            <a:chOff x="1940932" y="1388166"/>
                            <a:chExt cx="2580395" cy="182411"/>
                          </a:xfrm>
                        </wpg:grpSpPr>
                        <wps:wsp>
                          <wps:cNvPr id="269700352" name="Shape 127"/>
                          <wps:cNvSpPr/>
                          <wps:spPr>
                            <a:xfrm flipV="1">
                              <a:off x="1941469" y="1421394"/>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3" name="Shape 132"/>
                          <wps:cNvSpPr/>
                          <wps:spPr>
                            <a:xfrm flipH="1">
                              <a:off x="4358204" y="1388166"/>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4" name="Rectangle 269700354"/>
                          <wps:cNvSpPr/>
                          <wps:spPr>
                            <a:xfrm>
                              <a:off x="1986538" y="1444569"/>
                              <a:ext cx="2534789" cy="119898"/>
                            </a:xfrm>
                            <a:prstGeom prst="rect">
                              <a:avLst/>
                            </a:prstGeom>
                            <a:ln>
                              <a:noFill/>
                            </a:ln>
                          </wps:spPr>
                          <wps:txbx>
                            <w:txbxContent>
                              <w:p w14:paraId="4382C3AC" w14:textId="69951014" w:rsidR="006935FA" w:rsidRPr="00D33E4B" w:rsidRDefault="00D33E4B" w:rsidP="006935FA">
                                <w:pPr>
                                  <w:rPr>
                                    <w:rFonts w:ascii="Arial" w:eastAsia="Arial" w:hAnsi="Arial" w:cs="Arial"/>
                                    <w:color w:val="A6A6A6"/>
                                    <w:kern w:val="24"/>
                                    <w:sz w:val="16"/>
                                    <w:szCs w:val="16"/>
                                    <w:lang w:bidi="ar-EG"/>
                                  </w:rPr>
                                </w:pPr>
                                <w:r w:rsidRPr="00D33E4B">
                                  <w:rPr>
                                    <w:rFonts w:ascii="Arial" w:eastAsia="Arial" w:hAnsi="Arial" w:cs="Arial" w:hint="cs"/>
                                    <w:color w:val="A6A6A6"/>
                                    <w:kern w:val="24"/>
                                    <w:sz w:val="16"/>
                                    <w:szCs w:val="16"/>
                                    <w:rtl/>
                                    <w:lang w:bidi="ar-EG"/>
                                  </w:rPr>
                                  <w:t>استعراض منتصف المدة للمنبر</w:t>
                                </w:r>
                              </w:p>
                            </w:txbxContent>
                          </wps:txbx>
                          <wps:bodyPr vert="horz" lIns="0" tIns="0" rIns="0" bIns="0" rtlCol="0">
                            <a:noAutofit/>
                          </wps:bodyPr>
                        </wps:wsp>
                        <wps:wsp>
                          <wps:cNvPr id="269700355" name="Shape 132"/>
                          <wps:cNvSpPr/>
                          <wps:spPr>
                            <a:xfrm>
                              <a:off x="1940932" y="1390605"/>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g:grpSp>
                        <wpg:cNvPr id="269700356" name="Group 269700356"/>
                        <wpg:cNvGrpSpPr/>
                        <wpg:grpSpPr>
                          <a:xfrm>
                            <a:off x="3884459" y="1358155"/>
                            <a:ext cx="1017656" cy="182411"/>
                            <a:chOff x="3884460" y="1358155"/>
                            <a:chExt cx="2462991" cy="182411"/>
                          </a:xfrm>
                        </wpg:grpSpPr>
                        <wps:wsp>
                          <wps:cNvPr id="269700357" name="Shape 127"/>
                          <wps:cNvSpPr/>
                          <wps:spPr>
                            <a:xfrm flipV="1">
                              <a:off x="3884997" y="1391383"/>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8" name="Shape 132"/>
                          <wps:cNvSpPr/>
                          <wps:spPr>
                            <a:xfrm flipH="1">
                              <a:off x="6301732" y="1358155"/>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9" name="Rectangle 269700359"/>
                          <wps:cNvSpPr/>
                          <wps:spPr>
                            <a:xfrm>
                              <a:off x="4091273" y="1433737"/>
                              <a:ext cx="2067306" cy="87363"/>
                            </a:xfrm>
                            <a:prstGeom prst="rect">
                              <a:avLst/>
                            </a:prstGeom>
                            <a:ln>
                              <a:noFill/>
                            </a:ln>
                          </wps:spPr>
                          <wps:txbx>
                            <w:txbxContent>
                              <w:p w14:paraId="0A99784D" w14:textId="6E0FE040" w:rsidR="006935FA" w:rsidRPr="00D33E4B" w:rsidRDefault="00D33E4B" w:rsidP="006935FA">
                                <w:pPr>
                                  <w:rPr>
                                    <w:rFonts w:ascii="Arial" w:eastAsia="Arial" w:hAnsi="Arial" w:cs="Arial"/>
                                    <w:color w:val="A6A6A6"/>
                                    <w:kern w:val="24"/>
                                    <w:sz w:val="16"/>
                                    <w:szCs w:val="16"/>
                                    <w:lang w:bidi="ar-EG"/>
                                  </w:rPr>
                                </w:pPr>
                                <w:r w:rsidRPr="00D33E4B">
                                  <w:rPr>
                                    <w:rFonts w:ascii="Arial" w:eastAsia="Arial" w:hAnsi="Arial" w:cs="Arial" w:hint="cs"/>
                                    <w:color w:val="A6A6A6"/>
                                    <w:kern w:val="24"/>
                                    <w:sz w:val="16"/>
                                    <w:szCs w:val="16"/>
                                    <w:rtl/>
                                    <w:lang w:bidi="ar-EG"/>
                                  </w:rPr>
                                  <w:t>الاستعراض النهائي للمنبر</w:t>
                                </w:r>
                              </w:p>
                            </w:txbxContent>
                          </wps:txbx>
                          <wps:bodyPr vert="horz" lIns="0" tIns="0" rIns="0" bIns="0" rtlCol="0">
                            <a:noAutofit/>
                          </wps:bodyPr>
                        </wps:wsp>
                        <wps:wsp>
                          <wps:cNvPr id="269700360" name="Shape 132"/>
                          <wps:cNvSpPr/>
                          <wps:spPr>
                            <a:xfrm>
                              <a:off x="3884460" y="1360594"/>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s:wsp>
                        <wps:cNvPr id="269700361" name="Shape 132"/>
                        <wps:cNvSpPr/>
                        <wps:spPr>
                          <a:xfrm>
                            <a:off x="3452625"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2" name="Shape 127"/>
                        <wps:cNvSpPr/>
                        <wps:spPr>
                          <a:xfrm flipV="1">
                            <a:off x="3443926"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269700363" name="Shape 132"/>
                        <wps:cNvSpPr/>
                        <wps:spPr>
                          <a:xfrm flipH="1">
                            <a:off x="3896619"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4" name="Shape 132"/>
                        <wps:cNvSpPr/>
                        <wps:spPr>
                          <a:xfrm flipH="1">
                            <a:off x="4394129"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5" name="Rectangle 269700365"/>
                        <wps:cNvSpPr/>
                        <wps:spPr>
                          <a:xfrm>
                            <a:off x="4532737" y="4768463"/>
                            <a:ext cx="384807" cy="159459"/>
                          </a:xfrm>
                          <a:prstGeom prst="rect">
                            <a:avLst/>
                          </a:prstGeom>
                          <a:ln>
                            <a:noFill/>
                          </a:ln>
                        </wps:spPr>
                        <wps:txbx>
                          <w:txbxContent>
                            <w:p w14:paraId="3CA8DB25" w14:textId="1E1411C7" w:rsidR="006935FA" w:rsidRPr="008443F8" w:rsidRDefault="00D33E4B" w:rsidP="006935FA">
                              <w:pPr>
                                <w:rPr>
                                  <w:rFonts w:ascii="Arial" w:eastAsia="Arial" w:hAnsi="Arial" w:cs="Arial"/>
                                  <w:b/>
                                  <w:bCs/>
                                  <w:color w:val="00B0F0"/>
                                  <w:kern w:val="24"/>
                                  <w:sz w:val="15"/>
                                  <w:szCs w:val="15"/>
                                  <w:lang w:bidi="ar-EG"/>
                                </w:rPr>
                              </w:pPr>
                              <w:r>
                                <w:rPr>
                                  <w:rFonts w:ascii="Arial" w:eastAsia="Arial" w:hAnsi="Arial" w:cs="Arial" w:hint="cs"/>
                                  <w:b/>
                                  <w:bCs/>
                                  <w:color w:val="00B0F0"/>
                                  <w:kern w:val="24"/>
                                  <w:sz w:val="15"/>
                                  <w:szCs w:val="15"/>
                                  <w:rtl/>
                                  <w:lang w:bidi="ar-EG"/>
                                </w:rPr>
                                <w:t>العام 2</w:t>
                              </w:r>
                            </w:p>
                          </w:txbxContent>
                        </wps:txbx>
                        <wps:bodyPr vert="horz" lIns="0" tIns="0" rIns="0" bIns="0" rtlCol="0">
                          <a:noAutofit/>
                        </wps:bodyPr>
                      </wps:wsp>
                      <wps:wsp>
                        <wps:cNvPr id="269700366" name="Rectangle 269700366"/>
                        <wps:cNvSpPr/>
                        <wps:spPr>
                          <a:xfrm>
                            <a:off x="4045240" y="4768624"/>
                            <a:ext cx="384807" cy="159459"/>
                          </a:xfrm>
                          <a:prstGeom prst="rect">
                            <a:avLst/>
                          </a:prstGeom>
                          <a:ln>
                            <a:noFill/>
                          </a:ln>
                        </wps:spPr>
                        <wps:txbx>
                          <w:txbxContent>
                            <w:p w14:paraId="34EBE49F" w14:textId="4E6FD30E" w:rsidR="006935FA" w:rsidRPr="008443F8" w:rsidRDefault="00D33E4B" w:rsidP="006935FA">
                              <w:pPr>
                                <w:rPr>
                                  <w:rFonts w:ascii="Arial" w:eastAsia="Arial" w:hAnsi="Arial" w:cs="Arial"/>
                                  <w:b/>
                                  <w:bCs/>
                                  <w:color w:val="00B0F0"/>
                                  <w:kern w:val="24"/>
                                  <w:sz w:val="15"/>
                                  <w:szCs w:val="15"/>
                                  <w:lang w:bidi="ar-EG"/>
                                </w:rPr>
                              </w:pPr>
                              <w:r>
                                <w:rPr>
                                  <w:rFonts w:ascii="Arial" w:eastAsia="Arial" w:hAnsi="Arial" w:cs="Arial" w:hint="cs"/>
                                  <w:b/>
                                  <w:bCs/>
                                  <w:color w:val="00B0F0"/>
                                  <w:kern w:val="24"/>
                                  <w:sz w:val="15"/>
                                  <w:szCs w:val="15"/>
                                  <w:rtl/>
                                  <w:lang w:bidi="ar-EG"/>
                                </w:rPr>
                                <w:t>العام 1</w:t>
                              </w:r>
                            </w:p>
                          </w:txbxContent>
                        </wps:txbx>
                        <wps:bodyPr vert="horz" lIns="0" tIns="0" rIns="0" bIns="0" rtlCol="0">
                          <a:noAutofit/>
                        </wps:bodyPr>
                      </wps:wsp>
                      <wps:wsp>
                        <wps:cNvPr id="269700367" name="Rectangle 269700367"/>
                        <wps:cNvSpPr/>
                        <wps:spPr>
                          <a:xfrm>
                            <a:off x="6454632" y="4756952"/>
                            <a:ext cx="2172672" cy="305323"/>
                          </a:xfrm>
                          <a:prstGeom prst="rect">
                            <a:avLst/>
                          </a:prstGeom>
                          <a:ln>
                            <a:noFill/>
                          </a:ln>
                        </wps:spPr>
                        <wps:txbx>
                          <w:txbxContent>
                            <w:p w14:paraId="58AE7ADB" w14:textId="4A453A78" w:rsidR="006935FA" w:rsidRPr="005430E5" w:rsidRDefault="005430E5" w:rsidP="006935FA">
                              <w:pPr>
                                <w:rPr>
                                  <w:rFonts w:ascii="Arial" w:eastAsia="Arial" w:hAnsi="Arial" w:cs="Arial"/>
                                  <w:b/>
                                  <w:bCs/>
                                  <w:color w:val="00B0F0"/>
                                  <w:kern w:val="24"/>
                                  <w:sz w:val="20"/>
                                  <w:szCs w:val="20"/>
                                  <w:lang w:bidi="ar-EG"/>
                                </w:rPr>
                              </w:pPr>
                              <w:r w:rsidRPr="005430E5">
                                <w:rPr>
                                  <w:rFonts w:ascii="Arial" w:eastAsia="Arial" w:hAnsi="Arial" w:cs="Arial" w:hint="cs"/>
                                  <w:b/>
                                  <w:bCs/>
                                  <w:color w:val="00B0F0"/>
                                  <w:kern w:val="24"/>
                                  <w:sz w:val="20"/>
                                  <w:szCs w:val="20"/>
                                  <w:rtl/>
                                  <w:lang w:bidi="ar-EG"/>
                                </w:rPr>
                                <w:t>تقييم مواضيعي أو منهجي إضافي 3 (المسار السريع)</w:t>
                              </w:r>
                            </w:p>
                          </w:txbxContent>
                        </wps:txbx>
                        <wps:bodyPr vert="horz" lIns="0" tIns="0" rIns="0" bIns="0" rtlCol="0">
                          <a:noAutofit/>
                        </wps:bodyPr>
                      </wps:wsp>
                      <wps:wsp>
                        <wps:cNvPr id="269700368" name="Shape 132"/>
                        <wps:cNvSpPr/>
                        <wps:spPr>
                          <a:xfrm flipH="1">
                            <a:off x="4887228"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g:grpSp>
                        <wpg:cNvPr id="269700369" name="Group 269700369"/>
                        <wpg:cNvGrpSpPr/>
                        <wpg:grpSpPr>
                          <a:xfrm>
                            <a:off x="1165162" y="613594"/>
                            <a:ext cx="4479972" cy="633851"/>
                            <a:chOff x="1165162" y="613594"/>
                            <a:chExt cx="4479972" cy="633851"/>
                          </a:xfrm>
                        </wpg:grpSpPr>
                        <wps:wsp>
                          <wps:cNvPr id="269700370" name="Rectangle 269700370"/>
                          <wps:cNvSpPr/>
                          <wps:spPr>
                            <a:xfrm>
                              <a:off x="1165162" y="726528"/>
                              <a:ext cx="549601" cy="401890"/>
                            </a:xfrm>
                            <a:prstGeom prst="rect">
                              <a:avLst/>
                            </a:prstGeom>
                            <a:ln>
                              <a:noFill/>
                            </a:ln>
                          </wps:spPr>
                          <wps:txbx>
                            <w:txbxContent>
                              <w:p w14:paraId="38AC0E42" w14:textId="184BC31E" w:rsidR="006935FA" w:rsidRPr="00D33E4B" w:rsidRDefault="006935FA" w:rsidP="006935FA">
                                <w:pPr>
                                  <w:jc w:val="center"/>
                                  <w:rPr>
                                    <w:rFonts w:ascii="Arial" w:eastAsia="Arial" w:hAnsi="Arial" w:cs="Arial"/>
                                    <w:color w:val="4472C4"/>
                                    <w:kern w:val="24"/>
                                    <w:sz w:val="18"/>
                                    <w:szCs w:val="18"/>
                                    <w:lang w:val="de-DE" w:bidi="ar-EG"/>
                                  </w:rPr>
                                </w:pPr>
                                <w:r w:rsidRPr="00D33E4B">
                                  <w:rPr>
                                    <w:rFonts w:ascii="Arial" w:eastAsia="Arial" w:hAnsi="Arial" w:cs="Arial" w:hint="cs"/>
                                    <w:color w:val="4472C4"/>
                                    <w:kern w:val="24"/>
                                    <w:sz w:val="18"/>
                                    <w:szCs w:val="18"/>
                                    <w:rtl/>
                                    <w:lang w:val="de-DE" w:bidi="ar-EG"/>
                                  </w:rPr>
                                  <w:t>النظر في مواضيع/نواتج إضافية</w:t>
                                </w:r>
                              </w:p>
                            </w:txbxContent>
                          </wps:txbx>
                          <wps:bodyPr vert="horz" lIns="0" tIns="0" rIns="0" bIns="0" rtlCol="0">
                            <a:noAutofit/>
                          </wps:bodyPr>
                        </wps:wsp>
                        <wps:wsp>
                          <wps:cNvPr id="269700371" name="Shape 132"/>
                          <wps:cNvSpPr/>
                          <wps:spPr>
                            <a:xfrm flipH="1">
                              <a:off x="1424051"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688166" y="726529"/>
                              <a:ext cx="588884" cy="411236"/>
                            </a:xfrm>
                            <a:prstGeom prst="rect">
                              <a:avLst/>
                            </a:prstGeom>
                            <a:ln>
                              <a:noFill/>
                            </a:ln>
                          </wps:spPr>
                          <wps:txbx>
                            <w:txbxContent>
                              <w:p w14:paraId="105372B3" w14:textId="77777777" w:rsidR="006935FA" w:rsidRPr="00D33E4B" w:rsidRDefault="006935FA" w:rsidP="006935FA">
                                <w:pPr>
                                  <w:jc w:val="center"/>
                                  <w:rPr>
                                    <w:rFonts w:ascii="Arial" w:eastAsia="Arial" w:hAnsi="Arial" w:cs="Arial"/>
                                    <w:color w:val="4472C4"/>
                                    <w:kern w:val="24"/>
                                    <w:sz w:val="18"/>
                                    <w:szCs w:val="18"/>
                                    <w:lang w:val="de-DE" w:bidi="ar-EG"/>
                                  </w:rPr>
                                </w:pPr>
                                <w:r w:rsidRPr="00D33E4B">
                                  <w:rPr>
                                    <w:rFonts w:ascii="Arial" w:eastAsia="Arial" w:hAnsi="Arial" w:cs="Arial" w:hint="cs"/>
                                    <w:color w:val="4472C4"/>
                                    <w:kern w:val="24"/>
                                    <w:sz w:val="18"/>
                                    <w:szCs w:val="18"/>
                                    <w:rtl/>
                                    <w:lang w:val="de-DE" w:bidi="ar-EG"/>
                                  </w:rPr>
                                  <w:t>النظر في مواضيع/نواتج إضافية</w:t>
                                </w:r>
                              </w:p>
                              <w:p w14:paraId="3BABC6A1" w14:textId="6B6EAF99" w:rsidR="006935FA" w:rsidRPr="00D33E4B" w:rsidRDefault="006935FA" w:rsidP="006935FA">
                                <w:pPr>
                                  <w:jc w:val="center"/>
                                  <w:rPr>
                                    <w:rFonts w:ascii="Arial" w:eastAsia="Arial" w:hAnsi="Arial" w:cs="Arial"/>
                                    <w:color w:val="4472C4"/>
                                    <w:kern w:val="24"/>
                                    <w:sz w:val="14"/>
                                    <w:szCs w:val="14"/>
                                    <w:lang w:val="de-DE"/>
                                  </w:rPr>
                                </w:pPr>
                              </w:p>
                            </w:txbxContent>
                          </wps:txbx>
                          <wps:bodyPr vert="horz" lIns="0" tIns="0" rIns="0" bIns="0" rtlCol="0">
                            <a:noAutofit/>
                          </wps:bodyPr>
                        </wps:wsp>
                        <wps:wsp>
                          <wps:cNvPr id="269700373" name="Rectangle 269700373"/>
                          <wps:cNvSpPr/>
                          <wps:spPr>
                            <a:xfrm>
                              <a:off x="3191014" y="726529"/>
                              <a:ext cx="588196" cy="411236"/>
                            </a:xfrm>
                            <a:prstGeom prst="rect">
                              <a:avLst/>
                            </a:prstGeom>
                            <a:ln>
                              <a:noFill/>
                            </a:ln>
                          </wps:spPr>
                          <wps:txbx>
                            <w:txbxContent>
                              <w:p w14:paraId="16F053FB" w14:textId="77777777" w:rsidR="006935FA" w:rsidRPr="006935FA" w:rsidRDefault="006935FA" w:rsidP="006935FA">
                                <w:pPr>
                                  <w:jc w:val="center"/>
                                  <w:rPr>
                                    <w:rFonts w:ascii="Arial" w:eastAsia="Arial" w:hAnsi="Arial" w:cs="Arial"/>
                                    <w:color w:val="4472C4"/>
                                    <w:kern w:val="24"/>
                                    <w:sz w:val="18"/>
                                    <w:szCs w:val="18"/>
                                    <w:lang w:val="de-DE" w:bidi="ar-EG"/>
                                  </w:rPr>
                                </w:pPr>
                                <w:r w:rsidRPr="006935FA">
                                  <w:rPr>
                                    <w:rFonts w:ascii="Arial" w:eastAsia="Arial" w:hAnsi="Arial" w:cs="Arial" w:hint="cs"/>
                                    <w:color w:val="4472C4"/>
                                    <w:kern w:val="24"/>
                                    <w:sz w:val="18"/>
                                    <w:szCs w:val="18"/>
                                    <w:rtl/>
                                    <w:lang w:val="de-DE" w:bidi="ar-EG"/>
                                  </w:rPr>
                                  <w:t>النظر في مواضيع/نواتج إضافية</w:t>
                                </w:r>
                              </w:p>
                              <w:p w14:paraId="1CD271E4" w14:textId="77777777" w:rsidR="006935FA" w:rsidRPr="006935FA" w:rsidRDefault="006935FA" w:rsidP="006935FA">
                                <w:pPr>
                                  <w:jc w:val="center"/>
                                  <w:rPr>
                                    <w:rFonts w:ascii="Arial" w:eastAsia="Arial" w:hAnsi="Arial" w:cs="Arial"/>
                                    <w:color w:val="4472C4"/>
                                    <w:kern w:val="24"/>
                                    <w:sz w:val="14"/>
                                    <w:szCs w:val="14"/>
                                    <w:lang w:val="de-DE"/>
                                  </w:rPr>
                                </w:pPr>
                              </w:p>
                              <w:p w14:paraId="47EFE15C" w14:textId="0825385F" w:rsidR="006935FA" w:rsidRPr="006935FA" w:rsidRDefault="006935FA" w:rsidP="006935FA">
                                <w:pPr>
                                  <w:jc w:val="center"/>
                                  <w:rPr>
                                    <w:rFonts w:ascii="Arial" w:eastAsia="Arial" w:hAnsi="Arial" w:cs="Arial"/>
                                    <w:color w:val="4472C4"/>
                                    <w:kern w:val="24"/>
                                    <w:sz w:val="14"/>
                                    <w:szCs w:val="14"/>
                                    <w:lang w:val="de-DE"/>
                                  </w:rPr>
                                </w:pPr>
                              </w:p>
                            </w:txbxContent>
                          </wps:txbx>
                          <wps:bodyPr vert="horz" lIns="0" tIns="0" rIns="0" bIns="0" rtlCol="0">
                            <a:noAutofit/>
                          </wps:bodyPr>
                        </wps:wsp>
                        <wps:wsp>
                          <wps:cNvPr id="269700374" name="Rectangle 269700374"/>
                          <wps:cNvSpPr/>
                          <wps:spPr>
                            <a:xfrm>
                              <a:off x="5132056" y="746133"/>
                              <a:ext cx="513078" cy="501312"/>
                            </a:xfrm>
                            <a:prstGeom prst="rect">
                              <a:avLst/>
                            </a:prstGeom>
                            <a:ln>
                              <a:noFill/>
                            </a:ln>
                          </wps:spPr>
                          <wps:txbx>
                            <w:txbxContent>
                              <w:p w14:paraId="58A55C37" w14:textId="4E74E92B" w:rsidR="006935FA" w:rsidRPr="006935FA" w:rsidRDefault="006935FA" w:rsidP="006935FA">
                                <w:pPr>
                                  <w:jc w:val="center"/>
                                  <w:rPr>
                                    <w:rFonts w:ascii="Arial" w:eastAsia="Arial" w:hAnsi="Arial" w:cs="Arial"/>
                                    <w:color w:val="4472C4"/>
                                    <w:kern w:val="24"/>
                                    <w:sz w:val="18"/>
                                    <w:szCs w:val="18"/>
                                    <w:lang w:val="de-DE" w:bidi="ar-EG"/>
                                  </w:rPr>
                                </w:pPr>
                                <w:r w:rsidRPr="006935FA">
                                  <w:rPr>
                                    <w:rFonts w:ascii="Arial" w:eastAsia="Arial" w:hAnsi="Arial" w:cs="Arial" w:hint="cs"/>
                                    <w:color w:val="4472C4"/>
                                    <w:kern w:val="24"/>
                                    <w:sz w:val="18"/>
                                    <w:szCs w:val="18"/>
                                    <w:rtl/>
                                    <w:lang w:val="de-DE" w:bidi="ar-EG"/>
                                  </w:rPr>
                                  <w:t>النظر في برنامج عمل جديد</w:t>
                                </w:r>
                              </w:p>
                            </w:txbxContent>
                          </wps:txbx>
                          <wps:bodyPr vert="horz" lIns="0" tIns="0" rIns="0" bIns="0" rtlCol="0">
                            <a:noAutofit/>
                          </wps:bodyPr>
                        </wps:wsp>
                        <wps:wsp>
                          <wps:cNvPr id="269700375" name="Shape 132"/>
                          <wps:cNvSpPr/>
                          <wps:spPr>
                            <a:xfrm flipH="1">
                              <a:off x="1916273"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39775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5362338" y="61359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g:grpSp>
                        <wpg:cNvPr id="269700378" name="Group 269700378"/>
                        <wpg:cNvGrpSpPr/>
                        <wpg:grpSpPr>
                          <a:xfrm>
                            <a:off x="1416430" y="952577"/>
                            <a:ext cx="3484613" cy="271889"/>
                            <a:chOff x="1416430" y="952577"/>
                            <a:chExt cx="3484613" cy="271889"/>
                          </a:xfrm>
                        </wpg:grpSpPr>
                        <wps:wsp>
                          <wps:cNvPr id="269700379" name="Shape 132"/>
                          <wps:cNvSpPr/>
                          <wps:spPr>
                            <a:xfrm flipH="1">
                              <a:off x="1416430" y="1105104"/>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0" name="Shape 132"/>
                          <wps:cNvSpPr/>
                          <wps:spPr>
                            <a:xfrm flipH="1">
                              <a:off x="1916273" y="1133101"/>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1" name="Shape 132"/>
                          <wps:cNvSpPr/>
                          <wps:spPr>
                            <a:xfrm flipH="1">
                              <a:off x="2897345" y="952577"/>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2" name="Shape 132"/>
                          <wps:cNvSpPr/>
                          <wps:spPr>
                            <a:xfrm flipH="1">
                              <a:off x="3394119" y="112878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3" name="Shape 132"/>
                          <wps:cNvSpPr/>
                          <wps:spPr>
                            <a:xfrm flipH="1">
                              <a:off x="4386882" y="1011624"/>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4" name="Shape 132"/>
                          <wps:cNvSpPr/>
                          <wps:spPr>
                            <a:xfrm flipH="1">
                              <a:off x="4855324" y="1128419"/>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g:grpSp>
                      <wpg:grpSp>
                        <wpg:cNvPr id="269700385" name="Group 269700385"/>
                        <wpg:cNvGrpSpPr/>
                        <wpg:grpSpPr>
                          <a:xfrm>
                            <a:off x="5425530" y="4365503"/>
                            <a:ext cx="1476010" cy="179972"/>
                            <a:chOff x="5425530" y="4365503"/>
                            <a:chExt cx="1476010" cy="179972"/>
                          </a:xfrm>
                        </wpg:grpSpPr>
                        <wps:wsp>
                          <wps:cNvPr id="269700386" name="Shape 127"/>
                          <wps:cNvSpPr/>
                          <wps:spPr>
                            <a:xfrm flipV="1">
                              <a:off x="5426067" y="4396292"/>
                              <a:ext cx="1475473" cy="142478"/>
                            </a:xfrm>
                            <a:custGeom>
                              <a:avLst/>
                              <a:gdLst/>
                              <a:ahLst/>
                              <a:cxnLst/>
                              <a:rect l="0" t="0" r="0" b="0"/>
                              <a:pathLst>
                                <a:path w="1482916">
                                  <a:moveTo>
                                    <a:pt x="0" y="0"/>
                                  </a:moveTo>
                                  <a:lnTo>
                                    <a:pt x="1482916" y="0"/>
                                  </a:lnTo>
                                </a:path>
                              </a:pathLst>
                            </a:custGeom>
                            <a:noFill/>
                            <a:ln w="12700" cap="flat" cmpd="sng" algn="ctr">
                              <a:solidFill>
                                <a:srgbClr val="ED7D31">
                                  <a:lumMod val="40000"/>
                                  <a:lumOff val="60000"/>
                                </a:srgbClr>
                              </a:solidFill>
                              <a:prstDash val="solid"/>
                              <a:miter lim="100000"/>
                            </a:ln>
                            <a:effectLst/>
                          </wps:spPr>
                          <wps:bodyPr/>
                        </wps:wsp>
                        <wps:wsp>
                          <wps:cNvPr id="269700387" name="Rectangle 269700387"/>
                          <wps:cNvSpPr/>
                          <wps:spPr>
                            <a:xfrm>
                              <a:off x="5655230" y="4392880"/>
                              <a:ext cx="1093847" cy="143367"/>
                            </a:xfrm>
                            <a:prstGeom prst="rect">
                              <a:avLst/>
                            </a:prstGeom>
                            <a:ln>
                              <a:noFill/>
                            </a:ln>
                          </wps:spPr>
                          <wps:txbx>
                            <w:txbxContent>
                              <w:p w14:paraId="5ACF82FE" w14:textId="4D853271" w:rsidR="006935FA" w:rsidRPr="00D33E4B" w:rsidRDefault="00D33E4B" w:rsidP="006935FA">
                                <w:pPr>
                                  <w:rPr>
                                    <w:rFonts w:ascii="Arial" w:eastAsia="Arial" w:hAnsi="Arial" w:cs="Arial"/>
                                    <w:b/>
                                    <w:bCs/>
                                    <w:color w:val="F7CAAC"/>
                                    <w:kern w:val="24"/>
                                    <w:sz w:val="18"/>
                                    <w:szCs w:val="18"/>
                                    <w:lang w:bidi="ar-EG"/>
                                  </w:rPr>
                                </w:pPr>
                                <w:r w:rsidRPr="00D33E4B">
                                  <w:rPr>
                                    <w:rFonts w:ascii="Arial" w:eastAsia="Arial" w:hAnsi="Arial" w:cs="Arial" w:hint="cs"/>
                                    <w:b/>
                                    <w:bCs/>
                                    <w:color w:val="F7CAAC"/>
                                    <w:kern w:val="24"/>
                                    <w:sz w:val="18"/>
                                    <w:szCs w:val="18"/>
                                    <w:rtl/>
                                    <w:lang w:bidi="ar-EG"/>
                                  </w:rPr>
                                  <w:t>الولاية 1 لفرقة العمل</w:t>
                                </w:r>
                              </w:p>
                            </w:txbxContent>
                          </wps:txbx>
                          <wps:bodyPr vert="horz" lIns="0" tIns="0" rIns="0" bIns="0" rtlCol="0">
                            <a:noAutofit/>
                          </wps:bodyPr>
                        </wps:wsp>
                        <wps:wsp>
                          <wps:cNvPr id="269700388" name="Shape 132"/>
                          <wps:cNvSpPr/>
                          <wps:spPr>
                            <a:xfrm>
                              <a:off x="5425530" y="4365503"/>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89" name="Shape 132"/>
                        <wps:cNvSpPr/>
                        <wps:spPr>
                          <a:xfrm>
                            <a:off x="6897664" y="4362992"/>
                            <a:ext cx="0" cy="179972"/>
                          </a:xfrm>
                          <a:custGeom>
                            <a:avLst/>
                            <a:gdLst/>
                            <a:ahLst/>
                            <a:cxnLst/>
                            <a:rect l="0" t="0" r="0" b="0"/>
                            <a:pathLst>
                              <a:path h="179997">
                                <a:moveTo>
                                  <a:pt x="0" y="0"/>
                                </a:moveTo>
                                <a:lnTo>
                                  <a:pt x="0" y="179997"/>
                                </a:lnTo>
                              </a:path>
                            </a:pathLst>
                          </a:custGeom>
                          <a:noFill/>
                          <a:ln w="12700" cap="flat" cmpd="sng" algn="ctr">
                            <a:solidFill>
                              <a:srgbClr val="ED7D31">
                                <a:lumMod val="40000"/>
                                <a:lumOff val="60000"/>
                              </a:srgbClr>
                            </a:solidFill>
                            <a:prstDash val="solid"/>
                            <a:miter lim="100000"/>
                          </a:ln>
                          <a:effectLst/>
                        </wps:spPr>
                        <wps:bodyPr/>
                      </wps:w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0546" cy="217344"/>
                            <a:chOff x="1987797" y="3682502"/>
                            <a:chExt cx="1456310"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543552" y="3728926"/>
                              <a:ext cx="384807" cy="159459"/>
                            </a:xfrm>
                            <a:prstGeom prst="rect">
                              <a:avLst/>
                            </a:prstGeom>
                            <a:ln>
                              <a:noFill/>
                            </a:ln>
                          </wps:spPr>
                          <wps:txbx>
                            <w:txbxContent>
                              <w:p w14:paraId="05723975" w14:textId="77777777" w:rsidR="00D33E4B" w:rsidRPr="008443F8" w:rsidRDefault="00D33E4B" w:rsidP="00D33E4B">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1</w:t>
                                </w:r>
                              </w:p>
                              <w:p w14:paraId="65E14262" w14:textId="531C72F0" w:rsidR="006935FA" w:rsidRPr="008443F8" w:rsidRDefault="006935FA" w:rsidP="006935FA">
                                <w:pPr>
                                  <w:rPr>
                                    <w:rFonts w:ascii="Arial" w:eastAsia="Arial" w:hAnsi="Arial" w:cs="Arial"/>
                                    <w:b/>
                                    <w:bCs/>
                                    <w:color w:val="7030A0"/>
                                    <w:kern w:val="24"/>
                                    <w:sz w:val="15"/>
                                    <w:szCs w:val="15"/>
                                  </w:rPr>
                                </w:pP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398388"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5" name="Shape 58"/>
                        <wps:cNvSpPr/>
                        <wps:spPr>
                          <a:xfrm>
                            <a:off x="4943658"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6" name="Shape 58"/>
                        <wps:cNvSpPr/>
                        <wps:spPr>
                          <a:xfrm flipH="1">
                            <a:off x="3392882"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407" name="Rectangle 269700407"/>
                        <wps:cNvSpPr/>
                        <wps:spPr>
                          <a:xfrm>
                            <a:off x="2571703" y="3464154"/>
                            <a:ext cx="384807" cy="159459"/>
                          </a:xfrm>
                          <a:prstGeom prst="rect">
                            <a:avLst/>
                          </a:prstGeom>
                          <a:ln>
                            <a:noFill/>
                          </a:ln>
                        </wps:spPr>
                        <wps:txbx>
                          <w:txbxContent>
                            <w:p w14:paraId="0DBC89F6" w14:textId="6DA49884"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97287" y="3984237"/>
                              <a:ext cx="384807" cy="159459"/>
                            </a:xfrm>
                            <a:prstGeom prst="rect">
                              <a:avLst/>
                            </a:prstGeom>
                            <a:ln>
                              <a:noFill/>
                            </a:ln>
                          </wps:spPr>
                          <wps:txbx>
                            <w:txbxContent>
                              <w:p w14:paraId="29DFB8B0" w14:textId="77777777" w:rsidR="00D33E4B" w:rsidRPr="008443F8" w:rsidRDefault="00D33E4B" w:rsidP="00D33E4B">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2</w:t>
                                </w:r>
                              </w:p>
                              <w:p w14:paraId="15056C79" w14:textId="40D44173" w:rsidR="006935FA" w:rsidRPr="008443F8" w:rsidRDefault="006935FA" w:rsidP="006935FA">
                                <w:pPr>
                                  <w:rPr>
                                    <w:rFonts w:ascii="Arial" w:eastAsia="Arial" w:hAnsi="Arial" w:cs="Arial"/>
                                    <w:b/>
                                    <w:bCs/>
                                    <w:color w:val="7030A0"/>
                                    <w:kern w:val="24"/>
                                    <w:sz w:val="15"/>
                                    <w:szCs w:val="15"/>
                                  </w:rPr>
                                </w:pP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5C76D894" w14:textId="77777777" w:rsidR="00D33E4B" w:rsidRPr="008443F8" w:rsidRDefault="00D33E4B" w:rsidP="00D33E4B">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1</w:t>
                                </w:r>
                              </w:p>
                              <w:p w14:paraId="565F84B3" w14:textId="77777777" w:rsidR="00D33E4B" w:rsidRPr="008443F8" w:rsidRDefault="00D33E4B" w:rsidP="00D33E4B">
                                <w:pPr>
                                  <w:rPr>
                                    <w:rFonts w:ascii="Arial" w:eastAsia="Arial" w:hAnsi="Arial" w:cs="Arial"/>
                                    <w:b/>
                                    <w:bCs/>
                                    <w:color w:val="7030A0"/>
                                    <w:kern w:val="24"/>
                                    <w:sz w:val="15"/>
                                    <w:szCs w:val="15"/>
                                  </w:rPr>
                                </w:pPr>
                              </w:p>
                              <w:p w14:paraId="0C1F2A16" w14:textId="1676891D" w:rsidR="006935FA" w:rsidRPr="008443F8" w:rsidRDefault="006935FA" w:rsidP="006935FA">
                                <w:pPr>
                                  <w:rPr>
                                    <w:rFonts w:ascii="Arial" w:eastAsia="Arial" w:hAnsi="Arial" w:cs="Arial"/>
                                    <w:b/>
                                    <w:bCs/>
                                    <w:color w:val="7030A0"/>
                                    <w:kern w:val="24"/>
                                    <w:sz w:val="15"/>
                                    <w:szCs w:val="15"/>
                                  </w:rPr>
                                </w:pP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F67460E" id="Group 6" o:spid="_x0000_s1026" style="position:absolute;left:0;text-align:left;margin-left:46.6pt;margin-top:12.1pt;width:679.3pt;height:398.55pt;flip:x;z-index:251659264;mso-width-relative:margin;mso-height-relative:margin" coordsize="86273,5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4FAC8953" w14:textId="651297D6" w:rsidR="006935FA" w:rsidRPr="008443F8" w:rsidRDefault="00D33E4B" w:rsidP="006935FA">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1</w:t>
                        </w:r>
                      </w:p>
                    </w:txbxContent>
                  </v:textbox>
                </v:rect>
                <v:rect id="Rectangle 269700218" o:spid="_x0000_s1044"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291D0AF2" w14:textId="76E6C474" w:rsidR="006935FA" w:rsidRPr="008443F8" w:rsidRDefault="00D33E4B" w:rsidP="006935FA">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2</w:t>
                        </w:r>
                      </w:p>
                    </w:txbxContent>
                  </v:textbox>
                </v:rect>
                <v:rect id="Rectangle 269700219" o:spid="_x0000_s1045" style="position:absolute;left:10854;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5A39BEED" w14:textId="7BDE8AF9" w:rsidR="006935FA" w:rsidRPr="008443F8" w:rsidRDefault="00D33E4B" w:rsidP="006935FA">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3</w:t>
                        </w: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24BA539E"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1</w:t>
                        </w:r>
                      </w:p>
                      <w:p w14:paraId="745E8234" w14:textId="63F40D97" w:rsidR="006935FA" w:rsidRPr="008443F8" w:rsidRDefault="006935FA" w:rsidP="006935FA">
                        <w:pPr>
                          <w:rPr>
                            <w:rFonts w:ascii="Arial" w:eastAsia="Arial" w:hAnsi="Arial" w:cs="Arial"/>
                            <w:b/>
                            <w:bCs/>
                            <w:color w:val="6A8A36"/>
                            <w:kern w:val="24"/>
                            <w:sz w:val="15"/>
                            <w:szCs w:val="15"/>
                          </w:rPr>
                        </w:pPr>
                      </w:p>
                    </w:txbxContent>
                  </v:textbox>
                </v:rect>
                <v:rect id="Rectangle 269700226" o:spid="_x0000_s1052"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1007564D"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2</w:t>
                        </w:r>
                      </w:p>
                      <w:p w14:paraId="68B60B9C" w14:textId="6ADBDF03" w:rsidR="006935FA" w:rsidRPr="008443F8" w:rsidRDefault="006935FA" w:rsidP="006935FA">
                        <w:pPr>
                          <w:rPr>
                            <w:rFonts w:ascii="Arial" w:eastAsia="Arial" w:hAnsi="Arial" w:cs="Arial"/>
                            <w:b/>
                            <w:bCs/>
                            <w:color w:val="6A8A36"/>
                            <w:kern w:val="24"/>
                            <w:sz w:val="15"/>
                            <w:szCs w:val="15"/>
                          </w:rPr>
                        </w:pPr>
                      </w:p>
                    </w:txbxContent>
                  </v:textbox>
                </v:rect>
                <v:rect id="Rectangle 269700227" o:spid="_x0000_s1053" style="position:absolute;left:10854;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2CFD6007"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3</w:t>
                        </w:r>
                      </w:p>
                      <w:p w14:paraId="2AE8504A" w14:textId="76B8DCD9" w:rsidR="006935FA" w:rsidRPr="008443F8" w:rsidRDefault="006935FA" w:rsidP="006935FA">
                        <w:pPr>
                          <w:rPr>
                            <w:rFonts w:ascii="Arial" w:eastAsia="Arial" w:hAnsi="Arial" w:cs="Arial"/>
                            <w:b/>
                            <w:bCs/>
                            <w:color w:val="6A8A36"/>
                            <w:kern w:val="24"/>
                            <w:sz w:val="15"/>
                            <w:szCs w:val="15"/>
                          </w:rPr>
                        </w:pPr>
                      </w:p>
                    </w:txbxContent>
                  </v:textbox>
                </v:rect>
                <v:rect id="Rectangle 269700228" o:spid="_x0000_s1054" style="position:absolute;left:56451;top:15460;width:189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2D5D00F3" w14:textId="3D470507" w:rsidR="006935FA" w:rsidRPr="005430E5" w:rsidRDefault="005430E5" w:rsidP="006935FA">
                        <w:pPr>
                          <w:rPr>
                            <w:rFonts w:ascii="Arial" w:eastAsia="Arial" w:hAnsi="Arial" w:cs="Arial"/>
                            <w:b/>
                            <w:bCs/>
                            <w:color w:val="6A8A36"/>
                            <w:kern w:val="24"/>
                            <w:sz w:val="20"/>
                            <w:szCs w:val="20"/>
                            <w:lang w:bidi="ar-EG"/>
                          </w:rPr>
                        </w:pPr>
                        <w:r w:rsidRPr="005430E5">
                          <w:rPr>
                            <w:rFonts w:ascii="Arial" w:eastAsia="Arial" w:hAnsi="Arial" w:cs="Arial" w:hint="cs"/>
                            <w:b/>
                            <w:bCs/>
                            <w:color w:val="6A8A36"/>
                            <w:kern w:val="24"/>
                            <w:sz w:val="20"/>
                            <w:szCs w:val="20"/>
                            <w:rtl/>
                            <w:lang w:bidi="ar-EG"/>
                          </w:rPr>
                          <w:t>الاستخدام المستدام للأنواع البرية</w:t>
                        </w:r>
                      </w:p>
                    </w:txbxContent>
                  </v:textbox>
                </v:rect>
                <v:rect id="Rectangle 269700229" o:spid="_x0000_s1055"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63FA2A7D" w14:textId="45B47CCA" w:rsidR="006935FA" w:rsidRPr="005430E5" w:rsidRDefault="005430E5" w:rsidP="006935FA">
                        <w:pPr>
                          <w:rPr>
                            <w:rFonts w:ascii="Arial" w:eastAsia="Arial" w:hAnsi="Arial" w:cs="Arial"/>
                            <w:b/>
                            <w:bCs/>
                            <w:color w:val="4F7A30"/>
                            <w:kern w:val="24"/>
                            <w:sz w:val="20"/>
                            <w:szCs w:val="20"/>
                            <w:lang w:bidi="ar-EG"/>
                          </w:rPr>
                        </w:pPr>
                        <w:r w:rsidRPr="005430E5">
                          <w:rPr>
                            <w:rFonts w:ascii="Arial" w:eastAsia="Arial" w:hAnsi="Arial" w:cs="Arial" w:hint="cs"/>
                            <w:b/>
                            <w:bCs/>
                            <w:color w:val="4F7A30"/>
                            <w:kern w:val="24"/>
                            <w:sz w:val="20"/>
                            <w:szCs w:val="20"/>
                            <w:rtl/>
                            <w:lang w:bidi="ar-EG"/>
                          </w:rPr>
                          <w:t>القيم</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0F3CF0CE" w14:textId="0D73C273" w:rsidR="006935FA"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1</w:t>
                        </w:r>
                      </w:p>
                    </w:txbxContent>
                  </v:textbox>
                </v:rect>
                <v:rect id="Rectangle 269700236" o:spid="_x0000_s1062"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6D689864"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2</w:t>
                        </w:r>
                      </w:p>
                      <w:p w14:paraId="2FEEB7D3" w14:textId="3A05039E" w:rsidR="006935FA" w:rsidRPr="008443F8" w:rsidRDefault="006935FA" w:rsidP="006935FA">
                        <w:pPr>
                          <w:rPr>
                            <w:rFonts w:ascii="Arial" w:eastAsia="Arial" w:hAnsi="Arial" w:cs="Arial"/>
                            <w:b/>
                            <w:bCs/>
                            <w:color w:val="6A8A36"/>
                            <w:kern w:val="24"/>
                            <w:sz w:val="15"/>
                            <w:szCs w:val="15"/>
                          </w:rPr>
                        </w:pPr>
                      </w:p>
                    </w:txbxContent>
                  </v:textbox>
                </v:rect>
                <v:rect id="Rectangle 269700237" o:spid="_x0000_s1063" style="position:absolute;left:15816;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2A8234CE" w14:textId="77777777" w:rsidR="00D33E4B" w:rsidRPr="008443F8" w:rsidRDefault="00D33E4B" w:rsidP="00D33E4B">
                        <w:pPr>
                          <w:rPr>
                            <w:rFonts w:ascii="Arial" w:eastAsia="Arial" w:hAnsi="Arial" w:cs="Arial"/>
                            <w:b/>
                            <w:bCs/>
                            <w:color w:val="6A8A36"/>
                            <w:kern w:val="24"/>
                            <w:sz w:val="15"/>
                            <w:szCs w:val="15"/>
                            <w:lang w:bidi="ar-EG"/>
                          </w:rPr>
                        </w:pPr>
                        <w:r>
                          <w:rPr>
                            <w:rFonts w:ascii="Arial" w:eastAsia="Arial" w:hAnsi="Arial" w:cs="Arial" w:hint="cs"/>
                            <w:b/>
                            <w:bCs/>
                            <w:color w:val="6A8A36"/>
                            <w:kern w:val="24"/>
                            <w:sz w:val="15"/>
                            <w:szCs w:val="15"/>
                            <w:rtl/>
                            <w:lang w:bidi="ar-EG"/>
                          </w:rPr>
                          <w:t>العام 3</w:t>
                        </w:r>
                      </w:p>
                      <w:p w14:paraId="740EDAD6" w14:textId="2CF768F4" w:rsidR="006935FA" w:rsidRPr="008443F8" w:rsidRDefault="006935FA" w:rsidP="006935FA">
                        <w:pPr>
                          <w:rPr>
                            <w:rFonts w:ascii="Arial" w:eastAsia="Arial" w:hAnsi="Arial" w:cs="Arial"/>
                            <w:b/>
                            <w:bCs/>
                            <w:color w:val="6A8A36"/>
                            <w:kern w:val="24"/>
                            <w:sz w:val="15"/>
                            <w:szCs w:val="15"/>
                          </w:rPr>
                        </w:pPr>
                      </w:p>
                    </w:txbxContent>
                  </v:textbox>
                </v:rect>
                <v:rect id="Rectangle 269700238" o:spid="_x0000_s1064" style="position:absolute;left:56451;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78EE44FE" w14:textId="69539032" w:rsidR="006935FA" w:rsidRPr="005430E5" w:rsidRDefault="005430E5" w:rsidP="006935FA">
                        <w:pPr>
                          <w:rPr>
                            <w:rFonts w:ascii="Arial" w:eastAsia="Arial" w:hAnsi="Arial" w:cs="Arial"/>
                            <w:b/>
                            <w:bCs/>
                            <w:color w:val="4F7A30"/>
                            <w:kern w:val="24"/>
                            <w:sz w:val="20"/>
                            <w:szCs w:val="20"/>
                            <w:lang w:bidi="ar-EG"/>
                          </w:rPr>
                        </w:pPr>
                        <w:r w:rsidRPr="005430E5">
                          <w:rPr>
                            <w:rFonts w:ascii="Arial" w:eastAsia="Arial" w:hAnsi="Arial" w:cs="Arial" w:hint="cs"/>
                            <w:b/>
                            <w:bCs/>
                            <w:color w:val="4F7A30"/>
                            <w:kern w:val="24"/>
                            <w:sz w:val="20"/>
                            <w:szCs w:val="20"/>
                            <w:rtl/>
                            <w:lang w:bidi="ar-EG"/>
                          </w:rPr>
                          <w:t>الأنواع الغريبة الغازية</w:t>
                        </w:r>
                      </w:p>
                    </w:txbxContent>
                  </v:textbox>
                </v:rect>
                <v:shape id="Shape 81" o:spid="_x0000_s1065" style="position:absolute;left:3146;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344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67D9AAD9" w14:textId="6CBB97E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txbxContent>
                  </v:textbox>
                </v:rect>
                <v:rect id="Rectangle 269700241" o:spid="_x0000_s1067" style="position:absolute;left:4462;top:4346;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247C3A4C"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 xml:space="preserve"> 7</w:t>
                        </w:r>
                      </w:p>
                    </w:txbxContent>
                  </v:textbox>
                </v:rect>
                <v:shape id="Shape 84" o:spid="_x0000_s1068" style="position:absolute;left:8052;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3" o:spid="_x0000_s1069" style="position:absolute;left:8355;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IywAAAOIAAAAPAAAAZHJzL2Rvd25yZXYueG1sRI9Ba8JA&#10;FITvhf6H5RV6q7vGY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A9T/uIywAA&#10;AOIAAAAPAAAAAAAAAAAAAAAAAAcCAABkcnMvZG93bnJldi54bWxQSwUGAAAAAAMAAwC3AAAA/wIA&#10;AAAA&#10;" filled="f" stroked="f">
                  <v:textbox inset="0,0,0,0">
                    <w:txbxContent>
                      <w:p w14:paraId="7E6DF59E"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4CD54BED" w14:textId="3AA8F28E" w:rsidR="006935FA" w:rsidRPr="008443F8" w:rsidRDefault="006935FA" w:rsidP="006935FA">
                        <w:pPr>
                          <w:rPr>
                            <w:rFonts w:ascii="Arial" w:eastAsia="Arial" w:hAnsi="Arial" w:cs="Arial"/>
                            <w:b/>
                            <w:bCs/>
                            <w:color w:val="FFFEFD"/>
                            <w:kern w:val="24"/>
                            <w:sz w:val="15"/>
                            <w:szCs w:val="15"/>
                          </w:rPr>
                        </w:pPr>
                      </w:p>
                    </w:txbxContent>
                  </v:textbox>
                </v:rect>
                <v:rect id="Rectangle 269700244" o:spid="_x0000_s1070" style="position:absolute;left:9501;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2DCEA687"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8</w:t>
                        </w:r>
                      </w:p>
                    </w:txbxContent>
                  </v:textbox>
                </v:rect>
                <v:shape id="Shape 87" o:spid="_x0000_s1071" style="position:absolute;left:12958;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6" o:spid="_x0000_s1072" style="position:absolute;left:13261;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gQ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AtOFgQywAA&#10;AOIAAAAPAAAAAAAAAAAAAAAAAAcCAABkcnMvZG93bnJldi54bWxQSwUGAAAAAAMAAwC3AAAA/wIA&#10;AAAA&#10;" filled="f" stroked="f">
                  <v:textbox inset="0,0,0,0">
                    <w:txbxContent>
                      <w:p w14:paraId="25F3A05A"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6BD7644E" w14:textId="5B74ABE7" w:rsidR="006935FA" w:rsidRPr="008443F8" w:rsidRDefault="006935FA" w:rsidP="006935FA">
                        <w:pPr>
                          <w:rPr>
                            <w:rFonts w:ascii="Arial" w:eastAsia="Arial" w:hAnsi="Arial" w:cs="Arial"/>
                            <w:b/>
                            <w:bCs/>
                            <w:color w:val="FFFEFD"/>
                            <w:kern w:val="24"/>
                            <w:sz w:val="15"/>
                            <w:szCs w:val="15"/>
                          </w:rPr>
                        </w:pPr>
                      </w:p>
                    </w:txbxContent>
                  </v:textbox>
                </v:rect>
                <v:rect id="Rectangle 269700247" o:spid="_x0000_s1073" style="position:absolute;left:14407;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412FE751"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9</w:t>
                        </w:r>
                      </w:p>
                    </w:txbxContent>
                  </v:textbox>
                </v:rect>
                <v:shape id="Shape 90" o:spid="_x0000_s1074" style="position:absolute;left:17864;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9" o:spid="_x0000_s1075" style="position:absolute;left:18167;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xi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Bcp8xiywAA&#10;AOIAAAAPAAAAAAAAAAAAAAAAAAcCAABkcnMvZG93bnJldi54bWxQSwUGAAAAAAMAAwC3AAAA/wIA&#10;AAAA&#10;" filled="f" stroked="f">
                  <v:textbox inset="0,0,0,0">
                    <w:txbxContent>
                      <w:p w14:paraId="60561733"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65C9E651" w14:textId="0E5B5199" w:rsidR="006935FA" w:rsidRPr="008443F8" w:rsidRDefault="006935FA" w:rsidP="006935FA">
                        <w:pPr>
                          <w:rPr>
                            <w:rFonts w:ascii="Arial" w:eastAsia="Arial" w:hAnsi="Arial" w:cs="Arial"/>
                            <w:b/>
                            <w:bCs/>
                            <w:color w:val="FFFEFD"/>
                            <w:kern w:val="24"/>
                            <w:sz w:val="15"/>
                            <w:szCs w:val="15"/>
                          </w:rPr>
                        </w:pPr>
                      </w:p>
                    </w:txbxContent>
                  </v:textbox>
                </v:rect>
                <v:rect id="Rectangle 269700250" o:spid="_x0000_s1076" style="position:absolute;left:19048;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0D958DBE"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10</w:t>
                        </w:r>
                      </w:p>
                    </w:txbxContent>
                  </v:textbox>
                </v:rect>
                <v:shape id="Shape 93" o:spid="_x0000_s1077" style="position:absolute;left:22770;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2" o:spid="_x0000_s1078" style="position:absolute;left:23073;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jO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" filled="f" stroked="f">
                  <v:textbox inset="0,0,0,0">
                    <w:txbxContent>
                      <w:p w14:paraId="57862050"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3D6B5D1C" w14:textId="61C4D757" w:rsidR="006935FA" w:rsidRPr="008443F8" w:rsidRDefault="006935FA" w:rsidP="006935FA">
                        <w:pPr>
                          <w:rPr>
                            <w:rFonts w:ascii="Arial" w:eastAsia="Arial" w:hAnsi="Arial" w:cs="Arial"/>
                            <w:b/>
                            <w:bCs/>
                            <w:color w:val="FFFEFD"/>
                            <w:kern w:val="24"/>
                            <w:sz w:val="15"/>
                            <w:szCs w:val="15"/>
                          </w:rPr>
                        </w:pPr>
                      </w:p>
                    </w:txbxContent>
                  </v:textbox>
                </v:rect>
                <v:rect id="Rectangle 269700253" o:spid="_x0000_s1079" style="position:absolute;left:23954;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5ADFBFA8"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11</w:t>
                        </w:r>
                      </w:p>
                    </w:txbxContent>
                  </v:textbox>
                </v:rect>
                <v:shape id="Shape 96" o:spid="_x0000_s1080" style="position:absolute;left:27676;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5" o:spid="_x0000_s1081" style="position:absolute;left:27979;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" filled="f" stroked="f">
                  <v:textbox inset="0,0,0,0">
                    <w:txbxContent>
                      <w:p w14:paraId="404474F6"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54C86A9E" w14:textId="4F9272A1" w:rsidR="006935FA" w:rsidRPr="008443F8" w:rsidRDefault="006935FA" w:rsidP="006935FA">
                        <w:pPr>
                          <w:rPr>
                            <w:rFonts w:ascii="Arial" w:eastAsia="Arial" w:hAnsi="Arial" w:cs="Arial"/>
                            <w:b/>
                            <w:bCs/>
                            <w:color w:val="FFFEFD"/>
                            <w:kern w:val="24"/>
                            <w:sz w:val="15"/>
                            <w:szCs w:val="15"/>
                          </w:rPr>
                        </w:pPr>
                      </w:p>
                    </w:txbxContent>
                  </v:textbox>
                </v:rect>
                <v:rect id="Rectangle 269700256" o:spid="_x0000_s1082" style="position:absolute;left:28860;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27AF2064"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12</w:t>
                        </w:r>
                      </w:p>
                    </w:txbxContent>
                  </v:textbox>
                </v:rect>
                <v:shape id="Shape 99" o:spid="_x0000_s1083" style="position:absolute;left:32582;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8" o:spid="_x0000_s1084" style="position:absolute;left:328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8kxwAAAOIAAAAPAAAAZHJzL2Rvd25yZXYueG1sRE/LasJA&#10;FN0L/YfhFrrTmQaq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LYy/yTHAAAA4gAA&#10;AA8AAAAAAAAAAAAAAAAABwIAAGRycy9kb3ducmV2LnhtbFBLBQYAAAAAAwADALcAAAD7AgAAAAA=&#10;" filled="f" stroked="f">
                  <v:textbox inset="0,0,0,0">
                    <w:txbxContent>
                      <w:p w14:paraId="69552A8D"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047A72E0" w14:textId="1D47DF7B" w:rsidR="006935FA" w:rsidRPr="008443F8" w:rsidRDefault="006935FA" w:rsidP="006935FA">
                        <w:pPr>
                          <w:rPr>
                            <w:rFonts w:ascii="Arial" w:eastAsia="Arial" w:hAnsi="Arial" w:cs="Arial"/>
                            <w:b/>
                            <w:bCs/>
                            <w:color w:val="FFFEFD"/>
                            <w:kern w:val="24"/>
                            <w:sz w:val="15"/>
                            <w:szCs w:val="15"/>
                          </w:rPr>
                        </w:pPr>
                      </w:p>
                    </w:txbxContent>
                  </v:textbox>
                </v:rect>
                <v:rect id="Rectangle 269700259" o:spid="_x0000_s1085" style="position:absolute;left:33766;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q/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DZflq/ywAA&#10;AOIAAAAPAAAAAAAAAAAAAAAAAAcCAABkcnMvZG93bnJldi54bWxQSwUGAAAAAAMAAwC3AAAA/wIA&#10;AAAA&#10;" filled="f" stroked="f">
                  <v:textbox inset="0,0,0,0">
                    <w:txbxContent>
                      <w:p w14:paraId="6895A6FB"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13</w:t>
                        </w:r>
                      </w:p>
                    </w:txbxContent>
                  </v:textbox>
                </v:rect>
                <v:shape id="Shape 102" o:spid="_x0000_s1086" style="position:absolute;left:37488;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1" o:spid="_x0000_s1087" style="position:absolute;left:377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" filled="f" stroked="f">
                  <v:textbox inset="0,0,0,0">
                    <w:txbxContent>
                      <w:p w14:paraId="7082C731"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5033E072" w14:textId="034E5E42" w:rsidR="006935FA" w:rsidRPr="008443F8" w:rsidRDefault="006935FA" w:rsidP="006935FA">
                        <w:pPr>
                          <w:rPr>
                            <w:rFonts w:ascii="Arial" w:eastAsia="Arial" w:hAnsi="Arial" w:cs="Arial"/>
                            <w:b/>
                            <w:bCs/>
                            <w:color w:val="FFFEFD"/>
                            <w:kern w:val="24"/>
                            <w:sz w:val="15"/>
                            <w:szCs w:val="15"/>
                          </w:rPr>
                        </w:pPr>
                      </w:p>
                    </w:txbxContent>
                  </v:textbox>
                </v:rect>
                <v:rect id="Rectangle 269700262" o:spid="_x0000_s1088" style="position:absolute;left:386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Jz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" filled="f" stroked="f">
                  <v:textbox inset="0,0,0,0">
                    <w:txbxContent>
                      <w:p w14:paraId="71365984"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14</w:t>
                        </w:r>
                      </w:p>
                    </w:txbxContent>
                  </v:textbox>
                </v:rect>
                <v:shape id="Shape 105" o:spid="_x0000_s1089" style="position:absolute;left:4239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4" o:spid="_x0000_s1090" style="position:absolute;left:42557;top:3009;width:3717;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c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D5Ez+cywAA&#10;AOIAAAAPAAAAAAAAAAAAAAAAAAcCAABkcnMvZG93bnJldi54bWxQSwUGAAAAAAMAAwC3AAAA/wIA&#10;AAAA&#10;" filled="f" stroked="f">
                  <v:textbox inset="0,0,0,0">
                    <w:txbxContent>
                      <w:p w14:paraId="4FA7CDD1" w14:textId="77777777" w:rsidR="006935FA" w:rsidRPr="008443F8" w:rsidRDefault="006935FA" w:rsidP="006935FA">
                        <w:pPr>
                          <w:rPr>
                            <w:rFonts w:ascii="Arial" w:eastAsia="Arial" w:hAnsi="Arial" w:cs="Arial"/>
                            <w:b/>
                            <w:bCs/>
                            <w:color w:val="FFFEFD"/>
                            <w:kern w:val="24"/>
                            <w:sz w:val="15"/>
                            <w:szCs w:val="15"/>
                            <w:lang w:bidi="ar-EG"/>
                          </w:rPr>
                        </w:pPr>
                        <w:r>
                          <w:rPr>
                            <w:rFonts w:ascii="Arial" w:eastAsia="Arial" w:hAnsi="Arial" w:cs="Arial" w:hint="cs"/>
                            <w:b/>
                            <w:bCs/>
                            <w:color w:val="FFFEFD"/>
                            <w:kern w:val="24"/>
                            <w:sz w:val="15"/>
                            <w:szCs w:val="15"/>
                            <w:rtl/>
                            <w:lang w:bidi="ar-EG"/>
                          </w:rPr>
                          <w:t>دورة المنبر</w:t>
                        </w:r>
                      </w:p>
                      <w:p w14:paraId="4D151091" w14:textId="64208C00" w:rsidR="006935FA" w:rsidRPr="008443F8" w:rsidRDefault="006935FA" w:rsidP="006935FA">
                        <w:pPr>
                          <w:rPr>
                            <w:rFonts w:ascii="Arial" w:eastAsia="Arial" w:hAnsi="Arial" w:cs="Arial"/>
                            <w:b/>
                            <w:bCs/>
                            <w:color w:val="FFFEFD"/>
                            <w:kern w:val="24"/>
                            <w:sz w:val="15"/>
                            <w:szCs w:val="15"/>
                          </w:rPr>
                        </w:pPr>
                      </w:p>
                    </w:txbxContent>
                  </v:textbox>
                </v:rect>
                <v:rect id="Rectangle 269700265" o:spid="_x0000_s1091" style="position:absolute;left:43579;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3C296F01" w14:textId="77777777" w:rsidR="006935FA" w:rsidRPr="008443F8" w:rsidRDefault="006935FA" w:rsidP="006935FA">
                        <w:pPr>
                          <w:rPr>
                            <w:rFonts w:ascii="Arial" w:eastAsia="Arial" w:hAnsi="Arial" w:cs="Arial"/>
                            <w:b/>
                            <w:bCs/>
                            <w:color w:val="FFFEFD"/>
                            <w:kern w:val="24"/>
                            <w:sz w:val="15"/>
                            <w:szCs w:val="15"/>
                          </w:rPr>
                        </w:pPr>
                        <w:r w:rsidRPr="008443F8">
                          <w:rPr>
                            <w:rFonts w:ascii="Arial" w:eastAsia="Arial" w:hAnsi="Arial" w:cs="Arial"/>
                            <w:b/>
                            <w:bCs/>
                            <w:color w:val="FFFEFD"/>
                            <w:kern w:val="24"/>
                            <w:sz w:val="15"/>
                            <w:szCs w:val="15"/>
                          </w:rPr>
                          <w:t>15</w:t>
                        </w:r>
                      </w:p>
                    </w:txbxContent>
                  </v:textbox>
                </v:rect>
                <v:shape id="Shape 108" o:spid="_x0000_s1092" style="position:absolute;left:473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7" o:spid="_x0000_s1093" style="position:absolute;left:47041;top:2478;width:4189;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" filled="f" stroked="f">
                  <v:textbox inset="0,0,0,0">
                    <w:txbxContent>
                      <w:p w14:paraId="682F6AB1" w14:textId="77777777" w:rsidR="006935FA" w:rsidRPr="00B87C32" w:rsidRDefault="006935FA" w:rsidP="00B87C32">
                        <w:pPr>
                          <w:jc w:val="center"/>
                          <w:rPr>
                            <w:rFonts w:ascii="Arial" w:eastAsia="Arial" w:hAnsi="Arial" w:cs="Arial"/>
                            <w:b/>
                            <w:bCs/>
                            <w:color w:val="FFFFFF" w:themeColor="background1"/>
                            <w:kern w:val="24"/>
                            <w:sz w:val="15"/>
                            <w:szCs w:val="15"/>
                            <w:rtl/>
                            <w:lang w:bidi="ar-EG"/>
                          </w:rPr>
                        </w:pPr>
                        <w:r w:rsidRPr="00B87C32">
                          <w:rPr>
                            <w:rFonts w:ascii="Arial" w:eastAsia="Arial" w:hAnsi="Arial" w:cs="Arial" w:hint="cs"/>
                            <w:b/>
                            <w:bCs/>
                            <w:color w:val="FFFFFF" w:themeColor="background1"/>
                            <w:kern w:val="24"/>
                            <w:sz w:val="15"/>
                            <w:szCs w:val="15"/>
                            <w:rtl/>
                            <w:lang w:bidi="ar-EG"/>
                          </w:rPr>
                          <w:t>دورة المنبر</w:t>
                        </w:r>
                      </w:p>
                      <w:p w14:paraId="1C945B86" w14:textId="7F7D6264" w:rsidR="006935FA" w:rsidRPr="00B87C32" w:rsidRDefault="00B87C32" w:rsidP="00B87C32">
                        <w:pPr>
                          <w:jc w:val="center"/>
                          <w:rPr>
                            <w:rFonts w:ascii="Arial" w:eastAsia="Arial" w:hAnsi="Arial" w:cs="Arial"/>
                            <w:b/>
                            <w:bCs/>
                            <w:color w:val="FFFFFF" w:themeColor="background1"/>
                            <w:kern w:val="24"/>
                            <w:sz w:val="15"/>
                            <w:szCs w:val="15"/>
                          </w:rPr>
                        </w:pPr>
                        <w:r w:rsidRPr="00B87C32">
                          <w:rPr>
                            <w:rFonts w:ascii="Arial" w:eastAsia="Arial" w:hAnsi="Arial" w:cs="Arial" w:hint="cs"/>
                            <w:b/>
                            <w:bCs/>
                            <w:color w:val="FFFFFF" w:themeColor="background1"/>
                            <w:kern w:val="24"/>
                            <w:sz w:val="15"/>
                            <w:szCs w:val="15"/>
                            <w:rtl/>
                            <w:lang w:bidi="ar-EG"/>
                          </w:rPr>
                          <w:t>16</w:t>
                        </w:r>
                      </w:p>
                    </w:txbxContent>
                  </v:textbox>
                </v:rect>
                <v:rect id="Rectangle 269700268" o:spid="_x0000_s1094" style="position:absolute;left:47485;top:5350;width:3835;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0287D536" w14:textId="6C6567B7" w:rsidR="006935FA" w:rsidRPr="008443F8" w:rsidRDefault="006935FA" w:rsidP="002B2FF1">
                        <w:pPr>
                          <w:rPr>
                            <w:rFonts w:ascii="Arial" w:eastAsia="Arial" w:hAnsi="Arial" w:cs="Arial"/>
                            <w:b/>
                            <w:bCs/>
                            <w:color w:val="FFFEFD"/>
                            <w:kern w:val="24"/>
                            <w:sz w:val="15"/>
                            <w:szCs w:val="15"/>
                          </w:rPr>
                        </w:pPr>
                      </w:p>
                    </w:txbxContent>
                  </v:textbox>
                </v:rect>
                <v:shape id="Shape 111" o:spid="_x0000_s1095" style="position:absolute;left:522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0" o:spid="_x0000_s1096" style="position:absolute;left:52115;top:2537;width:4500;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" filled="f" stroked="f">
                  <v:textbox inset="0,0,0,0">
                    <w:txbxContent>
                      <w:p w14:paraId="39D95A2D" w14:textId="77777777" w:rsidR="006935FA" w:rsidRPr="00484729" w:rsidRDefault="006935FA" w:rsidP="006935FA">
                        <w:pPr>
                          <w:rPr>
                            <w:rFonts w:ascii="Arial" w:eastAsia="Arial" w:hAnsi="Arial" w:cs="Arial"/>
                            <w:b/>
                            <w:bCs/>
                            <w:color w:val="F2F2F2" w:themeColor="background1" w:themeShade="F2"/>
                            <w:kern w:val="24"/>
                            <w:sz w:val="15"/>
                            <w:szCs w:val="15"/>
                            <w:lang w:bidi="ar-EG"/>
                          </w:rPr>
                        </w:pPr>
                        <w:r w:rsidRPr="00484729">
                          <w:rPr>
                            <w:rFonts w:ascii="Arial" w:eastAsia="Arial" w:hAnsi="Arial" w:cs="Arial" w:hint="cs"/>
                            <w:b/>
                            <w:bCs/>
                            <w:color w:val="F2F2F2" w:themeColor="background1" w:themeShade="F2"/>
                            <w:kern w:val="24"/>
                            <w:sz w:val="15"/>
                            <w:szCs w:val="15"/>
                            <w:rtl/>
                            <w:lang w:bidi="ar-EG"/>
                          </w:rPr>
                          <w:t>دورة المنبر</w:t>
                        </w:r>
                      </w:p>
                      <w:p w14:paraId="300B2E91" w14:textId="7E1D01C2" w:rsidR="006935FA" w:rsidRPr="00484729" w:rsidRDefault="006935FA" w:rsidP="006935FA">
                        <w:pPr>
                          <w:rPr>
                            <w:rFonts w:ascii="Arial" w:eastAsia="Arial" w:hAnsi="Arial" w:cs="Arial"/>
                            <w:b/>
                            <w:bCs/>
                            <w:color w:val="FFFFFF" w:themeColor="background1"/>
                            <w:kern w:val="24"/>
                            <w:sz w:val="15"/>
                            <w:szCs w:val="15"/>
                          </w:rPr>
                        </w:pPr>
                      </w:p>
                    </w:txbxContent>
                  </v:textbox>
                </v:rect>
                <v:rect id="Rectangle 269700271" o:spid="_x0000_s1097" style="position:absolute;left:53058;top:3953;width:211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38064220" w14:textId="77777777" w:rsidR="006935FA" w:rsidRPr="00484729" w:rsidRDefault="006935FA" w:rsidP="006935FA">
                        <w:pPr>
                          <w:rPr>
                            <w:rFonts w:ascii="Arial" w:eastAsia="Arial" w:hAnsi="Arial" w:cs="Arial"/>
                            <w:b/>
                            <w:bCs/>
                            <w:color w:val="FFFFFF" w:themeColor="background1"/>
                            <w:kern w:val="24"/>
                            <w:sz w:val="15"/>
                            <w:szCs w:val="15"/>
                          </w:rPr>
                        </w:pPr>
                        <w:r w:rsidRPr="00484729">
                          <w:rPr>
                            <w:rFonts w:ascii="Arial" w:eastAsia="Arial" w:hAnsi="Arial" w:cs="Arial"/>
                            <w:b/>
                            <w:bCs/>
                            <w:color w:val="FFFFFF" w:themeColor="background1"/>
                            <w:kern w:val="24"/>
                            <w:sz w:val="15"/>
                            <w:szCs w:val="15"/>
                          </w:rPr>
                          <w:t>17</w:t>
                        </w:r>
                      </w:p>
                    </w:txbxContent>
                  </v:textbox>
                </v:rect>
                <v:rect id="Rectangle 269700272" o:spid="_x0000_s1098"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6323A11C" w14:textId="097ACEBD"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3</w:t>
                        </w:r>
                      </w:p>
                    </w:txbxContent>
                  </v:textbox>
                </v:rect>
                <v:shape id="Shape 115" o:spid="_x0000_s109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10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10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10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10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10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105" style="position:absolute;left:5509;top:25505;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68E8A70E" w14:textId="46B9E995"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تحديد النطاق</w:t>
                        </w:r>
                      </w:p>
                    </w:txbxContent>
                  </v:textbox>
                </v:rect>
                <v:rect id="Rectangle 269700280" o:spid="_x0000_s1106"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405DB5E7" w14:textId="27C7064A"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1</w:t>
                        </w:r>
                      </w:p>
                    </w:txbxContent>
                  </v:textbox>
                </v:rect>
                <v:rect id="Rectangle 269700281" o:spid="_x0000_s1107"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66183562" w14:textId="053E28F8" w:rsidR="006935FA" w:rsidRPr="008443F8" w:rsidRDefault="00D33E4B" w:rsidP="006935FA">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2</w:t>
                        </w:r>
                      </w:p>
                    </w:txbxContent>
                  </v:textbox>
                </v:rect>
                <v:rect id="Rectangle 269700282" o:spid="_x0000_s1108" style="position:absolute;left:15844;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6FC59A0B"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2</w:t>
                        </w:r>
                      </w:p>
                      <w:p w14:paraId="49C4E1F8" w14:textId="3A2D1D30" w:rsidR="006935FA" w:rsidRPr="008443F8" w:rsidRDefault="006935FA" w:rsidP="006935FA">
                        <w:pPr>
                          <w:rPr>
                            <w:rFonts w:ascii="Arial" w:eastAsia="Arial" w:hAnsi="Arial" w:cs="Arial"/>
                            <w:b/>
                            <w:bCs/>
                            <w:color w:val="D1532B"/>
                            <w:kern w:val="24"/>
                            <w:sz w:val="15"/>
                            <w:szCs w:val="15"/>
                          </w:rPr>
                        </w:pPr>
                      </w:p>
                    </w:txbxContent>
                  </v:textbox>
                </v:rect>
                <v:shape id="Shape 127" o:spid="_x0000_s110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1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1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1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1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40F82B0C"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1</w:t>
                        </w:r>
                      </w:p>
                      <w:p w14:paraId="211DBA1E" w14:textId="23F31EFA" w:rsidR="006935FA" w:rsidRPr="008443F8" w:rsidRDefault="006935FA" w:rsidP="006935FA">
                        <w:pPr>
                          <w:rPr>
                            <w:rFonts w:ascii="Arial" w:eastAsia="Arial" w:hAnsi="Arial" w:cs="Arial"/>
                            <w:b/>
                            <w:bCs/>
                            <w:color w:val="D1532B"/>
                            <w:kern w:val="24"/>
                            <w:sz w:val="15"/>
                            <w:szCs w:val="15"/>
                          </w:rPr>
                        </w:pPr>
                      </w:p>
                    </w:txbxContent>
                  </v:textbox>
                </v:rect>
                <v:shape id="Shape 132" o:spid="_x0000_s111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15" style="position:absolute;left:20701;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631DCBA9"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3</w:t>
                        </w:r>
                      </w:p>
                      <w:p w14:paraId="0C79CE45" w14:textId="5C848637" w:rsidR="006935FA" w:rsidRPr="008443F8" w:rsidRDefault="006935FA" w:rsidP="006935FA">
                        <w:pPr>
                          <w:rPr>
                            <w:rFonts w:ascii="Arial" w:eastAsia="Arial" w:hAnsi="Arial" w:cs="Arial"/>
                            <w:b/>
                            <w:bCs/>
                            <w:color w:val="D1532B"/>
                            <w:kern w:val="24"/>
                            <w:sz w:val="15"/>
                            <w:szCs w:val="15"/>
                          </w:rPr>
                        </w:pPr>
                      </w:p>
                    </w:txbxContent>
                  </v:textbox>
                </v:rect>
                <v:shape id="Shape 134" o:spid="_x0000_s111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1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18" style="position:absolute;left:5272;top:28637;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13563DF1"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تحديد النطاق</w:t>
                        </w:r>
                      </w:p>
                      <w:p w14:paraId="37EAD77A" w14:textId="506D7CB6" w:rsidR="006935FA" w:rsidRPr="008443F8" w:rsidRDefault="006935FA" w:rsidP="006935FA">
                        <w:pPr>
                          <w:rPr>
                            <w:rFonts w:ascii="Arial" w:eastAsia="Arial" w:hAnsi="Arial" w:cs="Arial"/>
                            <w:b/>
                            <w:bCs/>
                            <w:color w:val="D1532B"/>
                            <w:kern w:val="24"/>
                            <w:sz w:val="15"/>
                            <w:szCs w:val="15"/>
                          </w:rPr>
                        </w:pPr>
                      </w:p>
                    </w:txbxContent>
                  </v:textbox>
                </v:rect>
                <v:rect id="Rectangle 269700293" o:spid="_x0000_s1119" style="position:absolute;left:58289;top:25469;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475935D1" w14:textId="6E10377C" w:rsidR="006935FA" w:rsidRPr="005430E5" w:rsidRDefault="005430E5" w:rsidP="006935FA">
                        <w:pPr>
                          <w:rPr>
                            <w:rFonts w:ascii="Arial" w:eastAsia="Arial" w:hAnsi="Arial" w:cs="Arial"/>
                            <w:b/>
                            <w:bCs/>
                            <w:color w:val="D1532B"/>
                            <w:kern w:val="24"/>
                            <w:sz w:val="20"/>
                            <w:szCs w:val="20"/>
                            <w:lang w:bidi="ar-EG"/>
                          </w:rPr>
                        </w:pPr>
                        <w:r w:rsidRPr="005430E5">
                          <w:rPr>
                            <w:rFonts w:ascii="Arial" w:eastAsia="Arial" w:hAnsi="Arial" w:cs="Arial" w:hint="cs"/>
                            <w:b/>
                            <w:bCs/>
                            <w:color w:val="D1532B"/>
                            <w:kern w:val="24"/>
                            <w:sz w:val="20"/>
                            <w:szCs w:val="20"/>
                            <w:rtl/>
                            <w:lang w:bidi="ar-EG"/>
                          </w:rPr>
                          <w:t>التنوع البيولوجي، والمياه، والغذاء والصحة</w:t>
                        </w:r>
                      </w:p>
                    </w:txbxContent>
                  </v:textbox>
                </v:rect>
                <v:rect id="Rectangle 269700294" o:spid="_x0000_s1120" style="position:absolute;left:58337;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44726C3E" w14:textId="42041765" w:rsidR="006935FA" w:rsidRPr="005430E5" w:rsidRDefault="005430E5" w:rsidP="006935FA">
                        <w:pPr>
                          <w:rPr>
                            <w:rFonts w:ascii="Arial" w:eastAsia="Arial" w:hAnsi="Arial" w:cs="Arial"/>
                            <w:b/>
                            <w:bCs/>
                            <w:color w:val="D1532B"/>
                            <w:kern w:val="24"/>
                            <w:sz w:val="20"/>
                            <w:szCs w:val="20"/>
                            <w:lang w:bidi="ar-EG"/>
                          </w:rPr>
                        </w:pPr>
                        <w:r w:rsidRPr="005430E5">
                          <w:rPr>
                            <w:rFonts w:ascii="Arial" w:eastAsia="Arial" w:hAnsi="Arial" w:cs="Arial" w:hint="cs"/>
                            <w:b/>
                            <w:bCs/>
                            <w:color w:val="D1532B"/>
                            <w:kern w:val="24"/>
                            <w:sz w:val="20"/>
                            <w:szCs w:val="20"/>
                            <w:rtl/>
                            <w:lang w:bidi="ar-EG"/>
                          </w:rPr>
                          <w:t>محددات التغير التحويلي</w:t>
                        </w:r>
                      </w:p>
                    </w:txbxContent>
                  </v:textbox>
                </v:rect>
                <v:shape id="Shape 141" o:spid="_x0000_s112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2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2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2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2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2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27"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74AF4DC7" w14:textId="7B28E63E" w:rsidR="006935FA" w:rsidRPr="005430E5" w:rsidRDefault="005430E5" w:rsidP="006935FA">
                        <w:pPr>
                          <w:rPr>
                            <w:rFonts w:ascii="Arial" w:eastAsia="Arial" w:hAnsi="Arial" w:cs="Arial"/>
                            <w:b/>
                            <w:bCs/>
                            <w:color w:val="D1532B"/>
                            <w:kern w:val="24"/>
                            <w:sz w:val="20"/>
                            <w:szCs w:val="20"/>
                            <w:lang w:bidi="ar-EG"/>
                          </w:rPr>
                        </w:pPr>
                        <w:r w:rsidRPr="005430E5">
                          <w:rPr>
                            <w:rFonts w:ascii="Arial" w:eastAsia="Arial" w:hAnsi="Arial" w:cs="Arial" w:hint="cs"/>
                            <w:b/>
                            <w:bCs/>
                            <w:color w:val="D1532B"/>
                            <w:kern w:val="24"/>
                            <w:sz w:val="20"/>
                            <w:szCs w:val="20"/>
                            <w:rtl/>
                            <w:lang w:bidi="ar-EG"/>
                          </w:rPr>
                          <w:t>الأعمال التجارية والتنوع البيولوجي</w:t>
                        </w:r>
                      </w:p>
                    </w:txbxContent>
                  </v:textbox>
                </v:rect>
                <v:shape id="Shape 149" o:spid="_x0000_s112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2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3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3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32"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0447C189" w14:textId="72C21F6A"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3</w:t>
                        </w:r>
                      </w:p>
                    </w:txbxContent>
                  </v:textbox>
                </v:rect>
                <v:rect id="Rectangle 269700307" o:spid="_x0000_s1133"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4FD84A28" w14:textId="6508467A"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2</w:t>
                        </w:r>
                      </w:p>
                    </w:txbxContent>
                  </v:textbox>
                </v:rect>
                <v:rect id="Rectangle 269700308" o:spid="_x0000_s1134" style="position:absolute;left:62832;top:34506;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37A1D2DF" w14:textId="207B20AE" w:rsidR="006935FA" w:rsidRPr="005430E5" w:rsidRDefault="005430E5" w:rsidP="006935FA">
                        <w:pPr>
                          <w:rPr>
                            <w:rFonts w:ascii="Arial" w:eastAsia="Arial" w:hAnsi="Arial" w:cs="Arial"/>
                            <w:b/>
                            <w:bCs/>
                            <w:color w:val="7030A0"/>
                            <w:kern w:val="24"/>
                            <w:sz w:val="20"/>
                            <w:szCs w:val="20"/>
                            <w:lang w:bidi="ar-EG"/>
                          </w:rPr>
                        </w:pPr>
                        <w:r w:rsidRPr="005430E5">
                          <w:rPr>
                            <w:rFonts w:ascii="Arial" w:eastAsia="Arial" w:hAnsi="Arial" w:cs="Arial" w:hint="cs"/>
                            <w:b/>
                            <w:bCs/>
                            <w:color w:val="7030A0"/>
                            <w:kern w:val="24"/>
                            <w:sz w:val="20"/>
                            <w:szCs w:val="20"/>
                            <w:rtl/>
                            <w:lang w:bidi="ar-EG"/>
                          </w:rPr>
                          <w:t>التقييم العالمي الثاني</w:t>
                        </w:r>
                      </w:p>
                    </w:txbxContent>
                  </v:textbox>
                </v:rect>
                <v:rect id="Rectangle 269700309" o:spid="_x0000_s1135" style="position:absolute;left:10162;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7015B641"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تحديد النطاق</w:t>
                        </w:r>
                      </w:p>
                      <w:p w14:paraId="562395E5" w14:textId="3D4A8D26" w:rsidR="006935FA" w:rsidRPr="008443F8" w:rsidRDefault="006935FA" w:rsidP="006935FA">
                        <w:pPr>
                          <w:rPr>
                            <w:rFonts w:ascii="Arial" w:eastAsia="Arial" w:hAnsi="Arial" w:cs="Arial"/>
                            <w:b/>
                            <w:bCs/>
                            <w:color w:val="D1532B"/>
                            <w:kern w:val="24"/>
                            <w:sz w:val="15"/>
                            <w:szCs w:val="15"/>
                          </w:rPr>
                        </w:pPr>
                      </w:p>
                    </w:txbxContent>
                  </v:textbox>
                </v:rect>
                <v:rect id="Rectangle 269700310" o:spid="_x0000_s1136" style="position:absolute;left:20742;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69871F83"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1</w:t>
                        </w:r>
                      </w:p>
                      <w:p w14:paraId="2E3A46B6" w14:textId="0B98371E" w:rsidR="006935FA" w:rsidRPr="008443F8" w:rsidRDefault="006935FA" w:rsidP="006935FA">
                        <w:pPr>
                          <w:rPr>
                            <w:rFonts w:ascii="Arial" w:eastAsia="Arial" w:hAnsi="Arial" w:cs="Arial"/>
                            <w:b/>
                            <w:bCs/>
                            <w:color w:val="D1532B"/>
                            <w:kern w:val="24"/>
                            <w:sz w:val="15"/>
                            <w:szCs w:val="15"/>
                          </w:rPr>
                        </w:pPr>
                      </w:p>
                    </w:txbxContent>
                  </v:textbox>
                </v:rect>
                <v:rect id="Rectangle 269700311" o:spid="_x0000_s1137" style="position:absolute;left:25746;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25953D47" w14:textId="77777777" w:rsidR="00D33E4B" w:rsidRPr="008443F8" w:rsidRDefault="00D33E4B" w:rsidP="00D33E4B">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العام 2</w:t>
                        </w:r>
                      </w:p>
                      <w:p w14:paraId="0CB789C4" w14:textId="0AB38F83" w:rsidR="006935FA" w:rsidRPr="008443F8" w:rsidRDefault="006935FA" w:rsidP="006935FA">
                        <w:pPr>
                          <w:rPr>
                            <w:rFonts w:ascii="Arial" w:eastAsia="Arial" w:hAnsi="Arial" w:cs="Arial"/>
                            <w:b/>
                            <w:bCs/>
                            <w:color w:val="D1532B"/>
                            <w:kern w:val="24"/>
                            <w:sz w:val="15"/>
                            <w:szCs w:val="15"/>
                          </w:rPr>
                        </w:pPr>
                      </w:p>
                    </w:txbxContent>
                  </v:textbox>
                </v:rect>
                <v:shape id="Shape 132" o:spid="_x0000_s113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3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40" style="position:absolute;left:4035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782CC8EA" w14:textId="33E158C2"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4</w:t>
                        </w:r>
                      </w:p>
                    </w:txbxContent>
                  </v:textbox>
                </v:rect>
                <v:rect id="Rectangle 269700315" o:spid="_x0000_s1141" style="position:absolute;left:20171;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6924B95C" w14:textId="57ADB01F"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تحديد النطاق</w:t>
                        </w:r>
                      </w:p>
                    </w:txbxContent>
                  </v:textbox>
                </v:rect>
                <v:shape id="Shape 143" o:spid="_x0000_s114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4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44" style="position:absolute;left:62881;top:36543;width:21204;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40E7DE1B" w14:textId="32AC478E" w:rsidR="006935FA" w:rsidRPr="005430E5" w:rsidRDefault="005430E5" w:rsidP="006935FA">
                        <w:pPr>
                          <w:rPr>
                            <w:rFonts w:ascii="Arial" w:eastAsia="Arial" w:hAnsi="Arial" w:cs="Arial"/>
                            <w:b/>
                            <w:bCs/>
                            <w:color w:val="7030A0"/>
                            <w:kern w:val="24"/>
                            <w:sz w:val="20"/>
                            <w:szCs w:val="20"/>
                            <w:lang w:bidi="ar-EG"/>
                          </w:rPr>
                        </w:pPr>
                        <w:r w:rsidRPr="005430E5">
                          <w:rPr>
                            <w:rFonts w:ascii="Arial" w:eastAsia="Arial" w:hAnsi="Arial" w:cs="Arial" w:hint="cs"/>
                            <w:b/>
                            <w:bCs/>
                            <w:color w:val="7030A0"/>
                            <w:kern w:val="24"/>
                            <w:sz w:val="20"/>
                            <w:szCs w:val="20"/>
                            <w:rtl/>
                            <w:lang w:bidi="ar-EG"/>
                          </w:rPr>
                          <w:t>تقييم مواضيعي أو منهجي إضافي 1 (المسار السريع)</w:t>
                        </w:r>
                      </w:p>
                    </w:txbxContent>
                  </v:textbox>
                </v:rect>
                <v:rect id="Rectangle 269700319" o:spid="_x0000_s1145" style="position:absolute;left:388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1A4089ED"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2020</w:t>
                        </w:r>
                      </w:p>
                    </w:txbxContent>
                  </v:textbox>
                </v:rect>
                <v:rect id="Rectangle 269700320" o:spid="_x0000_s1146" style="position:absolute;left:864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38F813F4"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2021</w:t>
                        </w:r>
                      </w:p>
                    </w:txbxContent>
                  </v:textbox>
                </v:rect>
                <v:rect id="Rectangle 269700321" o:spid="_x0000_s1147" style="position:absolute;left:13593;top:35;width:232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0223CBA"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2022</w:t>
                        </w:r>
                      </w:p>
                    </w:txbxContent>
                  </v:textbox>
                </v:rect>
                <v:rect id="Rectangle 269700322" o:spid="_x0000_s1148" style="position:absolute;left:18500;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5C80712D"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2023</w:t>
                        </w:r>
                      </w:p>
                    </w:txbxContent>
                  </v:textbox>
                </v:rect>
                <v:rect id="Rectangle 269700323" o:spid="_x0000_s1149" style="position:absolute;left:23471;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4682C1BC"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2024</w:t>
                        </w:r>
                      </w:p>
                    </w:txbxContent>
                  </v:textbox>
                </v:rect>
                <v:rect id="Rectangle 269700324" o:spid="_x0000_s1150" style="position:absolute;left:28257;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214F22D7"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2025</w:t>
                        </w:r>
                      </w:p>
                    </w:txbxContent>
                  </v:textbox>
                </v:rect>
                <v:rect id="Rectangle 269700325" o:spid="_x0000_s1151" style="position:absolute;left:33343;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73F847E7"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2026</w:t>
                        </w:r>
                      </w:p>
                    </w:txbxContent>
                  </v:textbox>
                </v:rect>
                <v:rect id="Rectangle 269700326" o:spid="_x0000_s1152" style="position:absolute;left:38213;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16EB52CB"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2027</w:t>
                        </w:r>
                      </w:p>
                    </w:txbxContent>
                  </v:textbox>
                </v:rect>
                <v:rect id="Rectangle 269700327" o:spid="_x0000_s1153" style="position:absolute;left:43030;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5CD4028C"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2028</w:t>
                        </w:r>
                      </w:p>
                    </w:txbxContent>
                  </v:textbox>
                </v:rect>
                <v:rect id="Rectangle 269700328" o:spid="_x0000_s1154" style="position:absolute;left:47729;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4C7295AB"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2029</w:t>
                        </w:r>
                      </w:p>
                    </w:txbxContent>
                  </v:textbox>
                </v:rect>
                <v:rect id="Rectangle 269700329" o:spid="_x0000_s1155" style="position:absolute;left:52842;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62E48EAC" w14:textId="77777777" w:rsidR="006935FA" w:rsidRPr="008443F8" w:rsidRDefault="006935FA" w:rsidP="006935FA">
                        <w:pPr>
                          <w:rPr>
                            <w:rFonts w:ascii="Arial" w:eastAsia="Arial" w:hAnsi="Arial" w:cs="Arial"/>
                            <w:b/>
                            <w:bCs/>
                            <w:color w:val="A5A5A5"/>
                            <w:kern w:val="24"/>
                            <w:sz w:val="15"/>
                            <w:szCs w:val="15"/>
                          </w:rPr>
                        </w:pPr>
                        <w:r w:rsidRPr="008443F8">
                          <w:rPr>
                            <w:rFonts w:ascii="Arial" w:eastAsia="Arial" w:hAnsi="Arial" w:cs="Arial"/>
                            <w:b/>
                            <w:bCs/>
                            <w:color w:val="A5A5A5"/>
                            <w:kern w:val="24"/>
                            <w:sz w:val="15"/>
                            <w:szCs w:val="15"/>
                          </w:rPr>
                          <w:t>2030</w:t>
                        </w:r>
                      </w:p>
                    </w:txbxContent>
                  </v:textbox>
                </v:rect>
                <v:group id="Group 269700330" o:spid="_x0000_s1156" style="position:absolute;left:4932;top:43605;width:14760;height:1849" coordorigin="4932,43605" coordsize="1476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">
                  <v:shape id="Shape 127" o:spid="_x0000_s1157" style="position:absolute;left:4937;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" path="m,l1482916,e" filled="f" strokecolor="#ffc000" strokeweight="1pt">
                    <v:stroke miterlimit="1" joinstyle="miter"/>
                    <v:path arrowok="t" textboxrect="0,0,1482916,142478"/>
                  </v:shape>
                  <v:shape id="Shape 132" o:spid="_x0000_s1158" style="position:absolute;left:19198;top:43605;width:458;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" path="m,l,179997e" filled="f" strokecolor="#ffc000" strokeweight="1pt">
                    <v:stroke miterlimit="1" joinstyle="miter"/>
                    <v:path arrowok="t" textboxrect="0,0,45719,179997"/>
                  </v:shape>
                  <v:rect id="Rectangle 269700333" o:spid="_x0000_s1159" style="position:absolute;left:7229;top:43903;width:10938;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" filled="f" stroked="f">
                    <v:textbox inset="0,0,0,0">
                      <w:txbxContent>
                        <w:p w14:paraId="7542363F" w14:textId="5F0393A2" w:rsidR="006935FA" w:rsidRPr="00D33E4B" w:rsidRDefault="00D33E4B" w:rsidP="006935FA">
                          <w:pPr>
                            <w:rPr>
                              <w:rFonts w:ascii="Arial" w:eastAsia="Arial" w:hAnsi="Arial" w:cs="Arial"/>
                              <w:b/>
                              <w:bCs/>
                              <w:color w:val="FFC000"/>
                              <w:kern w:val="24"/>
                              <w:sz w:val="18"/>
                              <w:szCs w:val="18"/>
                              <w:lang w:bidi="ar-EG"/>
                            </w:rPr>
                          </w:pPr>
                          <w:r w:rsidRPr="00D33E4B">
                            <w:rPr>
                              <w:rFonts w:ascii="Arial" w:eastAsia="Arial" w:hAnsi="Arial" w:cs="Arial" w:hint="cs"/>
                              <w:b/>
                              <w:bCs/>
                              <w:color w:val="FFC000"/>
                              <w:kern w:val="24"/>
                              <w:sz w:val="18"/>
                              <w:szCs w:val="18"/>
                              <w:rtl/>
                              <w:lang w:bidi="ar-EG"/>
                            </w:rPr>
                            <w:t>الولاية 1 لفرقة العمل</w:t>
                          </w:r>
                        </w:p>
                      </w:txbxContent>
                    </v:textbox>
                  </v:rect>
                  <v:shape id="Shape 132" o:spid="_x0000_s1160" style="position:absolute;left:4932;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" path="m,l,179997e" filled="f" strokecolor="#ffc000" strokeweight="1pt">
                    <v:stroke miterlimit="1" joinstyle="miter"/>
                    <v:path arrowok="t" textboxrect="0,0,0,179997"/>
                  </v:shape>
                </v:group>
                <v:group id="Group 269700335" o:spid="_x0000_s1161" style="position:absolute;left:19715;top:43605;width:14760;height:1849" coordorigin="19715,43605" coordsize="1476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">
                  <v:shape id="Shape 127" o:spid="_x0000_s1162" style="position:absolute;left:19720;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" path="m,l1482916,e" filled="f" strokecolor="#ffc000" strokeweight="1pt">
                    <v:stroke miterlimit="1" joinstyle="miter"/>
                    <v:path arrowok="t" textboxrect="0,0,1482916,142478"/>
                  </v:shape>
                  <v:shape id="Shape 132" o:spid="_x0000_s1163" style="position:absolute;left:33982;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" path="m,l,179997e" filled="f" strokecolor="#ffc000" strokeweight="1pt">
                    <v:stroke miterlimit="1" joinstyle="miter"/>
                    <v:path arrowok="t" textboxrect="0,0,45719,179997"/>
                  </v:shape>
                  <v:rect id="Rectangle 269700338" o:spid="_x0000_s1164" style="position:absolute;left:22012;top:43903;width:10938;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" filled="f" stroked="f">
                    <v:textbox inset="0,0,0,0">
                      <w:txbxContent>
                        <w:p w14:paraId="0827FFF5" w14:textId="3123DD71" w:rsidR="006935FA" w:rsidRPr="00D33E4B" w:rsidRDefault="00D33E4B" w:rsidP="006935FA">
                          <w:pPr>
                            <w:rPr>
                              <w:rFonts w:ascii="Arial" w:eastAsia="Arial" w:hAnsi="Arial" w:cs="Arial"/>
                              <w:b/>
                              <w:bCs/>
                              <w:color w:val="FFC000"/>
                              <w:kern w:val="24"/>
                              <w:sz w:val="18"/>
                              <w:szCs w:val="18"/>
                              <w:lang w:bidi="ar-EG"/>
                            </w:rPr>
                          </w:pPr>
                          <w:r w:rsidRPr="00D33E4B">
                            <w:rPr>
                              <w:rFonts w:ascii="Arial" w:eastAsia="Arial" w:hAnsi="Arial" w:cs="Arial" w:hint="cs"/>
                              <w:b/>
                              <w:bCs/>
                              <w:color w:val="FFC000"/>
                              <w:kern w:val="24"/>
                              <w:sz w:val="18"/>
                              <w:szCs w:val="18"/>
                              <w:rtl/>
                              <w:lang w:bidi="ar-EG"/>
                            </w:rPr>
                            <w:t>الولاية 2 لفرقة العمل</w:t>
                          </w:r>
                        </w:p>
                      </w:txbxContent>
                    </v:textbox>
                  </v:rect>
                  <v:shape id="Shape 132" o:spid="_x0000_s1165" style="position:absolute;left:19715;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" path="m,l,179997e" filled="f" strokecolor="#ffc000" strokeweight="1pt">
                    <v:stroke miterlimit="1" joinstyle="miter"/>
                    <v:path arrowok="t" textboxrect="0,0,0,179997"/>
                  </v:shape>
                </v:group>
                <v:group id="Group 269700340" o:spid="_x0000_s1166" style="position:absolute;left:34429;top:43605;width:20370;height:1849" coordorigin="34429,43605" coordsize="1514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">
                  <v:shape id="Shape 127" o:spid="_x0000_s1167" style="position:absolute;left:34434;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" path="m,l1482916,e" filled="f" strokecolor="#ffc000" strokeweight="1pt">
                    <v:stroke miterlimit="1" joinstyle="miter"/>
                    <v:path arrowok="t" textboxrect="0,0,1482916,142478"/>
                  </v:shape>
                  <v:shape id="Shape 132" o:spid="_x0000_s1168" style="position:absolute;left:48696;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" path="m,l,179997e" filled="f" strokecolor="#ffc000" strokeweight="1pt">
                    <v:stroke miterlimit="1" joinstyle="miter"/>
                    <v:path arrowok="t" textboxrect="0,0,45719,179997"/>
                  </v:shape>
                  <v:rect id="Rectangle 269700343" o:spid="_x0000_s1169" style="position:absolute;left:38632;top:43903;width:10938;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" filled="f" stroked="f">
                    <v:textbox inset="0,0,0,0">
                      <w:txbxContent>
                        <w:p w14:paraId="0193113B" w14:textId="329E4FD0" w:rsidR="006935FA" w:rsidRPr="00D33E4B" w:rsidRDefault="00D33E4B" w:rsidP="006935FA">
                          <w:pPr>
                            <w:rPr>
                              <w:rFonts w:ascii="Arial" w:eastAsia="Arial" w:hAnsi="Arial" w:cs="Arial"/>
                              <w:b/>
                              <w:bCs/>
                              <w:color w:val="FFC000"/>
                              <w:kern w:val="24"/>
                              <w:sz w:val="18"/>
                              <w:szCs w:val="18"/>
                              <w:lang w:bidi="ar-EG"/>
                            </w:rPr>
                          </w:pPr>
                          <w:r w:rsidRPr="00D33E4B">
                            <w:rPr>
                              <w:rFonts w:ascii="Arial" w:eastAsia="Arial" w:hAnsi="Arial" w:cs="Arial" w:hint="cs"/>
                              <w:b/>
                              <w:bCs/>
                              <w:color w:val="FFC000"/>
                              <w:kern w:val="24"/>
                              <w:sz w:val="18"/>
                              <w:szCs w:val="18"/>
                              <w:rtl/>
                              <w:lang w:bidi="ar-EG"/>
                            </w:rPr>
                            <w:t>الولاية 3 لفرقة العمل</w:t>
                          </w:r>
                        </w:p>
                      </w:txbxContent>
                    </v:textbox>
                  </v:rect>
                  <v:shape id="Shape 132" o:spid="_x0000_s1170" style="position:absolute;left:34429;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" path="m,l,179997e" filled="f" strokecolor="#ffc000" strokeweight="1pt">
                    <v:stroke miterlimit="1" joinstyle="miter"/>
                    <v:path arrowok="t" textboxrect="0,0,0,179997"/>
                  </v:shape>
                </v:group>
                <v:rect id="Rectangle 269700345" o:spid="_x0000_s1171" style="position:absolute;left:12016;top:12338;width:513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n6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" filled="f" stroked="f">
                  <v:textbox inset="0,0,0,0">
                    <w:txbxContent>
                      <w:p w14:paraId="0208B2E5" w14:textId="2B287834" w:rsidR="006935FA" w:rsidRPr="00D33E4B" w:rsidRDefault="00D33E4B" w:rsidP="006935FA">
                        <w:pPr>
                          <w:jc w:val="center"/>
                          <w:rPr>
                            <w:rFonts w:ascii="Arial" w:eastAsia="Arial" w:hAnsi="Arial" w:cs="Arial"/>
                            <w:color w:val="CC00CC"/>
                            <w:kern w:val="24"/>
                            <w:sz w:val="14"/>
                            <w:szCs w:val="14"/>
                            <w:lang w:val="de-DE" w:bidi="ar-EG"/>
                          </w:rPr>
                        </w:pPr>
                        <w:r w:rsidRPr="00D33E4B">
                          <w:rPr>
                            <w:rFonts w:ascii="Arial" w:eastAsia="Arial" w:hAnsi="Arial" w:cs="Arial" w:hint="cs"/>
                            <w:color w:val="CC00CC"/>
                            <w:kern w:val="24"/>
                            <w:sz w:val="14"/>
                            <w:szCs w:val="14"/>
                            <w:rtl/>
                            <w:lang w:val="de-DE" w:bidi="ar-EG"/>
                          </w:rPr>
                          <w:t>فريق الخبراء المتعدد التخصصات</w:t>
                        </w:r>
                      </w:p>
                    </w:txbxContent>
                  </v:textbox>
                </v:rect>
                <v:rect id="Rectangle 269700346" o:spid="_x0000_s1172" style="position:absolute;left:16966;top:12367;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" filled="f" stroked="f">
                  <v:textbox inset="0,0,0,0">
                    <w:txbxContent>
                      <w:p w14:paraId="22C39FFC" w14:textId="44F60F5D" w:rsidR="006935FA" w:rsidRPr="008443F8" w:rsidRDefault="00D33E4B" w:rsidP="006935FA">
                        <w:pPr>
                          <w:jc w:val="center"/>
                          <w:rPr>
                            <w:rFonts w:ascii="Arial" w:eastAsia="Arial" w:hAnsi="Arial" w:cs="Arial"/>
                            <w:color w:val="CC00CC"/>
                            <w:kern w:val="24"/>
                            <w:sz w:val="12"/>
                            <w:szCs w:val="12"/>
                            <w:lang w:val="de-DE" w:bidi="ar-EG"/>
                          </w:rPr>
                        </w:pPr>
                        <w:r>
                          <w:rPr>
                            <w:rFonts w:ascii="Arial" w:eastAsia="Arial" w:hAnsi="Arial" w:cs="Arial" w:hint="cs"/>
                            <w:color w:val="CC00CC"/>
                            <w:kern w:val="24"/>
                            <w:sz w:val="12"/>
                            <w:szCs w:val="12"/>
                            <w:rtl/>
                            <w:lang w:val="de-DE" w:bidi="ar-EG"/>
                          </w:rPr>
                          <w:t>المكتب</w:t>
                        </w:r>
                      </w:p>
                    </w:txbxContent>
                  </v:textbox>
                </v:rect>
                <v:rect id="Rectangle 269700347" o:spid="_x0000_s1173" style="position:absolute;left:26710;top:10632;width:5131;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IW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" filled="f" stroked="f">
                  <v:textbox inset="0,0,0,0">
                    <w:txbxContent>
                      <w:p w14:paraId="1DD70B2C" w14:textId="77777777" w:rsidR="00D33E4B" w:rsidRPr="00D33E4B" w:rsidRDefault="00D33E4B" w:rsidP="00D33E4B">
                        <w:pPr>
                          <w:jc w:val="center"/>
                          <w:rPr>
                            <w:rFonts w:ascii="Arial" w:eastAsia="Arial" w:hAnsi="Arial" w:cs="Arial"/>
                            <w:color w:val="CC00CC"/>
                            <w:kern w:val="24"/>
                            <w:sz w:val="14"/>
                            <w:szCs w:val="14"/>
                            <w:lang w:val="de-DE" w:bidi="ar-EG"/>
                          </w:rPr>
                        </w:pPr>
                        <w:r w:rsidRPr="00D33E4B">
                          <w:rPr>
                            <w:rFonts w:ascii="Arial" w:eastAsia="Arial" w:hAnsi="Arial" w:cs="Arial" w:hint="cs"/>
                            <w:color w:val="CC00CC"/>
                            <w:kern w:val="24"/>
                            <w:sz w:val="14"/>
                            <w:szCs w:val="14"/>
                            <w:rtl/>
                            <w:lang w:val="de-DE" w:bidi="ar-EG"/>
                          </w:rPr>
                          <w:t>فريق الخبراء المتعدد التخصصات</w:t>
                        </w:r>
                      </w:p>
                      <w:p w14:paraId="45DD4CA4" w14:textId="6C4B3FAF" w:rsidR="006935FA" w:rsidRPr="008443F8" w:rsidRDefault="006935FA" w:rsidP="006935FA">
                        <w:pPr>
                          <w:jc w:val="center"/>
                          <w:rPr>
                            <w:rFonts w:ascii="Arial" w:eastAsia="Arial" w:hAnsi="Arial" w:cs="Arial"/>
                            <w:color w:val="CC00CC"/>
                            <w:kern w:val="24"/>
                            <w:sz w:val="12"/>
                            <w:szCs w:val="12"/>
                            <w:lang w:val="de-DE"/>
                          </w:rPr>
                        </w:pPr>
                      </w:p>
                    </w:txbxContent>
                  </v:textbox>
                </v:rect>
                <v:rect id="Rectangle 269700348" o:spid="_x0000_s1174" style="position:absolute;left:41427;top:11029;width:5131;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" filled="f" stroked="f">
                  <v:textbox inset="0,0,0,0">
                    <w:txbxContent>
                      <w:p w14:paraId="55D202B6" w14:textId="6E49410D" w:rsidR="006935FA" w:rsidRPr="008443F8" w:rsidRDefault="00D33E4B" w:rsidP="00B507BA">
                        <w:pPr>
                          <w:jc w:val="center"/>
                          <w:rPr>
                            <w:rFonts w:ascii="Arial" w:eastAsia="Arial" w:hAnsi="Arial" w:cs="Arial"/>
                            <w:color w:val="CC00CC"/>
                            <w:kern w:val="24"/>
                            <w:sz w:val="12"/>
                            <w:szCs w:val="12"/>
                            <w:lang w:val="de-DE"/>
                          </w:rPr>
                        </w:pPr>
                        <w:r w:rsidRPr="00D33E4B">
                          <w:rPr>
                            <w:rFonts w:ascii="Arial" w:eastAsia="Arial" w:hAnsi="Arial" w:cs="Arial" w:hint="cs"/>
                            <w:color w:val="CC00CC"/>
                            <w:kern w:val="24"/>
                            <w:sz w:val="14"/>
                            <w:szCs w:val="14"/>
                            <w:rtl/>
                            <w:lang w:val="de-DE" w:bidi="ar-EG"/>
                          </w:rPr>
                          <w:t>فريق الخبراء المتعدد التخصصات</w:t>
                        </w:r>
                      </w:p>
                    </w:txbxContent>
                  </v:textbox>
                </v:rect>
                <v:rect id="Rectangle 269700349" o:spid="_x0000_s1175" style="position:absolute;left:31860;top:12415;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P/ywAAAOIAAAAPAAAAZHJzL2Rvd25yZXYueG1sRI9Ba8JA&#10;FITvBf/D8gRvdbdWrE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AqRsP/ywAA&#10;AOIAAAAPAAAAAAAAAAAAAAAAAAcCAABkcnMvZG93bnJldi54bWxQSwUGAAAAAAMAAwC3AAAA/wIA&#10;AAAA&#10;" filled="f" stroked="f">
                  <v:textbox inset="0,0,0,0">
                    <w:txbxContent>
                      <w:p w14:paraId="74BEDB14" w14:textId="18412A74" w:rsidR="006935FA" w:rsidRPr="008443F8" w:rsidRDefault="00D33E4B" w:rsidP="006935FA">
                        <w:pPr>
                          <w:jc w:val="center"/>
                          <w:rPr>
                            <w:rFonts w:ascii="Arial" w:eastAsia="Arial" w:hAnsi="Arial" w:cs="Arial"/>
                            <w:color w:val="CC00CC"/>
                            <w:kern w:val="24"/>
                            <w:sz w:val="12"/>
                            <w:szCs w:val="12"/>
                            <w:lang w:val="de-DE" w:bidi="ar-EG"/>
                          </w:rPr>
                        </w:pPr>
                        <w:r>
                          <w:rPr>
                            <w:rFonts w:ascii="Arial" w:eastAsia="Arial" w:hAnsi="Arial" w:cs="Arial" w:hint="cs"/>
                            <w:color w:val="CC00CC"/>
                            <w:kern w:val="24"/>
                            <w:sz w:val="12"/>
                            <w:szCs w:val="12"/>
                            <w:rtl/>
                            <w:lang w:val="de-DE" w:bidi="ar-EG"/>
                          </w:rPr>
                          <w:t>المكتب</w:t>
                        </w:r>
                      </w:p>
                    </w:txbxContent>
                  </v:textbox>
                </v:rect>
                <v:rect id="Rectangle 269700350" o:spid="_x0000_s1176" style="position:absolute;left:46403;top:12328;width:513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" filled="f" stroked="f">
                  <v:textbox inset="0,0,0,0">
                    <w:txbxContent>
                      <w:p w14:paraId="58E77BBC" w14:textId="1B0B1CC3" w:rsidR="006935FA" w:rsidRPr="008443F8" w:rsidRDefault="00D33E4B" w:rsidP="006935FA">
                        <w:pPr>
                          <w:jc w:val="center"/>
                          <w:rPr>
                            <w:rFonts w:ascii="Arial" w:eastAsia="Arial" w:hAnsi="Arial" w:cs="Arial"/>
                            <w:color w:val="CC00CC"/>
                            <w:kern w:val="24"/>
                            <w:sz w:val="12"/>
                            <w:szCs w:val="12"/>
                            <w:lang w:val="de-DE" w:bidi="ar-EG"/>
                          </w:rPr>
                        </w:pPr>
                        <w:r>
                          <w:rPr>
                            <w:rFonts w:ascii="Arial" w:eastAsia="Arial" w:hAnsi="Arial" w:cs="Arial" w:hint="cs"/>
                            <w:color w:val="CC00CC"/>
                            <w:kern w:val="24"/>
                            <w:sz w:val="12"/>
                            <w:szCs w:val="12"/>
                            <w:rtl/>
                            <w:lang w:val="de-DE" w:bidi="ar-EG"/>
                          </w:rPr>
                          <w:t>المكتب</w:t>
                        </w:r>
                      </w:p>
                    </w:txbxContent>
                  </v:textbox>
                </v:rect>
                <v:group id="Group 269700351" o:spid="_x0000_s1177" style="position:absolute;left:19409;top:13881;width:10438;height:1824" coordorigin="19409,13881" coordsize="2580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">
                  <v:shape id="Shape 127" o:spid="_x0000_s1178" style="position:absolute;left:19414;top:142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" path="m,l1482916,e" filled="f" strokecolor="#bfbfbf" strokeweight="1pt">
                    <v:stroke miterlimit="1" joinstyle="miter"/>
                    <v:path arrowok="t" textboxrect="0,0,1482916,146495"/>
                  </v:shape>
                  <v:shape id="Shape 132" o:spid="_x0000_s1179" style="position:absolute;left:43582;top:138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" path="m,l,179997e" filled="f" strokecolor="#bfbfbf" strokeweight="1pt">
                    <v:stroke miterlimit="1" joinstyle="miter"/>
                    <v:path arrowok="t" textboxrect="0,0,45719,179997"/>
                  </v:shape>
                  <v:rect id="Rectangle 269700354" o:spid="_x0000_s1180" style="position:absolute;left:19865;top:14445;width:25348;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q8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" filled="f" stroked="f">
                    <v:textbox inset="0,0,0,0">
                      <w:txbxContent>
                        <w:p w14:paraId="4382C3AC" w14:textId="69951014" w:rsidR="006935FA" w:rsidRPr="00D33E4B" w:rsidRDefault="00D33E4B" w:rsidP="006935FA">
                          <w:pPr>
                            <w:rPr>
                              <w:rFonts w:ascii="Arial" w:eastAsia="Arial" w:hAnsi="Arial" w:cs="Arial"/>
                              <w:color w:val="A6A6A6"/>
                              <w:kern w:val="24"/>
                              <w:sz w:val="16"/>
                              <w:szCs w:val="16"/>
                              <w:lang w:bidi="ar-EG"/>
                            </w:rPr>
                          </w:pPr>
                          <w:r w:rsidRPr="00D33E4B">
                            <w:rPr>
                              <w:rFonts w:ascii="Arial" w:eastAsia="Arial" w:hAnsi="Arial" w:cs="Arial" w:hint="cs"/>
                              <w:color w:val="A6A6A6"/>
                              <w:kern w:val="24"/>
                              <w:sz w:val="16"/>
                              <w:szCs w:val="16"/>
                              <w:rtl/>
                              <w:lang w:bidi="ar-EG"/>
                            </w:rPr>
                            <w:t>استعراض منتصف المدة للمنبر</w:t>
                          </w:r>
                        </w:p>
                      </w:txbxContent>
                    </v:textbox>
                  </v:rect>
                  <v:shape id="Shape 132" o:spid="_x0000_s1181" style="position:absolute;left:19409;top:1390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" path="m,l,179997e" filled="f" strokecolor="#bfbfbf" strokeweight="1pt">
                    <v:stroke miterlimit="1" joinstyle="miter"/>
                    <v:path arrowok="t" textboxrect="0,0,0,179997"/>
                  </v:shape>
                </v:group>
                <v:group id="Group 269700356" o:spid="_x0000_s1182" style="position:absolute;left:38844;top:13581;width:10177;height:1824" coordorigin="38844,13581" coordsize="2462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">
                  <v:shape id="Shape 127" o:spid="_x0000_s1183" style="position:absolute;left:38849;top:139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" path="m,l1482916,e" filled="f" strokecolor="#bfbfbf" strokeweight="1pt">
                    <v:stroke miterlimit="1" joinstyle="miter"/>
                    <v:path arrowok="t" textboxrect="0,0,1482916,146495"/>
                  </v:shape>
                  <v:shape id="Shape 132" o:spid="_x0000_s1184" style="position:absolute;left:63017;top:135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" path="m,l,179997e" filled="f" strokecolor="#bfbfbf" strokeweight="1pt">
                    <v:stroke miterlimit="1" joinstyle="miter"/>
                    <v:path arrowok="t" textboxrect="0,0,45719,179997"/>
                  </v:shape>
                  <v:rect id="Rectangle 269700359" o:spid="_x0000_s1185" style="position:absolute;left:40912;top:14337;width:20673;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UiywAAAOIAAAAPAAAAZHJzL2Rvd25yZXYueG1sRI9Ba8JA&#10;FITvBf/D8gRvdbcWrU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Cvn1UiywAA&#10;AOIAAAAPAAAAAAAAAAAAAAAAAAcCAABkcnMvZG93bnJldi54bWxQSwUGAAAAAAMAAwC3AAAA/wIA&#10;AAAA&#10;" filled="f" stroked="f">
                    <v:textbox inset="0,0,0,0">
                      <w:txbxContent>
                        <w:p w14:paraId="0A99784D" w14:textId="6E0FE040" w:rsidR="006935FA" w:rsidRPr="00D33E4B" w:rsidRDefault="00D33E4B" w:rsidP="006935FA">
                          <w:pPr>
                            <w:rPr>
                              <w:rFonts w:ascii="Arial" w:eastAsia="Arial" w:hAnsi="Arial" w:cs="Arial"/>
                              <w:color w:val="A6A6A6"/>
                              <w:kern w:val="24"/>
                              <w:sz w:val="16"/>
                              <w:szCs w:val="16"/>
                              <w:lang w:bidi="ar-EG"/>
                            </w:rPr>
                          </w:pPr>
                          <w:r w:rsidRPr="00D33E4B">
                            <w:rPr>
                              <w:rFonts w:ascii="Arial" w:eastAsia="Arial" w:hAnsi="Arial" w:cs="Arial" w:hint="cs"/>
                              <w:color w:val="A6A6A6"/>
                              <w:kern w:val="24"/>
                              <w:sz w:val="16"/>
                              <w:szCs w:val="16"/>
                              <w:rtl/>
                              <w:lang w:bidi="ar-EG"/>
                            </w:rPr>
                            <w:t>الاستعراض النهائي للمنبر</w:t>
                          </w:r>
                        </w:p>
                      </w:txbxContent>
                    </v:textbox>
                  </v:rect>
                  <v:shape id="Shape 132" o:spid="_x0000_s1186" style="position:absolute;left:38844;top:136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" path="m,l,179997e" filled="f" strokecolor="#bfbfbf" strokeweight="1pt">
                    <v:stroke miterlimit="1" joinstyle="miter"/>
                    <v:path arrowok="t" textboxrect="0,0,0,179997"/>
                  </v:shape>
                </v:group>
                <v:shape id="Shape 132" o:spid="_x0000_s1187" style="position:absolute;left:34526;top:47466;width:457;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" path="m,l,179997e" filled="f" strokecolor="#00b0f0" strokeweight="1pt">
                  <v:stroke miterlimit="1" joinstyle="miter"/>
                  <v:path arrowok="t" textboxrect="0,0,45719,179997"/>
                </v:shape>
                <v:shape id="Shape 127" o:spid="_x0000_s1188" style="position:absolute;left:34439;top:48066;width:14997;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" path="m,l1482916,e" filled="f" strokecolor="#00b0f0" strokeweight="1pt">
                  <v:stroke miterlimit="1" joinstyle="miter"/>
                  <v:path arrowok="t" textboxrect="0,0,1482916,107356"/>
                </v:shape>
                <v:shape id="Shape 132" o:spid="_x0000_s1189" style="position:absolute;left:38966;top:47520;width:457;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" path="m,l,179997e" filled="f" strokecolor="#00b0f0" strokeweight="1pt">
                  <v:stroke miterlimit="1" joinstyle="miter"/>
                  <v:path arrowok="t" textboxrect="0,0,45719,179997"/>
                </v:shape>
                <v:shape id="Shape 132" o:spid="_x0000_s1190" style="position:absolute;left:43941;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" path="m,l,179997e" filled="f" strokecolor="#00b0f0" strokeweight="1pt">
                  <v:stroke miterlimit="1" joinstyle="miter"/>
                  <v:path arrowok="t" textboxrect="0,0,45719,179997"/>
                </v:shape>
                <v:rect id="Rectangle 269700365" o:spid="_x0000_s1191" style="position:absolute;left:45327;top:4768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" filled="f" stroked="f">
                  <v:textbox inset="0,0,0,0">
                    <w:txbxContent>
                      <w:p w14:paraId="3CA8DB25" w14:textId="1E1411C7" w:rsidR="006935FA" w:rsidRPr="008443F8" w:rsidRDefault="00D33E4B" w:rsidP="006935FA">
                        <w:pPr>
                          <w:rPr>
                            <w:rFonts w:ascii="Arial" w:eastAsia="Arial" w:hAnsi="Arial" w:cs="Arial"/>
                            <w:b/>
                            <w:bCs/>
                            <w:color w:val="00B0F0"/>
                            <w:kern w:val="24"/>
                            <w:sz w:val="15"/>
                            <w:szCs w:val="15"/>
                            <w:lang w:bidi="ar-EG"/>
                          </w:rPr>
                        </w:pPr>
                        <w:r>
                          <w:rPr>
                            <w:rFonts w:ascii="Arial" w:eastAsia="Arial" w:hAnsi="Arial" w:cs="Arial" w:hint="cs"/>
                            <w:b/>
                            <w:bCs/>
                            <w:color w:val="00B0F0"/>
                            <w:kern w:val="24"/>
                            <w:sz w:val="15"/>
                            <w:szCs w:val="15"/>
                            <w:rtl/>
                            <w:lang w:bidi="ar-EG"/>
                          </w:rPr>
                          <w:t>العام 2</w:t>
                        </w:r>
                      </w:p>
                    </w:txbxContent>
                  </v:textbox>
                </v:rect>
                <v:rect id="Rectangle 269700366" o:spid="_x0000_s1192" style="position:absolute;left:40452;top:476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vt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" filled="f" stroked="f">
                  <v:textbox inset="0,0,0,0">
                    <w:txbxContent>
                      <w:p w14:paraId="34EBE49F" w14:textId="4E6FD30E" w:rsidR="006935FA" w:rsidRPr="008443F8" w:rsidRDefault="00D33E4B" w:rsidP="006935FA">
                        <w:pPr>
                          <w:rPr>
                            <w:rFonts w:ascii="Arial" w:eastAsia="Arial" w:hAnsi="Arial" w:cs="Arial"/>
                            <w:b/>
                            <w:bCs/>
                            <w:color w:val="00B0F0"/>
                            <w:kern w:val="24"/>
                            <w:sz w:val="15"/>
                            <w:szCs w:val="15"/>
                            <w:lang w:bidi="ar-EG"/>
                          </w:rPr>
                        </w:pPr>
                        <w:r>
                          <w:rPr>
                            <w:rFonts w:ascii="Arial" w:eastAsia="Arial" w:hAnsi="Arial" w:cs="Arial" w:hint="cs"/>
                            <w:b/>
                            <w:bCs/>
                            <w:color w:val="00B0F0"/>
                            <w:kern w:val="24"/>
                            <w:sz w:val="15"/>
                            <w:szCs w:val="15"/>
                            <w:rtl/>
                            <w:lang w:bidi="ar-EG"/>
                          </w:rPr>
                          <w:t>العام 1</w:t>
                        </w:r>
                      </w:p>
                    </w:txbxContent>
                  </v:textbox>
                </v:rect>
                <v:rect id="Rectangle 269700367" o:spid="_x0000_s1193" style="position:absolute;left:64546;top:47569;width:21727;height:3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" filled="f" stroked="f">
                  <v:textbox inset="0,0,0,0">
                    <w:txbxContent>
                      <w:p w14:paraId="58AE7ADB" w14:textId="4A453A78" w:rsidR="006935FA" w:rsidRPr="005430E5" w:rsidRDefault="005430E5" w:rsidP="006935FA">
                        <w:pPr>
                          <w:rPr>
                            <w:rFonts w:ascii="Arial" w:eastAsia="Arial" w:hAnsi="Arial" w:cs="Arial"/>
                            <w:b/>
                            <w:bCs/>
                            <w:color w:val="00B0F0"/>
                            <w:kern w:val="24"/>
                            <w:sz w:val="20"/>
                            <w:szCs w:val="20"/>
                            <w:lang w:bidi="ar-EG"/>
                          </w:rPr>
                        </w:pPr>
                        <w:r w:rsidRPr="005430E5">
                          <w:rPr>
                            <w:rFonts w:ascii="Arial" w:eastAsia="Arial" w:hAnsi="Arial" w:cs="Arial" w:hint="cs"/>
                            <w:b/>
                            <w:bCs/>
                            <w:color w:val="00B0F0"/>
                            <w:kern w:val="24"/>
                            <w:sz w:val="20"/>
                            <w:szCs w:val="20"/>
                            <w:rtl/>
                            <w:lang w:bidi="ar-EG"/>
                          </w:rPr>
                          <w:t>تقييم مواضيعي أو منهجي إضافي 3 (المسار السريع)</w:t>
                        </w:r>
                      </w:p>
                    </w:txbxContent>
                  </v:textbox>
                </v:rect>
                <v:shape id="Shape 132" o:spid="_x0000_s1194" style="position:absolute;left:48872;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" path="m,l,179997e" filled="f" strokecolor="#00b0f0" strokeweight="1pt">
                  <v:stroke miterlimit="1" joinstyle="miter"/>
                  <v:path arrowok="t" textboxrect="0,0,45719,179997"/>
                </v:shape>
                <v:group id="Group 269700369" o:spid="_x0000_s1195" style="position:absolute;left:11651;top:6135;width:44800;height:6339" coordorigin="11651,6135" coordsize="44799,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96" style="position:absolute;left:11651;top:7265;width:5496;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38AC0E42" w14:textId="184BC31E" w:rsidR="006935FA" w:rsidRPr="00D33E4B" w:rsidRDefault="006935FA" w:rsidP="006935FA">
                          <w:pPr>
                            <w:jc w:val="center"/>
                            <w:rPr>
                              <w:rFonts w:ascii="Arial" w:eastAsia="Arial" w:hAnsi="Arial" w:cs="Arial"/>
                              <w:color w:val="4472C4"/>
                              <w:kern w:val="24"/>
                              <w:sz w:val="18"/>
                              <w:szCs w:val="18"/>
                              <w:lang w:val="de-DE" w:bidi="ar-EG"/>
                            </w:rPr>
                          </w:pPr>
                          <w:r w:rsidRPr="00D33E4B">
                            <w:rPr>
                              <w:rFonts w:ascii="Arial" w:eastAsia="Arial" w:hAnsi="Arial" w:cs="Arial" w:hint="cs"/>
                              <w:color w:val="4472C4"/>
                              <w:kern w:val="24"/>
                              <w:sz w:val="18"/>
                              <w:szCs w:val="18"/>
                              <w:rtl/>
                              <w:lang w:val="de-DE" w:bidi="ar-EG"/>
                            </w:rPr>
                            <w:t>النظر في مواضيع/نواتج إضافية</w:t>
                          </w:r>
                        </w:p>
                      </w:txbxContent>
                    </v:textbox>
                  </v:rect>
                  <v:shape id="Shape 132" o:spid="_x0000_s1197" style="position:absolute;left:14240;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98" style="position:absolute;left:16881;top:7265;width:5889;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105372B3" w14:textId="77777777" w:rsidR="006935FA" w:rsidRPr="00D33E4B" w:rsidRDefault="006935FA" w:rsidP="006935FA">
                          <w:pPr>
                            <w:jc w:val="center"/>
                            <w:rPr>
                              <w:rFonts w:ascii="Arial" w:eastAsia="Arial" w:hAnsi="Arial" w:cs="Arial"/>
                              <w:color w:val="4472C4"/>
                              <w:kern w:val="24"/>
                              <w:sz w:val="18"/>
                              <w:szCs w:val="18"/>
                              <w:lang w:val="de-DE" w:bidi="ar-EG"/>
                            </w:rPr>
                          </w:pPr>
                          <w:r w:rsidRPr="00D33E4B">
                            <w:rPr>
                              <w:rFonts w:ascii="Arial" w:eastAsia="Arial" w:hAnsi="Arial" w:cs="Arial" w:hint="cs"/>
                              <w:color w:val="4472C4"/>
                              <w:kern w:val="24"/>
                              <w:sz w:val="18"/>
                              <w:szCs w:val="18"/>
                              <w:rtl/>
                              <w:lang w:val="de-DE" w:bidi="ar-EG"/>
                            </w:rPr>
                            <w:t>النظر في مواضيع/نواتج إضافية</w:t>
                          </w:r>
                        </w:p>
                        <w:p w14:paraId="3BABC6A1" w14:textId="6B6EAF99" w:rsidR="006935FA" w:rsidRPr="00D33E4B" w:rsidRDefault="006935FA" w:rsidP="006935FA">
                          <w:pPr>
                            <w:jc w:val="center"/>
                            <w:rPr>
                              <w:rFonts w:ascii="Arial" w:eastAsia="Arial" w:hAnsi="Arial" w:cs="Arial"/>
                              <w:color w:val="4472C4"/>
                              <w:kern w:val="24"/>
                              <w:sz w:val="14"/>
                              <w:szCs w:val="14"/>
                              <w:lang w:val="de-DE"/>
                            </w:rPr>
                          </w:pPr>
                        </w:p>
                      </w:txbxContent>
                    </v:textbox>
                  </v:rect>
                  <v:rect id="Rectangle 269700373" o:spid="_x0000_s1199" style="position:absolute;left:31910;top:7265;width:5882;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16F053FB" w14:textId="77777777" w:rsidR="006935FA" w:rsidRPr="006935FA" w:rsidRDefault="006935FA" w:rsidP="006935FA">
                          <w:pPr>
                            <w:jc w:val="center"/>
                            <w:rPr>
                              <w:rFonts w:ascii="Arial" w:eastAsia="Arial" w:hAnsi="Arial" w:cs="Arial"/>
                              <w:color w:val="4472C4"/>
                              <w:kern w:val="24"/>
                              <w:sz w:val="18"/>
                              <w:szCs w:val="18"/>
                              <w:lang w:val="de-DE" w:bidi="ar-EG"/>
                            </w:rPr>
                          </w:pPr>
                          <w:r w:rsidRPr="006935FA">
                            <w:rPr>
                              <w:rFonts w:ascii="Arial" w:eastAsia="Arial" w:hAnsi="Arial" w:cs="Arial" w:hint="cs"/>
                              <w:color w:val="4472C4"/>
                              <w:kern w:val="24"/>
                              <w:sz w:val="18"/>
                              <w:szCs w:val="18"/>
                              <w:rtl/>
                              <w:lang w:val="de-DE" w:bidi="ar-EG"/>
                            </w:rPr>
                            <w:t>النظر في مواضيع/نواتج إضافية</w:t>
                          </w:r>
                        </w:p>
                        <w:p w14:paraId="1CD271E4" w14:textId="77777777" w:rsidR="006935FA" w:rsidRPr="006935FA" w:rsidRDefault="006935FA" w:rsidP="006935FA">
                          <w:pPr>
                            <w:jc w:val="center"/>
                            <w:rPr>
                              <w:rFonts w:ascii="Arial" w:eastAsia="Arial" w:hAnsi="Arial" w:cs="Arial"/>
                              <w:color w:val="4472C4"/>
                              <w:kern w:val="24"/>
                              <w:sz w:val="14"/>
                              <w:szCs w:val="14"/>
                              <w:lang w:val="de-DE"/>
                            </w:rPr>
                          </w:pPr>
                        </w:p>
                        <w:p w14:paraId="47EFE15C" w14:textId="0825385F" w:rsidR="006935FA" w:rsidRPr="006935FA" w:rsidRDefault="006935FA" w:rsidP="006935FA">
                          <w:pPr>
                            <w:jc w:val="center"/>
                            <w:rPr>
                              <w:rFonts w:ascii="Arial" w:eastAsia="Arial" w:hAnsi="Arial" w:cs="Arial"/>
                              <w:color w:val="4472C4"/>
                              <w:kern w:val="24"/>
                              <w:sz w:val="14"/>
                              <w:szCs w:val="14"/>
                              <w:lang w:val="de-DE"/>
                            </w:rPr>
                          </w:pPr>
                        </w:p>
                      </w:txbxContent>
                    </v:textbox>
                  </v:rect>
                  <v:rect id="Rectangle 269700374" o:spid="_x0000_s1200" style="position:absolute;left:51320;top:7461;width:5131;height:5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58A55C37" w14:textId="4E74E92B" w:rsidR="006935FA" w:rsidRPr="006935FA" w:rsidRDefault="006935FA" w:rsidP="006935FA">
                          <w:pPr>
                            <w:jc w:val="center"/>
                            <w:rPr>
                              <w:rFonts w:ascii="Arial" w:eastAsia="Arial" w:hAnsi="Arial" w:cs="Arial"/>
                              <w:color w:val="4472C4"/>
                              <w:kern w:val="24"/>
                              <w:sz w:val="18"/>
                              <w:szCs w:val="18"/>
                              <w:lang w:val="de-DE" w:bidi="ar-EG"/>
                            </w:rPr>
                          </w:pPr>
                          <w:r w:rsidRPr="006935FA">
                            <w:rPr>
                              <w:rFonts w:ascii="Arial" w:eastAsia="Arial" w:hAnsi="Arial" w:cs="Arial" w:hint="cs"/>
                              <w:color w:val="4472C4"/>
                              <w:kern w:val="24"/>
                              <w:sz w:val="18"/>
                              <w:szCs w:val="18"/>
                              <w:rtl/>
                              <w:lang w:val="de-DE" w:bidi="ar-EG"/>
                            </w:rPr>
                            <w:t>النظر في برنامج عمل جديد</w:t>
                          </w:r>
                        </w:p>
                      </w:txbxContent>
                    </v:textbox>
                  </v:rect>
                  <v:shape id="Shape 132" o:spid="_x0000_s1201" style="position:absolute;left:1916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202" style="position:absolute;left:33977;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203" style="position:absolute;left:53623;top:6135;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group id="Group 269700378" o:spid="_x0000_s1204" style="position:absolute;left:14164;top:9525;width:34846;height:2719" coordorigin="14164,9525" coordsize="34846,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">
                  <v:shape id="Shape 132" o:spid="_x0000_s1205" style="position:absolute;left:14164;top:11051;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" path="m,l,179997e" filled="f" strokecolor="#c0c" strokeweight="1pt">
                    <v:stroke miterlimit="1" joinstyle="miter"/>
                    <v:path arrowok="t" textboxrect="0,0,45719,179997"/>
                  </v:shape>
                  <v:shape id="Shape 132" o:spid="_x0000_s1206" style="position:absolute;left:19162;top:11331;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" path="m,l,179997e" filled="f" strokecolor="#c0c" strokeweight="1pt">
                    <v:stroke miterlimit="1" joinstyle="miter"/>
                    <v:path arrowok="t" textboxrect="0,0,45719,179997"/>
                  </v:shape>
                  <v:shape id="Shape 132" o:spid="_x0000_s1207" style="position:absolute;left:28973;top:9525;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" path="m,l,179997e" filled="f" strokecolor="#c0c" strokeweight="1pt">
                    <v:stroke miterlimit="1" joinstyle="miter"/>
                    <v:path arrowok="t" textboxrect="0,0,45719,179997"/>
                  </v:shape>
                  <v:shape id="Shape 132" o:spid="_x0000_s1208" style="position:absolute;left:33941;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" path="m,l,179997e" filled="f" strokecolor="#c0c" strokeweight="1pt">
                    <v:stroke miterlimit="1" joinstyle="miter"/>
                    <v:path arrowok="t" textboxrect="0,0,45719,179997"/>
                  </v:shape>
                  <v:shape id="Shape 132" o:spid="_x0000_s1209" style="position:absolute;left:43868;top:10116;width:458;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" path="m,l,179997e" filled="f" strokecolor="#c0c" strokeweight="1pt">
                    <v:stroke miterlimit="1" joinstyle="miter"/>
                    <v:path arrowok="t" textboxrect="0,0,45719,179997"/>
                  </v:shape>
                  <v:shape id="Shape 132" o:spid="_x0000_s1210" style="position:absolute;left:48553;top:11284;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" path="m,l,179997e" filled="f" strokecolor="#c0c" strokeweight="1pt">
                    <v:stroke miterlimit="1" joinstyle="miter"/>
                    <v:path arrowok="t" textboxrect="0,0,45719,179997"/>
                  </v:shape>
                </v:group>
                <v:group id="Group 269700385" o:spid="_x0000_s1211" style="position:absolute;left:54255;top:43655;width:14760;height:1799" coordorigin="54255,43655" coordsize="14760,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">
                  <v:shape id="Shape 127" o:spid="_x0000_s1212" style="position:absolute;left:54260;top:43962;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" path="m,l1482916,e" filled="f" strokecolor="#f8cbad" strokeweight="1pt">
                    <v:stroke miterlimit="1" joinstyle="miter"/>
                    <v:path arrowok="t" textboxrect="0,0,1482916,142478"/>
                  </v:shape>
                  <v:rect id="Rectangle 269700387" o:spid="_x0000_s1213" style="position:absolute;left:56552;top:43928;width:1093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" filled="f" stroked="f">
                    <v:textbox inset="0,0,0,0">
                      <w:txbxContent>
                        <w:p w14:paraId="5ACF82FE" w14:textId="4D853271" w:rsidR="006935FA" w:rsidRPr="00D33E4B" w:rsidRDefault="00D33E4B" w:rsidP="006935FA">
                          <w:pPr>
                            <w:rPr>
                              <w:rFonts w:ascii="Arial" w:eastAsia="Arial" w:hAnsi="Arial" w:cs="Arial"/>
                              <w:b/>
                              <w:bCs/>
                              <w:color w:val="F7CAAC"/>
                              <w:kern w:val="24"/>
                              <w:sz w:val="18"/>
                              <w:szCs w:val="18"/>
                              <w:lang w:bidi="ar-EG"/>
                            </w:rPr>
                          </w:pPr>
                          <w:r w:rsidRPr="00D33E4B">
                            <w:rPr>
                              <w:rFonts w:ascii="Arial" w:eastAsia="Arial" w:hAnsi="Arial" w:cs="Arial" w:hint="cs"/>
                              <w:b/>
                              <w:bCs/>
                              <w:color w:val="F7CAAC"/>
                              <w:kern w:val="24"/>
                              <w:sz w:val="18"/>
                              <w:szCs w:val="18"/>
                              <w:rtl/>
                              <w:lang w:bidi="ar-EG"/>
                            </w:rPr>
                            <w:t>الولاية 1 لفرقة العمل</w:t>
                          </w:r>
                        </w:p>
                      </w:txbxContent>
                    </v:textbox>
                  </v:rect>
                  <v:shape id="Shape 132" o:spid="_x0000_s1214" style="position:absolute;left:54255;top:43655;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" path="m,l,179997e" filled="f" strokecolor="#ffc000" strokeweight="1pt">
                    <v:stroke miterlimit="1" joinstyle="miter"/>
                    <v:path arrowok="t" textboxrect="0,0,0,179997"/>
                  </v:shape>
                </v:group>
                <v:shape id="Shape 132" o:spid="_x0000_s1215" style="position:absolute;left:68976;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" path="m,l,179997e" filled="f" strokecolor="#f8cbad" strokeweight="1pt">
                  <v:stroke miterlimit="1" joinstyle="miter"/>
                  <v:path arrowok="t" textboxrect="0,0,0,179997"/>
                </v:shape>
                <v:shape id="Shape 58" o:spid="_x0000_s1216"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217"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218"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219"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220"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221"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222"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223"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224" style="position:absolute;left:19877;top:36825;width:15106;height:2173" coordorigin="19877,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225"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226"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227" style="position:absolute;left:25435;top:372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05723975" w14:textId="77777777" w:rsidR="00D33E4B" w:rsidRPr="008443F8" w:rsidRDefault="00D33E4B" w:rsidP="00D33E4B">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1</w:t>
                          </w:r>
                        </w:p>
                        <w:p w14:paraId="65E14262" w14:textId="531C72F0" w:rsidR="006935FA" w:rsidRPr="008443F8" w:rsidRDefault="006935FA" w:rsidP="006935FA">
                          <w:pPr>
                            <w:rPr>
                              <w:rFonts w:ascii="Arial" w:eastAsia="Arial" w:hAnsi="Arial" w:cs="Arial"/>
                              <w:b/>
                              <w:bCs/>
                              <w:color w:val="7030A0"/>
                              <w:kern w:val="24"/>
                              <w:sz w:val="15"/>
                              <w:szCs w:val="15"/>
                            </w:rPr>
                          </w:pPr>
                        </w:p>
                      </w:txbxContent>
                    </v:textbox>
                  </v:rect>
                  <v:shape id="Shape 132" o:spid="_x0000_s1228"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229" style="position:absolute;left:33983;top:36983;width:458;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230"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shape id="Shape 58" o:spid="_x0000_s1231" style="position:absolute;left:49436;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" path="m,l,179997e" filled="f" strokecolor="#00b0f0" strokeweight="4.5pt">
                  <v:stroke miterlimit="1" joinstyle="miter"/>
                  <v:path arrowok="t" textboxrect="0,0,45719,179997"/>
                </v:shape>
                <v:shape id="Shape 58" o:spid="_x0000_s1232" style="position:absolute;left:33928;top:47025;width:458;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" path="m,l,179997e" filled="f" strokecolor="#70ad47" strokeweight="4.5pt">
                  <v:stroke miterlimit="1" joinstyle="miter"/>
                  <v:path arrowok="t" textboxrect="0,0,45719,179997"/>
                </v:shape>
                <v:rect id="Rectangle 269700407" o:spid="_x0000_s1233"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0DBC89F6" w14:textId="6DA49884" w:rsidR="006935FA" w:rsidRPr="008443F8" w:rsidRDefault="00D33E4B" w:rsidP="006935FA">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1</w:t>
                        </w:r>
                      </w:p>
                    </w:txbxContent>
                  </v:textbox>
                </v:rect>
                <v:group id="Group 269700408" o:spid="_x0000_s1234"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235"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236"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237" style="position:absolute;left:34972;top:39842;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29DFB8B0" w14:textId="77777777" w:rsidR="00D33E4B" w:rsidRPr="008443F8" w:rsidRDefault="00D33E4B" w:rsidP="00D33E4B">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2</w:t>
                          </w:r>
                        </w:p>
                        <w:p w14:paraId="15056C79" w14:textId="40D44173" w:rsidR="006935FA" w:rsidRPr="008443F8" w:rsidRDefault="006935FA" w:rsidP="006935FA">
                          <w:pPr>
                            <w:rPr>
                              <w:rFonts w:ascii="Arial" w:eastAsia="Arial" w:hAnsi="Arial" w:cs="Arial"/>
                              <w:b/>
                              <w:bCs/>
                              <w:color w:val="7030A0"/>
                              <w:kern w:val="24"/>
                              <w:sz w:val="15"/>
                              <w:szCs w:val="15"/>
                            </w:rPr>
                          </w:pPr>
                        </w:p>
                      </w:txbxContent>
                    </v:textbox>
                  </v:rect>
                  <v:rect id="Rectangle 269700412" o:spid="_x0000_s1238"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5C76D894" w14:textId="77777777" w:rsidR="00D33E4B" w:rsidRPr="008443F8" w:rsidRDefault="00D33E4B" w:rsidP="00D33E4B">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1</w:t>
                          </w:r>
                        </w:p>
                        <w:p w14:paraId="565F84B3" w14:textId="77777777" w:rsidR="00D33E4B" w:rsidRPr="008443F8" w:rsidRDefault="00D33E4B" w:rsidP="00D33E4B">
                          <w:pPr>
                            <w:rPr>
                              <w:rFonts w:ascii="Arial" w:eastAsia="Arial" w:hAnsi="Arial" w:cs="Arial"/>
                              <w:b/>
                              <w:bCs/>
                              <w:color w:val="7030A0"/>
                              <w:kern w:val="24"/>
                              <w:sz w:val="15"/>
                              <w:szCs w:val="15"/>
                            </w:rPr>
                          </w:pPr>
                        </w:p>
                        <w:p w14:paraId="0C1F2A16" w14:textId="1676891D" w:rsidR="006935FA" w:rsidRPr="008443F8" w:rsidRDefault="006935FA" w:rsidP="006935FA">
                          <w:pPr>
                            <w:rPr>
                              <w:rFonts w:ascii="Arial" w:eastAsia="Arial" w:hAnsi="Arial" w:cs="Arial"/>
                              <w:b/>
                              <w:bCs/>
                              <w:color w:val="7030A0"/>
                              <w:kern w:val="24"/>
                              <w:sz w:val="15"/>
                              <w:szCs w:val="15"/>
                            </w:rPr>
                          </w:pPr>
                        </w:p>
                      </w:txbxContent>
                    </v:textbox>
                  </v:rect>
                  <v:shape id="Shape 132" o:spid="_x0000_s1239"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240"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241"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v:group>
            </w:pict>
          </mc:Fallback>
        </mc:AlternateContent>
      </w:r>
      <w:r w:rsidR="00D02399" w:rsidRPr="006D79C3">
        <w:rPr>
          <w:rFonts w:eastAsia="SimSun"/>
          <w:noProof/>
          <w:lang w:val="en-GB" w:eastAsia="en-GB"/>
        </w:rPr>
        <mc:AlternateContent>
          <mc:Choice Requires="wps">
            <w:drawing>
              <wp:anchor distT="0" distB="0" distL="114300" distR="114300" simplePos="0" relativeHeight="251673600" behindDoc="0" locked="0" layoutInCell="1" allowOverlap="1" wp14:anchorId="427ED318" wp14:editId="1B45FE60">
                <wp:simplePos x="0" y="0"/>
                <wp:positionH relativeFrom="column">
                  <wp:posOffset>239395</wp:posOffset>
                </wp:positionH>
                <wp:positionV relativeFrom="paragraph">
                  <wp:posOffset>294640</wp:posOffset>
                </wp:positionV>
                <wp:extent cx="2171700" cy="668215"/>
                <wp:effectExtent l="0" t="0" r="0" b="0"/>
                <wp:wrapNone/>
                <wp:docPr id="34" name="Rectangle 34"/>
                <wp:cNvGraphicFramePr/>
                <a:graphic xmlns:a="http://schemas.openxmlformats.org/drawingml/2006/main">
                  <a:graphicData uri="http://schemas.microsoft.com/office/word/2010/wordprocessingShape">
                    <wps:wsp>
                      <wps:cNvSpPr/>
                      <wps:spPr>
                        <a:xfrm flipH="1">
                          <a:off x="0" y="0"/>
                          <a:ext cx="2171700" cy="668215"/>
                        </a:xfrm>
                        <a:prstGeom prst="rect">
                          <a:avLst/>
                        </a:prstGeom>
                        <a:ln>
                          <a:noFill/>
                        </a:ln>
                      </wps:spPr>
                      <wps:txbx>
                        <w:txbxContent>
                          <w:p w14:paraId="6CAADF62" w14:textId="0FA7FB20" w:rsidR="00D02399" w:rsidRPr="00D02399" w:rsidRDefault="00D02399" w:rsidP="00D02399">
                            <w:pPr>
                              <w:rPr>
                                <w:rFonts w:ascii="Arial" w:eastAsia="Arial" w:hAnsi="Arial" w:cs="Arial"/>
                                <w:kern w:val="24"/>
                                <w:sz w:val="20"/>
                                <w:szCs w:val="20"/>
                              </w:rPr>
                            </w:pPr>
                            <w:r w:rsidRPr="00D02399">
                              <w:rPr>
                                <w:rFonts w:ascii="Arial" w:eastAsia="Arial" w:hAnsi="Arial" w:cs="Arial"/>
                                <w:noProof/>
                                <w:kern w:val="24"/>
                                <w:sz w:val="20"/>
                                <w:szCs w:val="20"/>
                                <w:lang w:eastAsia="en-GB"/>
                              </w:rPr>
                              <w:drawing>
                                <wp:inline distT="0" distB="0" distL="0" distR="0" wp14:anchorId="6F2B1D7C" wp14:editId="6417091E">
                                  <wp:extent cx="55245" cy="279296"/>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D02399">
                              <w:rPr>
                                <w:rFonts w:ascii="Arial" w:eastAsia="Arial" w:hAnsi="Arial" w:cs="Arial"/>
                                <w:kern w:val="24"/>
                                <w:sz w:val="20"/>
                                <w:szCs w:val="20"/>
                              </w:rPr>
                              <w:t xml:space="preserve"> </w:t>
                            </w:r>
                            <w:r w:rsidRPr="00D02399">
                              <w:rPr>
                                <w:rFonts w:ascii="Arial" w:eastAsia="Arial" w:hAnsi="Arial" w:cs="Arial" w:hint="cs"/>
                                <w:kern w:val="24"/>
                                <w:sz w:val="20"/>
                                <w:szCs w:val="20"/>
                                <w:rtl/>
                              </w:rPr>
                              <w:t xml:space="preserve"> = قرار الاجتماع العام بإجراء تقييم</w:t>
                            </w:r>
                          </w:p>
                          <w:p w14:paraId="7248AAB5" w14:textId="2AC77D9F" w:rsidR="00D02399" w:rsidRPr="00D02399" w:rsidRDefault="00D02399" w:rsidP="00D02399">
                            <w:pPr>
                              <w:rPr>
                                <w:rFonts w:ascii="Arial" w:eastAsia="Arial" w:hAnsi="Arial" w:cs="Arial"/>
                                <w:kern w:val="24"/>
                                <w:sz w:val="20"/>
                                <w:szCs w:val="20"/>
                              </w:rPr>
                            </w:pPr>
                            <w:r w:rsidRPr="00D02399">
                              <w:rPr>
                                <w:rFonts w:ascii="Arial" w:eastAsia="Arial" w:hAnsi="Arial" w:cs="Arial"/>
                                <w:noProof/>
                                <w:kern w:val="24"/>
                                <w:sz w:val="20"/>
                                <w:szCs w:val="20"/>
                                <w:lang w:eastAsia="en-GB"/>
                              </w:rPr>
                              <w:drawing>
                                <wp:inline distT="0" distB="0" distL="0" distR="0" wp14:anchorId="62C5B377" wp14:editId="5582C7D4">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D02399">
                              <w:rPr>
                                <w:rFonts w:ascii="Arial" w:eastAsia="Arial" w:hAnsi="Arial" w:cs="Arial"/>
                                <w:kern w:val="24"/>
                                <w:sz w:val="20"/>
                                <w:szCs w:val="20"/>
                              </w:rPr>
                              <w:t xml:space="preserve"> </w:t>
                            </w:r>
                            <w:r w:rsidRPr="00D02399">
                              <w:rPr>
                                <w:rFonts w:ascii="Arial" w:eastAsia="Arial" w:hAnsi="Arial" w:cs="Arial" w:hint="cs"/>
                                <w:kern w:val="24"/>
                                <w:sz w:val="20"/>
                                <w:szCs w:val="20"/>
                                <w:rtl/>
                              </w:rPr>
                              <w:t xml:space="preserve"> = قبول/موافقة الاجتماع العام للتقييم النهائي</w:t>
                            </w:r>
                          </w:p>
                          <w:p w14:paraId="68C9E88C" w14:textId="77777777" w:rsidR="00D02399" w:rsidRPr="00D02399" w:rsidRDefault="00D02399" w:rsidP="00D02399">
                            <w:pPr>
                              <w:rPr>
                                <w:rFonts w:ascii="Arial" w:eastAsia="Arial" w:hAnsi="Arial" w:cs="Arial"/>
                                <w:color w:val="4472C4"/>
                                <w:kern w:val="24"/>
                                <w:sz w:val="20"/>
                                <w:szCs w:val="2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27ED318" id="Rectangle 34" o:spid="_x0000_s1242" style="position:absolute;left:0;text-align:left;margin-left:18.85pt;margin-top:23.2pt;width:171pt;height:52.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" filled="f" stroked="f">
                <v:textbox inset="0,0,0,0">
                  <w:txbxContent>
                    <w:p w14:paraId="6CAADF62" w14:textId="0FA7FB20" w:rsidR="00D02399" w:rsidRPr="00D02399" w:rsidRDefault="00D02399" w:rsidP="00D02399">
                      <w:pPr>
                        <w:rPr>
                          <w:rFonts w:ascii="Arial" w:eastAsia="Arial" w:hAnsi="Arial" w:cs="Arial"/>
                          <w:kern w:val="24"/>
                          <w:sz w:val="20"/>
                          <w:szCs w:val="20"/>
                        </w:rPr>
                      </w:pPr>
                      <w:r w:rsidRPr="00D02399">
                        <w:rPr>
                          <w:rFonts w:ascii="Arial" w:eastAsia="Arial" w:hAnsi="Arial" w:cs="Arial"/>
                          <w:noProof/>
                          <w:kern w:val="24"/>
                          <w:sz w:val="20"/>
                          <w:szCs w:val="20"/>
                          <w:lang w:eastAsia="en-GB"/>
                        </w:rPr>
                        <w:drawing>
                          <wp:inline distT="0" distB="0" distL="0" distR="0" wp14:anchorId="6F2B1D7C" wp14:editId="6417091E">
                            <wp:extent cx="55245" cy="279296"/>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D02399">
                        <w:rPr>
                          <w:rFonts w:ascii="Arial" w:eastAsia="Arial" w:hAnsi="Arial" w:cs="Arial"/>
                          <w:kern w:val="24"/>
                          <w:sz w:val="20"/>
                          <w:szCs w:val="20"/>
                        </w:rPr>
                        <w:t xml:space="preserve"> </w:t>
                      </w:r>
                      <w:r w:rsidRPr="00D02399">
                        <w:rPr>
                          <w:rFonts w:ascii="Arial" w:eastAsia="Arial" w:hAnsi="Arial" w:cs="Arial" w:hint="cs"/>
                          <w:kern w:val="24"/>
                          <w:sz w:val="20"/>
                          <w:szCs w:val="20"/>
                          <w:rtl/>
                        </w:rPr>
                        <w:t xml:space="preserve"> = قرار الاجتماع العام بإجراء تقييم</w:t>
                      </w:r>
                    </w:p>
                    <w:p w14:paraId="7248AAB5" w14:textId="2AC77D9F" w:rsidR="00D02399" w:rsidRPr="00D02399" w:rsidRDefault="00D02399" w:rsidP="00D02399">
                      <w:pPr>
                        <w:rPr>
                          <w:rFonts w:ascii="Arial" w:eastAsia="Arial" w:hAnsi="Arial" w:cs="Arial"/>
                          <w:kern w:val="24"/>
                          <w:sz w:val="20"/>
                          <w:szCs w:val="20"/>
                        </w:rPr>
                      </w:pPr>
                      <w:r w:rsidRPr="00D02399">
                        <w:rPr>
                          <w:rFonts w:ascii="Arial" w:eastAsia="Arial" w:hAnsi="Arial" w:cs="Arial"/>
                          <w:noProof/>
                          <w:kern w:val="24"/>
                          <w:sz w:val="20"/>
                          <w:szCs w:val="20"/>
                          <w:lang w:eastAsia="en-GB"/>
                        </w:rPr>
                        <w:drawing>
                          <wp:inline distT="0" distB="0" distL="0" distR="0" wp14:anchorId="62C5B377" wp14:editId="5582C7D4">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D02399">
                        <w:rPr>
                          <w:rFonts w:ascii="Arial" w:eastAsia="Arial" w:hAnsi="Arial" w:cs="Arial"/>
                          <w:kern w:val="24"/>
                          <w:sz w:val="20"/>
                          <w:szCs w:val="20"/>
                        </w:rPr>
                        <w:t xml:space="preserve"> </w:t>
                      </w:r>
                      <w:r w:rsidRPr="00D02399">
                        <w:rPr>
                          <w:rFonts w:ascii="Arial" w:eastAsia="Arial" w:hAnsi="Arial" w:cs="Arial" w:hint="cs"/>
                          <w:kern w:val="24"/>
                          <w:sz w:val="20"/>
                          <w:szCs w:val="20"/>
                          <w:rtl/>
                        </w:rPr>
                        <w:t xml:space="preserve"> = قبول/موافقة الاجتماع العام للتقييم النهائي</w:t>
                      </w:r>
                    </w:p>
                    <w:p w14:paraId="68C9E88C" w14:textId="77777777" w:rsidR="00D02399" w:rsidRPr="00D02399" w:rsidRDefault="00D02399" w:rsidP="00D02399">
                      <w:pPr>
                        <w:rPr>
                          <w:rFonts w:ascii="Arial" w:eastAsia="Arial" w:hAnsi="Arial" w:cs="Arial"/>
                          <w:color w:val="4472C4"/>
                          <w:kern w:val="24"/>
                          <w:sz w:val="20"/>
                          <w:szCs w:val="20"/>
                        </w:rPr>
                      </w:pPr>
                    </w:p>
                  </w:txbxContent>
                </v:textbox>
              </v:rect>
            </w:pict>
          </mc:Fallback>
        </mc:AlternateContent>
      </w:r>
      <w:r w:rsidR="005430E5">
        <w:rPr>
          <w:noProof/>
          <w:lang w:val="en-GB" w:eastAsia="en-GB"/>
        </w:rPr>
        <mc:AlternateContent>
          <mc:Choice Requires="wps">
            <w:drawing>
              <wp:anchor distT="0" distB="0" distL="114300" distR="114300" simplePos="0" relativeHeight="251671552" behindDoc="0" locked="0" layoutInCell="1" allowOverlap="1" wp14:anchorId="7E99D3D1" wp14:editId="6F452F09">
                <wp:simplePos x="0" y="0"/>
                <wp:positionH relativeFrom="column">
                  <wp:posOffset>5806617</wp:posOffset>
                </wp:positionH>
                <wp:positionV relativeFrom="paragraph">
                  <wp:posOffset>3899407</wp:posOffset>
                </wp:positionV>
                <wp:extent cx="384798" cy="159437"/>
                <wp:effectExtent l="0" t="0" r="0" b="0"/>
                <wp:wrapNone/>
                <wp:docPr id="6" name="Rectangle 6"/>
                <wp:cNvGraphicFramePr/>
                <a:graphic xmlns:a="http://schemas.openxmlformats.org/drawingml/2006/main">
                  <a:graphicData uri="http://schemas.microsoft.com/office/word/2010/wordprocessingShape">
                    <wps:wsp>
                      <wps:cNvSpPr/>
                      <wps:spPr>
                        <a:xfrm flipH="1">
                          <a:off x="0" y="0"/>
                          <a:ext cx="384798" cy="159437"/>
                        </a:xfrm>
                        <a:prstGeom prst="rect">
                          <a:avLst/>
                        </a:prstGeom>
                        <a:ln>
                          <a:noFill/>
                        </a:ln>
                      </wps:spPr>
                      <wps:txbx>
                        <w:txbxContent>
                          <w:p w14:paraId="13400981" w14:textId="77777777" w:rsidR="005430E5" w:rsidRPr="008443F8" w:rsidRDefault="005430E5" w:rsidP="005430E5">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2</w:t>
                            </w:r>
                          </w:p>
                        </w:txbxContent>
                      </wps:txbx>
                      <wps:bodyPr vert="horz" lIns="0" tIns="0" rIns="0" bIns="0" rtlCol="0">
                        <a:noAutofit/>
                      </wps:bodyPr>
                    </wps:wsp>
                  </a:graphicData>
                </a:graphic>
              </wp:anchor>
            </w:drawing>
          </mc:Choice>
          <mc:Fallback xmlns:oel="http://schemas.microsoft.com/office/2019/extlst">
            <w:pict>
              <v:rect w14:anchorId="7E99D3D1" id="Rectangle 6" o:spid="_x0000_s1243" style="position:absolute;left:0;text-align:left;margin-left:457.2pt;margin-top:307.05pt;width:30.3pt;height:12.55pt;flip:x;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" filled="f" stroked="f">
                <v:textbox inset="0,0,0,0">
                  <w:txbxContent>
                    <w:p w14:paraId="13400981" w14:textId="77777777" w:rsidR="005430E5" w:rsidRPr="008443F8" w:rsidRDefault="005430E5" w:rsidP="005430E5">
                      <w:pPr>
                        <w:rPr>
                          <w:rFonts w:ascii="Arial" w:eastAsia="Arial" w:hAnsi="Arial" w:cs="Arial"/>
                          <w:b/>
                          <w:bCs/>
                          <w:color w:val="7030A0"/>
                          <w:kern w:val="24"/>
                          <w:sz w:val="15"/>
                          <w:szCs w:val="15"/>
                          <w:lang w:bidi="ar-EG"/>
                        </w:rPr>
                      </w:pPr>
                      <w:r>
                        <w:rPr>
                          <w:rFonts w:ascii="Arial" w:eastAsia="Arial" w:hAnsi="Arial" w:cs="Arial" w:hint="cs"/>
                          <w:b/>
                          <w:bCs/>
                          <w:color w:val="7030A0"/>
                          <w:kern w:val="24"/>
                          <w:sz w:val="15"/>
                          <w:szCs w:val="15"/>
                          <w:rtl/>
                          <w:lang w:bidi="ar-EG"/>
                        </w:rPr>
                        <w:t>العام 2</w:t>
                      </w:r>
                    </w:p>
                  </w:txbxContent>
                </v:textbox>
              </v:rect>
            </w:pict>
          </mc:Fallback>
        </mc:AlternateContent>
      </w:r>
      <w:r w:rsidR="005430E5">
        <w:rPr>
          <w:noProof/>
          <w:lang w:val="en-GB" w:eastAsia="en-GB"/>
        </w:rPr>
        <mc:AlternateContent>
          <mc:Choice Requires="wps">
            <w:drawing>
              <wp:anchor distT="0" distB="0" distL="114300" distR="114300" simplePos="0" relativeHeight="251669504" behindDoc="0" locked="0" layoutInCell="1" allowOverlap="1" wp14:anchorId="6C17D80F" wp14:editId="70C44D2C">
                <wp:simplePos x="0" y="0"/>
                <wp:positionH relativeFrom="column">
                  <wp:posOffset>7276554</wp:posOffset>
                </wp:positionH>
                <wp:positionV relativeFrom="paragraph">
                  <wp:posOffset>3321239</wp:posOffset>
                </wp:positionV>
                <wp:extent cx="384798" cy="151090"/>
                <wp:effectExtent l="0" t="0" r="0" b="0"/>
                <wp:wrapNone/>
                <wp:docPr id="5" name="Rectangle 5"/>
                <wp:cNvGraphicFramePr/>
                <a:graphic xmlns:a="http://schemas.openxmlformats.org/drawingml/2006/main">
                  <a:graphicData uri="http://schemas.microsoft.com/office/word/2010/wordprocessingShape">
                    <wps:wsp>
                      <wps:cNvSpPr/>
                      <wps:spPr>
                        <a:xfrm flipH="1">
                          <a:off x="0" y="0"/>
                          <a:ext cx="384798" cy="151090"/>
                        </a:xfrm>
                        <a:prstGeom prst="rect">
                          <a:avLst/>
                        </a:prstGeom>
                        <a:ln>
                          <a:noFill/>
                        </a:ln>
                      </wps:spPr>
                      <wps:txbx>
                        <w:txbxContent>
                          <w:p w14:paraId="6E4AA812" w14:textId="4342F59E" w:rsidR="005430E5" w:rsidRPr="008443F8" w:rsidRDefault="005430E5" w:rsidP="005430E5">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تحضير</w:t>
                            </w:r>
                          </w:p>
                          <w:p w14:paraId="411EA430" w14:textId="77777777" w:rsidR="005430E5" w:rsidRPr="008443F8" w:rsidRDefault="005430E5" w:rsidP="005430E5">
                            <w:pPr>
                              <w:rPr>
                                <w:rFonts w:ascii="Arial" w:eastAsia="Arial" w:hAnsi="Arial" w:cs="Arial"/>
                                <w:b/>
                                <w:bCs/>
                                <w:color w:val="D1532B"/>
                                <w:kern w:val="24"/>
                                <w:sz w:val="15"/>
                                <w:szCs w:val="15"/>
                              </w:rPr>
                            </w:pPr>
                          </w:p>
                        </w:txbxContent>
                      </wps:txbx>
                      <wps:bodyPr vert="horz" lIns="0" tIns="0" rIns="0" bIns="0" rtlCol="0">
                        <a:noAutofit/>
                      </wps:bodyPr>
                    </wps:wsp>
                  </a:graphicData>
                </a:graphic>
              </wp:anchor>
            </w:drawing>
          </mc:Choice>
          <mc:Fallback xmlns:oel="http://schemas.microsoft.com/office/2019/extlst">
            <w:pict>
              <v:rect w14:anchorId="6C17D80F" id="Rectangle 5" o:spid="_x0000_s1244" style="position:absolute;left:0;text-align:left;margin-left:572.95pt;margin-top:261.5pt;width:30.3pt;height:11.9pt;flip:x;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" filled="f" stroked="f">
                <v:textbox inset="0,0,0,0">
                  <w:txbxContent>
                    <w:p w14:paraId="6E4AA812" w14:textId="4342F59E" w:rsidR="005430E5" w:rsidRPr="008443F8" w:rsidRDefault="005430E5" w:rsidP="005430E5">
                      <w:pPr>
                        <w:rPr>
                          <w:rFonts w:ascii="Arial" w:eastAsia="Arial" w:hAnsi="Arial" w:cs="Arial"/>
                          <w:b/>
                          <w:bCs/>
                          <w:color w:val="D1532B"/>
                          <w:kern w:val="24"/>
                          <w:sz w:val="15"/>
                          <w:szCs w:val="15"/>
                          <w:lang w:bidi="ar-EG"/>
                        </w:rPr>
                      </w:pPr>
                      <w:r>
                        <w:rPr>
                          <w:rFonts w:ascii="Arial" w:eastAsia="Arial" w:hAnsi="Arial" w:cs="Arial" w:hint="cs"/>
                          <w:b/>
                          <w:bCs/>
                          <w:color w:val="D1532B"/>
                          <w:kern w:val="24"/>
                          <w:sz w:val="15"/>
                          <w:szCs w:val="15"/>
                          <w:rtl/>
                          <w:lang w:bidi="ar-EG"/>
                        </w:rPr>
                        <w:t>تحضير</w:t>
                      </w:r>
                    </w:p>
                    <w:p w14:paraId="411EA430" w14:textId="77777777" w:rsidR="005430E5" w:rsidRPr="008443F8" w:rsidRDefault="005430E5" w:rsidP="005430E5">
                      <w:pPr>
                        <w:rPr>
                          <w:rFonts w:ascii="Arial" w:eastAsia="Arial" w:hAnsi="Arial" w:cs="Arial"/>
                          <w:b/>
                          <w:bCs/>
                          <w:color w:val="D1532B"/>
                          <w:kern w:val="24"/>
                          <w:sz w:val="15"/>
                          <w:szCs w:val="15"/>
                        </w:rPr>
                      </w:pPr>
                    </w:p>
                  </w:txbxContent>
                </v:textbox>
              </v:rect>
            </w:pict>
          </mc:Fallback>
        </mc:AlternateContent>
      </w:r>
      <w:r w:rsidR="005430E5">
        <w:rPr>
          <w:noProof/>
          <w:lang w:val="en-GB" w:eastAsia="en-GB"/>
        </w:rPr>
        <mc:AlternateContent>
          <mc:Choice Requires="wps">
            <w:drawing>
              <wp:anchor distT="0" distB="0" distL="114300" distR="114300" simplePos="0" relativeHeight="251667456" behindDoc="0" locked="0" layoutInCell="1" allowOverlap="1" wp14:anchorId="17D719FA" wp14:editId="35AD5AE7">
                <wp:simplePos x="0" y="0"/>
                <wp:positionH relativeFrom="column">
                  <wp:posOffset>6727489</wp:posOffset>
                </wp:positionH>
                <wp:positionV relativeFrom="paragraph">
                  <wp:posOffset>3887124</wp:posOffset>
                </wp:positionV>
                <wp:extent cx="399129" cy="159437"/>
                <wp:effectExtent l="0" t="0" r="0" b="0"/>
                <wp:wrapNone/>
                <wp:docPr id="4" name="Rectangle 4"/>
                <wp:cNvGraphicFramePr/>
                <a:graphic xmlns:a="http://schemas.openxmlformats.org/drawingml/2006/main">
                  <a:graphicData uri="http://schemas.microsoft.com/office/word/2010/wordprocessingShape">
                    <wps:wsp>
                      <wps:cNvSpPr/>
                      <wps:spPr>
                        <a:xfrm flipH="1">
                          <a:off x="0" y="0"/>
                          <a:ext cx="399129" cy="159437"/>
                        </a:xfrm>
                        <a:prstGeom prst="rect">
                          <a:avLst/>
                        </a:prstGeom>
                        <a:ln>
                          <a:noFill/>
                        </a:ln>
                      </wps:spPr>
                      <wps:txbx>
                        <w:txbxContent>
                          <w:p w14:paraId="5A69FC5D" w14:textId="77777777" w:rsidR="005430E5" w:rsidRPr="008443F8" w:rsidRDefault="005430E5" w:rsidP="005430E5">
                            <w:pPr>
                              <w:rPr>
                                <w:rFonts w:ascii="Arial" w:eastAsia="Arial" w:hAnsi="Arial" w:cs="Arial"/>
                                <w:b/>
                                <w:bCs/>
                                <w:color w:val="7030A0"/>
                                <w:kern w:val="24"/>
                                <w:sz w:val="15"/>
                                <w:szCs w:val="15"/>
                              </w:rPr>
                            </w:pPr>
                            <w:r>
                              <w:rPr>
                                <w:rFonts w:ascii="Arial" w:eastAsia="Arial" w:hAnsi="Arial" w:cs="Arial" w:hint="cs"/>
                                <w:b/>
                                <w:bCs/>
                                <w:color w:val="7030A0"/>
                                <w:kern w:val="24"/>
                                <w:sz w:val="15"/>
                                <w:szCs w:val="15"/>
                                <w:rtl/>
                                <w:lang w:bidi="ar-EG"/>
                              </w:rPr>
                              <w:t>تحضير</w:t>
                            </w:r>
                          </w:p>
                          <w:p w14:paraId="2F035C5E" w14:textId="77777777" w:rsidR="005430E5" w:rsidRPr="008443F8" w:rsidRDefault="005430E5" w:rsidP="005430E5">
                            <w:pPr>
                              <w:rPr>
                                <w:rFonts w:ascii="Arial" w:eastAsia="Arial" w:hAnsi="Arial" w:cs="Arial"/>
                                <w:b/>
                                <w:bCs/>
                                <w:color w:val="7030A0"/>
                                <w:kern w:val="24"/>
                                <w:sz w:val="15"/>
                                <w:szCs w:val="15"/>
                              </w:rPr>
                            </w:pPr>
                          </w:p>
                        </w:txbxContent>
                      </wps:txbx>
                      <wps:bodyPr vert="horz" lIns="0" tIns="0" rIns="0" bIns="0" rtlCol="0">
                        <a:noAutofit/>
                      </wps:bodyPr>
                    </wps:wsp>
                  </a:graphicData>
                </a:graphic>
              </wp:anchor>
            </w:drawing>
          </mc:Choice>
          <mc:Fallback xmlns:oel="http://schemas.microsoft.com/office/2019/extlst">
            <w:pict>
              <v:rect w14:anchorId="17D719FA" id="Rectangle 4" o:spid="_x0000_s1245" style="position:absolute;left:0;text-align:left;margin-left:529.7pt;margin-top:306.05pt;width:31.45pt;height:12.55pt;flip:x;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" filled="f" stroked="f">
                <v:textbox inset="0,0,0,0">
                  <w:txbxContent>
                    <w:p w14:paraId="5A69FC5D" w14:textId="77777777" w:rsidR="005430E5" w:rsidRPr="008443F8" w:rsidRDefault="005430E5" w:rsidP="005430E5">
                      <w:pPr>
                        <w:rPr>
                          <w:rFonts w:ascii="Arial" w:eastAsia="Arial" w:hAnsi="Arial" w:cs="Arial"/>
                          <w:b/>
                          <w:bCs/>
                          <w:color w:val="7030A0"/>
                          <w:kern w:val="24"/>
                          <w:sz w:val="15"/>
                          <w:szCs w:val="15"/>
                        </w:rPr>
                      </w:pPr>
                      <w:r>
                        <w:rPr>
                          <w:rFonts w:ascii="Arial" w:eastAsia="Arial" w:hAnsi="Arial" w:cs="Arial" w:hint="cs"/>
                          <w:b/>
                          <w:bCs/>
                          <w:color w:val="7030A0"/>
                          <w:kern w:val="24"/>
                          <w:sz w:val="15"/>
                          <w:szCs w:val="15"/>
                          <w:rtl/>
                          <w:lang w:bidi="ar-EG"/>
                        </w:rPr>
                        <w:t>تحضير</w:t>
                      </w:r>
                    </w:p>
                    <w:p w14:paraId="2F035C5E" w14:textId="77777777" w:rsidR="005430E5" w:rsidRPr="008443F8" w:rsidRDefault="005430E5" w:rsidP="005430E5">
                      <w:pPr>
                        <w:rPr>
                          <w:rFonts w:ascii="Arial" w:eastAsia="Arial" w:hAnsi="Arial" w:cs="Arial"/>
                          <w:b/>
                          <w:bCs/>
                          <w:color w:val="7030A0"/>
                          <w:kern w:val="24"/>
                          <w:sz w:val="15"/>
                          <w:szCs w:val="15"/>
                        </w:rPr>
                      </w:pPr>
                    </w:p>
                  </w:txbxContent>
                </v:textbox>
              </v:rect>
            </w:pict>
          </mc:Fallback>
        </mc:AlternateContent>
      </w:r>
      <w:r w:rsidR="005430E5">
        <w:rPr>
          <w:noProof/>
          <w:lang w:val="en-GB" w:eastAsia="en-GB"/>
        </w:rPr>
        <mc:AlternateContent>
          <mc:Choice Requires="wps">
            <w:drawing>
              <wp:anchor distT="0" distB="0" distL="114300" distR="114300" simplePos="0" relativeHeight="251665408" behindDoc="0" locked="0" layoutInCell="1" allowOverlap="1" wp14:anchorId="6A773DBA" wp14:editId="5EAC9F38">
                <wp:simplePos x="0" y="0"/>
                <wp:positionH relativeFrom="column">
                  <wp:posOffset>6306902</wp:posOffset>
                </wp:positionH>
                <wp:positionV relativeFrom="paragraph">
                  <wp:posOffset>4137416</wp:posOffset>
                </wp:positionV>
                <wp:extent cx="399129" cy="159437"/>
                <wp:effectExtent l="0" t="0" r="0" b="0"/>
                <wp:wrapNone/>
                <wp:docPr id="3" name="Rectangle 3"/>
                <wp:cNvGraphicFramePr/>
                <a:graphic xmlns:a="http://schemas.openxmlformats.org/drawingml/2006/main">
                  <a:graphicData uri="http://schemas.microsoft.com/office/word/2010/wordprocessingShape">
                    <wps:wsp>
                      <wps:cNvSpPr/>
                      <wps:spPr>
                        <a:xfrm flipH="1">
                          <a:off x="0" y="0"/>
                          <a:ext cx="399129" cy="159437"/>
                        </a:xfrm>
                        <a:prstGeom prst="rect">
                          <a:avLst/>
                        </a:prstGeom>
                        <a:ln>
                          <a:noFill/>
                        </a:ln>
                      </wps:spPr>
                      <wps:txbx>
                        <w:txbxContent>
                          <w:p w14:paraId="0884F108" w14:textId="1F65229A" w:rsidR="005430E5" w:rsidRPr="008443F8" w:rsidRDefault="005430E5" w:rsidP="005430E5">
                            <w:pPr>
                              <w:rPr>
                                <w:rFonts w:ascii="Arial" w:eastAsia="Arial" w:hAnsi="Arial" w:cs="Arial"/>
                                <w:b/>
                                <w:bCs/>
                                <w:color w:val="7030A0"/>
                                <w:kern w:val="24"/>
                                <w:sz w:val="15"/>
                                <w:szCs w:val="15"/>
                              </w:rPr>
                            </w:pPr>
                            <w:r>
                              <w:rPr>
                                <w:rFonts w:ascii="Arial" w:eastAsia="Arial" w:hAnsi="Arial" w:cs="Arial" w:hint="cs"/>
                                <w:b/>
                                <w:bCs/>
                                <w:color w:val="7030A0"/>
                                <w:kern w:val="24"/>
                                <w:sz w:val="15"/>
                                <w:szCs w:val="15"/>
                                <w:rtl/>
                                <w:lang w:bidi="ar-EG"/>
                              </w:rPr>
                              <w:t>تحضير</w:t>
                            </w:r>
                          </w:p>
                          <w:p w14:paraId="6F1F85A9" w14:textId="77777777" w:rsidR="005430E5" w:rsidRPr="008443F8" w:rsidRDefault="005430E5" w:rsidP="005430E5">
                            <w:pPr>
                              <w:rPr>
                                <w:rFonts w:ascii="Arial" w:eastAsia="Arial" w:hAnsi="Arial" w:cs="Arial"/>
                                <w:b/>
                                <w:bCs/>
                                <w:color w:val="7030A0"/>
                                <w:kern w:val="24"/>
                                <w:sz w:val="15"/>
                                <w:szCs w:val="15"/>
                              </w:rPr>
                            </w:pPr>
                          </w:p>
                        </w:txbxContent>
                      </wps:txbx>
                      <wps:bodyPr vert="horz" lIns="0" tIns="0" rIns="0" bIns="0" rtlCol="0">
                        <a:noAutofit/>
                      </wps:bodyPr>
                    </wps:wsp>
                  </a:graphicData>
                </a:graphic>
              </wp:anchor>
            </w:drawing>
          </mc:Choice>
          <mc:Fallback xmlns:oel="http://schemas.microsoft.com/office/2019/extlst">
            <w:pict>
              <v:rect w14:anchorId="6A773DBA" id="Rectangle 3" o:spid="_x0000_s1246" style="position:absolute;left:0;text-align:left;margin-left:496.6pt;margin-top:325.8pt;width:31.45pt;height:12.5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" filled="f" stroked="f">
                <v:textbox inset="0,0,0,0">
                  <w:txbxContent>
                    <w:p w14:paraId="0884F108" w14:textId="1F65229A" w:rsidR="005430E5" w:rsidRPr="008443F8" w:rsidRDefault="005430E5" w:rsidP="005430E5">
                      <w:pPr>
                        <w:rPr>
                          <w:rFonts w:ascii="Arial" w:eastAsia="Arial" w:hAnsi="Arial" w:cs="Arial"/>
                          <w:b/>
                          <w:bCs/>
                          <w:color w:val="7030A0"/>
                          <w:kern w:val="24"/>
                          <w:sz w:val="15"/>
                          <w:szCs w:val="15"/>
                        </w:rPr>
                      </w:pPr>
                      <w:r>
                        <w:rPr>
                          <w:rFonts w:ascii="Arial" w:eastAsia="Arial" w:hAnsi="Arial" w:cs="Arial" w:hint="cs"/>
                          <w:b/>
                          <w:bCs/>
                          <w:color w:val="7030A0"/>
                          <w:kern w:val="24"/>
                          <w:sz w:val="15"/>
                          <w:szCs w:val="15"/>
                          <w:rtl/>
                          <w:lang w:bidi="ar-EG"/>
                        </w:rPr>
                        <w:t>تحضير</w:t>
                      </w:r>
                    </w:p>
                    <w:p w14:paraId="6F1F85A9" w14:textId="77777777" w:rsidR="005430E5" w:rsidRPr="008443F8" w:rsidRDefault="005430E5" w:rsidP="005430E5">
                      <w:pPr>
                        <w:rPr>
                          <w:rFonts w:ascii="Arial" w:eastAsia="Arial" w:hAnsi="Arial" w:cs="Arial"/>
                          <w:b/>
                          <w:bCs/>
                          <w:color w:val="7030A0"/>
                          <w:kern w:val="24"/>
                          <w:sz w:val="15"/>
                          <w:szCs w:val="15"/>
                        </w:rPr>
                      </w:pPr>
                    </w:p>
                  </w:txbxContent>
                </v:textbox>
              </v:rect>
            </w:pict>
          </mc:Fallback>
        </mc:AlternateContent>
      </w:r>
      <w:r w:rsidR="005430E5">
        <w:rPr>
          <w:noProof/>
          <w:lang w:val="en-GB" w:eastAsia="en-GB"/>
        </w:rPr>
        <mc:AlternateContent>
          <mc:Choice Requires="wps">
            <w:drawing>
              <wp:anchor distT="0" distB="0" distL="114300" distR="114300" simplePos="0" relativeHeight="251663360" behindDoc="0" locked="0" layoutInCell="1" allowOverlap="1" wp14:anchorId="58043132" wp14:editId="4BECC9C8">
                <wp:simplePos x="0" y="0"/>
                <wp:positionH relativeFrom="column">
                  <wp:posOffset>5296557</wp:posOffset>
                </wp:positionH>
                <wp:positionV relativeFrom="paragraph">
                  <wp:posOffset>4911391</wp:posOffset>
                </wp:positionV>
                <wp:extent cx="384798" cy="159437"/>
                <wp:effectExtent l="0" t="0" r="0" b="0"/>
                <wp:wrapNone/>
                <wp:docPr id="2" name="Rectangle 2"/>
                <wp:cNvGraphicFramePr/>
                <a:graphic xmlns:a="http://schemas.openxmlformats.org/drawingml/2006/main">
                  <a:graphicData uri="http://schemas.microsoft.com/office/word/2010/wordprocessingShape">
                    <wps:wsp>
                      <wps:cNvSpPr/>
                      <wps:spPr>
                        <a:xfrm flipH="1">
                          <a:off x="0" y="0"/>
                          <a:ext cx="384798" cy="159437"/>
                        </a:xfrm>
                        <a:prstGeom prst="rect">
                          <a:avLst/>
                        </a:prstGeom>
                        <a:ln>
                          <a:noFill/>
                        </a:ln>
                      </wps:spPr>
                      <wps:txbx>
                        <w:txbxContent>
                          <w:p w14:paraId="2F6E8794" w14:textId="35B9B1BE" w:rsidR="005430E5" w:rsidRPr="008443F8" w:rsidRDefault="005430E5" w:rsidP="005430E5">
                            <w:pPr>
                              <w:rPr>
                                <w:rFonts w:ascii="Arial" w:eastAsia="Arial" w:hAnsi="Arial" w:cs="Arial"/>
                                <w:b/>
                                <w:bCs/>
                                <w:color w:val="00B0F0"/>
                                <w:kern w:val="24"/>
                                <w:sz w:val="15"/>
                                <w:szCs w:val="15"/>
                                <w:lang w:bidi="ar-EG"/>
                              </w:rPr>
                            </w:pPr>
                            <w:r>
                              <w:rPr>
                                <w:rFonts w:ascii="Arial" w:eastAsia="Arial" w:hAnsi="Arial" w:cs="Arial" w:hint="cs"/>
                                <w:b/>
                                <w:bCs/>
                                <w:color w:val="00B0F0"/>
                                <w:kern w:val="24"/>
                                <w:sz w:val="15"/>
                                <w:szCs w:val="15"/>
                                <w:rtl/>
                                <w:lang w:bidi="ar-EG"/>
                              </w:rPr>
                              <w:t>تحضير</w:t>
                            </w:r>
                          </w:p>
                        </w:txbxContent>
                      </wps:txbx>
                      <wps:bodyPr vert="horz" lIns="0" tIns="0" rIns="0" bIns="0" rtlCol="0">
                        <a:noAutofit/>
                      </wps:bodyPr>
                    </wps:wsp>
                  </a:graphicData>
                </a:graphic>
              </wp:anchor>
            </w:drawing>
          </mc:Choice>
          <mc:Fallback xmlns:oel="http://schemas.microsoft.com/office/2019/extlst">
            <w:pict>
              <v:rect w14:anchorId="58043132" id="Rectangle 2" o:spid="_x0000_s1247" style="position:absolute;left:0;text-align:left;margin-left:417.05pt;margin-top:386.7pt;width:30.3pt;height:12.55pt;flip:x;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" filled="f" stroked="f">
                <v:textbox inset="0,0,0,0">
                  <w:txbxContent>
                    <w:p w14:paraId="2F6E8794" w14:textId="35B9B1BE" w:rsidR="005430E5" w:rsidRPr="008443F8" w:rsidRDefault="005430E5" w:rsidP="005430E5">
                      <w:pPr>
                        <w:rPr>
                          <w:rFonts w:ascii="Arial" w:eastAsia="Arial" w:hAnsi="Arial" w:cs="Arial"/>
                          <w:b/>
                          <w:bCs/>
                          <w:color w:val="00B0F0"/>
                          <w:kern w:val="24"/>
                          <w:sz w:val="15"/>
                          <w:szCs w:val="15"/>
                          <w:lang w:bidi="ar-EG"/>
                        </w:rPr>
                      </w:pPr>
                      <w:r>
                        <w:rPr>
                          <w:rFonts w:ascii="Arial" w:eastAsia="Arial" w:hAnsi="Arial" w:cs="Arial" w:hint="cs"/>
                          <w:b/>
                          <w:bCs/>
                          <w:color w:val="00B0F0"/>
                          <w:kern w:val="24"/>
                          <w:sz w:val="15"/>
                          <w:szCs w:val="15"/>
                          <w:rtl/>
                          <w:lang w:bidi="ar-EG"/>
                        </w:rPr>
                        <w:t>تحضير</w:t>
                      </w:r>
                    </w:p>
                  </w:txbxContent>
                </v:textbox>
              </v:rect>
            </w:pict>
          </mc:Fallback>
        </mc:AlternateContent>
      </w:r>
      <w:r w:rsidR="005430E5">
        <w:rPr>
          <w:noProof/>
          <w:lang w:val="en-GB" w:eastAsia="en-GB"/>
        </w:rPr>
        <mc:AlternateContent>
          <mc:Choice Requires="wps">
            <w:drawing>
              <wp:anchor distT="0" distB="0" distL="114300" distR="114300" simplePos="0" relativeHeight="251661312" behindDoc="0" locked="0" layoutInCell="1" allowOverlap="1" wp14:anchorId="190F937E" wp14:editId="051D19BB">
                <wp:simplePos x="0" y="0"/>
                <wp:positionH relativeFrom="column">
                  <wp:posOffset>808626</wp:posOffset>
                </wp:positionH>
                <wp:positionV relativeFrom="paragraph">
                  <wp:posOffset>4181566</wp:posOffset>
                </wp:positionV>
                <wp:extent cx="2120265" cy="332232"/>
                <wp:effectExtent l="0" t="0" r="0" b="0"/>
                <wp:wrapNone/>
                <wp:docPr id="1" name="Rectangle 1"/>
                <wp:cNvGraphicFramePr/>
                <a:graphic xmlns:a="http://schemas.openxmlformats.org/drawingml/2006/main">
                  <a:graphicData uri="http://schemas.microsoft.com/office/word/2010/wordprocessingShape">
                    <wps:wsp>
                      <wps:cNvSpPr/>
                      <wps:spPr>
                        <a:xfrm flipH="1">
                          <a:off x="0" y="0"/>
                          <a:ext cx="2120265" cy="332232"/>
                        </a:xfrm>
                        <a:prstGeom prst="rect">
                          <a:avLst/>
                        </a:prstGeom>
                        <a:ln>
                          <a:noFill/>
                        </a:ln>
                      </wps:spPr>
                      <wps:txbx>
                        <w:txbxContent>
                          <w:p w14:paraId="155832FE" w14:textId="3CAE6795" w:rsidR="005430E5" w:rsidRPr="005430E5" w:rsidRDefault="005430E5" w:rsidP="005430E5">
                            <w:pPr>
                              <w:rPr>
                                <w:rFonts w:ascii="Arial" w:eastAsia="Arial" w:hAnsi="Arial" w:cs="Arial"/>
                                <w:b/>
                                <w:bCs/>
                                <w:color w:val="7030A0"/>
                                <w:kern w:val="24"/>
                                <w:sz w:val="20"/>
                                <w:szCs w:val="20"/>
                                <w:lang w:bidi="ar-EG"/>
                              </w:rPr>
                            </w:pPr>
                            <w:r w:rsidRPr="005430E5">
                              <w:rPr>
                                <w:rFonts w:ascii="Arial" w:eastAsia="Arial" w:hAnsi="Arial" w:cs="Arial" w:hint="cs"/>
                                <w:b/>
                                <w:bCs/>
                                <w:color w:val="7030A0"/>
                                <w:kern w:val="24"/>
                                <w:sz w:val="20"/>
                                <w:szCs w:val="20"/>
                                <w:rtl/>
                                <w:lang w:bidi="ar-EG"/>
                              </w:rPr>
                              <w:t xml:space="preserve">تقييم مواضيعي أو منهجي إضافي </w:t>
                            </w:r>
                            <w:r>
                              <w:rPr>
                                <w:rFonts w:ascii="Arial" w:eastAsia="Arial" w:hAnsi="Arial" w:cs="Arial" w:hint="cs"/>
                                <w:b/>
                                <w:bCs/>
                                <w:color w:val="7030A0"/>
                                <w:kern w:val="24"/>
                                <w:sz w:val="20"/>
                                <w:szCs w:val="20"/>
                                <w:rtl/>
                                <w:lang w:bidi="ar-EG"/>
                              </w:rPr>
                              <w:t>2</w:t>
                            </w:r>
                            <w:r w:rsidRPr="005430E5">
                              <w:rPr>
                                <w:rFonts w:ascii="Arial" w:eastAsia="Arial" w:hAnsi="Arial" w:cs="Arial" w:hint="cs"/>
                                <w:b/>
                                <w:bCs/>
                                <w:color w:val="7030A0"/>
                                <w:kern w:val="24"/>
                                <w:sz w:val="20"/>
                                <w:szCs w:val="20"/>
                                <w:rtl/>
                                <w:lang w:bidi="ar-EG"/>
                              </w:rPr>
                              <w:t xml:space="preserve"> (المسار السريع)</w:t>
                            </w:r>
                          </w:p>
                        </w:txbxContent>
                      </wps:txbx>
                      <wps:bodyPr vert="horz" lIns="0" tIns="0" rIns="0" bIns="0" rtlCol="0">
                        <a:noAutofit/>
                      </wps:bodyPr>
                    </wps:wsp>
                  </a:graphicData>
                </a:graphic>
                <wp14:sizeRelV relativeFrom="margin">
                  <wp14:pctHeight>0</wp14:pctHeight>
                </wp14:sizeRelV>
              </wp:anchor>
            </w:drawing>
          </mc:Choice>
          <mc:Fallback xmlns:oel="http://schemas.microsoft.com/office/2019/extlst">
            <w:pict>
              <v:rect w14:anchorId="190F937E" id="Rectangle 1" o:spid="_x0000_s1248" style="position:absolute;left:0;text-align:left;margin-left:63.65pt;margin-top:329.25pt;width:166.95pt;height:26.1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" filled="f" stroked="f">
                <v:textbox inset="0,0,0,0">
                  <w:txbxContent>
                    <w:p w14:paraId="155832FE" w14:textId="3CAE6795" w:rsidR="005430E5" w:rsidRPr="005430E5" w:rsidRDefault="005430E5" w:rsidP="005430E5">
                      <w:pPr>
                        <w:rPr>
                          <w:rFonts w:ascii="Arial" w:eastAsia="Arial" w:hAnsi="Arial" w:cs="Arial"/>
                          <w:b/>
                          <w:bCs/>
                          <w:color w:val="7030A0"/>
                          <w:kern w:val="24"/>
                          <w:sz w:val="20"/>
                          <w:szCs w:val="20"/>
                          <w:lang w:bidi="ar-EG"/>
                        </w:rPr>
                      </w:pPr>
                      <w:r w:rsidRPr="005430E5">
                        <w:rPr>
                          <w:rFonts w:ascii="Arial" w:eastAsia="Arial" w:hAnsi="Arial" w:cs="Arial" w:hint="cs"/>
                          <w:b/>
                          <w:bCs/>
                          <w:color w:val="7030A0"/>
                          <w:kern w:val="24"/>
                          <w:sz w:val="20"/>
                          <w:szCs w:val="20"/>
                          <w:rtl/>
                          <w:lang w:bidi="ar-EG"/>
                        </w:rPr>
                        <w:t xml:space="preserve">تقييم مواضيعي أو منهجي إضافي </w:t>
                      </w:r>
                      <w:r>
                        <w:rPr>
                          <w:rFonts w:ascii="Arial" w:eastAsia="Arial" w:hAnsi="Arial" w:cs="Arial" w:hint="cs"/>
                          <w:b/>
                          <w:bCs/>
                          <w:color w:val="7030A0"/>
                          <w:kern w:val="24"/>
                          <w:sz w:val="20"/>
                          <w:szCs w:val="20"/>
                          <w:rtl/>
                          <w:lang w:bidi="ar-EG"/>
                        </w:rPr>
                        <w:t>2</w:t>
                      </w:r>
                      <w:r w:rsidRPr="005430E5">
                        <w:rPr>
                          <w:rFonts w:ascii="Arial" w:eastAsia="Arial" w:hAnsi="Arial" w:cs="Arial" w:hint="cs"/>
                          <w:b/>
                          <w:bCs/>
                          <w:color w:val="7030A0"/>
                          <w:kern w:val="24"/>
                          <w:sz w:val="20"/>
                          <w:szCs w:val="20"/>
                          <w:rtl/>
                          <w:lang w:bidi="ar-EG"/>
                        </w:rPr>
                        <w:t xml:space="preserve"> (المسار السريع)</w:t>
                      </w:r>
                    </w:p>
                  </w:txbxContent>
                </v:textbox>
              </v:rect>
            </w:pict>
          </mc:Fallback>
        </mc:AlternateContent>
      </w:r>
    </w:p>
    <w:p w14:paraId="3AF88445" w14:textId="77777777" w:rsidR="00CE0B41" w:rsidRDefault="00CE0B41" w:rsidP="00CE0B41">
      <w:pPr>
        <w:autoSpaceDE w:val="0"/>
        <w:autoSpaceDN w:val="0"/>
        <w:adjustRightInd w:val="0"/>
        <w:spacing w:after="360" w:line="360" w:lineRule="exact"/>
        <w:jc w:val="both"/>
        <w:rPr>
          <w:b/>
          <w:bCs/>
          <w:sz w:val="30"/>
          <w:szCs w:val="30"/>
          <w:rtl/>
        </w:rPr>
        <w:sectPr w:rsidR="00CE0B41" w:rsidSect="00CE0B41">
          <w:headerReference w:type="first" r:id="rId23"/>
          <w:footerReference w:type="first" r:id="rId24"/>
          <w:footnotePr>
            <w:numFmt w:val="chicago"/>
          </w:footnotePr>
          <w:endnotePr>
            <w:numFmt w:val="lowerLetter"/>
          </w:endnotePr>
          <w:pgSz w:w="16838" w:h="11906" w:orient="landscape" w:code="9"/>
          <w:pgMar w:top="992" w:right="907" w:bottom="1418" w:left="1418" w:header="539" w:footer="975" w:gutter="0"/>
          <w:cols w:space="720"/>
          <w:titlePg/>
          <w:bidi/>
          <w:rtlGutter/>
          <w:docGrid w:linePitch="299"/>
        </w:sectPr>
      </w:pPr>
    </w:p>
    <w:p w14:paraId="68757B76" w14:textId="202EB593" w:rsidR="00CE0B41" w:rsidRPr="00CE0B41" w:rsidRDefault="00CE0B41" w:rsidP="00CE0B41">
      <w:pPr>
        <w:autoSpaceDE w:val="0"/>
        <w:autoSpaceDN w:val="0"/>
        <w:adjustRightInd w:val="0"/>
        <w:spacing w:after="360" w:line="360" w:lineRule="exact"/>
        <w:jc w:val="both"/>
        <w:rPr>
          <w:b/>
          <w:bCs/>
          <w:sz w:val="30"/>
          <w:szCs w:val="30"/>
          <w:rtl/>
        </w:rPr>
      </w:pPr>
      <w:r w:rsidRPr="00CE0B41">
        <w:rPr>
          <w:b/>
          <w:bCs/>
          <w:sz w:val="30"/>
          <w:szCs w:val="30"/>
          <w:rtl/>
        </w:rPr>
        <w:lastRenderedPageBreak/>
        <w:t xml:space="preserve">المرفق </w:t>
      </w:r>
      <w:r>
        <w:rPr>
          <w:rFonts w:hint="cs"/>
          <w:b/>
          <w:bCs/>
          <w:sz w:val="30"/>
          <w:szCs w:val="30"/>
          <w:rtl/>
        </w:rPr>
        <w:t>الثاني</w:t>
      </w:r>
    </w:p>
    <w:p w14:paraId="425BF7AC" w14:textId="117E2C63" w:rsidR="00CE0B41" w:rsidRPr="00CE0B41" w:rsidRDefault="001941A8" w:rsidP="00CE0B41">
      <w:pPr>
        <w:autoSpaceDE w:val="0"/>
        <w:autoSpaceDN w:val="0"/>
        <w:adjustRightInd w:val="0"/>
        <w:spacing w:after="120" w:line="360" w:lineRule="exact"/>
        <w:ind w:left="1134"/>
        <w:jc w:val="both"/>
        <w:rPr>
          <w:b/>
          <w:bCs/>
          <w:sz w:val="28"/>
        </w:rPr>
      </w:pPr>
      <w:r>
        <w:rPr>
          <w:rFonts w:hint="cs"/>
          <w:b/>
          <w:bCs/>
          <w:sz w:val="28"/>
          <w:rtl/>
        </w:rPr>
        <w:t xml:space="preserve">مشروع تقرير تحديد النطاق الأولي لتقييم عالمي </w:t>
      </w:r>
      <w:r w:rsidR="00915C50" w:rsidRPr="00915C50">
        <w:rPr>
          <w:b/>
          <w:bCs/>
          <w:sz w:val="28"/>
          <w:rtl/>
        </w:rPr>
        <w:t>ثانٍ</w:t>
      </w:r>
      <w:r>
        <w:rPr>
          <w:rFonts w:hint="cs"/>
          <w:b/>
          <w:bCs/>
          <w:sz w:val="28"/>
          <w:rtl/>
        </w:rPr>
        <w:t xml:space="preserve"> للتنوع البيولوجي وخدمات النظم الإيكولوجية</w:t>
      </w:r>
    </w:p>
    <w:p w14:paraId="1C2C2BDF" w14:textId="2FF11B4F" w:rsidR="00F85AF3" w:rsidRPr="00F85AF3" w:rsidRDefault="00F85AF3" w:rsidP="00D435A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F85AF3">
        <w:rPr>
          <w:rFonts w:cs="Simplified Arabic"/>
          <w:sz w:val="22"/>
          <w:szCs w:val="24"/>
          <w:rtl/>
        </w:rPr>
        <w:t>سيقي</w:t>
      </w:r>
      <w:r>
        <w:rPr>
          <w:rFonts w:cs="Simplified Arabic"/>
          <w:sz w:val="22"/>
          <w:szCs w:val="24"/>
          <w:rtl/>
        </w:rPr>
        <w:t>ّ</w:t>
      </w:r>
      <w:r w:rsidRPr="00F85AF3">
        <w:rPr>
          <w:rFonts w:cs="Simplified Arabic"/>
          <w:sz w:val="22"/>
          <w:szCs w:val="24"/>
          <w:rtl/>
        </w:rPr>
        <w:t>م التقييم العالمي الثاني للتنوع البيولوجي وخدمات النظم الإيكولوجي</w:t>
      </w:r>
      <w:r>
        <w:rPr>
          <w:rFonts w:cs="Simplified Arabic"/>
          <w:sz w:val="22"/>
          <w:szCs w:val="24"/>
          <w:rtl/>
        </w:rPr>
        <w:t>ة</w:t>
      </w:r>
      <w:r w:rsidRPr="00F85AF3">
        <w:rPr>
          <w:rFonts w:cs="Simplified Arabic"/>
          <w:sz w:val="22"/>
          <w:szCs w:val="24"/>
          <w:rtl/>
        </w:rPr>
        <w:t xml:space="preserve"> (المشار إليه فيما يلي باسم </w:t>
      </w:r>
      <w:r w:rsidR="008B67FC">
        <w:rPr>
          <w:rFonts w:cs="Simplified Arabic"/>
          <w:sz w:val="22"/>
          <w:szCs w:val="24"/>
          <w:rtl/>
        </w:rPr>
        <w:t>’’</w:t>
      </w:r>
      <w:r w:rsidRPr="00F85AF3">
        <w:rPr>
          <w:rFonts w:cs="Simplified Arabic"/>
          <w:sz w:val="22"/>
          <w:szCs w:val="24"/>
          <w:rtl/>
        </w:rPr>
        <w:t>التقييم</w:t>
      </w:r>
      <w:r w:rsidR="008B67FC">
        <w:rPr>
          <w:rFonts w:cs="Simplified Arabic"/>
          <w:sz w:val="22"/>
          <w:szCs w:val="24"/>
          <w:rtl/>
        </w:rPr>
        <w:t>‘‘</w:t>
      </w:r>
      <w:r w:rsidRPr="00F85AF3">
        <w:rPr>
          <w:rFonts w:cs="Simplified Arabic"/>
          <w:sz w:val="22"/>
          <w:szCs w:val="24"/>
          <w:rtl/>
        </w:rPr>
        <w:t>)، مثل التقييم العالمي الأول الذي اكتمل في عام 2019، حالة المع</w:t>
      </w:r>
      <w:r w:rsidR="00DE6C8E">
        <w:rPr>
          <w:rFonts w:cs="Simplified Arabic"/>
          <w:sz w:val="22"/>
          <w:szCs w:val="24"/>
          <w:rtl/>
        </w:rPr>
        <w:t>ا</w:t>
      </w:r>
      <w:r w:rsidRPr="00F85AF3">
        <w:rPr>
          <w:rFonts w:cs="Simplified Arabic"/>
          <w:sz w:val="22"/>
          <w:szCs w:val="24"/>
          <w:rtl/>
        </w:rPr>
        <w:t>رف بشأن الاتجاهات ا</w:t>
      </w:r>
      <w:r w:rsidR="00386186">
        <w:rPr>
          <w:rFonts w:cs="Simplified Arabic"/>
          <w:sz w:val="22"/>
          <w:szCs w:val="24"/>
          <w:rtl/>
        </w:rPr>
        <w:t>لسابقة</w:t>
      </w:r>
      <w:r w:rsidRPr="00F85AF3">
        <w:rPr>
          <w:rFonts w:cs="Simplified Arabic"/>
          <w:sz w:val="22"/>
          <w:szCs w:val="24"/>
          <w:rtl/>
        </w:rPr>
        <w:t xml:space="preserve"> والحالية والمستقبلية المحتملة في التفاعلات متعددة النطاقات بين ال</w:t>
      </w:r>
      <w:r w:rsidR="00DE6C8E">
        <w:rPr>
          <w:rFonts w:cs="Simplified Arabic"/>
          <w:sz w:val="22"/>
          <w:szCs w:val="24"/>
          <w:rtl/>
        </w:rPr>
        <w:t>سكان</w:t>
      </w:r>
      <w:r w:rsidRPr="00F85AF3">
        <w:rPr>
          <w:rFonts w:cs="Simplified Arabic"/>
          <w:sz w:val="22"/>
          <w:szCs w:val="24"/>
          <w:rtl/>
        </w:rPr>
        <w:t xml:space="preserve"> والطبيعة، مع مراعاة وجهات النظر العالمية وأنظمة المع</w:t>
      </w:r>
      <w:r w:rsidR="00DE6C8E">
        <w:rPr>
          <w:rFonts w:cs="Simplified Arabic"/>
          <w:sz w:val="22"/>
          <w:szCs w:val="24"/>
          <w:rtl/>
        </w:rPr>
        <w:t>ا</w:t>
      </w:r>
      <w:r w:rsidRPr="00F85AF3">
        <w:rPr>
          <w:rFonts w:cs="Simplified Arabic"/>
          <w:sz w:val="22"/>
          <w:szCs w:val="24"/>
          <w:rtl/>
        </w:rPr>
        <w:t>رف المختلفة.</w:t>
      </w:r>
    </w:p>
    <w:p w14:paraId="17542447" w14:textId="6BCD3063" w:rsidR="00CE0B41" w:rsidRDefault="005D7639" w:rsidP="00CE0B41">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w:t>
      </w:r>
      <w:r w:rsidR="00DE6C8E" w:rsidRPr="00DE6C8E">
        <w:rPr>
          <w:rFonts w:cs="Simplified Arabic"/>
          <w:sz w:val="22"/>
          <w:szCs w:val="24"/>
          <w:rtl/>
        </w:rPr>
        <w:t xml:space="preserve">سيستعرض التقييم جميع عناصر الإطار المفاهيمي </w:t>
      </w:r>
      <w:r w:rsidR="0084530B" w:rsidRPr="0084530B">
        <w:rPr>
          <w:rFonts w:cs="Simplified Arabic"/>
          <w:sz w:val="22"/>
          <w:szCs w:val="24"/>
          <w:rtl/>
        </w:rPr>
        <w:t>للمنبر الحكومي الدولي للعلوم والسياسات في مجال التنوع البيولوجي خدمات النظم الإيكولوجية</w:t>
      </w:r>
      <w:r w:rsidR="00DE6C8E" w:rsidRPr="00DE6C8E">
        <w:rPr>
          <w:rFonts w:cs="Simplified Arabic"/>
          <w:sz w:val="22"/>
          <w:szCs w:val="24"/>
          <w:rtl/>
        </w:rPr>
        <w:t xml:space="preserve"> والصلات فيما بينها. </w:t>
      </w:r>
      <w:r w:rsidR="0084530B">
        <w:rPr>
          <w:rFonts w:cs="Simplified Arabic"/>
          <w:sz w:val="22"/>
          <w:szCs w:val="24"/>
          <w:rtl/>
        </w:rPr>
        <w:t>و</w:t>
      </w:r>
      <w:r w:rsidR="00DE6C8E" w:rsidRPr="00DE6C8E">
        <w:rPr>
          <w:rFonts w:cs="Simplified Arabic"/>
          <w:sz w:val="22"/>
          <w:szCs w:val="24"/>
          <w:rtl/>
        </w:rPr>
        <w:t>سيحلل الاتجاهات ال</w:t>
      </w:r>
      <w:r w:rsidR="00386186">
        <w:rPr>
          <w:rFonts w:cs="Simplified Arabic"/>
          <w:sz w:val="22"/>
          <w:szCs w:val="24"/>
          <w:rtl/>
        </w:rPr>
        <w:t>سابقة</w:t>
      </w:r>
      <w:r w:rsidR="00DE6C8E" w:rsidRPr="00DE6C8E">
        <w:rPr>
          <w:rFonts w:cs="Simplified Arabic"/>
          <w:sz w:val="22"/>
          <w:szCs w:val="24"/>
          <w:rtl/>
        </w:rPr>
        <w:t xml:space="preserve"> والحالية والمستقبلية المحتملة في التنوع البيولوجي ومساهمات الطبيعة لل</w:t>
      </w:r>
      <w:r w:rsidR="0084530B">
        <w:rPr>
          <w:rFonts w:cs="Simplified Arabic"/>
          <w:sz w:val="22"/>
          <w:szCs w:val="24"/>
          <w:rtl/>
        </w:rPr>
        <w:t>سكان</w:t>
      </w:r>
      <w:r w:rsidR="00DE6C8E" w:rsidRPr="00DE6C8E">
        <w:rPr>
          <w:rFonts w:cs="Simplified Arabic"/>
          <w:sz w:val="22"/>
          <w:szCs w:val="24"/>
          <w:rtl/>
        </w:rPr>
        <w:t xml:space="preserve">؛ </w:t>
      </w:r>
      <w:r w:rsidR="0084530B">
        <w:rPr>
          <w:rFonts w:cs="Simplified Arabic"/>
          <w:sz w:val="22"/>
          <w:szCs w:val="24"/>
          <w:rtl/>
        </w:rPr>
        <w:t>و</w:t>
      </w:r>
      <w:r w:rsidR="00DE6C8E" w:rsidRPr="00DE6C8E">
        <w:rPr>
          <w:rFonts w:cs="Simplified Arabic"/>
          <w:sz w:val="22"/>
          <w:szCs w:val="24"/>
          <w:rtl/>
        </w:rPr>
        <w:t xml:space="preserve">تأثيرها على نوعية </w:t>
      </w:r>
      <w:r w:rsidR="0084530B">
        <w:rPr>
          <w:rFonts w:cs="Simplified Arabic"/>
          <w:sz w:val="22"/>
          <w:szCs w:val="24"/>
          <w:rtl/>
        </w:rPr>
        <w:t>معيشة</w:t>
      </w:r>
      <w:r w:rsidR="00DE6C8E" w:rsidRPr="00DE6C8E">
        <w:rPr>
          <w:rFonts w:cs="Simplified Arabic"/>
          <w:sz w:val="22"/>
          <w:szCs w:val="24"/>
          <w:rtl/>
        </w:rPr>
        <w:t xml:space="preserve"> جيدة؛ </w:t>
      </w:r>
      <w:r w:rsidR="0084530B">
        <w:rPr>
          <w:rFonts w:cs="Simplified Arabic"/>
          <w:sz w:val="22"/>
          <w:szCs w:val="24"/>
          <w:rtl/>
        </w:rPr>
        <w:t>و</w:t>
      </w:r>
      <w:r w:rsidR="00DE6C8E" w:rsidRPr="00DE6C8E">
        <w:rPr>
          <w:rFonts w:cs="Simplified Arabic"/>
          <w:sz w:val="22"/>
          <w:szCs w:val="24"/>
          <w:rtl/>
        </w:rPr>
        <w:t xml:space="preserve">القيم وخيارات الاستجابة فيما يتعلق بالطبيعة ومساهمات الطبيعة </w:t>
      </w:r>
      <w:r w:rsidR="0084530B">
        <w:rPr>
          <w:rFonts w:cs="Simplified Arabic"/>
          <w:sz w:val="22"/>
          <w:szCs w:val="24"/>
          <w:rtl/>
        </w:rPr>
        <w:t>ل</w:t>
      </w:r>
      <w:r w:rsidR="00DE6C8E" w:rsidRPr="00DE6C8E">
        <w:rPr>
          <w:rFonts w:cs="Simplified Arabic"/>
          <w:sz w:val="22"/>
          <w:szCs w:val="24"/>
          <w:rtl/>
        </w:rPr>
        <w:t>ل</w:t>
      </w:r>
      <w:r w:rsidR="0084530B">
        <w:rPr>
          <w:rFonts w:cs="Simplified Arabic"/>
          <w:sz w:val="22"/>
          <w:szCs w:val="24"/>
          <w:rtl/>
        </w:rPr>
        <w:t>سكان</w:t>
      </w:r>
      <w:r w:rsidR="00DE6C8E" w:rsidRPr="00DE6C8E">
        <w:rPr>
          <w:rFonts w:cs="Simplified Arabic"/>
          <w:sz w:val="22"/>
          <w:szCs w:val="24"/>
          <w:rtl/>
        </w:rPr>
        <w:t>؛ والدوافع المباشرة وغير المباشرة لهذه الاتجاهات.</w:t>
      </w:r>
    </w:p>
    <w:p w14:paraId="63083E2D" w14:textId="3CDDD818" w:rsidR="00E8464E" w:rsidRPr="00E8464E" w:rsidRDefault="005D7639" w:rsidP="00D435A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w:t>
      </w:r>
      <w:r w:rsidR="00E8464E" w:rsidRPr="00E8464E">
        <w:rPr>
          <w:rFonts w:cs="Simplified Arabic"/>
          <w:sz w:val="22"/>
          <w:szCs w:val="24"/>
          <w:rtl/>
        </w:rPr>
        <w:t xml:space="preserve">سيركز التقييم على الأدلة الجديدة التي ظهرت منذ نشر </w:t>
      </w:r>
      <w:r w:rsidR="00E8464E" w:rsidRPr="00533F20">
        <w:rPr>
          <w:rFonts w:cs="Simplified Arabic"/>
          <w:i/>
          <w:iCs/>
          <w:sz w:val="22"/>
          <w:szCs w:val="24"/>
          <w:rtl/>
        </w:rPr>
        <w:t>تقرير التقييم العالمي للتنوع البيولوجي وخدمات النظم الإيكولوجية</w:t>
      </w:r>
      <w:r w:rsidR="00E8464E" w:rsidRPr="00E8464E">
        <w:rPr>
          <w:rFonts w:cs="Simplified Arabic"/>
          <w:sz w:val="22"/>
          <w:szCs w:val="24"/>
          <w:rtl/>
        </w:rPr>
        <w:t xml:space="preserve">، وسيستند إلى </w:t>
      </w:r>
      <w:r w:rsidR="00E8464E">
        <w:rPr>
          <w:rFonts w:cs="Simplified Arabic"/>
          <w:sz w:val="22"/>
          <w:szCs w:val="24"/>
          <w:rtl/>
        </w:rPr>
        <w:t>ال</w:t>
      </w:r>
      <w:r w:rsidR="00E8464E" w:rsidRPr="00E8464E">
        <w:rPr>
          <w:rFonts w:cs="Simplified Arabic"/>
          <w:sz w:val="22"/>
          <w:szCs w:val="24"/>
          <w:rtl/>
        </w:rPr>
        <w:t xml:space="preserve">تقييمات </w:t>
      </w:r>
      <w:r w:rsidR="00E8464E">
        <w:rPr>
          <w:rFonts w:cs="Simplified Arabic"/>
          <w:sz w:val="22"/>
          <w:szCs w:val="24"/>
          <w:rtl/>
        </w:rPr>
        <w:t>التي استكملها ا</w:t>
      </w:r>
      <w:r w:rsidR="00E8464E" w:rsidRPr="00E8464E">
        <w:rPr>
          <w:rFonts w:cs="Simplified Arabic"/>
          <w:sz w:val="22"/>
          <w:szCs w:val="24"/>
          <w:rtl/>
        </w:rPr>
        <w:t>لمنبر الحكومي الدولي للعلوم والسياسات في مجال التنوع البيولوجي وخدمات النظم الإيكولوجية، ولا سيما تقييمات الترابط والتغيير التحويلي، وكذلك تقييمات النهج المستدام</w:t>
      </w:r>
      <w:r w:rsidR="00533F20">
        <w:rPr>
          <w:rFonts w:cs="Simplified Arabic"/>
          <w:sz w:val="22"/>
          <w:szCs w:val="24"/>
          <w:rtl/>
        </w:rPr>
        <w:t xml:space="preserve"> للأنواع</w:t>
      </w:r>
      <w:r w:rsidR="00E8464E" w:rsidRPr="00E8464E">
        <w:rPr>
          <w:rFonts w:cs="Simplified Arabic"/>
          <w:sz w:val="22"/>
          <w:szCs w:val="24"/>
          <w:rtl/>
        </w:rPr>
        <w:t xml:space="preserve"> البرية والأنواع الغريبة الغازية (جميع التقييمات المواضيعية)، و</w:t>
      </w:r>
      <w:r w:rsidR="006943D2">
        <w:rPr>
          <w:rFonts w:cs="Simplified Arabic"/>
          <w:sz w:val="22"/>
          <w:szCs w:val="24"/>
          <w:rtl/>
        </w:rPr>
        <w:t>ال</w:t>
      </w:r>
      <w:r w:rsidR="00E8464E" w:rsidRPr="00E8464E">
        <w:rPr>
          <w:rFonts w:cs="Simplified Arabic"/>
          <w:sz w:val="22"/>
          <w:szCs w:val="24"/>
          <w:rtl/>
        </w:rPr>
        <w:t xml:space="preserve">تقييم المنهجي </w:t>
      </w:r>
      <w:r w:rsidR="006943D2">
        <w:rPr>
          <w:rFonts w:cs="Simplified Arabic"/>
          <w:sz w:val="22"/>
          <w:szCs w:val="24"/>
          <w:rtl/>
        </w:rPr>
        <w:t xml:space="preserve">للأعمال </w:t>
      </w:r>
      <w:r w:rsidR="00E8464E" w:rsidRPr="00E8464E">
        <w:rPr>
          <w:rFonts w:cs="Simplified Arabic"/>
          <w:sz w:val="22"/>
          <w:szCs w:val="24"/>
          <w:rtl/>
        </w:rPr>
        <w:t xml:space="preserve">والتنوع البيولوجي وأي تقييمات مركزة أقصر يمكن </w:t>
      </w:r>
      <w:r w:rsidR="006943D2">
        <w:rPr>
          <w:rFonts w:cs="Simplified Arabic"/>
          <w:sz w:val="22"/>
          <w:szCs w:val="24"/>
          <w:rtl/>
        </w:rPr>
        <w:t>إطلاقها</w:t>
      </w:r>
      <w:r w:rsidR="00E8464E" w:rsidRPr="00E8464E">
        <w:rPr>
          <w:rFonts w:cs="Simplified Arabic"/>
          <w:sz w:val="22"/>
          <w:szCs w:val="24"/>
          <w:rtl/>
        </w:rPr>
        <w:t xml:space="preserve"> في الدورة العاشرة للاجتماع العام.</w:t>
      </w:r>
    </w:p>
    <w:p w14:paraId="707A83EE" w14:textId="1CD105ED" w:rsidR="00D65F5E" w:rsidRDefault="00E8464E" w:rsidP="00D435A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sidRPr="00E8464E">
        <w:rPr>
          <w:rFonts w:cs="Simplified Arabic"/>
          <w:sz w:val="22"/>
          <w:szCs w:val="24"/>
          <w:rtl/>
        </w:rPr>
        <w:t xml:space="preserve">وسيقوم التقييم، في ضوء الأدلة الجديدة المتاحة، بتحديث </w:t>
      </w:r>
      <w:r w:rsidRPr="006943D2">
        <w:rPr>
          <w:rFonts w:cs="Simplified Arabic"/>
          <w:i/>
          <w:iCs/>
          <w:sz w:val="22"/>
          <w:szCs w:val="24"/>
          <w:rtl/>
        </w:rPr>
        <w:t>تقرير التقييم العالمي للتنوع البيولوجي وخدمات النظم الإيكولوجية</w:t>
      </w:r>
      <w:r w:rsidRPr="00E8464E">
        <w:rPr>
          <w:rFonts w:cs="Simplified Arabic"/>
          <w:sz w:val="22"/>
          <w:szCs w:val="24"/>
          <w:rtl/>
        </w:rPr>
        <w:t xml:space="preserve"> حسب الضرورة. </w:t>
      </w:r>
      <w:r w:rsidR="006943D2">
        <w:rPr>
          <w:rFonts w:cs="Simplified Arabic"/>
          <w:sz w:val="22"/>
          <w:szCs w:val="24"/>
          <w:rtl/>
        </w:rPr>
        <w:t>و</w:t>
      </w:r>
      <w:r w:rsidRPr="00E8464E">
        <w:rPr>
          <w:rFonts w:cs="Simplified Arabic"/>
          <w:sz w:val="22"/>
          <w:szCs w:val="24"/>
          <w:rtl/>
        </w:rPr>
        <w:t xml:space="preserve">سيوفر خيارات عملية وملموسة للعمل لأنواع مختلفة من المستخدمين </w:t>
      </w:r>
      <w:r w:rsidR="006943D2">
        <w:rPr>
          <w:rFonts w:cs="Simplified Arabic"/>
          <w:sz w:val="22"/>
          <w:szCs w:val="24"/>
          <w:rtl/>
        </w:rPr>
        <w:t>و</w:t>
      </w:r>
      <w:r w:rsidRPr="00E8464E">
        <w:rPr>
          <w:rFonts w:cs="Simplified Arabic"/>
          <w:sz w:val="22"/>
          <w:szCs w:val="24"/>
          <w:rtl/>
        </w:rPr>
        <w:t xml:space="preserve">لقطاعات مختلفة. </w:t>
      </w:r>
      <w:r w:rsidR="006943D2">
        <w:rPr>
          <w:rFonts w:cs="Simplified Arabic"/>
          <w:sz w:val="22"/>
          <w:szCs w:val="24"/>
          <w:rtl/>
        </w:rPr>
        <w:t>و</w:t>
      </w:r>
      <w:r w:rsidRPr="00E8464E">
        <w:rPr>
          <w:rFonts w:cs="Simplified Arabic"/>
          <w:sz w:val="22"/>
          <w:szCs w:val="24"/>
          <w:rtl/>
        </w:rPr>
        <w:t>تتضمن بعض القضايا التي سيتم تطويرها بشكل أكبر مقارنة بالتقييم العالمي الأول ما يلي:</w:t>
      </w:r>
    </w:p>
    <w:p w14:paraId="234E665F" w14:textId="55204B4C" w:rsidR="003B0E0D" w:rsidRPr="003B0E0D" w:rsidRDefault="003B0E0D" w:rsidP="001D3B9D">
      <w:pPr>
        <w:pStyle w:val="ListParagraph"/>
        <w:numPr>
          <w:ilvl w:val="0"/>
          <w:numId w:val="36"/>
        </w:numPr>
        <w:tabs>
          <w:tab w:val="clear" w:pos="1247"/>
          <w:tab w:val="clear" w:pos="1814"/>
          <w:tab w:val="clear" w:pos="2381"/>
          <w:tab w:val="left" w:pos="2552"/>
        </w:tabs>
        <w:bidi/>
        <w:spacing w:after="120" w:line="360" w:lineRule="exact"/>
        <w:ind w:left="1134" w:firstLine="720"/>
        <w:contextualSpacing w:val="0"/>
        <w:jc w:val="both"/>
        <w:textDirection w:val="tbRlV"/>
        <w:rPr>
          <w:rFonts w:cs="Simplified Arabic" w:hint="default"/>
          <w:sz w:val="22"/>
          <w:szCs w:val="24"/>
        </w:rPr>
      </w:pPr>
      <w:r>
        <w:rPr>
          <w:rFonts w:cs="Simplified Arabic"/>
          <w:sz w:val="22"/>
          <w:szCs w:val="24"/>
          <w:rtl/>
        </w:rPr>
        <w:t>مواصلة</w:t>
      </w:r>
      <w:r w:rsidRPr="003B0E0D">
        <w:rPr>
          <w:rFonts w:cs="Simplified Arabic"/>
          <w:sz w:val="22"/>
          <w:szCs w:val="24"/>
          <w:rtl/>
        </w:rPr>
        <w:t xml:space="preserve"> النظر في التفاعلات بين دوافع تغير التنوع البيولوجي، بما في ذلك التفاعلات بين التنوع البيولوجي وتغير المناخ والدور المحدد للطبيعة في إبطاء تغير المناخ والتكيف معه والتخفيف من حدته، وخيارات العمل للتصدي لهذه ال</w:t>
      </w:r>
      <w:r>
        <w:rPr>
          <w:rFonts w:cs="Simplified Arabic"/>
          <w:sz w:val="22"/>
          <w:szCs w:val="24"/>
          <w:rtl/>
        </w:rPr>
        <w:t>دوافع</w:t>
      </w:r>
      <w:r w:rsidRPr="003B0E0D">
        <w:rPr>
          <w:rFonts w:cs="Simplified Arabic"/>
          <w:sz w:val="22"/>
          <w:szCs w:val="24"/>
          <w:rtl/>
        </w:rPr>
        <w:t xml:space="preserve"> في ضوء هذه التفاعلات</w:t>
      </w:r>
      <w:r>
        <w:rPr>
          <w:rFonts w:cs="Simplified Arabic"/>
          <w:sz w:val="22"/>
          <w:szCs w:val="24"/>
          <w:rtl/>
        </w:rPr>
        <w:t>؛</w:t>
      </w:r>
    </w:p>
    <w:p w14:paraId="11BA00FD" w14:textId="5B376353" w:rsidR="003B0E0D" w:rsidRPr="003B0E0D" w:rsidRDefault="003B0E0D" w:rsidP="001D3B9D">
      <w:pPr>
        <w:pStyle w:val="ListParagraph"/>
        <w:numPr>
          <w:ilvl w:val="0"/>
          <w:numId w:val="36"/>
        </w:numPr>
        <w:tabs>
          <w:tab w:val="clear" w:pos="1814"/>
          <w:tab w:val="clear" w:pos="2381"/>
          <w:tab w:val="left" w:pos="2552"/>
        </w:tabs>
        <w:bidi/>
        <w:spacing w:after="120" w:line="360" w:lineRule="exact"/>
        <w:ind w:left="1134" w:firstLine="720"/>
        <w:contextualSpacing w:val="0"/>
        <w:jc w:val="both"/>
        <w:textDirection w:val="tbRlV"/>
        <w:rPr>
          <w:rFonts w:cs="Simplified Arabic" w:hint="default"/>
          <w:sz w:val="22"/>
          <w:szCs w:val="24"/>
        </w:rPr>
      </w:pPr>
      <w:r w:rsidRPr="003B0E0D">
        <w:rPr>
          <w:rFonts w:cs="Simplified Arabic"/>
          <w:sz w:val="22"/>
          <w:szCs w:val="24"/>
          <w:rtl/>
        </w:rPr>
        <w:t xml:space="preserve">استعراض منظم للدوافع غير المباشرة، بما في ذلك تحليل أهميتها النسبية </w:t>
      </w:r>
      <w:r w:rsidR="00386186">
        <w:rPr>
          <w:rFonts w:cs="Simplified Arabic"/>
          <w:sz w:val="22"/>
          <w:szCs w:val="24"/>
          <w:rtl/>
        </w:rPr>
        <w:t xml:space="preserve">بالنسبة </w:t>
      </w:r>
      <w:r w:rsidRPr="003B0E0D">
        <w:rPr>
          <w:rFonts w:cs="Simplified Arabic"/>
          <w:sz w:val="22"/>
          <w:szCs w:val="24"/>
          <w:rtl/>
        </w:rPr>
        <w:t>لفقدان التنوع البيولوجي (كما حدث مع الدوافع المباشرة للتقييم العالمي الأول)؛</w:t>
      </w:r>
    </w:p>
    <w:p w14:paraId="2E4F4FB8" w14:textId="4E1C97D1" w:rsidR="00D65F5E" w:rsidRDefault="003B0E0D" w:rsidP="001D3B9D">
      <w:pPr>
        <w:pStyle w:val="ListParagraph"/>
        <w:numPr>
          <w:ilvl w:val="0"/>
          <w:numId w:val="36"/>
        </w:numPr>
        <w:tabs>
          <w:tab w:val="clear" w:pos="1247"/>
          <w:tab w:val="clear" w:pos="1814"/>
          <w:tab w:val="clear" w:pos="2381"/>
          <w:tab w:val="clear" w:pos="2948"/>
          <w:tab w:val="clear" w:pos="3515"/>
          <w:tab w:val="left" w:pos="2552"/>
        </w:tabs>
        <w:bidi/>
        <w:spacing w:after="120" w:line="360" w:lineRule="exact"/>
        <w:ind w:left="1134" w:firstLine="720"/>
        <w:contextualSpacing w:val="0"/>
        <w:jc w:val="both"/>
        <w:textDirection w:val="tbRlV"/>
        <w:rPr>
          <w:rFonts w:cs="Simplified Arabic" w:hint="default"/>
          <w:sz w:val="22"/>
          <w:szCs w:val="24"/>
        </w:rPr>
      </w:pPr>
      <w:r w:rsidRPr="003B0E0D">
        <w:rPr>
          <w:rFonts w:cs="Simplified Arabic"/>
          <w:sz w:val="22"/>
          <w:szCs w:val="24"/>
          <w:rtl/>
        </w:rPr>
        <w:t>تحليل متماسك ومتكامل للتوقعات السابقة والحالية والمستقبلية للتنوع البيولوجي ومساهمات الطبيعة لل</w:t>
      </w:r>
      <w:r w:rsidR="00386186">
        <w:rPr>
          <w:rFonts w:cs="Simplified Arabic"/>
          <w:sz w:val="22"/>
          <w:szCs w:val="24"/>
          <w:rtl/>
        </w:rPr>
        <w:t>سكان</w:t>
      </w:r>
      <w:r w:rsidRPr="003B0E0D">
        <w:rPr>
          <w:rFonts w:cs="Simplified Arabic"/>
          <w:sz w:val="22"/>
          <w:szCs w:val="24"/>
          <w:rtl/>
        </w:rPr>
        <w:t xml:space="preserve"> وفقا</w:t>
      </w:r>
      <w:r w:rsidR="00386186">
        <w:rPr>
          <w:rFonts w:cs="Simplified Arabic"/>
          <w:sz w:val="22"/>
          <w:szCs w:val="24"/>
          <w:rtl/>
        </w:rPr>
        <w:t>ً</w:t>
      </w:r>
      <w:r w:rsidRPr="003B0E0D">
        <w:rPr>
          <w:rFonts w:cs="Simplified Arabic"/>
          <w:sz w:val="22"/>
          <w:szCs w:val="24"/>
          <w:rtl/>
        </w:rPr>
        <w:t xml:space="preserve"> لسياسات مختلفة.</w:t>
      </w:r>
    </w:p>
    <w:p w14:paraId="342631E6" w14:textId="339AD53F" w:rsidR="005D7639" w:rsidRPr="005D7639" w:rsidRDefault="00D435AC" w:rsidP="00D435A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w:t>
      </w:r>
      <w:r w:rsidR="005D7639" w:rsidRPr="005D7639">
        <w:rPr>
          <w:rFonts w:cs="Simplified Arabic"/>
          <w:sz w:val="22"/>
          <w:szCs w:val="24"/>
          <w:rtl/>
        </w:rPr>
        <w:t xml:space="preserve">بالإضافة إلى ذلك، سيشمل التقييم </w:t>
      </w:r>
      <w:r w:rsidR="005D7639">
        <w:rPr>
          <w:rFonts w:cs="Simplified Arabic"/>
          <w:sz w:val="22"/>
          <w:szCs w:val="24"/>
          <w:rtl/>
        </w:rPr>
        <w:t>الأبعاد</w:t>
      </w:r>
      <w:r w:rsidR="005D7639" w:rsidRPr="005D7639">
        <w:rPr>
          <w:rFonts w:cs="Simplified Arabic"/>
          <w:sz w:val="22"/>
          <w:szCs w:val="24"/>
          <w:rtl/>
        </w:rPr>
        <w:t xml:space="preserve"> الإقليمي</w:t>
      </w:r>
      <w:r w:rsidR="005D7639">
        <w:rPr>
          <w:rFonts w:cs="Simplified Arabic"/>
          <w:sz w:val="22"/>
          <w:szCs w:val="24"/>
          <w:rtl/>
        </w:rPr>
        <w:t>ة</w:t>
      </w:r>
      <w:r w:rsidR="005D7639" w:rsidRPr="005D7639">
        <w:rPr>
          <w:rFonts w:cs="Simplified Arabic"/>
          <w:sz w:val="22"/>
          <w:szCs w:val="24"/>
          <w:rtl/>
        </w:rPr>
        <w:t xml:space="preserve"> والعالمي</w:t>
      </w:r>
      <w:r w:rsidR="005D7639">
        <w:rPr>
          <w:rFonts w:cs="Simplified Arabic"/>
          <w:sz w:val="22"/>
          <w:szCs w:val="24"/>
          <w:rtl/>
        </w:rPr>
        <w:t>ة</w:t>
      </w:r>
      <w:r w:rsidR="005D7639" w:rsidRPr="005D7639">
        <w:rPr>
          <w:rFonts w:cs="Simplified Arabic"/>
          <w:sz w:val="22"/>
          <w:szCs w:val="24"/>
          <w:rtl/>
        </w:rPr>
        <w:t>.</w:t>
      </w:r>
    </w:p>
    <w:p w14:paraId="45DD92FA" w14:textId="25BA0F9B" w:rsidR="00D65F5E" w:rsidRDefault="005D7639" w:rsidP="00D435A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w:t>
      </w:r>
      <w:r w:rsidRPr="005D7639">
        <w:rPr>
          <w:rFonts w:cs="Simplified Arabic"/>
          <w:sz w:val="22"/>
          <w:szCs w:val="24"/>
          <w:rtl/>
        </w:rPr>
        <w:t xml:space="preserve">سيدرس التقييم القضايا التي يعالجها إطار التنوع البيولوجي العالمي لما بعد عام 2020 بقدر ما تسمح به الأدلة. وبناءً على ذلك، سيحاول التقييم أن يعالج بطريقة متوازنة حالة واتجاهات التنوع البيولوجي وخدمات النظم الإيكولوجية في المجالات البحرية والمياه العذبة والأرضية؛ </w:t>
      </w:r>
      <w:r>
        <w:rPr>
          <w:rFonts w:cs="Simplified Arabic"/>
          <w:sz w:val="22"/>
          <w:szCs w:val="24"/>
          <w:rtl/>
        </w:rPr>
        <w:t>و</w:t>
      </w:r>
      <w:r w:rsidRPr="005D7639">
        <w:rPr>
          <w:rFonts w:cs="Simplified Arabic"/>
          <w:sz w:val="22"/>
          <w:szCs w:val="24"/>
          <w:rtl/>
        </w:rPr>
        <w:t xml:space="preserve">جميع المجموعات التصنيفية، بما في ذلك اللافقاريات والتنوع البيولوجي الميكروبي، وكذلك النباتات والفقاريات؛ </w:t>
      </w:r>
      <w:r>
        <w:rPr>
          <w:rFonts w:cs="Simplified Arabic"/>
          <w:sz w:val="22"/>
          <w:szCs w:val="24"/>
          <w:rtl/>
        </w:rPr>
        <w:t>و</w:t>
      </w:r>
      <w:r w:rsidRPr="005D7639">
        <w:rPr>
          <w:rFonts w:cs="Simplified Arabic"/>
          <w:sz w:val="22"/>
          <w:szCs w:val="24"/>
          <w:rtl/>
        </w:rPr>
        <w:t>دور كل من النظم البيئية الطبيعية والمدارة في تقديم المنافع لل</w:t>
      </w:r>
      <w:r>
        <w:rPr>
          <w:rFonts w:cs="Simplified Arabic"/>
          <w:sz w:val="22"/>
          <w:szCs w:val="24"/>
          <w:rtl/>
        </w:rPr>
        <w:t>سكان</w:t>
      </w:r>
      <w:r w:rsidRPr="005D7639">
        <w:rPr>
          <w:rFonts w:cs="Simplified Arabic"/>
          <w:sz w:val="22"/>
          <w:szCs w:val="24"/>
          <w:rtl/>
        </w:rPr>
        <w:t xml:space="preserve">؛ </w:t>
      </w:r>
      <w:r>
        <w:rPr>
          <w:rFonts w:cs="Simplified Arabic"/>
          <w:sz w:val="22"/>
          <w:szCs w:val="24"/>
          <w:rtl/>
        </w:rPr>
        <w:t>و</w:t>
      </w:r>
      <w:r w:rsidRPr="005D7639">
        <w:rPr>
          <w:rFonts w:cs="Simplified Arabic"/>
          <w:sz w:val="22"/>
          <w:szCs w:val="24"/>
          <w:rtl/>
        </w:rPr>
        <w:t>النطاق الكامل للإجراءات المتخذة بشأن الحفظ والاستخدام المستدام وتقاسم المنافع وتوزيع وتوفير الموارد والتكنولوجيا والمع</w:t>
      </w:r>
      <w:r w:rsidR="00220799">
        <w:rPr>
          <w:rFonts w:cs="Simplified Arabic"/>
          <w:sz w:val="22"/>
          <w:szCs w:val="24"/>
          <w:rtl/>
        </w:rPr>
        <w:t>ا</w:t>
      </w:r>
      <w:r w:rsidRPr="005D7639">
        <w:rPr>
          <w:rFonts w:cs="Simplified Arabic"/>
          <w:sz w:val="22"/>
          <w:szCs w:val="24"/>
          <w:rtl/>
        </w:rPr>
        <w:t>رف والقدرات.</w:t>
      </w:r>
    </w:p>
    <w:p w14:paraId="5D6B2CDD" w14:textId="4854337A" w:rsidR="00220799" w:rsidRPr="00220799" w:rsidRDefault="00220799" w:rsidP="00D435A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وعلى غرار</w:t>
      </w:r>
      <w:r w:rsidRPr="00220799">
        <w:rPr>
          <w:rFonts w:cs="Simplified Arabic"/>
          <w:sz w:val="22"/>
          <w:szCs w:val="24"/>
          <w:rtl/>
        </w:rPr>
        <w:t xml:space="preserve"> التقييم العالمي الأول، سوف ي</w:t>
      </w:r>
      <w:r>
        <w:rPr>
          <w:rFonts w:cs="Simplified Arabic"/>
          <w:sz w:val="22"/>
          <w:szCs w:val="24"/>
          <w:rtl/>
        </w:rPr>
        <w:t>منح</w:t>
      </w:r>
      <w:r w:rsidRPr="00220799">
        <w:rPr>
          <w:rFonts w:cs="Simplified Arabic"/>
          <w:sz w:val="22"/>
          <w:szCs w:val="24"/>
          <w:rtl/>
        </w:rPr>
        <w:t xml:space="preserve"> التقييم الثاني الاعتراف الكامل بالمع</w:t>
      </w:r>
      <w:r>
        <w:rPr>
          <w:rFonts w:cs="Simplified Arabic"/>
          <w:sz w:val="22"/>
          <w:szCs w:val="24"/>
          <w:rtl/>
        </w:rPr>
        <w:t>ا</w:t>
      </w:r>
      <w:r w:rsidRPr="00220799">
        <w:rPr>
          <w:rFonts w:cs="Simplified Arabic"/>
          <w:sz w:val="22"/>
          <w:szCs w:val="24"/>
          <w:rtl/>
        </w:rPr>
        <w:t>رف التقليدية والمحلية إلى جانب أنظمة المع</w:t>
      </w:r>
      <w:r>
        <w:rPr>
          <w:rFonts w:cs="Simplified Arabic"/>
          <w:sz w:val="22"/>
          <w:szCs w:val="24"/>
          <w:rtl/>
        </w:rPr>
        <w:t>ا</w:t>
      </w:r>
      <w:r w:rsidRPr="00220799">
        <w:rPr>
          <w:rFonts w:cs="Simplified Arabic"/>
          <w:sz w:val="22"/>
          <w:szCs w:val="24"/>
          <w:rtl/>
        </w:rPr>
        <w:t>رف الأخرى.</w:t>
      </w:r>
    </w:p>
    <w:p w14:paraId="1E13B97A" w14:textId="2CC9E7D7" w:rsidR="00D65F5E" w:rsidRDefault="00220799" w:rsidP="00D435A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lastRenderedPageBreak/>
        <w:t>و</w:t>
      </w:r>
      <w:r w:rsidRPr="00220799">
        <w:rPr>
          <w:rFonts w:cs="Simplified Arabic"/>
          <w:sz w:val="22"/>
          <w:szCs w:val="24"/>
          <w:rtl/>
        </w:rPr>
        <w:t xml:space="preserve">سيحلل التقييم </w:t>
      </w:r>
      <w:r w:rsidR="00D435AC">
        <w:rPr>
          <w:rFonts w:cs="Simplified Arabic"/>
          <w:sz w:val="22"/>
          <w:szCs w:val="24"/>
          <w:rtl/>
        </w:rPr>
        <w:t>أيضاً</w:t>
      </w:r>
      <w:r w:rsidRPr="00220799">
        <w:rPr>
          <w:rFonts w:cs="Simplified Arabic"/>
          <w:sz w:val="22"/>
          <w:szCs w:val="24"/>
          <w:rtl/>
        </w:rPr>
        <w:t xml:space="preserve"> التقدم المحرز نحو </w:t>
      </w:r>
      <w:r>
        <w:rPr>
          <w:rFonts w:cs="Simplified Arabic"/>
          <w:sz w:val="22"/>
          <w:szCs w:val="24"/>
          <w:rtl/>
        </w:rPr>
        <w:t xml:space="preserve">تحقيق </w:t>
      </w:r>
      <w:r w:rsidRPr="00220799">
        <w:rPr>
          <w:rFonts w:cs="Simplified Arabic"/>
          <w:sz w:val="22"/>
          <w:szCs w:val="24"/>
          <w:rtl/>
        </w:rPr>
        <w:t>أهداف إطار التنوع البيولوجي العالمي لما بعد عام 2020 و</w:t>
      </w:r>
      <w:r w:rsidR="00D16D95">
        <w:rPr>
          <w:rFonts w:cs="Simplified Arabic"/>
          <w:sz w:val="22"/>
          <w:szCs w:val="24"/>
          <w:rtl/>
        </w:rPr>
        <w:t>س</w:t>
      </w:r>
      <w:r w:rsidRPr="00220799">
        <w:rPr>
          <w:rFonts w:cs="Simplified Arabic"/>
          <w:sz w:val="22"/>
          <w:szCs w:val="24"/>
          <w:rtl/>
        </w:rPr>
        <w:t xml:space="preserve">يساهم في رصد ومراجعة هذا الإطار، وفي وضع تصور لأي إطار عالمي للتنوع البيولوجي لما بعد عام 2030. </w:t>
      </w:r>
      <w:r w:rsidR="00D16D95">
        <w:rPr>
          <w:rFonts w:cs="Simplified Arabic"/>
          <w:sz w:val="22"/>
          <w:szCs w:val="24"/>
          <w:rtl/>
        </w:rPr>
        <w:t>كما</w:t>
      </w:r>
      <w:r w:rsidRPr="00220799">
        <w:rPr>
          <w:rFonts w:cs="Simplified Arabic"/>
          <w:sz w:val="22"/>
          <w:szCs w:val="24"/>
          <w:rtl/>
        </w:rPr>
        <w:t xml:space="preserve"> سينظر التقييم في الجوانب المتعلقة بالتنوع البيولوجي لتحقيق بعض أهداف التنمية المستدامة، بما في ذلك تلك المتعلقة بالغذاء والمياه والصحة والطاقة والمناخ.</w:t>
      </w:r>
    </w:p>
    <w:p w14:paraId="4249F915" w14:textId="332204B7" w:rsidR="00D65F5E" w:rsidRDefault="00654998" w:rsidP="00D65F5E">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cs="Simplified Arabic" w:hint="default"/>
          <w:sz w:val="22"/>
          <w:szCs w:val="24"/>
        </w:rPr>
      </w:pPr>
      <w:r>
        <w:rPr>
          <w:rFonts w:cs="Simplified Arabic"/>
          <w:sz w:val="22"/>
          <w:szCs w:val="24"/>
          <w:rtl/>
        </w:rPr>
        <w:t>و</w:t>
      </w:r>
      <w:r w:rsidRPr="00654998">
        <w:rPr>
          <w:rFonts w:cs="Simplified Arabic"/>
          <w:sz w:val="22"/>
          <w:szCs w:val="24"/>
          <w:rtl/>
        </w:rPr>
        <w:t>سيساهم التقييم في تطوير قاعدة معرفية معززة ل</w:t>
      </w:r>
      <w:r>
        <w:rPr>
          <w:rFonts w:cs="Simplified Arabic"/>
          <w:sz w:val="22"/>
          <w:szCs w:val="24"/>
          <w:rtl/>
        </w:rPr>
        <w:t>واضعي</w:t>
      </w:r>
      <w:r w:rsidRPr="00654998">
        <w:rPr>
          <w:rFonts w:cs="Simplified Arabic"/>
          <w:sz w:val="22"/>
          <w:szCs w:val="24"/>
          <w:rtl/>
        </w:rPr>
        <w:t xml:space="preserve"> السياسات لاتخاذ قرارات مستنيرة وقائمة على العلم في سياق رؤية 2050 للتنوع البيولوجي، وإطار التنوع البيولوجي العالمي لما بعد عام 2020، وكذلك الاستراتيجيات وخطط العمل الوطنية للتنوع البيولوجي، والمساهمات والاستراتيجيات طويلة الأجل المحددة وطنيا</w:t>
      </w:r>
      <w:r w:rsidR="00A63EB4">
        <w:rPr>
          <w:rFonts w:cs="Simplified Arabic"/>
          <w:sz w:val="22"/>
          <w:szCs w:val="24"/>
          <w:rtl/>
        </w:rPr>
        <w:t>ً</w:t>
      </w:r>
      <w:r w:rsidRPr="00654998">
        <w:rPr>
          <w:rFonts w:cs="Simplified Arabic"/>
          <w:sz w:val="22"/>
          <w:szCs w:val="24"/>
          <w:rtl/>
        </w:rPr>
        <w:t xml:space="preserve"> لاتفاق باريس المعتمد بموجب اتفاقية الأمم المتحدة الإطارية بشأن تغير المناخ (للمسائل المتعلقة بالروابط بين التنوع البيولوجي وتغير المناخ)، وخطة التنمية المستدامة لعام 2030.</w:t>
      </w:r>
    </w:p>
    <w:p w14:paraId="2012334C" w14:textId="1D95CECD" w:rsidR="00D65F5E" w:rsidRPr="008F66A8" w:rsidRDefault="008F66A8" w:rsidP="002B18BC">
      <w:pPr>
        <w:pStyle w:val="ListParagraph"/>
        <w:numPr>
          <w:ilvl w:val="0"/>
          <w:numId w:val="35"/>
        </w:numPr>
        <w:tabs>
          <w:tab w:val="clear" w:pos="1247"/>
          <w:tab w:val="clear" w:pos="1814"/>
          <w:tab w:val="clear" w:pos="2381"/>
          <w:tab w:val="clear" w:pos="2948"/>
          <w:tab w:val="clear" w:pos="3515"/>
          <w:tab w:val="left" w:pos="1843"/>
        </w:tabs>
        <w:bidi/>
        <w:spacing w:after="120" w:line="360" w:lineRule="exact"/>
        <w:ind w:left="1134" w:firstLine="0"/>
        <w:contextualSpacing w:val="0"/>
        <w:jc w:val="both"/>
        <w:textDirection w:val="tbRlV"/>
        <w:rPr>
          <w:rFonts w:hint="default"/>
          <w:szCs w:val="24"/>
          <w:rtl/>
        </w:rPr>
      </w:pPr>
      <w:r w:rsidRPr="008F66A8">
        <w:rPr>
          <w:rFonts w:cs="Simplified Arabic"/>
          <w:sz w:val="22"/>
          <w:szCs w:val="24"/>
          <w:rtl/>
        </w:rPr>
        <w:t xml:space="preserve">وسيدعم التقييم العالمي الثاني تنفيذ الإطار العالمي للتنوع البيولوجي لما بعد عام 2020، </w:t>
      </w:r>
      <w:r>
        <w:rPr>
          <w:rFonts w:cs="Simplified Arabic"/>
          <w:sz w:val="22"/>
          <w:szCs w:val="24"/>
          <w:rtl/>
        </w:rPr>
        <w:t>حيث سيتناول</w:t>
      </w:r>
      <w:r w:rsidRPr="008F66A8">
        <w:rPr>
          <w:rFonts w:cs="Simplified Arabic"/>
          <w:sz w:val="22"/>
          <w:szCs w:val="24"/>
          <w:rtl/>
        </w:rPr>
        <w:t xml:space="preserve"> مجموعة واسعة من المستخدمين داخل وخارج منظومة الأمم المتحدة، حيث سيوفر الإطار إطارا</w:t>
      </w:r>
      <w:r>
        <w:rPr>
          <w:rFonts w:cs="Simplified Arabic"/>
          <w:sz w:val="22"/>
          <w:szCs w:val="24"/>
          <w:rtl/>
        </w:rPr>
        <w:t>ً</w:t>
      </w:r>
      <w:r w:rsidRPr="008F66A8">
        <w:rPr>
          <w:rFonts w:cs="Simplified Arabic"/>
          <w:sz w:val="22"/>
          <w:szCs w:val="24"/>
          <w:rtl/>
        </w:rPr>
        <w:t xml:space="preserve"> شاملاً للتنوع البيولوجي ليتم تنفيذه ليس فقط عن طريق الاتفاقيات ذات الصلة </w:t>
      </w:r>
      <w:r>
        <w:rPr>
          <w:rFonts w:cs="Simplified Arabic"/>
          <w:sz w:val="22"/>
          <w:szCs w:val="24"/>
          <w:rtl/>
        </w:rPr>
        <w:t>ب</w:t>
      </w:r>
      <w:r w:rsidRPr="008F66A8">
        <w:rPr>
          <w:rFonts w:cs="Simplified Arabic"/>
          <w:sz w:val="22"/>
          <w:szCs w:val="24"/>
          <w:rtl/>
        </w:rPr>
        <w:t>التنوع البيولوجي ولكن أيضا</w:t>
      </w:r>
      <w:r>
        <w:rPr>
          <w:rFonts w:cs="Simplified Arabic"/>
          <w:sz w:val="22"/>
          <w:szCs w:val="24"/>
          <w:rtl/>
        </w:rPr>
        <w:t>ً</w:t>
      </w:r>
      <w:r w:rsidRPr="008F66A8">
        <w:rPr>
          <w:rFonts w:cs="Simplified Arabic"/>
          <w:sz w:val="22"/>
          <w:szCs w:val="24"/>
          <w:rtl/>
        </w:rPr>
        <w:t xml:space="preserve"> </w:t>
      </w:r>
      <w:r>
        <w:rPr>
          <w:rFonts w:cs="Simplified Arabic"/>
          <w:sz w:val="22"/>
          <w:szCs w:val="24"/>
          <w:rtl/>
        </w:rPr>
        <w:t>عن طريق</w:t>
      </w:r>
      <w:r w:rsidRPr="008F66A8">
        <w:rPr>
          <w:rFonts w:cs="Simplified Arabic"/>
          <w:sz w:val="22"/>
          <w:szCs w:val="24"/>
          <w:rtl/>
        </w:rPr>
        <w:t xml:space="preserve"> منظومة الأمم المتحدة بأكملها والعديد من الشركاء الآخرين.</w:t>
      </w:r>
      <w:r w:rsidR="00D65F5E" w:rsidRPr="008F66A8">
        <w:rPr>
          <w:szCs w:val="24"/>
          <w:rtl/>
        </w:rPr>
        <w:br w:type="page"/>
      </w:r>
    </w:p>
    <w:p w14:paraId="2F1A20C4" w14:textId="19FAA956" w:rsidR="00D65F5E" w:rsidRPr="00CE0B41" w:rsidRDefault="00D65F5E" w:rsidP="00D65F5E">
      <w:pPr>
        <w:autoSpaceDE w:val="0"/>
        <w:autoSpaceDN w:val="0"/>
        <w:adjustRightInd w:val="0"/>
        <w:spacing w:after="360" w:line="360" w:lineRule="exact"/>
        <w:jc w:val="both"/>
        <w:rPr>
          <w:b/>
          <w:bCs/>
          <w:sz w:val="30"/>
          <w:szCs w:val="30"/>
          <w:rtl/>
        </w:rPr>
      </w:pPr>
      <w:r w:rsidRPr="00CE0B41">
        <w:rPr>
          <w:b/>
          <w:bCs/>
          <w:sz w:val="30"/>
          <w:szCs w:val="30"/>
          <w:rtl/>
        </w:rPr>
        <w:lastRenderedPageBreak/>
        <w:t xml:space="preserve">المرفق </w:t>
      </w:r>
      <w:r>
        <w:rPr>
          <w:rFonts w:hint="cs"/>
          <w:b/>
          <w:bCs/>
          <w:sz w:val="30"/>
          <w:szCs w:val="30"/>
          <w:rtl/>
        </w:rPr>
        <w:t>الثالث</w:t>
      </w:r>
    </w:p>
    <w:p w14:paraId="1867CCD5" w14:textId="30E40EF0" w:rsidR="00D65F5E" w:rsidRPr="00CE0B41" w:rsidRDefault="00D65F5E" w:rsidP="00D65F5E">
      <w:pPr>
        <w:autoSpaceDE w:val="0"/>
        <w:autoSpaceDN w:val="0"/>
        <w:adjustRightInd w:val="0"/>
        <w:spacing w:after="120" w:line="360" w:lineRule="exact"/>
        <w:ind w:left="1134"/>
        <w:jc w:val="both"/>
        <w:rPr>
          <w:b/>
          <w:bCs/>
          <w:sz w:val="28"/>
          <w:rtl/>
        </w:rPr>
      </w:pPr>
      <w:r>
        <w:rPr>
          <w:rFonts w:hint="cs"/>
          <w:b/>
          <w:bCs/>
          <w:sz w:val="28"/>
          <w:rtl/>
        </w:rPr>
        <w:t>مشروع العناصر المتعلقة بتقييم مواضيعي لل</w:t>
      </w:r>
      <w:r w:rsidR="006935FA">
        <w:rPr>
          <w:rFonts w:hint="cs"/>
          <w:b/>
          <w:bCs/>
          <w:sz w:val="28"/>
          <w:rtl/>
        </w:rPr>
        <w:t>توصيل</w:t>
      </w:r>
    </w:p>
    <w:p w14:paraId="6963A768" w14:textId="0F69EBD4" w:rsidR="00D65F5E" w:rsidRDefault="00C31C71" w:rsidP="00DB4AC5">
      <w:pPr>
        <w:pStyle w:val="ListParagraph"/>
        <w:tabs>
          <w:tab w:val="clear" w:pos="1247"/>
          <w:tab w:val="clear" w:pos="1814"/>
          <w:tab w:val="clear" w:pos="2381"/>
          <w:tab w:val="clear" w:pos="2948"/>
          <w:tab w:val="clear" w:pos="3515"/>
          <w:tab w:val="left" w:pos="1699"/>
        </w:tabs>
        <w:bidi/>
        <w:spacing w:after="120" w:line="360" w:lineRule="exact"/>
        <w:ind w:left="1134"/>
        <w:contextualSpacing w:val="0"/>
        <w:jc w:val="both"/>
        <w:textDirection w:val="tbRlV"/>
        <w:rPr>
          <w:rFonts w:cs="Simplified Arabic" w:hint="default"/>
          <w:sz w:val="22"/>
          <w:szCs w:val="24"/>
        </w:rPr>
      </w:pPr>
      <w:r>
        <w:rPr>
          <w:rFonts w:cs="Simplified Arabic"/>
          <w:sz w:val="22"/>
          <w:szCs w:val="24"/>
          <w:rtl/>
        </w:rPr>
        <w:t>تؤخذ العناصر التالية</w:t>
      </w:r>
      <w:r w:rsidR="006C79D7" w:rsidRPr="006C79D7">
        <w:rPr>
          <w:rFonts w:cs="Simplified Arabic"/>
          <w:sz w:val="22"/>
          <w:szCs w:val="24"/>
          <w:rtl/>
        </w:rPr>
        <w:t xml:space="preserve"> من الطلبات الأصلية الواردة ويمكن أن تؤخذ في الاعتبار عند مواصلة النظر في التقييم المواضيعي لل</w:t>
      </w:r>
      <w:r w:rsidR="006935FA">
        <w:rPr>
          <w:rFonts w:cs="Simplified Arabic"/>
          <w:sz w:val="22"/>
          <w:szCs w:val="24"/>
          <w:rtl/>
        </w:rPr>
        <w:t>توصيل</w:t>
      </w:r>
      <w:r w:rsidR="006C79D7" w:rsidRPr="006C79D7">
        <w:rPr>
          <w:rFonts w:cs="Simplified Arabic"/>
          <w:sz w:val="22"/>
          <w:szCs w:val="24"/>
          <w:rtl/>
        </w:rPr>
        <w:t xml:space="preserve">. </w:t>
      </w:r>
      <w:r w:rsidR="006C79D7">
        <w:rPr>
          <w:rFonts w:cs="Simplified Arabic"/>
          <w:sz w:val="22"/>
          <w:szCs w:val="24"/>
          <w:rtl/>
        </w:rPr>
        <w:t>و</w:t>
      </w:r>
      <w:r w:rsidR="006C79D7" w:rsidRPr="006C79D7">
        <w:rPr>
          <w:rFonts w:cs="Simplified Arabic"/>
          <w:sz w:val="22"/>
          <w:szCs w:val="24"/>
          <w:rtl/>
        </w:rPr>
        <w:t xml:space="preserve">يمكن </w:t>
      </w:r>
      <w:r>
        <w:rPr>
          <w:rFonts w:cs="Simplified Arabic"/>
          <w:sz w:val="22"/>
          <w:szCs w:val="24"/>
          <w:rtl/>
        </w:rPr>
        <w:t>أيضاً</w:t>
      </w:r>
      <w:r w:rsidR="006C79D7" w:rsidRPr="006C79D7">
        <w:rPr>
          <w:rFonts w:cs="Simplified Arabic"/>
          <w:sz w:val="22"/>
          <w:szCs w:val="24"/>
          <w:rtl/>
        </w:rPr>
        <w:t xml:space="preserve"> دمج </w:t>
      </w:r>
      <w:r w:rsidR="00DD47FA">
        <w:rPr>
          <w:rFonts w:cs="Simplified Arabic"/>
          <w:sz w:val="22"/>
          <w:szCs w:val="24"/>
          <w:rtl/>
        </w:rPr>
        <w:t xml:space="preserve">هذه </w:t>
      </w:r>
      <w:r w:rsidR="006C79D7" w:rsidRPr="006C79D7">
        <w:rPr>
          <w:rFonts w:cs="Simplified Arabic"/>
          <w:sz w:val="22"/>
          <w:szCs w:val="24"/>
          <w:rtl/>
        </w:rPr>
        <w:t xml:space="preserve">العناصر في تقرير تحديد النطاق الأولي لتقييم </w:t>
      </w:r>
      <w:r w:rsidR="00DD47FA">
        <w:rPr>
          <w:rFonts w:cs="Simplified Arabic"/>
          <w:sz w:val="22"/>
          <w:szCs w:val="24"/>
          <w:rtl/>
        </w:rPr>
        <w:t>خاص ب</w:t>
      </w:r>
      <w:r w:rsidR="006C79D7" w:rsidRPr="006C79D7">
        <w:rPr>
          <w:rFonts w:cs="Simplified Arabic"/>
          <w:sz w:val="22"/>
          <w:szCs w:val="24"/>
          <w:rtl/>
        </w:rPr>
        <w:t>نطاق أوسع.</w:t>
      </w:r>
    </w:p>
    <w:p w14:paraId="6695B035" w14:textId="3B853F2D" w:rsidR="00617B0F" w:rsidRDefault="00DD47FA" w:rsidP="001D3B9D">
      <w:pPr>
        <w:pStyle w:val="ListParagraph"/>
        <w:numPr>
          <w:ilvl w:val="0"/>
          <w:numId w:val="38"/>
        </w:numPr>
        <w:tabs>
          <w:tab w:val="clear" w:pos="1247"/>
          <w:tab w:val="clear" w:pos="1814"/>
          <w:tab w:val="clear" w:pos="2381"/>
          <w:tab w:val="clear" w:pos="2948"/>
          <w:tab w:val="clear" w:pos="3515"/>
          <w:tab w:val="left" w:pos="2408"/>
        </w:tabs>
        <w:bidi/>
        <w:spacing w:after="120" w:line="360" w:lineRule="exact"/>
        <w:ind w:left="1134" w:firstLine="565"/>
        <w:contextualSpacing w:val="0"/>
        <w:jc w:val="both"/>
        <w:textDirection w:val="tbRlV"/>
        <w:rPr>
          <w:rFonts w:cs="Simplified Arabic" w:hint="default"/>
          <w:sz w:val="22"/>
          <w:szCs w:val="24"/>
        </w:rPr>
      </w:pPr>
      <w:r w:rsidRPr="00DD47FA">
        <w:rPr>
          <w:rFonts w:cs="Simplified Arabic"/>
          <w:sz w:val="22"/>
          <w:szCs w:val="24"/>
          <w:rtl/>
        </w:rPr>
        <w:t xml:space="preserve">يمكن أن </w:t>
      </w:r>
      <w:r>
        <w:rPr>
          <w:rFonts w:cs="Simplified Arabic"/>
          <w:sz w:val="22"/>
          <w:szCs w:val="24"/>
          <w:rtl/>
        </w:rPr>
        <w:t>ت</w:t>
      </w:r>
      <w:r w:rsidRPr="00DD47FA">
        <w:rPr>
          <w:rFonts w:cs="Simplified Arabic"/>
          <w:sz w:val="22"/>
          <w:szCs w:val="24"/>
          <w:rtl/>
        </w:rPr>
        <w:t xml:space="preserve">شير </w:t>
      </w:r>
      <w:r>
        <w:rPr>
          <w:rFonts w:cs="Simplified Arabic"/>
          <w:sz w:val="22"/>
          <w:szCs w:val="24"/>
          <w:rtl/>
        </w:rPr>
        <w:t>ال</w:t>
      </w:r>
      <w:r w:rsidR="006935FA">
        <w:rPr>
          <w:rFonts w:cs="Simplified Arabic"/>
          <w:sz w:val="22"/>
          <w:szCs w:val="24"/>
          <w:rtl/>
        </w:rPr>
        <w:t>توصيل</w:t>
      </w:r>
      <w:r>
        <w:rPr>
          <w:rFonts w:cs="Simplified Arabic"/>
          <w:sz w:val="22"/>
          <w:szCs w:val="24"/>
          <w:rtl/>
        </w:rPr>
        <w:t xml:space="preserve"> إلى ال</w:t>
      </w:r>
      <w:r w:rsidR="006935FA">
        <w:rPr>
          <w:rFonts w:cs="Simplified Arabic"/>
          <w:sz w:val="22"/>
          <w:szCs w:val="24"/>
          <w:rtl/>
        </w:rPr>
        <w:t>توصيل الهيكلي</w:t>
      </w:r>
      <w:r w:rsidRPr="00DD47FA">
        <w:rPr>
          <w:rFonts w:cs="Simplified Arabic"/>
          <w:sz w:val="22"/>
          <w:szCs w:val="24"/>
          <w:rtl/>
        </w:rPr>
        <w:t xml:space="preserve"> (على سبيل المثال، الت</w:t>
      </w:r>
      <w:r w:rsidR="00617B0F">
        <w:rPr>
          <w:rFonts w:cs="Simplified Arabic"/>
          <w:sz w:val="22"/>
          <w:szCs w:val="24"/>
          <w:rtl/>
        </w:rPr>
        <w:t>صحيحات</w:t>
      </w:r>
      <w:r w:rsidRPr="00DD47FA">
        <w:rPr>
          <w:rFonts w:cs="Simplified Arabic"/>
          <w:sz w:val="22"/>
          <w:szCs w:val="24"/>
          <w:rtl/>
        </w:rPr>
        <w:t xml:space="preserve">، </w:t>
      </w:r>
      <w:r>
        <w:rPr>
          <w:rFonts w:cs="Simplified Arabic"/>
          <w:sz w:val="22"/>
          <w:szCs w:val="24"/>
          <w:rtl/>
        </w:rPr>
        <w:t>وسمات الربط</w:t>
      </w:r>
      <w:r w:rsidRPr="00DD47FA">
        <w:rPr>
          <w:rFonts w:cs="Simplified Arabic"/>
          <w:sz w:val="22"/>
          <w:szCs w:val="24"/>
          <w:rtl/>
        </w:rPr>
        <w:t xml:space="preserve"> مثل الممرات والحواجز، ومقاييس مثل الحجم والعزل والت</w:t>
      </w:r>
      <w:r>
        <w:rPr>
          <w:rFonts w:cs="Simplified Arabic"/>
          <w:sz w:val="22"/>
          <w:szCs w:val="24"/>
          <w:rtl/>
        </w:rPr>
        <w:t>فتت</w:t>
      </w:r>
      <w:r w:rsidRPr="00DD47FA">
        <w:rPr>
          <w:rFonts w:cs="Simplified Arabic"/>
          <w:sz w:val="22"/>
          <w:szCs w:val="24"/>
          <w:rtl/>
        </w:rPr>
        <w:t>) وال</w:t>
      </w:r>
      <w:r w:rsidR="006935FA">
        <w:rPr>
          <w:rFonts w:cs="Simplified Arabic"/>
          <w:sz w:val="22"/>
          <w:szCs w:val="24"/>
          <w:rtl/>
        </w:rPr>
        <w:t>توصيل</w:t>
      </w:r>
      <w:r w:rsidRPr="00DD47FA">
        <w:rPr>
          <w:rFonts w:cs="Simplified Arabic"/>
          <w:sz w:val="22"/>
          <w:szCs w:val="24"/>
          <w:rtl/>
        </w:rPr>
        <w:t xml:space="preserve"> الوظيفي (الدرجة التي يسهل بها الم</w:t>
      </w:r>
      <w:r w:rsidR="00617B0F">
        <w:rPr>
          <w:rFonts w:cs="Simplified Arabic"/>
          <w:sz w:val="22"/>
          <w:szCs w:val="24"/>
          <w:rtl/>
        </w:rPr>
        <w:t>نظر</w:t>
      </w:r>
      <w:r w:rsidRPr="00DD47FA">
        <w:rPr>
          <w:rFonts w:cs="Simplified Arabic"/>
          <w:sz w:val="22"/>
          <w:szCs w:val="24"/>
          <w:rtl/>
        </w:rPr>
        <w:t xml:space="preserve"> أو يعيق الحركة بين تصحيحات الموارد من منظور الكائنات الحية)؛</w:t>
      </w:r>
    </w:p>
    <w:p w14:paraId="436AB02B" w14:textId="5B9CEF73" w:rsidR="00D65F5E" w:rsidRDefault="00617B0F" w:rsidP="001D3B9D">
      <w:pPr>
        <w:pStyle w:val="ListParagraph"/>
        <w:numPr>
          <w:ilvl w:val="0"/>
          <w:numId w:val="38"/>
        </w:numPr>
        <w:tabs>
          <w:tab w:val="clear" w:pos="1247"/>
          <w:tab w:val="clear" w:pos="1814"/>
          <w:tab w:val="clear" w:pos="2381"/>
          <w:tab w:val="clear" w:pos="2948"/>
          <w:tab w:val="clear" w:pos="3515"/>
          <w:tab w:val="left" w:pos="2408"/>
        </w:tabs>
        <w:bidi/>
        <w:spacing w:after="120" w:line="360" w:lineRule="exact"/>
        <w:ind w:left="1134" w:firstLine="565"/>
        <w:contextualSpacing w:val="0"/>
        <w:jc w:val="both"/>
        <w:textDirection w:val="tbRlV"/>
        <w:rPr>
          <w:rFonts w:cs="Simplified Arabic" w:hint="default"/>
          <w:sz w:val="22"/>
          <w:szCs w:val="24"/>
        </w:rPr>
      </w:pPr>
      <w:r>
        <w:rPr>
          <w:rFonts w:cs="Simplified Arabic"/>
          <w:sz w:val="22"/>
          <w:szCs w:val="24"/>
          <w:rtl/>
        </w:rPr>
        <w:t>وقد يقوم التقييم بما يلي:</w:t>
      </w:r>
    </w:p>
    <w:p w14:paraId="056DE91A" w14:textId="095195D0" w:rsidR="00617B0F" w:rsidRPr="00617B0F" w:rsidRDefault="00617B0F" w:rsidP="004633FD">
      <w:pPr>
        <w:pStyle w:val="ListParagraph"/>
        <w:numPr>
          <w:ilvl w:val="0"/>
          <w:numId w:val="40"/>
        </w:numPr>
        <w:tabs>
          <w:tab w:val="clear" w:pos="2381"/>
          <w:tab w:val="clear" w:pos="2948"/>
        </w:tabs>
        <w:bidi/>
        <w:spacing w:after="120" w:line="360" w:lineRule="exact"/>
        <w:ind w:left="3117" w:hanging="709"/>
        <w:jc w:val="both"/>
        <w:textDirection w:val="tbRlV"/>
        <w:rPr>
          <w:rFonts w:cs="Simplified Arabic" w:hint="default"/>
          <w:sz w:val="22"/>
          <w:szCs w:val="24"/>
        </w:rPr>
      </w:pPr>
      <w:r w:rsidRPr="00617B0F">
        <w:rPr>
          <w:rFonts w:cs="Simplified Arabic"/>
          <w:sz w:val="22"/>
          <w:szCs w:val="24"/>
          <w:rtl/>
        </w:rPr>
        <w:t>النظر في كل من الأنواع ومستويات المجتمع، فضلا</w:t>
      </w:r>
      <w:r w:rsidR="00FB2CCB">
        <w:rPr>
          <w:rFonts w:cs="Simplified Arabic"/>
          <w:sz w:val="22"/>
          <w:szCs w:val="24"/>
          <w:rtl/>
        </w:rPr>
        <w:t>ً</w:t>
      </w:r>
      <w:r w:rsidRPr="00617B0F">
        <w:rPr>
          <w:rFonts w:cs="Simplified Arabic"/>
          <w:sz w:val="22"/>
          <w:szCs w:val="24"/>
          <w:rtl/>
        </w:rPr>
        <w:t xml:space="preserve"> عن التفاعلات الغذائية وتدفقات الطاقة، من النطاق</w:t>
      </w:r>
      <w:r w:rsidR="0004189B">
        <w:rPr>
          <w:rFonts w:cs="Simplified Arabic"/>
          <w:sz w:val="22"/>
          <w:szCs w:val="24"/>
          <w:rtl/>
        </w:rPr>
        <w:t>ات</w:t>
      </w:r>
      <w:r w:rsidRPr="00617B0F">
        <w:rPr>
          <w:rFonts w:cs="Simplified Arabic"/>
          <w:sz w:val="22"/>
          <w:szCs w:val="24"/>
          <w:rtl/>
        </w:rPr>
        <w:t xml:space="preserve"> المحلي</w:t>
      </w:r>
      <w:r w:rsidR="0004189B">
        <w:rPr>
          <w:rFonts w:cs="Simplified Arabic"/>
          <w:sz w:val="22"/>
          <w:szCs w:val="24"/>
          <w:rtl/>
        </w:rPr>
        <w:t>ة</w:t>
      </w:r>
      <w:r w:rsidRPr="00617B0F">
        <w:rPr>
          <w:rFonts w:cs="Simplified Arabic"/>
          <w:sz w:val="22"/>
          <w:szCs w:val="24"/>
          <w:rtl/>
        </w:rPr>
        <w:t xml:space="preserve"> إلى النطاق</w:t>
      </w:r>
      <w:r w:rsidR="00090ABA">
        <w:rPr>
          <w:rFonts w:cs="Simplified Arabic"/>
          <w:sz w:val="22"/>
          <w:szCs w:val="24"/>
          <w:rtl/>
        </w:rPr>
        <w:t>ات</w:t>
      </w:r>
      <w:r w:rsidRPr="00617B0F">
        <w:rPr>
          <w:rFonts w:cs="Simplified Arabic"/>
          <w:sz w:val="22"/>
          <w:szCs w:val="24"/>
          <w:rtl/>
        </w:rPr>
        <w:t xml:space="preserve"> الإقليمي</w:t>
      </w:r>
      <w:r w:rsidR="0004189B">
        <w:rPr>
          <w:rFonts w:cs="Simplified Arabic"/>
          <w:sz w:val="22"/>
          <w:szCs w:val="24"/>
          <w:rtl/>
        </w:rPr>
        <w:t>ة</w:t>
      </w:r>
      <w:r w:rsidRPr="00617B0F">
        <w:rPr>
          <w:rFonts w:cs="Simplified Arabic"/>
          <w:sz w:val="22"/>
          <w:szCs w:val="24"/>
          <w:rtl/>
        </w:rPr>
        <w:t>؛</w:t>
      </w:r>
    </w:p>
    <w:p w14:paraId="649444D0" w14:textId="151CE810" w:rsidR="00617B0F" w:rsidRPr="00617B0F" w:rsidRDefault="00617B0F" w:rsidP="004633FD">
      <w:pPr>
        <w:pStyle w:val="ListParagraph"/>
        <w:numPr>
          <w:ilvl w:val="0"/>
          <w:numId w:val="40"/>
        </w:numPr>
        <w:tabs>
          <w:tab w:val="clear" w:pos="2381"/>
          <w:tab w:val="clear" w:pos="2948"/>
          <w:tab w:val="left" w:pos="3286"/>
        </w:tabs>
        <w:bidi/>
        <w:spacing w:after="120" w:line="360" w:lineRule="exact"/>
        <w:ind w:left="3117" w:hanging="709"/>
        <w:jc w:val="both"/>
        <w:textDirection w:val="tbRlV"/>
        <w:rPr>
          <w:rFonts w:cs="Simplified Arabic" w:hint="default"/>
          <w:sz w:val="22"/>
          <w:szCs w:val="24"/>
        </w:rPr>
      </w:pPr>
      <w:r w:rsidRPr="00617B0F">
        <w:rPr>
          <w:rFonts w:cs="Simplified Arabic"/>
          <w:sz w:val="22"/>
          <w:szCs w:val="24"/>
          <w:rtl/>
        </w:rPr>
        <w:t>تحسين فهم الكيفية التي يمكن بها للمناظر الطبيعية أن تعزز الترابط والتدفقات بين المكونات الأساسية للشبكات البيئية (على سبيل المثال، التربة والمياه والكائنات الحية) من النطاقات المحلية إلى النطاقات الإقليمية؛</w:t>
      </w:r>
    </w:p>
    <w:p w14:paraId="3EAFB5C1" w14:textId="63CBF574" w:rsidR="00D65F5E" w:rsidRDefault="0004189B" w:rsidP="004633FD">
      <w:pPr>
        <w:pStyle w:val="ListParagraph"/>
        <w:numPr>
          <w:ilvl w:val="0"/>
          <w:numId w:val="40"/>
        </w:numPr>
        <w:tabs>
          <w:tab w:val="clear" w:pos="1247"/>
          <w:tab w:val="clear" w:pos="1814"/>
          <w:tab w:val="clear" w:pos="2381"/>
          <w:tab w:val="clear" w:pos="2948"/>
          <w:tab w:val="clear" w:pos="3515"/>
        </w:tabs>
        <w:bidi/>
        <w:spacing w:after="120" w:line="360" w:lineRule="exact"/>
        <w:ind w:left="3117" w:hanging="709"/>
        <w:contextualSpacing w:val="0"/>
        <w:jc w:val="both"/>
        <w:textDirection w:val="tbRlV"/>
        <w:rPr>
          <w:rFonts w:cs="Simplified Arabic" w:hint="default"/>
          <w:sz w:val="22"/>
          <w:szCs w:val="24"/>
        </w:rPr>
      </w:pPr>
      <w:r>
        <w:rPr>
          <w:rFonts w:cs="Simplified Arabic"/>
          <w:sz w:val="22"/>
          <w:szCs w:val="24"/>
          <w:rtl/>
        </w:rPr>
        <w:t xml:space="preserve"> </w:t>
      </w:r>
      <w:r w:rsidR="00617B0F" w:rsidRPr="00617B0F">
        <w:rPr>
          <w:rFonts w:cs="Simplified Arabic"/>
          <w:sz w:val="22"/>
          <w:szCs w:val="24"/>
          <w:rtl/>
        </w:rPr>
        <w:t>تقييم مدى كفاية وتماسك الشبكات البيئية من الناحية الوظيفية والنوعية، وكذلك من حيث المدى والتوزيع، بما في ذلك أفضل الممارسات؛</w:t>
      </w:r>
    </w:p>
    <w:p w14:paraId="54F3D02C" w14:textId="0BF464A5" w:rsidR="00D65F5E" w:rsidRDefault="0004189B" w:rsidP="004633FD">
      <w:pPr>
        <w:pStyle w:val="ListParagraph"/>
        <w:numPr>
          <w:ilvl w:val="0"/>
          <w:numId w:val="40"/>
        </w:numPr>
        <w:tabs>
          <w:tab w:val="clear" w:pos="1247"/>
          <w:tab w:val="clear" w:pos="1814"/>
          <w:tab w:val="clear" w:pos="2381"/>
          <w:tab w:val="clear" w:pos="2948"/>
          <w:tab w:val="clear" w:pos="3515"/>
        </w:tabs>
        <w:bidi/>
        <w:spacing w:after="120" w:line="360" w:lineRule="exact"/>
        <w:ind w:left="3117" w:hanging="709"/>
        <w:contextualSpacing w:val="0"/>
        <w:jc w:val="both"/>
        <w:textDirection w:val="tbRlV"/>
        <w:rPr>
          <w:rFonts w:cs="Simplified Arabic" w:hint="default"/>
          <w:sz w:val="22"/>
          <w:szCs w:val="24"/>
        </w:rPr>
      </w:pPr>
      <w:r w:rsidRPr="0004189B">
        <w:rPr>
          <w:rFonts w:cs="Simplified Arabic"/>
          <w:sz w:val="22"/>
          <w:szCs w:val="24"/>
          <w:rtl/>
        </w:rPr>
        <w:t>تقييم فعالية حماية وإدارة المناطق والشبكات، بما في ذلك متطلبات الحفاظ على ال</w:t>
      </w:r>
      <w:r w:rsidR="006935FA">
        <w:rPr>
          <w:rFonts w:cs="Simplified Arabic"/>
          <w:sz w:val="22"/>
          <w:szCs w:val="24"/>
          <w:rtl/>
        </w:rPr>
        <w:t>توصيل</w:t>
      </w:r>
      <w:r w:rsidRPr="0004189B">
        <w:rPr>
          <w:rFonts w:cs="Simplified Arabic"/>
          <w:sz w:val="22"/>
          <w:szCs w:val="24"/>
          <w:rtl/>
        </w:rPr>
        <w:t xml:space="preserve"> لتعيينات المواقع الدولية، على سبيل المثال بموجب </w:t>
      </w:r>
      <w:r w:rsidR="00C7641C" w:rsidRPr="00C7641C">
        <w:rPr>
          <w:rFonts w:cs="Simplified Arabic"/>
          <w:sz w:val="22"/>
          <w:szCs w:val="24"/>
          <w:rtl/>
        </w:rPr>
        <w:t>اتفاقية الأراضي الرطبة ذات الأهمية الدولية وخاصة بوصفها موئلاً للطيور المائية</w:t>
      </w:r>
      <w:r w:rsidRPr="0004189B">
        <w:rPr>
          <w:rFonts w:cs="Simplified Arabic"/>
          <w:sz w:val="22"/>
          <w:szCs w:val="24"/>
          <w:rtl/>
        </w:rPr>
        <w:t xml:space="preserve"> و</w:t>
      </w:r>
      <w:r w:rsidR="00C7641C">
        <w:rPr>
          <w:rtl/>
        </w:rPr>
        <w:t>ا</w:t>
      </w:r>
      <w:r w:rsidR="00C7641C" w:rsidRPr="00C7641C">
        <w:rPr>
          <w:rFonts w:cs="Simplified Arabic"/>
          <w:sz w:val="22"/>
          <w:szCs w:val="24"/>
          <w:rtl/>
        </w:rPr>
        <w:t>تفاقية حماية التراث العالمي الثقافي والطبيعي</w:t>
      </w:r>
      <w:r w:rsidRPr="0004189B">
        <w:rPr>
          <w:rFonts w:cs="Simplified Arabic"/>
          <w:sz w:val="22"/>
          <w:szCs w:val="24"/>
          <w:rtl/>
        </w:rPr>
        <w:t>، بهدف توفير الأساس العلمي لمبادرات الحفاظ على ال</w:t>
      </w:r>
      <w:r w:rsidR="006935FA">
        <w:rPr>
          <w:rFonts w:cs="Simplified Arabic"/>
          <w:sz w:val="22"/>
          <w:szCs w:val="24"/>
          <w:rtl/>
        </w:rPr>
        <w:t>توصيل</w:t>
      </w:r>
      <w:r w:rsidRPr="0004189B">
        <w:rPr>
          <w:rFonts w:cs="Simplified Arabic"/>
          <w:sz w:val="22"/>
          <w:szCs w:val="24"/>
          <w:rtl/>
        </w:rPr>
        <w:t xml:space="preserve"> واسعة النطاق من خلال الاتفاقيات المتعلقة بالتنوع البيولوجي؛</w:t>
      </w:r>
    </w:p>
    <w:p w14:paraId="28861D19" w14:textId="746302FA" w:rsidR="00D65F5E" w:rsidRDefault="00C7641C" w:rsidP="004633FD">
      <w:pPr>
        <w:pStyle w:val="ListParagraph"/>
        <w:numPr>
          <w:ilvl w:val="0"/>
          <w:numId w:val="40"/>
        </w:numPr>
        <w:tabs>
          <w:tab w:val="clear" w:pos="1247"/>
          <w:tab w:val="clear" w:pos="1814"/>
          <w:tab w:val="clear" w:pos="2381"/>
          <w:tab w:val="clear" w:pos="2948"/>
          <w:tab w:val="clear" w:pos="3515"/>
        </w:tabs>
        <w:bidi/>
        <w:spacing w:after="120" w:line="360" w:lineRule="exact"/>
        <w:ind w:left="3117" w:hanging="709"/>
        <w:contextualSpacing w:val="0"/>
        <w:jc w:val="both"/>
        <w:textDirection w:val="tbRlV"/>
        <w:rPr>
          <w:rFonts w:cs="Simplified Arabic" w:hint="default"/>
          <w:sz w:val="22"/>
          <w:szCs w:val="24"/>
        </w:rPr>
      </w:pPr>
      <w:r w:rsidRPr="00C7641C">
        <w:rPr>
          <w:rFonts w:cs="Simplified Arabic"/>
          <w:sz w:val="22"/>
          <w:szCs w:val="24"/>
          <w:rtl/>
        </w:rPr>
        <w:t>استعراض نطاق قواعد البيانات الرئيسية الحالية لدعم التحليلات ذات الصلة وتوليفات المعلومات المتعلقة بال</w:t>
      </w:r>
      <w:r w:rsidR="006935FA">
        <w:rPr>
          <w:rFonts w:cs="Simplified Arabic"/>
          <w:sz w:val="22"/>
          <w:szCs w:val="24"/>
          <w:rtl/>
        </w:rPr>
        <w:t>توصيل</w:t>
      </w:r>
      <w:r w:rsidRPr="00C7641C">
        <w:rPr>
          <w:rFonts w:cs="Simplified Arabic"/>
          <w:sz w:val="22"/>
          <w:szCs w:val="24"/>
          <w:rtl/>
        </w:rPr>
        <w:t>، وتحديد الخيارات، لضمان الاستدامة وتحسين قابلية التشغيل والتنسيق لقواعد البيانات هذه لهذا الغرض</w:t>
      </w:r>
      <w:r w:rsidR="00F071D7">
        <w:rPr>
          <w:rFonts w:cs="Simplified Arabic"/>
          <w:sz w:val="22"/>
          <w:szCs w:val="24"/>
          <w:rtl/>
        </w:rPr>
        <w:t>، وذلك ضمن أمور أخرى</w:t>
      </w:r>
      <w:r w:rsidRPr="00C7641C">
        <w:rPr>
          <w:rFonts w:cs="Simplified Arabic"/>
          <w:sz w:val="22"/>
          <w:szCs w:val="24"/>
          <w:rtl/>
        </w:rPr>
        <w:t>؛</w:t>
      </w:r>
    </w:p>
    <w:p w14:paraId="5DF052BE" w14:textId="165F28EC" w:rsidR="00D65F5E" w:rsidRDefault="009D2476" w:rsidP="004633FD">
      <w:pPr>
        <w:pStyle w:val="ListParagraph"/>
        <w:numPr>
          <w:ilvl w:val="0"/>
          <w:numId w:val="40"/>
        </w:numPr>
        <w:tabs>
          <w:tab w:val="clear" w:pos="1247"/>
          <w:tab w:val="clear" w:pos="1814"/>
          <w:tab w:val="clear" w:pos="2381"/>
          <w:tab w:val="clear" w:pos="2948"/>
          <w:tab w:val="clear" w:pos="3515"/>
        </w:tabs>
        <w:bidi/>
        <w:spacing w:after="120" w:line="360" w:lineRule="exact"/>
        <w:ind w:left="3117" w:hanging="709"/>
        <w:contextualSpacing w:val="0"/>
        <w:jc w:val="both"/>
        <w:textDirection w:val="tbRlV"/>
        <w:rPr>
          <w:rFonts w:cs="Simplified Arabic" w:hint="default"/>
          <w:sz w:val="22"/>
          <w:szCs w:val="24"/>
        </w:rPr>
      </w:pPr>
      <w:r w:rsidRPr="009D2476">
        <w:rPr>
          <w:rFonts w:cs="Simplified Arabic"/>
          <w:sz w:val="22"/>
          <w:szCs w:val="24"/>
          <w:rtl/>
        </w:rPr>
        <w:t xml:space="preserve">تقييم الخيارات لإنشاء قدرات الاحتفاظ </w:t>
      </w:r>
      <w:r>
        <w:rPr>
          <w:rFonts w:cs="Simplified Arabic"/>
          <w:sz w:val="22"/>
          <w:szCs w:val="24"/>
          <w:rtl/>
        </w:rPr>
        <w:t>بالبيانات والمعارف ذات الصلة</w:t>
      </w:r>
      <w:r w:rsidRPr="009D2476">
        <w:rPr>
          <w:rFonts w:cs="Simplified Arabic"/>
          <w:sz w:val="22"/>
          <w:szCs w:val="24"/>
          <w:rtl/>
        </w:rPr>
        <w:t xml:space="preserve"> ولتعزيز قدرات التحليل؛</w:t>
      </w:r>
    </w:p>
    <w:p w14:paraId="7909EB45" w14:textId="71BC6AED" w:rsidR="00D65F5E" w:rsidRDefault="006B4079" w:rsidP="004633FD">
      <w:pPr>
        <w:pStyle w:val="ListParagraph"/>
        <w:numPr>
          <w:ilvl w:val="0"/>
          <w:numId w:val="40"/>
        </w:numPr>
        <w:tabs>
          <w:tab w:val="clear" w:pos="1247"/>
          <w:tab w:val="clear" w:pos="1814"/>
          <w:tab w:val="clear" w:pos="2381"/>
          <w:tab w:val="clear" w:pos="2948"/>
          <w:tab w:val="clear" w:pos="3515"/>
        </w:tabs>
        <w:bidi/>
        <w:spacing w:after="120" w:line="360" w:lineRule="exact"/>
        <w:ind w:left="3117" w:hanging="709"/>
        <w:contextualSpacing w:val="0"/>
        <w:jc w:val="both"/>
        <w:textDirection w:val="tbRlV"/>
        <w:rPr>
          <w:rFonts w:cs="Simplified Arabic" w:hint="default"/>
          <w:sz w:val="22"/>
          <w:szCs w:val="24"/>
        </w:rPr>
      </w:pPr>
      <w:r w:rsidRPr="006B4079">
        <w:rPr>
          <w:rFonts w:cs="Simplified Arabic"/>
          <w:sz w:val="22"/>
          <w:szCs w:val="24"/>
          <w:rtl/>
        </w:rPr>
        <w:t>التحقيق والإبلاغ عن الروابط بين ال</w:t>
      </w:r>
      <w:r w:rsidR="006935FA">
        <w:rPr>
          <w:rFonts w:cs="Simplified Arabic"/>
          <w:sz w:val="22"/>
          <w:szCs w:val="24"/>
          <w:rtl/>
        </w:rPr>
        <w:t>توصيل</w:t>
      </w:r>
      <w:r w:rsidRPr="006B4079">
        <w:rPr>
          <w:rFonts w:cs="Simplified Arabic"/>
          <w:sz w:val="22"/>
          <w:szCs w:val="24"/>
          <w:rtl/>
        </w:rPr>
        <w:t xml:space="preserve"> بين الأنواع المهاجرة و</w:t>
      </w:r>
      <w:r>
        <w:rPr>
          <w:rFonts w:cs="Simplified Arabic"/>
          <w:sz w:val="22"/>
          <w:szCs w:val="24"/>
          <w:rtl/>
        </w:rPr>
        <w:t>قدرة</w:t>
      </w:r>
      <w:r w:rsidRPr="006B4079">
        <w:rPr>
          <w:rFonts w:cs="Simplified Arabic"/>
          <w:sz w:val="22"/>
          <w:szCs w:val="24"/>
          <w:rtl/>
        </w:rPr>
        <w:t xml:space="preserve"> النظام الإيكولوجي </w:t>
      </w:r>
      <w:r>
        <w:rPr>
          <w:rFonts w:cs="Simplified Arabic"/>
          <w:sz w:val="22"/>
          <w:szCs w:val="24"/>
          <w:rtl/>
        </w:rPr>
        <w:t>على الصمود</w:t>
      </w:r>
      <w:r w:rsidRPr="006B4079">
        <w:rPr>
          <w:rFonts w:cs="Simplified Arabic"/>
          <w:sz w:val="22"/>
          <w:szCs w:val="24"/>
          <w:rtl/>
        </w:rPr>
        <w:t>؛</w:t>
      </w:r>
    </w:p>
    <w:p w14:paraId="1A84DE3A" w14:textId="2CB82757" w:rsidR="00D65F5E" w:rsidRDefault="009547BC" w:rsidP="004633FD">
      <w:pPr>
        <w:pStyle w:val="ListParagraph"/>
        <w:numPr>
          <w:ilvl w:val="0"/>
          <w:numId w:val="40"/>
        </w:numPr>
        <w:tabs>
          <w:tab w:val="clear" w:pos="1247"/>
          <w:tab w:val="clear" w:pos="1814"/>
          <w:tab w:val="clear" w:pos="2381"/>
          <w:tab w:val="clear" w:pos="2948"/>
          <w:tab w:val="clear" w:pos="3515"/>
        </w:tabs>
        <w:bidi/>
        <w:spacing w:line="360" w:lineRule="exact"/>
        <w:ind w:left="3117" w:hanging="709"/>
        <w:contextualSpacing w:val="0"/>
        <w:jc w:val="both"/>
        <w:textDirection w:val="tbRlV"/>
        <w:rPr>
          <w:rFonts w:cs="Simplified Arabic" w:hint="default"/>
          <w:sz w:val="22"/>
          <w:szCs w:val="24"/>
        </w:rPr>
      </w:pPr>
      <w:r>
        <w:rPr>
          <w:rFonts w:cs="Simplified Arabic"/>
          <w:sz w:val="22"/>
          <w:szCs w:val="24"/>
          <w:rtl/>
        </w:rPr>
        <w:t>بالنظر</w:t>
      </w:r>
      <w:r w:rsidRPr="009547BC">
        <w:rPr>
          <w:rFonts w:cs="Simplified Arabic"/>
          <w:sz w:val="22"/>
          <w:szCs w:val="24"/>
          <w:rtl/>
        </w:rPr>
        <w:t xml:space="preserve">، على وجه الخصوص، </w:t>
      </w:r>
      <w:r>
        <w:rPr>
          <w:rFonts w:cs="Simplified Arabic"/>
          <w:sz w:val="22"/>
          <w:szCs w:val="24"/>
          <w:rtl/>
        </w:rPr>
        <w:t xml:space="preserve">إلى </w:t>
      </w:r>
      <w:r w:rsidRPr="009547BC">
        <w:rPr>
          <w:rFonts w:cs="Simplified Arabic"/>
          <w:sz w:val="22"/>
          <w:szCs w:val="24"/>
          <w:rtl/>
        </w:rPr>
        <w:t>الخطة الاستراتيجية للأنواع المهاجرة</w:t>
      </w:r>
      <w:r>
        <w:rPr>
          <w:rFonts w:cs="Simplified Arabic"/>
          <w:sz w:val="22"/>
          <w:szCs w:val="24"/>
          <w:rtl/>
        </w:rPr>
        <w:t xml:space="preserve"> للفترة</w:t>
      </w:r>
      <w:r w:rsidRPr="009547BC">
        <w:rPr>
          <w:rFonts w:cs="Simplified Arabic"/>
          <w:sz w:val="22"/>
          <w:szCs w:val="24"/>
          <w:rtl/>
        </w:rPr>
        <w:t xml:space="preserve"> 2015-2023، التي اعتمدتها اتفاقية حفظ أنواع الحيوانات البرية </w:t>
      </w:r>
      <w:r w:rsidR="00645AF9">
        <w:rPr>
          <w:rFonts w:cs="Simplified Arabic"/>
          <w:sz w:val="22"/>
          <w:szCs w:val="24"/>
          <w:rtl/>
        </w:rPr>
        <w:t xml:space="preserve">المهاجرة </w:t>
      </w:r>
      <w:r w:rsidRPr="009547BC">
        <w:rPr>
          <w:rFonts w:cs="Simplified Arabic"/>
          <w:sz w:val="22"/>
          <w:szCs w:val="24"/>
          <w:rtl/>
        </w:rPr>
        <w:t>في قرارها 11.2، وتقييم الاحتياجات ووضع أهداف مركزة لبحوث جديدة حول قضايا ال</w:t>
      </w:r>
      <w:r w:rsidR="006935FA">
        <w:rPr>
          <w:rFonts w:cs="Simplified Arabic"/>
          <w:sz w:val="22"/>
          <w:szCs w:val="24"/>
          <w:rtl/>
        </w:rPr>
        <w:t>توصيل</w:t>
      </w:r>
      <w:r w:rsidRPr="009547BC">
        <w:rPr>
          <w:rFonts w:cs="Simplified Arabic"/>
          <w:sz w:val="22"/>
          <w:szCs w:val="24"/>
          <w:rtl/>
        </w:rPr>
        <w:t xml:space="preserve"> الرئيسية، بما في ذلك على سبيل المثال لا الحصر تغير المناخ، الذي يؤثر على حالة الحفظ لكل مجموعة من المجموعات التصنيفية الرئيسية للحيوانات البرية المهاجرة.</w:t>
      </w:r>
    </w:p>
    <w:p w14:paraId="02DF52ED" w14:textId="5A55FB43" w:rsidR="00730265" w:rsidRDefault="00841F08" w:rsidP="00995C7D">
      <w:pPr>
        <w:pStyle w:val="SingleTxt"/>
        <w:tabs>
          <w:tab w:val="clear" w:pos="1267"/>
          <w:tab w:val="clear" w:pos="1930"/>
          <w:tab w:val="clear" w:pos="2592"/>
          <w:tab w:val="clear" w:pos="3254"/>
          <w:tab w:val="clear" w:pos="3917"/>
          <w:tab w:val="clear" w:pos="4579"/>
          <w:tab w:val="clear" w:pos="5242"/>
          <w:tab w:val="clear" w:pos="5904"/>
          <w:tab w:val="clear" w:pos="6566"/>
        </w:tabs>
        <w:spacing w:after="0" w:line="360" w:lineRule="exact"/>
        <w:ind w:left="1134" w:right="0"/>
        <w:jc w:val="center"/>
        <w:rPr>
          <w:rFonts w:cs="Simplified Arabic"/>
          <w:w w:val="100"/>
          <w:sz w:val="24"/>
          <w:szCs w:val="24"/>
          <w:rtl/>
        </w:rPr>
      </w:pPr>
      <w:r w:rsidRPr="000B023D">
        <w:rPr>
          <w:rFonts w:cs="Simplified Arabic"/>
          <w:w w:val="100"/>
          <w:sz w:val="24"/>
          <w:szCs w:val="24"/>
        </w:rPr>
        <w:t>____________</w:t>
      </w:r>
    </w:p>
    <w:sectPr w:rsidR="00730265" w:rsidSect="004D5E73">
      <w:headerReference w:type="first" r:id="rId25"/>
      <w:footerReference w:type="first" r:id="rId26"/>
      <w:footnotePr>
        <w:numFmt w:val="chicago"/>
      </w:footnotePr>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4625" w14:textId="77777777" w:rsidR="00886639" w:rsidRDefault="00886639">
      <w:r>
        <w:separator/>
      </w:r>
    </w:p>
  </w:endnote>
  <w:endnote w:type="continuationSeparator" w:id="0">
    <w:p w14:paraId="39CA8F9E" w14:textId="77777777" w:rsidR="00886639" w:rsidRDefault="00886639">
      <w:r>
        <w:continuationSeparator/>
      </w:r>
    </w:p>
  </w:endnote>
  <w:endnote w:type="continuationNotice" w:id="1">
    <w:p w14:paraId="7CD7AC4C" w14:textId="77777777" w:rsidR="00886639" w:rsidRDefault="00886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2C4956B4" w:rsidR="00343382" w:rsidRPr="00B86C1A" w:rsidRDefault="00343382"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D02399">
      <w:rPr>
        <w:rStyle w:val="PageNumber"/>
        <w:rFonts w:ascii="Times New Roman" w:hAnsi="Times New Roman" w:cs="Times New Roman"/>
        <w:sz w:val="18"/>
        <w:szCs w:val="18"/>
      </w:rPr>
      <w:t>12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43382" w:rsidRPr="00B86C1A" w:rsidRDefault="00343382"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D02399">
      <w:rPr>
        <w:rStyle w:val="PageNumber"/>
        <w:rFonts w:ascii="Times New Roman" w:hAnsi="Times New Roman" w:cs="Times New Roman"/>
        <w:sz w:val="18"/>
        <w:szCs w:val="18"/>
      </w:rPr>
      <w:t>11</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38E2" w14:textId="7A0C0B7F" w:rsidR="00343382" w:rsidRPr="00F117AF" w:rsidRDefault="00131873" w:rsidP="00E45A4F">
    <w:pPr>
      <w:pStyle w:val="Normal-pool"/>
      <w:jc w:val="right"/>
      <w:rPr>
        <w:rFonts w:asciiTheme="majorBidi" w:hAnsiTheme="majorBidi" w:cstheme="majorBidi"/>
      </w:rPr>
    </w:pPr>
    <w:r>
      <w:rPr>
        <w:rFonts w:asciiTheme="majorBidi" w:hAnsiTheme="majorBidi" w:cstheme="majorBidi"/>
      </w:rPr>
      <w:t>16</w:t>
    </w:r>
    <w:r w:rsidR="006935FA" w:rsidRPr="00F117AF">
      <w:rPr>
        <w:rFonts w:asciiTheme="majorBidi" w:hAnsiTheme="majorBidi" w:cstheme="majorBidi"/>
        <w:rtl/>
      </w:rPr>
      <w:t>0</w:t>
    </w:r>
    <w:r w:rsidR="00F117AF" w:rsidRPr="00F117AF">
      <w:rPr>
        <w:rFonts w:asciiTheme="majorBidi" w:hAnsiTheme="majorBidi" w:cstheme="majorBidi"/>
        <w:rtl/>
      </w:rPr>
      <w:t>5</w:t>
    </w:r>
    <w:r w:rsidR="006935FA" w:rsidRPr="00F117AF">
      <w:rPr>
        <w:rFonts w:asciiTheme="majorBidi" w:hAnsiTheme="majorBidi" w:cstheme="majorBidi"/>
        <w:rtl/>
      </w:rPr>
      <w:t>22</w:t>
    </w:r>
    <w:r w:rsidR="006935FA" w:rsidRPr="00F117AF">
      <w:rPr>
        <w:rFonts w:asciiTheme="majorBidi" w:hAnsiTheme="majorBidi" w:cstheme="majorBidi"/>
      </w:rPr>
      <w:tab/>
      <w:t>K2201012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3237" w14:textId="01B58D15" w:rsidR="006935FA" w:rsidRPr="00FB7882" w:rsidRDefault="006935FA" w:rsidP="004D5E73">
    <w:pPr>
      <w:pStyle w:val="Footer"/>
      <w:tabs>
        <w:tab w:val="clear" w:pos="4153"/>
        <w:tab w:val="clear" w:pos="8306"/>
      </w:tabs>
      <w:spacing w:before="40" w:line="240" w:lineRule="exact"/>
      <w:jc w:val="left"/>
      <w:rPr>
        <w:sz w:val="16"/>
        <w:szCs w:val="16"/>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D02399">
      <w:rPr>
        <w:rStyle w:val="PageNumber"/>
        <w:rFonts w:ascii="Times New Roman" w:hAnsi="Times New Roman" w:cs="Times New Roman"/>
        <w:sz w:val="18"/>
        <w:szCs w:val="18"/>
      </w:rPr>
      <w:t>10</w:t>
    </w:r>
    <w:r w:rsidRPr="00B86C1A">
      <w:rPr>
        <w:rStyle w:val="PageNumbe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DAD3" w14:textId="77777777" w:rsidR="004D5E73" w:rsidRPr="00FB7882" w:rsidRDefault="004D5E73" w:rsidP="004D5E73">
    <w:pPr>
      <w:pStyle w:val="Footer"/>
      <w:tabs>
        <w:tab w:val="clear" w:pos="4153"/>
        <w:tab w:val="clear" w:pos="8306"/>
      </w:tabs>
      <w:bidi w:val="0"/>
      <w:spacing w:before="40" w:line="240" w:lineRule="exact"/>
      <w:jc w:val="left"/>
      <w:rPr>
        <w:sz w:val="16"/>
        <w:szCs w:val="16"/>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10</w:t>
    </w:r>
    <w:r w:rsidRPr="00B86C1A">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F259" w14:textId="77777777" w:rsidR="00886639" w:rsidRDefault="00886639" w:rsidP="00684243">
      <w:pPr>
        <w:ind w:left="720"/>
      </w:pPr>
      <w:r>
        <w:separator/>
      </w:r>
    </w:p>
  </w:footnote>
  <w:footnote w:type="continuationSeparator" w:id="0">
    <w:p w14:paraId="6A709436" w14:textId="77777777" w:rsidR="00886639" w:rsidRDefault="00886639">
      <w:r>
        <w:continuationSeparator/>
      </w:r>
    </w:p>
  </w:footnote>
  <w:footnote w:type="continuationNotice" w:id="1">
    <w:p w14:paraId="2A758C2D" w14:textId="77777777" w:rsidR="00886639" w:rsidRDefault="00886639"/>
  </w:footnote>
  <w:footnote w:id="2">
    <w:p w14:paraId="453BBED7" w14:textId="249B19F7" w:rsidR="00343382" w:rsidRPr="00D02185" w:rsidRDefault="00343382" w:rsidP="00F117AF">
      <w:pPr>
        <w:pStyle w:val="FootnoteText"/>
        <w:spacing w:after="120"/>
        <w:ind w:left="1134"/>
        <w:jc w:val="left"/>
        <w:rPr>
          <w:sz w:val="18"/>
          <w:lang w:bidi="ar-EG"/>
        </w:rPr>
      </w:pPr>
      <w:r w:rsidRPr="00D02185">
        <w:rPr>
          <w:rStyle w:val="FootnoteReference"/>
          <w:sz w:val="18"/>
          <w:vertAlign w:val="baseline"/>
        </w:rPr>
        <w:footnoteRef/>
      </w:r>
      <w:r w:rsidRPr="00D02185">
        <w:rPr>
          <w:sz w:val="18"/>
          <w:rtl/>
        </w:rPr>
        <w:t xml:space="preserve"> </w:t>
      </w:r>
      <w:r w:rsidRPr="00D02185">
        <w:rPr>
          <w:rFonts w:hint="cs"/>
          <w:sz w:val="18"/>
          <w:rtl/>
          <w:lang w:bidi="ar-EG"/>
        </w:rPr>
        <w:t xml:space="preserve"> </w:t>
      </w:r>
      <w:r>
        <w:rPr>
          <w:sz w:val="18"/>
          <w:lang w:bidi="ar-EG"/>
        </w:rPr>
        <w:t>IPBES/9/1</w:t>
      </w:r>
      <w:r w:rsidRPr="00D02185">
        <w:rPr>
          <w:rFonts w:hint="cs"/>
          <w:sz w:val="18"/>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60959FD3" w:rsidR="00343382" w:rsidRPr="0073400D" w:rsidRDefault="00343382" w:rsidP="00645BD3">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0518" w14:textId="67213C2A" w:rsidR="00343382" w:rsidRPr="00FB7882" w:rsidRDefault="00343382" w:rsidP="00645BD3">
    <w:pPr>
      <w:pBdr>
        <w:bottom w:val="single" w:sz="4" w:space="1" w:color="auto"/>
      </w:pBdr>
      <w:bidi w:val="0"/>
      <w:rPr>
        <w:sz w:val="16"/>
        <w:szCs w:val="16"/>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F491" w14:textId="74E4358E" w:rsidR="00CE0B41" w:rsidRPr="00FB7882" w:rsidRDefault="00CE0B41" w:rsidP="00CE0B41">
    <w:pPr>
      <w:pBdr>
        <w:bottom w:val="single" w:sz="4" w:space="1" w:color="auto"/>
      </w:pBdr>
      <w:bidi w:val="0"/>
      <w:jc w:val="right"/>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8600" w14:textId="2CF21B53" w:rsidR="00CE0B41" w:rsidRPr="00FB7882" w:rsidRDefault="00CE0B41" w:rsidP="00CE0B41">
    <w:pPr>
      <w:pBdr>
        <w:bottom w:val="single" w:sz="4" w:space="1" w:color="auto"/>
      </w:pBdr>
      <w:bidi w:val="0"/>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9</w:t>
    </w:r>
    <w:r w:rsidRPr="0073400D">
      <w:rPr>
        <w:rStyle w:val="PageNumber"/>
        <w:rFonts w:cs="Times New Roman"/>
        <w:b/>
        <w:bCs/>
        <w:sz w:val="17"/>
        <w:szCs w:val="17"/>
        <w:lang w:val="fr-FR"/>
      </w:rPr>
      <w:t>/</w:t>
    </w:r>
    <w:r>
      <w:rPr>
        <w:rStyle w:val="PageNumber"/>
        <w:rFonts w:cs="Times New Roman"/>
        <w:b/>
        <w:bCs/>
        <w:sz w:val="17"/>
        <w:szCs w:val="17"/>
        <w:lang w:val="fr-FR"/>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31C01F2"/>
    <w:multiLevelType w:val="hybridMultilevel"/>
    <w:tmpl w:val="C2BC5F52"/>
    <w:lvl w:ilvl="0" w:tplc="03AAE48E">
      <w:start w:val="1"/>
      <w:numFmt w:val="decimal"/>
      <w:lvlText w:val="’%1‘"/>
      <w:lvlJc w:val="left"/>
      <w:pPr>
        <w:ind w:left="720" w:hanging="360"/>
      </w:pPr>
      <w:rPr>
        <w:rFonts w:ascii="Simplified Arabic" w:eastAsia="Times New Roman" w:hAnsi="Simplified Arabic" w:cs="Simplified Arabic" w:hint="cs"/>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C6C3F"/>
    <w:multiLevelType w:val="hybridMultilevel"/>
    <w:tmpl w:val="F280B81E"/>
    <w:lvl w:ilvl="0" w:tplc="582275C2">
      <w:start w:val="1"/>
      <w:numFmt w:val="decimal"/>
      <w:lvlText w:val="%1-"/>
      <w:lvlJc w:val="left"/>
      <w:pPr>
        <w:ind w:left="1494"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66D2E"/>
    <w:multiLevelType w:val="hybridMultilevel"/>
    <w:tmpl w:val="BD26DE52"/>
    <w:lvl w:ilvl="0" w:tplc="02025C86">
      <w:start w:val="1"/>
      <w:numFmt w:val="arabicAbjad"/>
      <w:lvlText w:val="(%1)"/>
      <w:lvlJc w:val="left"/>
      <w:pPr>
        <w:ind w:left="24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5" w15:restartNumberingAfterBreak="0">
    <w:nsid w:val="171113A7"/>
    <w:multiLevelType w:val="multilevel"/>
    <w:tmpl w:val="48241D10"/>
    <w:numStyleLink w:val="Normallist"/>
  </w:abstractNum>
  <w:abstractNum w:abstractNumId="6"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9" w15:restartNumberingAfterBreak="0">
    <w:nsid w:val="20F92A5A"/>
    <w:multiLevelType w:val="hybridMultilevel"/>
    <w:tmpl w:val="18DAD374"/>
    <w:lvl w:ilvl="0" w:tplc="18CA4E1C">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1"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70DB2"/>
    <w:multiLevelType w:val="hybridMultilevel"/>
    <w:tmpl w:val="B13E3C48"/>
    <w:lvl w:ilvl="0" w:tplc="5120BAC0">
      <w:start w:val="1"/>
      <w:numFmt w:val="decimal"/>
      <w:lvlText w:val="%1-"/>
      <w:lvlJc w:val="left"/>
      <w:pPr>
        <w:ind w:left="1494" w:hanging="360"/>
      </w:pPr>
      <w:rPr>
        <w:rFonts w:hint="default"/>
        <w:sz w:val="22"/>
        <w:szCs w:val="22"/>
      </w:rPr>
    </w:lvl>
    <w:lvl w:ilvl="1" w:tplc="11506F1E">
      <w:start w:val="1"/>
      <w:numFmt w:val="arabicAlpha"/>
      <w:lvlText w:val="(%2)"/>
      <w:lvlJc w:val="left"/>
      <w:pPr>
        <w:ind w:left="2214" w:hanging="360"/>
      </w:pPr>
      <w:rPr>
        <w:rFonts w:ascii="Simplified Arabic" w:eastAsia="Times New Roman" w:hAnsi="Simplified Arabic" w:cs="Simplified Arabic"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C6E4314"/>
    <w:multiLevelType w:val="hybridMultilevel"/>
    <w:tmpl w:val="87C86B2C"/>
    <w:lvl w:ilvl="0" w:tplc="D9A40392">
      <w:start w:val="1"/>
      <w:numFmt w:val="arabicAbjad"/>
      <w:lvlText w:val="(%1)"/>
      <w:lvlJc w:val="left"/>
      <w:pPr>
        <w:ind w:left="2417"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32130"/>
    <w:multiLevelType w:val="hybridMultilevel"/>
    <w:tmpl w:val="ED3482BA"/>
    <w:lvl w:ilvl="0" w:tplc="16F0425C">
      <w:start w:val="1"/>
      <w:numFmt w:val="arabicAbjad"/>
      <w:lvlText w:val="(%1)"/>
      <w:lvlJc w:val="left"/>
      <w:pPr>
        <w:ind w:left="2486"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5"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7" w15:restartNumberingAfterBreak="0">
    <w:nsid w:val="3AA462DD"/>
    <w:multiLevelType w:val="hybridMultilevel"/>
    <w:tmpl w:val="D020F18A"/>
    <w:lvl w:ilvl="0" w:tplc="FBA0D3AE">
      <w:start w:val="1"/>
      <w:numFmt w:val="arabicAbjad"/>
      <w:lvlText w:val="(%1)"/>
      <w:lvlJc w:val="left"/>
      <w:pPr>
        <w:ind w:left="2417"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E0F73"/>
    <w:multiLevelType w:val="hybridMultilevel"/>
    <w:tmpl w:val="B62A0B2C"/>
    <w:lvl w:ilvl="0" w:tplc="F7B22FAE">
      <w:start w:val="1"/>
      <w:numFmt w:val="arabicAbjad"/>
      <w:lvlText w:val="(%1)"/>
      <w:lvlJc w:val="left"/>
      <w:pPr>
        <w:ind w:left="24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C5286"/>
    <w:multiLevelType w:val="hybridMultilevel"/>
    <w:tmpl w:val="5E508B62"/>
    <w:lvl w:ilvl="0" w:tplc="C44C121E">
      <w:start w:val="1"/>
      <w:numFmt w:val="decimal"/>
      <w:lvlText w:val="%1-"/>
      <w:lvlJc w:val="left"/>
      <w:pPr>
        <w:ind w:left="1494"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6A644788"/>
    <w:multiLevelType w:val="hybridMultilevel"/>
    <w:tmpl w:val="C0D682FA"/>
    <w:lvl w:ilvl="0" w:tplc="6C742CC6">
      <w:start w:val="1"/>
      <w:numFmt w:val="arabicAbjad"/>
      <w:lvlText w:val="(%1)"/>
      <w:lvlJc w:val="left"/>
      <w:pPr>
        <w:ind w:left="2417" w:hanging="360"/>
      </w:pPr>
      <w:rPr>
        <w:rFonts w:hint="default"/>
      </w:r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abstractNum w:abstractNumId="2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4" w15:restartNumberingAfterBreak="0">
    <w:nsid w:val="6C3D3B26"/>
    <w:multiLevelType w:val="hybridMultilevel"/>
    <w:tmpl w:val="DEE49302"/>
    <w:lvl w:ilvl="0" w:tplc="03AAE48E">
      <w:start w:val="1"/>
      <w:numFmt w:val="decimal"/>
      <w:lvlText w:val="’%1‘"/>
      <w:lvlJc w:val="left"/>
      <w:pPr>
        <w:ind w:left="2417" w:hanging="360"/>
      </w:pPr>
      <w:rPr>
        <w:rFonts w:ascii="Simplified Arabic" w:eastAsia="Times New Roman" w:hAnsi="Simplified Arabic" w:cs="Simplified Arabic" w:hint="cs"/>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844C9"/>
    <w:multiLevelType w:val="hybridMultilevel"/>
    <w:tmpl w:val="3CEEC650"/>
    <w:lvl w:ilvl="0" w:tplc="236C60EE">
      <w:start w:val="1"/>
      <w:numFmt w:val="arabicAbjad"/>
      <w:lvlText w:val="(%1)"/>
      <w:lvlJc w:val="left"/>
      <w:pPr>
        <w:ind w:left="24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2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D7073"/>
    <w:multiLevelType w:val="multilevel"/>
    <w:tmpl w:val="E4565BE2"/>
    <w:numStyleLink w:val="Style1"/>
  </w:abstractNum>
  <w:abstractNum w:abstractNumId="29" w15:restartNumberingAfterBreak="0">
    <w:nsid w:val="7AFF65B6"/>
    <w:multiLevelType w:val="hybridMultilevel"/>
    <w:tmpl w:val="9C60893E"/>
    <w:lvl w:ilvl="0" w:tplc="C34E108A">
      <w:start w:val="1"/>
      <w:numFmt w:val="arabicAbjad"/>
      <w:lvlText w:val="(%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B4BDD"/>
    <w:multiLevelType w:val="hybridMultilevel"/>
    <w:tmpl w:val="7C3EB3E2"/>
    <w:lvl w:ilvl="0" w:tplc="E01C1EA4">
      <w:start w:val="1"/>
      <w:numFmt w:val="arabicAbjad"/>
      <w:lvlText w:val="(%1)"/>
      <w:lvlJc w:val="left"/>
      <w:pPr>
        <w:ind w:left="2417" w:hanging="576"/>
      </w:pPr>
      <w:rPr>
        <w:rFonts w:ascii="Simplified Arabic" w:eastAsia="Times New Roman" w:hAnsi="Simplified Arabic" w:cs="Simplified Arabic"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31"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31"/>
  </w:num>
  <w:num w:numId="4">
    <w:abstractNumId w:val="26"/>
  </w:num>
  <w:num w:numId="5">
    <w:abstractNumId w:val="20"/>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21"/>
  </w:num>
  <w:num w:numId="8">
    <w:abstractNumId w:val="8"/>
  </w:num>
  <w:num w:numId="9">
    <w:abstractNumId w:val="16"/>
  </w:num>
  <w:num w:numId="10">
    <w:abstractNumId w:val="10"/>
  </w:num>
  <w:num w:numId="11">
    <w:abstractNumId w:val="11"/>
    <w:lvlOverride w:ilvl="0">
      <w:lvl w:ilvl="0" w:tplc="67E8C9DC">
        <w:start w:val="1"/>
        <w:numFmt w:val="decimal"/>
        <w:lvlText w:val="%1-"/>
        <w:lvlJc w:val="left"/>
        <w:pPr>
          <w:ind w:left="720" w:hanging="360"/>
        </w:pPr>
      </w:lvl>
    </w:lvlOverride>
  </w:num>
  <w:num w:numId="12">
    <w:abstractNumId w:val="27"/>
  </w:num>
  <w:num w:numId="13">
    <w:abstractNumId w:val="11"/>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11"/>
  </w:num>
  <w:num w:numId="17">
    <w:abstractNumId w:val="0"/>
  </w:num>
  <w:num w:numId="18">
    <w:abstractNumId w:val="6"/>
  </w:num>
  <w:num w:numId="19">
    <w:abstractNumId w:val="28"/>
  </w:num>
  <w:num w:numId="20">
    <w:abstractNumId w:val="15"/>
  </w:num>
  <w:num w:numId="21">
    <w:abstractNumId w:val="20"/>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2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5"/>
      <w:lvl w:ilvl="1">
        <w:start w:val="5"/>
        <w:numFmt w:val="decimal"/>
        <w:lvlText w:val=""/>
        <w:lvlJc w:val="left"/>
      </w:lvl>
    </w:lvlOverride>
  </w:num>
  <w:num w:numId="23">
    <w:abstractNumId w:val="9"/>
  </w:num>
  <w:num w:numId="24">
    <w:abstractNumId w:val="4"/>
  </w:num>
  <w:num w:numId="2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7">
    <w:abstractNumId w:val="12"/>
  </w:num>
  <w:num w:numId="28">
    <w:abstractNumId w:val="30"/>
  </w:num>
  <w:num w:numId="29">
    <w:abstractNumId w:val="22"/>
  </w:num>
  <w:num w:numId="30">
    <w:abstractNumId w:val="25"/>
  </w:num>
  <w:num w:numId="31">
    <w:abstractNumId w:val="3"/>
  </w:num>
  <w:num w:numId="32">
    <w:abstractNumId w:val="29"/>
  </w:num>
  <w:num w:numId="33">
    <w:abstractNumId w:val="17"/>
  </w:num>
  <w:num w:numId="34">
    <w:abstractNumId w:val="13"/>
  </w:num>
  <w:num w:numId="35">
    <w:abstractNumId w:val="2"/>
  </w:num>
  <w:num w:numId="36">
    <w:abstractNumId w:val="18"/>
  </w:num>
  <w:num w:numId="37">
    <w:abstractNumId w:val="19"/>
  </w:num>
  <w:num w:numId="38">
    <w:abstractNumId w:val="14"/>
  </w:num>
  <w:num w:numId="39">
    <w:abstractNumId w:val="1"/>
  </w:num>
  <w:num w:numId="4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fr-FR" w:vendorID="64" w:dllVersion="6" w:nlCheck="1" w:checkStyle="1"/>
  <w:activeWritingStyle w:appName="MSWord" w:lang="en-GB" w:vendorID="64" w:dllVersion="6" w:nlCheck="1" w:checkStyle="1"/>
  <w:activeWritingStyle w:appName="MSWord" w:lang="ar-SA" w:vendorID="64" w:dllVersion="0" w:nlCheck="1" w:checkStyle="0"/>
  <w:activeWritingStyle w:appName="MSWord" w:lang="ar-EG"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Fmt w:val="chicago"/>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e1NDKxNDAzMbNQ0lEKTi0uzszPAykwNKkFAFY9uJAtAAAA"/>
  </w:docVars>
  <w:rsids>
    <w:rsidRoot w:val="0090002B"/>
    <w:rsid w:val="00006216"/>
    <w:rsid w:val="00007376"/>
    <w:rsid w:val="00016B71"/>
    <w:rsid w:val="00016CD3"/>
    <w:rsid w:val="00016F62"/>
    <w:rsid w:val="00016F9B"/>
    <w:rsid w:val="000242CB"/>
    <w:rsid w:val="0003131F"/>
    <w:rsid w:val="0003158E"/>
    <w:rsid w:val="00033595"/>
    <w:rsid w:val="00033A5C"/>
    <w:rsid w:val="000346C2"/>
    <w:rsid w:val="000357FB"/>
    <w:rsid w:val="0004189B"/>
    <w:rsid w:val="00056A99"/>
    <w:rsid w:val="0006021A"/>
    <w:rsid w:val="00060257"/>
    <w:rsid w:val="0008088A"/>
    <w:rsid w:val="000844F9"/>
    <w:rsid w:val="00087613"/>
    <w:rsid w:val="00090402"/>
    <w:rsid w:val="00090ABA"/>
    <w:rsid w:val="00092517"/>
    <w:rsid w:val="000A2893"/>
    <w:rsid w:val="000B023D"/>
    <w:rsid w:val="000B2940"/>
    <w:rsid w:val="000B502D"/>
    <w:rsid w:val="000B6B96"/>
    <w:rsid w:val="000C1415"/>
    <w:rsid w:val="000C6AF1"/>
    <w:rsid w:val="000C72D5"/>
    <w:rsid w:val="000D0EDA"/>
    <w:rsid w:val="000F083C"/>
    <w:rsid w:val="000F3248"/>
    <w:rsid w:val="000F39C0"/>
    <w:rsid w:val="000F712A"/>
    <w:rsid w:val="001017F6"/>
    <w:rsid w:val="00102A11"/>
    <w:rsid w:val="0010553F"/>
    <w:rsid w:val="00105907"/>
    <w:rsid w:val="00107C41"/>
    <w:rsid w:val="00111DDA"/>
    <w:rsid w:val="0012040B"/>
    <w:rsid w:val="00120CE8"/>
    <w:rsid w:val="001223A2"/>
    <w:rsid w:val="00123D61"/>
    <w:rsid w:val="00124CC4"/>
    <w:rsid w:val="00130D61"/>
    <w:rsid w:val="00131873"/>
    <w:rsid w:val="00131CE1"/>
    <w:rsid w:val="00134D9A"/>
    <w:rsid w:val="001367EA"/>
    <w:rsid w:val="001368B8"/>
    <w:rsid w:val="0014278C"/>
    <w:rsid w:val="001477EA"/>
    <w:rsid w:val="00147D7B"/>
    <w:rsid w:val="00151177"/>
    <w:rsid w:val="00153644"/>
    <w:rsid w:val="00154CC2"/>
    <w:rsid w:val="00155F84"/>
    <w:rsid w:val="001578B2"/>
    <w:rsid w:val="0016168E"/>
    <w:rsid w:val="00164164"/>
    <w:rsid w:val="00165BE3"/>
    <w:rsid w:val="0017427B"/>
    <w:rsid w:val="00174C1F"/>
    <w:rsid w:val="00177C0C"/>
    <w:rsid w:val="001841AD"/>
    <w:rsid w:val="001844E3"/>
    <w:rsid w:val="00186DE2"/>
    <w:rsid w:val="001921F8"/>
    <w:rsid w:val="001941A8"/>
    <w:rsid w:val="001953F2"/>
    <w:rsid w:val="001A0F83"/>
    <w:rsid w:val="001A2594"/>
    <w:rsid w:val="001A2DFE"/>
    <w:rsid w:val="001B03D9"/>
    <w:rsid w:val="001B0FDC"/>
    <w:rsid w:val="001C1F65"/>
    <w:rsid w:val="001C4A81"/>
    <w:rsid w:val="001C51CC"/>
    <w:rsid w:val="001D3A25"/>
    <w:rsid w:val="001D3B9D"/>
    <w:rsid w:val="001D6F72"/>
    <w:rsid w:val="001E1549"/>
    <w:rsid w:val="001E2AEE"/>
    <w:rsid w:val="001E30DB"/>
    <w:rsid w:val="001E4795"/>
    <w:rsid w:val="001E6E8E"/>
    <w:rsid w:val="001F0C9C"/>
    <w:rsid w:val="001F171C"/>
    <w:rsid w:val="001F390D"/>
    <w:rsid w:val="00205A66"/>
    <w:rsid w:val="002079F8"/>
    <w:rsid w:val="0021634D"/>
    <w:rsid w:val="00220799"/>
    <w:rsid w:val="00224248"/>
    <w:rsid w:val="00224733"/>
    <w:rsid w:val="0023160B"/>
    <w:rsid w:val="002323CD"/>
    <w:rsid w:val="002369B4"/>
    <w:rsid w:val="00240A2C"/>
    <w:rsid w:val="00245213"/>
    <w:rsid w:val="00251749"/>
    <w:rsid w:val="00251A3E"/>
    <w:rsid w:val="00252D2B"/>
    <w:rsid w:val="00253BCB"/>
    <w:rsid w:val="00254896"/>
    <w:rsid w:val="00260C3B"/>
    <w:rsid w:val="00261451"/>
    <w:rsid w:val="002615F7"/>
    <w:rsid w:val="00261D03"/>
    <w:rsid w:val="00264303"/>
    <w:rsid w:val="002653F1"/>
    <w:rsid w:val="002668F6"/>
    <w:rsid w:val="00267DA8"/>
    <w:rsid w:val="0027479E"/>
    <w:rsid w:val="00276E48"/>
    <w:rsid w:val="002A00B6"/>
    <w:rsid w:val="002A5929"/>
    <w:rsid w:val="002A7552"/>
    <w:rsid w:val="002B08B8"/>
    <w:rsid w:val="002B14DB"/>
    <w:rsid w:val="002B2FF1"/>
    <w:rsid w:val="002B5AB9"/>
    <w:rsid w:val="002C1FF7"/>
    <w:rsid w:val="002C33C8"/>
    <w:rsid w:val="002C60AD"/>
    <w:rsid w:val="002D12BC"/>
    <w:rsid w:val="002D7BBF"/>
    <w:rsid w:val="002E5918"/>
    <w:rsid w:val="002E7390"/>
    <w:rsid w:val="002F11C2"/>
    <w:rsid w:val="002F424D"/>
    <w:rsid w:val="002F5CF3"/>
    <w:rsid w:val="002F623B"/>
    <w:rsid w:val="002F74A0"/>
    <w:rsid w:val="00302043"/>
    <w:rsid w:val="00302E29"/>
    <w:rsid w:val="00302EAD"/>
    <w:rsid w:val="00307A7B"/>
    <w:rsid w:val="00313B61"/>
    <w:rsid w:val="00316A0D"/>
    <w:rsid w:val="003178AB"/>
    <w:rsid w:val="00317B52"/>
    <w:rsid w:val="00317E61"/>
    <w:rsid w:val="00317FD9"/>
    <w:rsid w:val="00321B79"/>
    <w:rsid w:val="00330EDD"/>
    <w:rsid w:val="00336F52"/>
    <w:rsid w:val="00343382"/>
    <w:rsid w:val="003501E1"/>
    <w:rsid w:val="003553DB"/>
    <w:rsid w:val="00361A0A"/>
    <w:rsid w:val="00372CE2"/>
    <w:rsid w:val="00381915"/>
    <w:rsid w:val="0038322E"/>
    <w:rsid w:val="0038330F"/>
    <w:rsid w:val="00386186"/>
    <w:rsid w:val="00386BD3"/>
    <w:rsid w:val="00386CAA"/>
    <w:rsid w:val="00390CD8"/>
    <w:rsid w:val="003923ED"/>
    <w:rsid w:val="00392BF1"/>
    <w:rsid w:val="003948F9"/>
    <w:rsid w:val="00397363"/>
    <w:rsid w:val="003A40E2"/>
    <w:rsid w:val="003B0E0D"/>
    <w:rsid w:val="003B257B"/>
    <w:rsid w:val="003B507C"/>
    <w:rsid w:val="003B68FE"/>
    <w:rsid w:val="003C0A11"/>
    <w:rsid w:val="003D3510"/>
    <w:rsid w:val="003D355A"/>
    <w:rsid w:val="003E1364"/>
    <w:rsid w:val="003E4E41"/>
    <w:rsid w:val="003E6341"/>
    <w:rsid w:val="003E67EA"/>
    <w:rsid w:val="003F003D"/>
    <w:rsid w:val="003F4C94"/>
    <w:rsid w:val="003F73EE"/>
    <w:rsid w:val="003F77FF"/>
    <w:rsid w:val="003F7C33"/>
    <w:rsid w:val="0040218B"/>
    <w:rsid w:val="0040311D"/>
    <w:rsid w:val="00404540"/>
    <w:rsid w:val="00405211"/>
    <w:rsid w:val="00405904"/>
    <w:rsid w:val="00407172"/>
    <w:rsid w:val="00434F63"/>
    <w:rsid w:val="00451081"/>
    <w:rsid w:val="00451ABD"/>
    <w:rsid w:val="004606CA"/>
    <w:rsid w:val="004633FD"/>
    <w:rsid w:val="00465E80"/>
    <w:rsid w:val="00470787"/>
    <w:rsid w:val="00471E03"/>
    <w:rsid w:val="00472C66"/>
    <w:rsid w:val="00474286"/>
    <w:rsid w:val="00477260"/>
    <w:rsid w:val="00477BB6"/>
    <w:rsid w:val="00481287"/>
    <w:rsid w:val="00483FE5"/>
    <w:rsid w:val="004845CD"/>
    <w:rsid w:val="00484729"/>
    <w:rsid w:val="00485260"/>
    <w:rsid w:val="004916B5"/>
    <w:rsid w:val="0049182D"/>
    <w:rsid w:val="00495361"/>
    <w:rsid w:val="004A0852"/>
    <w:rsid w:val="004A0AA6"/>
    <w:rsid w:val="004A5398"/>
    <w:rsid w:val="004B0A17"/>
    <w:rsid w:val="004B2A00"/>
    <w:rsid w:val="004C134F"/>
    <w:rsid w:val="004C3D31"/>
    <w:rsid w:val="004C54AC"/>
    <w:rsid w:val="004C6DC8"/>
    <w:rsid w:val="004C764A"/>
    <w:rsid w:val="004D18AB"/>
    <w:rsid w:val="004D2B12"/>
    <w:rsid w:val="004D3D6D"/>
    <w:rsid w:val="004D5E73"/>
    <w:rsid w:val="004E001B"/>
    <w:rsid w:val="004E138F"/>
    <w:rsid w:val="004E1EDE"/>
    <w:rsid w:val="004E306A"/>
    <w:rsid w:val="004E3260"/>
    <w:rsid w:val="004E46E6"/>
    <w:rsid w:val="004E5370"/>
    <w:rsid w:val="004E538E"/>
    <w:rsid w:val="004E561D"/>
    <w:rsid w:val="004E63A5"/>
    <w:rsid w:val="004E7B30"/>
    <w:rsid w:val="004F540F"/>
    <w:rsid w:val="00505537"/>
    <w:rsid w:val="0051062D"/>
    <w:rsid w:val="00512C4E"/>
    <w:rsid w:val="00516351"/>
    <w:rsid w:val="00516B35"/>
    <w:rsid w:val="00522932"/>
    <w:rsid w:val="005234DB"/>
    <w:rsid w:val="00530F46"/>
    <w:rsid w:val="005325D6"/>
    <w:rsid w:val="00532D99"/>
    <w:rsid w:val="00533F20"/>
    <w:rsid w:val="005345A5"/>
    <w:rsid w:val="00537D64"/>
    <w:rsid w:val="00540949"/>
    <w:rsid w:val="00541206"/>
    <w:rsid w:val="00542830"/>
    <w:rsid w:val="005430E5"/>
    <w:rsid w:val="00545517"/>
    <w:rsid w:val="005503B9"/>
    <w:rsid w:val="00560A29"/>
    <w:rsid w:val="0056457C"/>
    <w:rsid w:val="005668AB"/>
    <w:rsid w:val="00566DD6"/>
    <w:rsid w:val="005756DB"/>
    <w:rsid w:val="00576AEA"/>
    <w:rsid w:val="00576D25"/>
    <w:rsid w:val="00591519"/>
    <w:rsid w:val="00591B8E"/>
    <w:rsid w:val="00594153"/>
    <w:rsid w:val="005945AA"/>
    <w:rsid w:val="00597F50"/>
    <w:rsid w:val="005A0DCF"/>
    <w:rsid w:val="005A2781"/>
    <w:rsid w:val="005A6A53"/>
    <w:rsid w:val="005B198D"/>
    <w:rsid w:val="005B25B0"/>
    <w:rsid w:val="005B29C3"/>
    <w:rsid w:val="005B391F"/>
    <w:rsid w:val="005B4C4C"/>
    <w:rsid w:val="005C2054"/>
    <w:rsid w:val="005C419F"/>
    <w:rsid w:val="005C55FF"/>
    <w:rsid w:val="005D2B1F"/>
    <w:rsid w:val="005D60B9"/>
    <w:rsid w:val="005D7639"/>
    <w:rsid w:val="005E059F"/>
    <w:rsid w:val="005E06C5"/>
    <w:rsid w:val="005E2737"/>
    <w:rsid w:val="005F3809"/>
    <w:rsid w:val="005F4603"/>
    <w:rsid w:val="005F5925"/>
    <w:rsid w:val="005F7A99"/>
    <w:rsid w:val="00604B89"/>
    <w:rsid w:val="0060772E"/>
    <w:rsid w:val="00612F4A"/>
    <w:rsid w:val="00614496"/>
    <w:rsid w:val="00615461"/>
    <w:rsid w:val="006160A4"/>
    <w:rsid w:val="00617B0F"/>
    <w:rsid w:val="006227F4"/>
    <w:rsid w:val="0062350F"/>
    <w:rsid w:val="00633061"/>
    <w:rsid w:val="0063685D"/>
    <w:rsid w:val="00637203"/>
    <w:rsid w:val="006377FE"/>
    <w:rsid w:val="00645AF9"/>
    <w:rsid w:val="00645BD3"/>
    <w:rsid w:val="00647A8A"/>
    <w:rsid w:val="00654998"/>
    <w:rsid w:val="006559BA"/>
    <w:rsid w:val="00671875"/>
    <w:rsid w:val="00676817"/>
    <w:rsid w:val="006813C8"/>
    <w:rsid w:val="006824E6"/>
    <w:rsid w:val="00684243"/>
    <w:rsid w:val="0068688F"/>
    <w:rsid w:val="0069086F"/>
    <w:rsid w:val="006935FA"/>
    <w:rsid w:val="006943D2"/>
    <w:rsid w:val="00696059"/>
    <w:rsid w:val="006A5C3F"/>
    <w:rsid w:val="006A7E4F"/>
    <w:rsid w:val="006B0F64"/>
    <w:rsid w:val="006B4079"/>
    <w:rsid w:val="006B54B1"/>
    <w:rsid w:val="006B5BF8"/>
    <w:rsid w:val="006B5F4F"/>
    <w:rsid w:val="006B7D02"/>
    <w:rsid w:val="006C560D"/>
    <w:rsid w:val="006C68E8"/>
    <w:rsid w:val="006C79D7"/>
    <w:rsid w:val="006D02E1"/>
    <w:rsid w:val="006D0BA0"/>
    <w:rsid w:val="006D3972"/>
    <w:rsid w:val="006E25EB"/>
    <w:rsid w:val="006E3FFC"/>
    <w:rsid w:val="006E4BE0"/>
    <w:rsid w:val="006E6205"/>
    <w:rsid w:val="006F036C"/>
    <w:rsid w:val="00706852"/>
    <w:rsid w:val="00711F81"/>
    <w:rsid w:val="00712158"/>
    <w:rsid w:val="0071791E"/>
    <w:rsid w:val="00720932"/>
    <w:rsid w:val="00720C75"/>
    <w:rsid w:val="007226C6"/>
    <w:rsid w:val="007228FC"/>
    <w:rsid w:val="00726D81"/>
    <w:rsid w:val="00730265"/>
    <w:rsid w:val="0073400D"/>
    <w:rsid w:val="007371EE"/>
    <w:rsid w:val="0074124A"/>
    <w:rsid w:val="007453FE"/>
    <w:rsid w:val="00751833"/>
    <w:rsid w:val="0075378C"/>
    <w:rsid w:val="00755936"/>
    <w:rsid w:val="00761CE8"/>
    <w:rsid w:val="0076570A"/>
    <w:rsid w:val="00767A09"/>
    <w:rsid w:val="00771960"/>
    <w:rsid w:val="00774C9B"/>
    <w:rsid w:val="00775957"/>
    <w:rsid w:val="0077711A"/>
    <w:rsid w:val="00783165"/>
    <w:rsid w:val="00784FD2"/>
    <w:rsid w:val="007A2AE0"/>
    <w:rsid w:val="007A671B"/>
    <w:rsid w:val="007A6D2A"/>
    <w:rsid w:val="007A7A0C"/>
    <w:rsid w:val="007B173A"/>
    <w:rsid w:val="007B5F59"/>
    <w:rsid w:val="007B7061"/>
    <w:rsid w:val="007C1678"/>
    <w:rsid w:val="007C6296"/>
    <w:rsid w:val="007C62EE"/>
    <w:rsid w:val="007D7398"/>
    <w:rsid w:val="007E0C9A"/>
    <w:rsid w:val="007E3856"/>
    <w:rsid w:val="007E538E"/>
    <w:rsid w:val="007F304D"/>
    <w:rsid w:val="007F3175"/>
    <w:rsid w:val="008024E1"/>
    <w:rsid w:val="00802B63"/>
    <w:rsid w:val="00805014"/>
    <w:rsid w:val="008148D5"/>
    <w:rsid w:val="00817765"/>
    <w:rsid w:val="00817E01"/>
    <w:rsid w:val="00821B6A"/>
    <w:rsid w:val="00822614"/>
    <w:rsid w:val="00826D85"/>
    <w:rsid w:val="00841F08"/>
    <w:rsid w:val="0084249B"/>
    <w:rsid w:val="00842E76"/>
    <w:rsid w:val="0084530B"/>
    <w:rsid w:val="008500FB"/>
    <w:rsid w:val="00852F12"/>
    <w:rsid w:val="0085305A"/>
    <w:rsid w:val="00853B17"/>
    <w:rsid w:val="008547D9"/>
    <w:rsid w:val="00857B7B"/>
    <w:rsid w:val="0086197B"/>
    <w:rsid w:val="008621DF"/>
    <w:rsid w:val="00863521"/>
    <w:rsid w:val="00873A40"/>
    <w:rsid w:val="00880B08"/>
    <w:rsid w:val="00883225"/>
    <w:rsid w:val="008844D8"/>
    <w:rsid w:val="00886639"/>
    <w:rsid w:val="00887CE8"/>
    <w:rsid w:val="00887FD6"/>
    <w:rsid w:val="0089216B"/>
    <w:rsid w:val="00892A8F"/>
    <w:rsid w:val="00895525"/>
    <w:rsid w:val="0089620E"/>
    <w:rsid w:val="008A5EBB"/>
    <w:rsid w:val="008A6A43"/>
    <w:rsid w:val="008A6B73"/>
    <w:rsid w:val="008A7FDE"/>
    <w:rsid w:val="008B1BBE"/>
    <w:rsid w:val="008B67FC"/>
    <w:rsid w:val="008C1C9B"/>
    <w:rsid w:val="008E7702"/>
    <w:rsid w:val="008F00DC"/>
    <w:rsid w:val="008F07B5"/>
    <w:rsid w:val="008F66A8"/>
    <w:rsid w:val="008F75B7"/>
    <w:rsid w:val="0090002B"/>
    <w:rsid w:val="0090504E"/>
    <w:rsid w:val="009053ED"/>
    <w:rsid w:val="00915C50"/>
    <w:rsid w:val="0092217B"/>
    <w:rsid w:val="009223DD"/>
    <w:rsid w:val="0092522D"/>
    <w:rsid w:val="00926C1F"/>
    <w:rsid w:val="009312B7"/>
    <w:rsid w:val="00931CC7"/>
    <w:rsid w:val="00932FA5"/>
    <w:rsid w:val="00934EBC"/>
    <w:rsid w:val="00937E85"/>
    <w:rsid w:val="009413F4"/>
    <w:rsid w:val="00947393"/>
    <w:rsid w:val="00952665"/>
    <w:rsid w:val="009547BC"/>
    <w:rsid w:val="00955980"/>
    <w:rsid w:val="00957841"/>
    <w:rsid w:val="00965523"/>
    <w:rsid w:val="00973D23"/>
    <w:rsid w:val="0097400D"/>
    <w:rsid w:val="00975AB4"/>
    <w:rsid w:val="00980B82"/>
    <w:rsid w:val="009819E2"/>
    <w:rsid w:val="0098293D"/>
    <w:rsid w:val="009838F3"/>
    <w:rsid w:val="00990E7C"/>
    <w:rsid w:val="00993A6D"/>
    <w:rsid w:val="00995078"/>
    <w:rsid w:val="00995C7D"/>
    <w:rsid w:val="009A052E"/>
    <w:rsid w:val="009A10F4"/>
    <w:rsid w:val="009A1FDF"/>
    <w:rsid w:val="009A3980"/>
    <w:rsid w:val="009A55B3"/>
    <w:rsid w:val="009B2A75"/>
    <w:rsid w:val="009B5D79"/>
    <w:rsid w:val="009B6F53"/>
    <w:rsid w:val="009C3508"/>
    <w:rsid w:val="009C5B87"/>
    <w:rsid w:val="009C75AD"/>
    <w:rsid w:val="009D2476"/>
    <w:rsid w:val="009D2569"/>
    <w:rsid w:val="009D4F4A"/>
    <w:rsid w:val="009D58E8"/>
    <w:rsid w:val="009D664F"/>
    <w:rsid w:val="009D7604"/>
    <w:rsid w:val="009E0DC7"/>
    <w:rsid w:val="009E2CE5"/>
    <w:rsid w:val="009E46DF"/>
    <w:rsid w:val="009E6EAB"/>
    <w:rsid w:val="009F1164"/>
    <w:rsid w:val="009F528D"/>
    <w:rsid w:val="009F6347"/>
    <w:rsid w:val="00A0029B"/>
    <w:rsid w:val="00A108BD"/>
    <w:rsid w:val="00A16767"/>
    <w:rsid w:val="00A22465"/>
    <w:rsid w:val="00A26E11"/>
    <w:rsid w:val="00A3365C"/>
    <w:rsid w:val="00A34C1A"/>
    <w:rsid w:val="00A50563"/>
    <w:rsid w:val="00A579D1"/>
    <w:rsid w:val="00A62403"/>
    <w:rsid w:val="00A63EB4"/>
    <w:rsid w:val="00A67223"/>
    <w:rsid w:val="00A71BC1"/>
    <w:rsid w:val="00A72550"/>
    <w:rsid w:val="00A76B59"/>
    <w:rsid w:val="00A80B37"/>
    <w:rsid w:val="00A82AE0"/>
    <w:rsid w:val="00A85E58"/>
    <w:rsid w:val="00A87A85"/>
    <w:rsid w:val="00A87D99"/>
    <w:rsid w:val="00A969A0"/>
    <w:rsid w:val="00AA3D60"/>
    <w:rsid w:val="00AA683A"/>
    <w:rsid w:val="00AA6E27"/>
    <w:rsid w:val="00AB18F6"/>
    <w:rsid w:val="00AB1E5D"/>
    <w:rsid w:val="00AB4426"/>
    <w:rsid w:val="00AB4A4E"/>
    <w:rsid w:val="00AB7674"/>
    <w:rsid w:val="00AC2101"/>
    <w:rsid w:val="00AC6862"/>
    <w:rsid w:val="00AC6CE6"/>
    <w:rsid w:val="00AD3037"/>
    <w:rsid w:val="00AD6BA5"/>
    <w:rsid w:val="00AE0DF4"/>
    <w:rsid w:val="00AE4729"/>
    <w:rsid w:val="00AF0DF6"/>
    <w:rsid w:val="00AF27E2"/>
    <w:rsid w:val="00AF7DD0"/>
    <w:rsid w:val="00B00CA0"/>
    <w:rsid w:val="00B00EE2"/>
    <w:rsid w:val="00B161CD"/>
    <w:rsid w:val="00B179A4"/>
    <w:rsid w:val="00B22022"/>
    <w:rsid w:val="00B23459"/>
    <w:rsid w:val="00B316C1"/>
    <w:rsid w:val="00B34F65"/>
    <w:rsid w:val="00B43427"/>
    <w:rsid w:val="00B447D0"/>
    <w:rsid w:val="00B451B4"/>
    <w:rsid w:val="00B479C9"/>
    <w:rsid w:val="00B507BA"/>
    <w:rsid w:val="00B602AD"/>
    <w:rsid w:val="00B60763"/>
    <w:rsid w:val="00B6210F"/>
    <w:rsid w:val="00B76500"/>
    <w:rsid w:val="00B77EDA"/>
    <w:rsid w:val="00B82F63"/>
    <w:rsid w:val="00B83776"/>
    <w:rsid w:val="00B85578"/>
    <w:rsid w:val="00B86C1A"/>
    <w:rsid w:val="00B87B65"/>
    <w:rsid w:val="00B87C32"/>
    <w:rsid w:val="00B9103C"/>
    <w:rsid w:val="00B93685"/>
    <w:rsid w:val="00B961A3"/>
    <w:rsid w:val="00B97A52"/>
    <w:rsid w:val="00BA25D1"/>
    <w:rsid w:val="00BA25F3"/>
    <w:rsid w:val="00BA66F1"/>
    <w:rsid w:val="00BA6B5D"/>
    <w:rsid w:val="00BA6ED1"/>
    <w:rsid w:val="00BB0629"/>
    <w:rsid w:val="00BB3A86"/>
    <w:rsid w:val="00BC0846"/>
    <w:rsid w:val="00BC149F"/>
    <w:rsid w:val="00BC2DFB"/>
    <w:rsid w:val="00BC3EE3"/>
    <w:rsid w:val="00BC5AF4"/>
    <w:rsid w:val="00BD0B63"/>
    <w:rsid w:val="00BD1906"/>
    <w:rsid w:val="00BD4A65"/>
    <w:rsid w:val="00BE056C"/>
    <w:rsid w:val="00BE477C"/>
    <w:rsid w:val="00BE6179"/>
    <w:rsid w:val="00BE69D7"/>
    <w:rsid w:val="00BE7522"/>
    <w:rsid w:val="00BF26FD"/>
    <w:rsid w:val="00BF64C6"/>
    <w:rsid w:val="00BF7E90"/>
    <w:rsid w:val="00BF7F42"/>
    <w:rsid w:val="00C01661"/>
    <w:rsid w:val="00C01A8A"/>
    <w:rsid w:val="00C03173"/>
    <w:rsid w:val="00C05401"/>
    <w:rsid w:val="00C0594F"/>
    <w:rsid w:val="00C10C18"/>
    <w:rsid w:val="00C11D29"/>
    <w:rsid w:val="00C1200F"/>
    <w:rsid w:val="00C211F4"/>
    <w:rsid w:val="00C227E2"/>
    <w:rsid w:val="00C31B8B"/>
    <w:rsid w:val="00C31C71"/>
    <w:rsid w:val="00C3352A"/>
    <w:rsid w:val="00C34FDE"/>
    <w:rsid w:val="00C450AC"/>
    <w:rsid w:val="00C56205"/>
    <w:rsid w:val="00C56A55"/>
    <w:rsid w:val="00C671E6"/>
    <w:rsid w:val="00C712BF"/>
    <w:rsid w:val="00C7641C"/>
    <w:rsid w:val="00C77B38"/>
    <w:rsid w:val="00C80B3D"/>
    <w:rsid w:val="00C83F03"/>
    <w:rsid w:val="00C84DB9"/>
    <w:rsid w:val="00C85728"/>
    <w:rsid w:val="00C86BDC"/>
    <w:rsid w:val="00C931DD"/>
    <w:rsid w:val="00C973D6"/>
    <w:rsid w:val="00CA15F5"/>
    <w:rsid w:val="00CA3104"/>
    <w:rsid w:val="00CA4C29"/>
    <w:rsid w:val="00CA4F8C"/>
    <w:rsid w:val="00CA6D49"/>
    <w:rsid w:val="00CA7D90"/>
    <w:rsid w:val="00CB79F1"/>
    <w:rsid w:val="00CC000B"/>
    <w:rsid w:val="00CC55AD"/>
    <w:rsid w:val="00CD16B3"/>
    <w:rsid w:val="00CD248F"/>
    <w:rsid w:val="00CD25C4"/>
    <w:rsid w:val="00CD399B"/>
    <w:rsid w:val="00CE0B41"/>
    <w:rsid w:val="00CE446D"/>
    <w:rsid w:val="00CF35FC"/>
    <w:rsid w:val="00CF5671"/>
    <w:rsid w:val="00CF57B4"/>
    <w:rsid w:val="00CF77D5"/>
    <w:rsid w:val="00D02185"/>
    <w:rsid w:val="00D02399"/>
    <w:rsid w:val="00D0360E"/>
    <w:rsid w:val="00D12FDA"/>
    <w:rsid w:val="00D13F72"/>
    <w:rsid w:val="00D16D95"/>
    <w:rsid w:val="00D20F5D"/>
    <w:rsid w:val="00D30A9A"/>
    <w:rsid w:val="00D33E4B"/>
    <w:rsid w:val="00D34E11"/>
    <w:rsid w:val="00D36352"/>
    <w:rsid w:val="00D435AC"/>
    <w:rsid w:val="00D444E7"/>
    <w:rsid w:val="00D44CE3"/>
    <w:rsid w:val="00D473FE"/>
    <w:rsid w:val="00D56D43"/>
    <w:rsid w:val="00D578BF"/>
    <w:rsid w:val="00D611B6"/>
    <w:rsid w:val="00D63263"/>
    <w:rsid w:val="00D65F5E"/>
    <w:rsid w:val="00D66C66"/>
    <w:rsid w:val="00D70490"/>
    <w:rsid w:val="00D71822"/>
    <w:rsid w:val="00D77827"/>
    <w:rsid w:val="00D878F8"/>
    <w:rsid w:val="00D9173E"/>
    <w:rsid w:val="00D91942"/>
    <w:rsid w:val="00D95098"/>
    <w:rsid w:val="00D958DE"/>
    <w:rsid w:val="00D97292"/>
    <w:rsid w:val="00DA1588"/>
    <w:rsid w:val="00DA494E"/>
    <w:rsid w:val="00DA5000"/>
    <w:rsid w:val="00DA5237"/>
    <w:rsid w:val="00DB4AC5"/>
    <w:rsid w:val="00DB6958"/>
    <w:rsid w:val="00DC39C3"/>
    <w:rsid w:val="00DC590D"/>
    <w:rsid w:val="00DD440F"/>
    <w:rsid w:val="00DD47FA"/>
    <w:rsid w:val="00DE4F98"/>
    <w:rsid w:val="00DE6C8E"/>
    <w:rsid w:val="00DE76C2"/>
    <w:rsid w:val="00DE796A"/>
    <w:rsid w:val="00DF05BB"/>
    <w:rsid w:val="00DF6387"/>
    <w:rsid w:val="00E015AC"/>
    <w:rsid w:val="00E05AB2"/>
    <w:rsid w:val="00E14F28"/>
    <w:rsid w:val="00E247C2"/>
    <w:rsid w:val="00E24E25"/>
    <w:rsid w:val="00E31210"/>
    <w:rsid w:val="00E369DB"/>
    <w:rsid w:val="00E36EB2"/>
    <w:rsid w:val="00E408B7"/>
    <w:rsid w:val="00E43688"/>
    <w:rsid w:val="00E43707"/>
    <w:rsid w:val="00E45A4F"/>
    <w:rsid w:val="00E63C38"/>
    <w:rsid w:val="00E63CFD"/>
    <w:rsid w:val="00E760C7"/>
    <w:rsid w:val="00E8464E"/>
    <w:rsid w:val="00E84A4F"/>
    <w:rsid w:val="00E84EBD"/>
    <w:rsid w:val="00E87763"/>
    <w:rsid w:val="00E90558"/>
    <w:rsid w:val="00E9084B"/>
    <w:rsid w:val="00E96DEF"/>
    <w:rsid w:val="00EA0788"/>
    <w:rsid w:val="00EB0EB2"/>
    <w:rsid w:val="00EB5B83"/>
    <w:rsid w:val="00EC2A3C"/>
    <w:rsid w:val="00EC2CB1"/>
    <w:rsid w:val="00EC3A5F"/>
    <w:rsid w:val="00EC63AD"/>
    <w:rsid w:val="00ED029F"/>
    <w:rsid w:val="00ED2918"/>
    <w:rsid w:val="00ED4ECA"/>
    <w:rsid w:val="00ED641E"/>
    <w:rsid w:val="00ED77A3"/>
    <w:rsid w:val="00EE026C"/>
    <w:rsid w:val="00EE3DF6"/>
    <w:rsid w:val="00EE429D"/>
    <w:rsid w:val="00EE5C27"/>
    <w:rsid w:val="00EF711C"/>
    <w:rsid w:val="00EF7575"/>
    <w:rsid w:val="00F01B22"/>
    <w:rsid w:val="00F03C00"/>
    <w:rsid w:val="00F071D7"/>
    <w:rsid w:val="00F117AF"/>
    <w:rsid w:val="00F1226F"/>
    <w:rsid w:val="00F12DD6"/>
    <w:rsid w:val="00F1781B"/>
    <w:rsid w:val="00F240DC"/>
    <w:rsid w:val="00F3003A"/>
    <w:rsid w:val="00F3310C"/>
    <w:rsid w:val="00F378ED"/>
    <w:rsid w:val="00F40D7F"/>
    <w:rsid w:val="00F43F00"/>
    <w:rsid w:val="00F45D78"/>
    <w:rsid w:val="00F46775"/>
    <w:rsid w:val="00F47390"/>
    <w:rsid w:val="00F50135"/>
    <w:rsid w:val="00F52BBA"/>
    <w:rsid w:val="00F61AB5"/>
    <w:rsid w:val="00F64BB3"/>
    <w:rsid w:val="00F7639B"/>
    <w:rsid w:val="00F81768"/>
    <w:rsid w:val="00F84AB6"/>
    <w:rsid w:val="00F85AF3"/>
    <w:rsid w:val="00F87E04"/>
    <w:rsid w:val="00F9055F"/>
    <w:rsid w:val="00F9065C"/>
    <w:rsid w:val="00F932A0"/>
    <w:rsid w:val="00FA2101"/>
    <w:rsid w:val="00FA27FF"/>
    <w:rsid w:val="00FB2CCB"/>
    <w:rsid w:val="00FB2E43"/>
    <w:rsid w:val="00FB4F87"/>
    <w:rsid w:val="00FB5149"/>
    <w:rsid w:val="00FB61BA"/>
    <w:rsid w:val="00FB651B"/>
    <w:rsid w:val="00FB7882"/>
    <w:rsid w:val="00FC7BED"/>
    <w:rsid w:val="00FD2F48"/>
    <w:rsid w:val="00FD4E0D"/>
    <w:rsid w:val="00FE21C0"/>
    <w:rsid w:val="00FE433E"/>
    <w:rsid w:val="00FE4A4D"/>
    <w:rsid w:val="00FE4F32"/>
    <w:rsid w:val="00FE53F1"/>
    <w:rsid w:val="00FF0F95"/>
    <w:rsid w:val="00FF1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6AFC07C9-DF31-46C2-B231-BE4AE398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0.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2022-05-23T11:38:50Z</Uploaded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E80A9-04A7-44FC-B893-0ACB624FD45C}"/>
</file>

<file path=customXml/itemProps2.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CD815-E92C-4939-9D2D-1A6C1665D221}">
  <ds:schemaRefs>
    <ds:schemaRef ds:uri="http://schemas.openxmlformats.org/officeDocument/2006/bibliography"/>
  </ds:schemaRefs>
</ds:datastoreItem>
</file>

<file path=customXml/itemProps4.xml><?xml version="1.0" encoding="utf-8"?>
<ds:datastoreItem xmlns:ds="http://schemas.openxmlformats.org/officeDocument/2006/customXml" ds:itemID="{6B7F6416-3CB8-4CF9-9489-04B7FBA6B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K2102840-a-IPBES-9-1</vt:lpstr>
    </vt:vector>
  </TitlesOfParts>
  <Company>UNON</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K2102840-a-IPBES-9-1</dc:title>
  <dc:subject/>
  <dc:creator>ARABIC UNIT</dc:creator>
  <cp:keywords/>
  <cp:lastModifiedBy>Olga Rasmus</cp:lastModifiedBy>
  <cp:revision>2</cp:revision>
  <cp:lastPrinted>2021-12-10T06:23:00Z</cp:lastPrinted>
  <dcterms:created xsi:type="dcterms:W3CDTF">2022-05-23T09:27:00Z</dcterms:created>
  <dcterms:modified xsi:type="dcterms:W3CDTF">2022-05-23T09:27:00Z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