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2" w:type="pct"/>
        <w:jc w:val="center"/>
        <w:tblLayout w:type="fixed"/>
        <w:tblCellMar>
          <w:left w:w="28" w:type="dxa"/>
          <w:right w:w="28" w:type="dxa"/>
        </w:tblCellMar>
        <w:tblLook w:val="0000" w:firstRow="0" w:lastRow="0" w:firstColumn="0" w:lastColumn="0" w:noHBand="0" w:noVBand="0"/>
      </w:tblPr>
      <w:tblGrid>
        <w:gridCol w:w="1513"/>
        <w:gridCol w:w="546"/>
        <w:gridCol w:w="237"/>
        <w:gridCol w:w="1701"/>
        <w:gridCol w:w="993"/>
        <w:gridCol w:w="741"/>
        <w:gridCol w:w="1984"/>
        <w:gridCol w:w="741"/>
        <w:gridCol w:w="1445"/>
      </w:tblGrid>
      <w:tr w:rsidR="00470A92" w:rsidRPr="00104B2F" w:rsidTr="00716334">
        <w:trPr>
          <w:cantSplit/>
          <w:trHeight w:val="1079"/>
          <w:jc w:val="center"/>
        </w:trPr>
        <w:tc>
          <w:tcPr>
            <w:tcW w:w="2296" w:type="dxa"/>
            <w:gridSpan w:val="3"/>
          </w:tcPr>
          <w:p w:rsidR="00470A92" w:rsidRPr="00104B2F" w:rsidRDefault="00470A92" w:rsidP="00C2231E">
            <w:pPr>
              <w:rPr>
                <w:sz w:val="24"/>
                <w:szCs w:val="24"/>
                <w:lang w:val="ru-RU"/>
              </w:rPr>
            </w:pPr>
            <w:r w:rsidRPr="00104B2F">
              <w:rPr>
                <w:rFonts w:ascii="Arial" w:hAnsi="Arial" w:cs="Arial"/>
                <w:b/>
                <w:sz w:val="24"/>
                <w:szCs w:val="24"/>
                <w:lang w:val="ru-RU"/>
              </w:rPr>
              <w:t>ОРГАНИЗАЦИЯ</w:t>
            </w:r>
            <w:r w:rsidRPr="00104B2F">
              <w:rPr>
                <w:rFonts w:ascii="Arial" w:hAnsi="Arial" w:cs="Arial"/>
                <w:b/>
                <w:sz w:val="24"/>
                <w:szCs w:val="24"/>
                <w:lang w:val="en-US"/>
              </w:rPr>
              <w:br/>
            </w:r>
            <w:r w:rsidRPr="00104B2F">
              <w:rPr>
                <w:rFonts w:ascii="Arial" w:hAnsi="Arial" w:cs="Arial"/>
                <w:b/>
                <w:sz w:val="24"/>
                <w:szCs w:val="24"/>
                <w:lang w:val="ru-RU"/>
              </w:rPr>
              <w:t>ОБЪЕДИНЕННЫХ</w:t>
            </w:r>
            <w:r w:rsidRPr="00104B2F">
              <w:rPr>
                <w:rFonts w:ascii="Arial" w:hAnsi="Arial" w:cs="Arial"/>
                <w:b/>
                <w:sz w:val="24"/>
                <w:szCs w:val="24"/>
                <w:lang w:val="en-US"/>
              </w:rPr>
              <w:t xml:space="preserve"> </w:t>
            </w:r>
            <w:r w:rsidRPr="00104B2F">
              <w:rPr>
                <w:rFonts w:ascii="Arial" w:hAnsi="Arial" w:cs="Arial"/>
                <w:b/>
                <w:sz w:val="24"/>
                <w:szCs w:val="24"/>
                <w:lang w:val="ru-RU"/>
              </w:rPr>
              <w:br/>
              <w:t>НАЦИЙ</w:t>
            </w:r>
            <w:r w:rsidRPr="00104B2F">
              <w:rPr>
                <w:rFonts w:ascii="Arial" w:hAnsi="Arial" w:cs="Arial"/>
                <w:b/>
                <w:sz w:val="24"/>
                <w:szCs w:val="24"/>
                <w:lang w:val="en-US"/>
              </w:rPr>
              <w:t xml:space="preserve"> </w:t>
            </w:r>
          </w:p>
        </w:tc>
        <w:tc>
          <w:tcPr>
            <w:tcW w:w="1701" w:type="dxa"/>
            <w:tcBorders>
              <w:left w:val="nil"/>
            </w:tcBorders>
            <w:vAlign w:val="center"/>
          </w:tcPr>
          <w:p w:rsidR="00470A92" w:rsidRDefault="00470A92" w:rsidP="00617821">
            <w:pPr>
              <w:jc w:val="center"/>
              <w:rPr>
                <w:b/>
                <w:lang w:val="en-US"/>
              </w:rPr>
            </w:pPr>
          </w:p>
          <w:p w:rsidR="00470A92" w:rsidRDefault="00470A92" w:rsidP="00617821">
            <w:pPr>
              <w:jc w:val="center"/>
              <w:rPr>
                <w:b/>
                <w:lang w:val="en-US"/>
              </w:rPr>
            </w:pPr>
            <w:r>
              <w:rPr>
                <w:noProof/>
                <w:lang w:val="en-US"/>
              </w:rPr>
              <w:drawing>
                <wp:inline distT="0" distB="0" distL="0" distR="0" wp14:anchorId="1303CE1D" wp14:editId="1406E4C9">
                  <wp:extent cx="1038105" cy="438912"/>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833" cy="438374"/>
                          </a:xfrm>
                          <a:prstGeom prst="rect">
                            <a:avLst/>
                          </a:prstGeom>
                          <a:noFill/>
                          <a:ln>
                            <a:noFill/>
                          </a:ln>
                        </pic:spPr>
                      </pic:pic>
                    </a:graphicData>
                  </a:graphic>
                </wp:inline>
              </w:drawing>
            </w:r>
          </w:p>
          <w:p w:rsidR="00470A92" w:rsidRPr="00DB54BB" w:rsidRDefault="00470A92" w:rsidP="00DB54BB">
            <w:pPr>
              <w:ind w:left="851"/>
              <w:jc w:val="center"/>
              <w:rPr>
                <w:b/>
                <w:lang w:val="ru-RU"/>
              </w:rPr>
            </w:pPr>
            <w:r>
              <w:rPr>
                <w:b/>
                <w:lang w:val="ru-RU"/>
              </w:rPr>
              <w:t>ЮНЕП</w:t>
            </w:r>
          </w:p>
        </w:tc>
        <w:tc>
          <w:tcPr>
            <w:tcW w:w="993" w:type="dxa"/>
            <w:tcBorders>
              <w:left w:val="nil"/>
            </w:tcBorders>
            <w:vAlign w:val="center"/>
          </w:tcPr>
          <w:p w:rsidR="00470A92" w:rsidRPr="00A13843" w:rsidRDefault="00470A92" w:rsidP="007B2239">
            <w:pPr>
              <w:ind w:left="-127"/>
              <w:jc w:val="center"/>
            </w:pPr>
            <w:r>
              <w:rPr>
                <w:noProof/>
                <w:lang w:val="en-US"/>
              </w:rPr>
              <w:drawing>
                <wp:inline distT="0" distB="0" distL="0" distR="0" wp14:anchorId="6783B9F9" wp14:editId="4382862F">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741" w:type="dxa"/>
            <w:tcBorders>
              <w:left w:val="nil"/>
            </w:tcBorders>
            <w:vAlign w:val="center"/>
          </w:tcPr>
          <w:p w:rsidR="00470A92" w:rsidRPr="00A13843" w:rsidRDefault="00470A92" w:rsidP="007B2239">
            <w:pPr>
              <w:ind w:left="-40"/>
            </w:pPr>
            <w:r>
              <w:rPr>
                <w:noProof/>
                <w:lang w:val="en-US"/>
              </w:rPr>
              <w:drawing>
                <wp:inline distT="0" distB="0" distL="0" distR="0" wp14:anchorId="0162952A" wp14:editId="3E0128CD">
                  <wp:extent cx="427239" cy="405516"/>
                  <wp:effectExtent l="0" t="0" r="0" b="0"/>
                  <wp:docPr id="2" name="Picture 2"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787" cy="406985"/>
                          </a:xfrm>
                          <a:prstGeom prst="rect">
                            <a:avLst/>
                          </a:prstGeom>
                          <a:noFill/>
                          <a:ln>
                            <a:noFill/>
                          </a:ln>
                        </pic:spPr>
                      </pic:pic>
                    </a:graphicData>
                  </a:graphic>
                </wp:inline>
              </w:drawing>
            </w:r>
          </w:p>
        </w:tc>
        <w:tc>
          <w:tcPr>
            <w:tcW w:w="1984" w:type="dxa"/>
            <w:tcBorders>
              <w:left w:val="nil"/>
            </w:tcBorders>
            <w:vAlign w:val="center"/>
          </w:tcPr>
          <w:p w:rsidR="00470A92" w:rsidRPr="00716334" w:rsidRDefault="00470A92" w:rsidP="00F24EB7">
            <w:pPr>
              <w:ind w:left="-40"/>
              <w:rPr>
                <w:sz w:val="16"/>
                <w:szCs w:val="16"/>
                <w:lang w:val="ru-RU"/>
              </w:rPr>
            </w:pPr>
            <w:r w:rsidRPr="00716334">
              <w:rPr>
                <w:rFonts w:ascii="Arial" w:hAnsi="Arial" w:cs="Arial"/>
                <w:b/>
                <w:sz w:val="16"/>
                <w:szCs w:val="16"/>
                <w:lang w:val="ru-RU"/>
              </w:rPr>
              <w:t>Продовольственная и сельско</w:t>
            </w:r>
            <w:r w:rsidR="00F24EB7" w:rsidRPr="00716334">
              <w:rPr>
                <w:rFonts w:ascii="Arial" w:hAnsi="Arial" w:cs="Arial"/>
                <w:b/>
                <w:sz w:val="16"/>
                <w:szCs w:val="16"/>
                <w:lang w:val="ru-RU"/>
              </w:rPr>
              <w:t>х</w:t>
            </w:r>
            <w:r w:rsidRPr="00716334">
              <w:rPr>
                <w:rFonts w:ascii="Arial" w:hAnsi="Arial" w:cs="Arial"/>
                <w:b/>
                <w:sz w:val="16"/>
                <w:szCs w:val="16"/>
                <w:lang w:val="ru-RU"/>
              </w:rPr>
              <w:t>озяйственная программа Организации Объединенных Наций</w:t>
            </w:r>
          </w:p>
        </w:tc>
        <w:tc>
          <w:tcPr>
            <w:tcW w:w="741" w:type="dxa"/>
            <w:tcBorders>
              <w:left w:val="nil"/>
            </w:tcBorders>
            <w:vAlign w:val="center"/>
          </w:tcPr>
          <w:p w:rsidR="00470A92" w:rsidRPr="00A13843" w:rsidRDefault="00470A92" w:rsidP="00590FBA">
            <w:pPr>
              <w:ind w:left="113" w:right="-318"/>
            </w:pPr>
            <w:r>
              <w:rPr>
                <w:noProof/>
                <w:lang w:val="en-US"/>
              </w:rPr>
              <w:drawing>
                <wp:inline distT="0" distB="0" distL="0" distR="0" wp14:anchorId="4D871152" wp14:editId="51B05BB7">
                  <wp:extent cx="286603" cy="573206"/>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879" cy="573759"/>
                          </a:xfrm>
                          <a:prstGeom prst="rect">
                            <a:avLst/>
                          </a:prstGeom>
                          <a:noFill/>
                          <a:ln>
                            <a:noFill/>
                          </a:ln>
                        </pic:spPr>
                      </pic:pic>
                    </a:graphicData>
                  </a:graphic>
                </wp:inline>
              </w:drawing>
            </w:r>
          </w:p>
        </w:tc>
        <w:tc>
          <w:tcPr>
            <w:tcW w:w="1445" w:type="dxa"/>
          </w:tcPr>
          <w:p w:rsidR="00470A92" w:rsidRPr="00470A92" w:rsidRDefault="00470A92" w:rsidP="00965565">
            <w:pPr>
              <w:pStyle w:val="Heading2"/>
              <w:spacing w:before="40" w:after="0"/>
              <w:ind w:left="82" w:firstLine="0"/>
              <w:rPr>
                <w:rFonts w:ascii="Arial" w:hAnsi="Arial" w:cs="Arial"/>
                <w:sz w:val="52"/>
                <w:szCs w:val="52"/>
              </w:rPr>
            </w:pPr>
            <w:r w:rsidRPr="00470A92">
              <w:rPr>
                <w:rFonts w:ascii="Arial" w:hAnsi="Arial" w:cs="Arial"/>
                <w:sz w:val="52"/>
                <w:szCs w:val="52"/>
              </w:rPr>
              <w:t>BES</w:t>
            </w:r>
          </w:p>
        </w:tc>
      </w:tr>
      <w:tr w:rsidR="00F32068" w:rsidRPr="00A13843" w:rsidTr="00716334">
        <w:trPr>
          <w:cantSplit/>
          <w:trHeight w:val="282"/>
          <w:jc w:val="center"/>
        </w:trPr>
        <w:tc>
          <w:tcPr>
            <w:tcW w:w="1513" w:type="dxa"/>
            <w:tcBorders>
              <w:bottom w:val="single" w:sz="2" w:space="0" w:color="auto"/>
            </w:tcBorders>
          </w:tcPr>
          <w:p w:rsidR="00F32068" w:rsidRPr="00A13843" w:rsidRDefault="00F32068" w:rsidP="00617821">
            <w:pPr>
              <w:rPr>
                <w:noProof/>
              </w:rPr>
            </w:pPr>
          </w:p>
        </w:tc>
        <w:tc>
          <w:tcPr>
            <w:tcW w:w="6202" w:type="dxa"/>
            <w:gridSpan w:val="6"/>
            <w:tcBorders>
              <w:bottom w:val="single" w:sz="2" w:space="0" w:color="auto"/>
            </w:tcBorders>
          </w:tcPr>
          <w:p w:rsidR="00F32068" w:rsidRPr="00A13843" w:rsidRDefault="00F32068" w:rsidP="00617821">
            <w:pPr>
              <w:rPr>
                <w:rFonts w:ascii="Univers" w:hAnsi="Univers"/>
                <w:b/>
                <w:sz w:val="24"/>
              </w:rPr>
            </w:pPr>
          </w:p>
        </w:tc>
        <w:tc>
          <w:tcPr>
            <w:tcW w:w="2186" w:type="dxa"/>
            <w:gridSpan w:val="2"/>
            <w:tcBorders>
              <w:bottom w:val="single" w:sz="2" w:space="0" w:color="auto"/>
            </w:tcBorders>
            <w:tcMar>
              <w:left w:w="85" w:type="dxa"/>
              <w:right w:w="57" w:type="dxa"/>
            </w:tcMar>
          </w:tcPr>
          <w:p w:rsidR="00F32068" w:rsidRPr="00A13843" w:rsidRDefault="00F32068" w:rsidP="001471A9">
            <w:pPr>
              <w:spacing w:before="120"/>
              <w:ind w:left="214"/>
              <w:rPr>
                <w:b/>
                <w:sz w:val="24"/>
                <w:szCs w:val="24"/>
              </w:rPr>
            </w:pPr>
            <w:r w:rsidRPr="00F12111">
              <w:rPr>
                <w:b/>
                <w:sz w:val="24"/>
              </w:rPr>
              <w:t>IPBES</w:t>
            </w:r>
            <w:r w:rsidRPr="00A13843">
              <w:t>/</w:t>
            </w:r>
            <w:r w:rsidR="00ED56D5">
              <w:t>5</w:t>
            </w:r>
            <w:r w:rsidRPr="00A13843">
              <w:t>/</w:t>
            </w:r>
            <w:r w:rsidR="002D261F">
              <w:t>1/Add.2</w:t>
            </w:r>
          </w:p>
        </w:tc>
      </w:tr>
      <w:tr w:rsidR="00F32068" w:rsidRPr="00F4606C" w:rsidTr="00716334">
        <w:trPr>
          <w:cantSplit/>
          <w:trHeight w:val="1588"/>
          <w:jc w:val="center"/>
        </w:trPr>
        <w:tc>
          <w:tcPr>
            <w:tcW w:w="2059" w:type="dxa"/>
            <w:gridSpan w:val="2"/>
            <w:tcBorders>
              <w:top w:val="single" w:sz="2" w:space="0" w:color="auto"/>
              <w:bottom w:val="single" w:sz="24" w:space="0" w:color="auto"/>
            </w:tcBorders>
          </w:tcPr>
          <w:p w:rsidR="00F32068" w:rsidRPr="00A13843" w:rsidRDefault="00815426" w:rsidP="00617821">
            <w:pPr>
              <w:spacing w:before="240" w:after="240"/>
              <w:rPr>
                <w:rFonts w:ascii="Arial" w:hAnsi="Arial" w:cs="Arial"/>
                <w:b/>
                <w:sz w:val="28"/>
                <w:szCs w:val="28"/>
              </w:rPr>
            </w:pPr>
            <w:r>
              <w:rPr>
                <w:rFonts w:ascii="Arial" w:hAnsi="Arial" w:cs="Arial"/>
                <w:b/>
                <w:noProof/>
                <w:sz w:val="28"/>
                <w:szCs w:val="28"/>
                <w:lang w:val="en-US"/>
              </w:rPr>
              <w:drawing>
                <wp:inline distT="0" distB="0" distL="0" distR="0" wp14:anchorId="4720A8C3" wp14:editId="4AF72E9C">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656" w:type="dxa"/>
            <w:gridSpan w:val="5"/>
            <w:tcBorders>
              <w:top w:val="single" w:sz="2" w:space="0" w:color="auto"/>
              <w:bottom w:val="single" w:sz="24" w:space="0" w:color="auto"/>
            </w:tcBorders>
          </w:tcPr>
          <w:p w:rsidR="00F32068" w:rsidRPr="006A6DD6" w:rsidRDefault="006A6DD6" w:rsidP="00325BB5">
            <w:pPr>
              <w:spacing w:before="120" w:after="120"/>
              <w:rPr>
                <w:rFonts w:ascii="Arial" w:hAnsi="Arial" w:cs="Arial"/>
                <w:b/>
                <w:sz w:val="28"/>
                <w:szCs w:val="28"/>
                <w:lang w:val="ru-RU"/>
              </w:rPr>
            </w:pPr>
            <w:r w:rsidRPr="006A6DD6">
              <w:rPr>
                <w:rFonts w:ascii="Arial" w:hAnsi="Arial" w:cs="Arial"/>
                <w:b/>
                <w:sz w:val="28"/>
                <w:szCs w:val="28"/>
                <w:lang w:val="ru-RU"/>
              </w:rPr>
              <w:t>Межправительственн</w:t>
            </w:r>
            <w:r>
              <w:rPr>
                <w:rFonts w:ascii="Arial" w:hAnsi="Arial" w:cs="Arial"/>
                <w:b/>
                <w:sz w:val="28"/>
                <w:szCs w:val="28"/>
                <w:lang w:val="ru-RU"/>
              </w:rPr>
              <w:t>ая</w:t>
            </w:r>
            <w:r w:rsidRPr="006A6DD6">
              <w:rPr>
                <w:rFonts w:ascii="Arial" w:hAnsi="Arial" w:cs="Arial"/>
                <w:b/>
                <w:sz w:val="28"/>
                <w:szCs w:val="28"/>
                <w:lang w:val="ru-RU"/>
              </w:rPr>
              <w:t xml:space="preserve"> </w:t>
            </w:r>
            <w:r w:rsidR="002E6E8A">
              <w:rPr>
                <w:rFonts w:ascii="Arial" w:hAnsi="Arial" w:cs="Arial"/>
                <w:b/>
                <w:sz w:val="28"/>
                <w:szCs w:val="28"/>
                <w:lang w:val="ru-RU"/>
              </w:rPr>
              <w:br/>
            </w:r>
            <w:r w:rsidRPr="006A6DD6">
              <w:rPr>
                <w:rFonts w:ascii="Arial" w:hAnsi="Arial" w:cs="Arial"/>
                <w:b/>
                <w:sz w:val="28"/>
                <w:szCs w:val="28"/>
                <w:lang w:val="ru-RU"/>
              </w:rPr>
              <w:t>научно-политическ</w:t>
            </w:r>
            <w:r>
              <w:rPr>
                <w:rFonts w:ascii="Arial" w:hAnsi="Arial" w:cs="Arial"/>
                <w:b/>
                <w:sz w:val="28"/>
                <w:szCs w:val="28"/>
                <w:lang w:val="ru-RU"/>
              </w:rPr>
              <w:t>ая</w:t>
            </w:r>
            <w:r w:rsidRPr="006A6DD6">
              <w:rPr>
                <w:rFonts w:ascii="Arial" w:hAnsi="Arial" w:cs="Arial"/>
                <w:b/>
                <w:sz w:val="28"/>
                <w:szCs w:val="28"/>
                <w:lang w:val="ru-RU"/>
              </w:rPr>
              <w:t xml:space="preserve"> платформ</w:t>
            </w:r>
            <w:r>
              <w:rPr>
                <w:rFonts w:ascii="Arial" w:hAnsi="Arial" w:cs="Arial"/>
                <w:b/>
                <w:sz w:val="28"/>
                <w:szCs w:val="28"/>
                <w:lang w:val="ru-RU"/>
              </w:rPr>
              <w:t>а</w:t>
            </w:r>
            <w:r w:rsidRPr="006A6DD6">
              <w:rPr>
                <w:rFonts w:ascii="Arial" w:hAnsi="Arial" w:cs="Arial"/>
                <w:b/>
                <w:sz w:val="28"/>
                <w:szCs w:val="28"/>
                <w:lang w:val="ru-RU"/>
              </w:rPr>
              <w:t xml:space="preserve"> по биоразнообразию и </w:t>
            </w:r>
            <w:proofErr w:type="spellStart"/>
            <w:r w:rsidRPr="006A6DD6">
              <w:rPr>
                <w:rFonts w:ascii="Arial" w:hAnsi="Arial" w:cs="Arial"/>
                <w:b/>
                <w:sz w:val="28"/>
                <w:szCs w:val="28"/>
                <w:lang w:val="ru-RU"/>
              </w:rPr>
              <w:t>экосистемным</w:t>
            </w:r>
            <w:proofErr w:type="spellEnd"/>
            <w:r w:rsidRPr="006A6DD6">
              <w:rPr>
                <w:rFonts w:ascii="Arial" w:hAnsi="Arial" w:cs="Arial"/>
                <w:b/>
                <w:sz w:val="28"/>
                <w:szCs w:val="28"/>
                <w:lang w:val="ru-RU"/>
              </w:rPr>
              <w:t xml:space="preserve"> услугам</w:t>
            </w:r>
          </w:p>
        </w:tc>
        <w:tc>
          <w:tcPr>
            <w:tcW w:w="2186" w:type="dxa"/>
            <w:gridSpan w:val="2"/>
            <w:tcBorders>
              <w:top w:val="single" w:sz="2" w:space="0" w:color="auto"/>
              <w:bottom w:val="single" w:sz="24" w:space="0" w:color="auto"/>
            </w:tcBorders>
            <w:tcMar>
              <w:left w:w="85" w:type="dxa"/>
              <w:right w:w="57" w:type="dxa"/>
            </w:tcMar>
          </w:tcPr>
          <w:p w:rsidR="00F32068" w:rsidRPr="001D17D5" w:rsidRDefault="00F32068" w:rsidP="00965565">
            <w:pPr>
              <w:spacing w:before="120"/>
              <w:ind w:left="214"/>
              <w:rPr>
                <w:lang w:val="en-US"/>
              </w:rPr>
            </w:pPr>
            <w:proofErr w:type="spellStart"/>
            <w:r w:rsidRPr="00A13843">
              <w:t>Distr</w:t>
            </w:r>
            <w:proofErr w:type="spellEnd"/>
            <w:r w:rsidRPr="001D17D5">
              <w:rPr>
                <w:lang w:val="en-US"/>
              </w:rPr>
              <w:t xml:space="preserve">.: </w:t>
            </w:r>
            <w:r w:rsidRPr="00A13843">
              <w:t>General</w:t>
            </w:r>
            <w:r w:rsidRPr="001D17D5">
              <w:rPr>
                <w:lang w:val="en-US"/>
              </w:rPr>
              <w:br/>
            </w:r>
            <w:r w:rsidR="0029214C">
              <w:rPr>
                <w:lang w:val="en-US"/>
              </w:rPr>
              <w:t>20</w:t>
            </w:r>
            <w:r w:rsidR="00097B16">
              <w:rPr>
                <w:lang w:val="en-US"/>
              </w:rPr>
              <w:t xml:space="preserve"> December</w:t>
            </w:r>
            <w:r w:rsidR="0090127D">
              <w:rPr>
                <w:lang w:val="en-US"/>
              </w:rPr>
              <w:t xml:space="preserve"> </w:t>
            </w:r>
            <w:r w:rsidR="0098289C">
              <w:rPr>
                <w:lang w:val="en-US"/>
              </w:rPr>
              <w:t>2016</w:t>
            </w:r>
          </w:p>
          <w:p w:rsidR="00AA7984" w:rsidRPr="001D17D5" w:rsidRDefault="00AA7984" w:rsidP="00965565">
            <w:pPr>
              <w:spacing w:before="120"/>
              <w:ind w:left="214"/>
              <w:rPr>
                <w:lang w:val="en-US"/>
              </w:rPr>
            </w:pPr>
            <w:r>
              <w:t>Russian</w:t>
            </w:r>
          </w:p>
          <w:p w:rsidR="00F32068" w:rsidRPr="001D17D5" w:rsidRDefault="00F32068" w:rsidP="00965565">
            <w:pPr>
              <w:spacing w:after="120"/>
              <w:ind w:left="214"/>
              <w:rPr>
                <w:lang w:val="en-US"/>
              </w:rPr>
            </w:pPr>
            <w:r w:rsidRPr="00A13843">
              <w:t>Original</w:t>
            </w:r>
            <w:r w:rsidRPr="001D17D5">
              <w:rPr>
                <w:lang w:val="en-US"/>
              </w:rPr>
              <w:t xml:space="preserve">: </w:t>
            </w:r>
            <w:r w:rsidRPr="00A13843">
              <w:t>English</w:t>
            </w:r>
          </w:p>
        </w:tc>
      </w:tr>
    </w:tbl>
    <w:p w:rsidR="00A02782" w:rsidRPr="000F7E19" w:rsidRDefault="00A02782" w:rsidP="00A02782">
      <w:pPr>
        <w:rPr>
          <w:b/>
          <w:lang w:val="ru-RU"/>
        </w:rPr>
      </w:pPr>
      <w:r w:rsidRPr="000F7E19">
        <w:rPr>
          <w:b/>
          <w:lang w:val="ru-RU"/>
        </w:rPr>
        <w:t xml:space="preserve">Пленум Межправительственной научно-политической </w:t>
      </w:r>
      <w:r w:rsidRPr="00A02782">
        <w:rPr>
          <w:b/>
          <w:lang w:val="ru-RU"/>
        </w:rPr>
        <w:br/>
      </w:r>
      <w:r w:rsidRPr="000F7E19">
        <w:rPr>
          <w:b/>
          <w:lang w:val="ru-RU"/>
        </w:rPr>
        <w:t xml:space="preserve">платформы по биоразнообразию и </w:t>
      </w:r>
      <w:proofErr w:type="spellStart"/>
      <w:r w:rsidRPr="000F7E19">
        <w:rPr>
          <w:b/>
          <w:lang w:val="ru-RU"/>
        </w:rPr>
        <w:t>экосистемным</w:t>
      </w:r>
      <w:proofErr w:type="spellEnd"/>
      <w:r w:rsidRPr="000F7E19">
        <w:rPr>
          <w:b/>
          <w:lang w:val="ru-RU"/>
        </w:rPr>
        <w:t xml:space="preserve"> услугам</w:t>
      </w:r>
    </w:p>
    <w:p w:rsidR="00A02782" w:rsidRDefault="00980A81" w:rsidP="00A02782">
      <w:pPr>
        <w:rPr>
          <w:b/>
          <w:lang w:val="ru-RU"/>
        </w:rPr>
      </w:pPr>
      <w:r>
        <w:rPr>
          <w:b/>
          <w:lang w:val="ru-RU"/>
        </w:rPr>
        <w:t>Пятая</w:t>
      </w:r>
      <w:r w:rsidR="00A02782" w:rsidRPr="000F7E19">
        <w:rPr>
          <w:b/>
          <w:lang w:val="ru-RU"/>
        </w:rPr>
        <w:t xml:space="preserve"> сессия</w:t>
      </w:r>
    </w:p>
    <w:p w:rsidR="00980A81" w:rsidRPr="00F45609" w:rsidRDefault="00980A81" w:rsidP="004903BD">
      <w:pPr>
        <w:rPr>
          <w:szCs w:val="22"/>
          <w:lang w:val="ru-RU"/>
        </w:rPr>
      </w:pPr>
      <w:r w:rsidRPr="00980A81">
        <w:rPr>
          <w:szCs w:val="22"/>
          <w:lang w:val="ru-RU"/>
        </w:rPr>
        <w:t>Бонн, Герм</w:t>
      </w:r>
      <w:bookmarkStart w:id="0" w:name="_GoBack"/>
      <w:bookmarkEnd w:id="0"/>
      <w:r w:rsidRPr="00980A81">
        <w:rPr>
          <w:szCs w:val="22"/>
          <w:lang w:val="ru-RU"/>
        </w:rPr>
        <w:t xml:space="preserve">ания, </w:t>
      </w:r>
      <w:r w:rsidR="00864AD9" w:rsidRPr="00F12111">
        <w:rPr>
          <w:szCs w:val="22"/>
          <w:lang w:val="ru-RU"/>
        </w:rPr>
        <w:t>7</w:t>
      </w:r>
      <w:r w:rsidR="00B97EE3">
        <w:rPr>
          <w:szCs w:val="22"/>
          <w:lang w:val="ru-RU"/>
        </w:rPr>
        <w:t>-</w:t>
      </w:r>
      <w:r w:rsidRPr="00980A81">
        <w:rPr>
          <w:szCs w:val="22"/>
          <w:lang w:val="ru-RU"/>
        </w:rPr>
        <w:t>10 марта 2017 года</w:t>
      </w:r>
    </w:p>
    <w:p w:rsidR="00097B16" w:rsidRPr="00097B16" w:rsidRDefault="00097B16" w:rsidP="009735D5">
      <w:pPr>
        <w:spacing w:after="60"/>
        <w:rPr>
          <w:szCs w:val="22"/>
          <w:lang w:val="ru-RU"/>
        </w:rPr>
      </w:pPr>
      <w:r w:rsidRPr="004748FD">
        <w:rPr>
          <w:lang w:val="ru-RU"/>
        </w:rPr>
        <w:t xml:space="preserve">Пункт </w:t>
      </w:r>
      <w:r w:rsidR="00C75DF8" w:rsidRPr="007E0FA4">
        <w:rPr>
          <w:lang w:val="ru-RU"/>
        </w:rPr>
        <w:t>11</w:t>
      </w:r>
      <w:r w:rsidRPr="004748FD">
        <w:rPr>
          <w:lang w:val="ru-RU"/>
        </w:rPr>
        <w:t xml:space="preserve"> предварительной повестки дня</w:t>
      </w:r>
      <w:r w:rsidR="00EF7927" w:rsidRPr="008D1DE8">
        <w:rPr>
          <w:lang w:val="ru-RU"/>
        </w:rPr>
        <w:t>*</w:t>
      </w:r>
    </w:p>
    <w:p w:rsidR="001471A9" w:rsidRPr="007E0FA4" w:rsidRDefault="007E0FA4" w:rsidP="00FD2C5D">
      <w:pPr>
        <w:spacing w:after="120"/>
        <w:ind w:right="1701"/>
        <w:rPr>
          <w:b/>
          <w:szCs w:val="22"/>
          <w:lang w:val="ru-RU"/>
        </w:rPr>
      </w:pPr>
      <w:r w:rsidRPr="007E0FA4">
        <w:rPr>
          <w:b/>
          <w:lang w:val="ru-RU"/>
        </w:rPr>
        <w:t>Принятие решений и доклада о работе сессии</w:t>
      </w:r>
    </w:p>
    <w:p w:rsidR="004415ED" w:rsidRPr="001D41FA" w:rsidRDefault="004415ED" w:rsidP="001D41FA">
      <w:pPr>
        <w:spacing w:before="320" w:after="240"/>
        <w:ind w:left="1247" w:right="567"/>
        <w:rPr>
          <w:b/>
          <w:sz w:val="28"/>
          <w:szCs w:val="28"/>
          <w:lang w:val="ru-RU"/>
        </w:rPr>
      </w:pPr>
      <w:r w:rsidRPr="001D41FA">
        <w:rPr>
          <w:b/>
          <w:sz w:val="28"/>
          <w:szCs w:val="28"/>
          <w:lang w:val="ru-RU"/>
        </w:rPr>
        <w:t xml:space="preserve">Проекты решений для пятой сессии Пленума Межправительственной научно-политической платформы по биоразнообразию и </w:t>
      </w:r>
      <w:proofErr w:type="spellStart"/>
      <w:r w:rsidRPr="001D41FA">
        <w:rPr>
          <w:b/>
          <w:sz w:val="28"/>
          <w:szCs w:val="28"/>
          <w:lang w:val="ru-RU"/>
        </w:rPr>
        <w:t>экосистемным</w:t>
      </w:r>
      <w:proofErr w:type="spellEnd"/>
      <w:r w:rsidRPr="001D41FA">
        <w:rPr>
          <w:b/>
          <w:sz w:val="28"/>
          <w:szCs w:val="28"/>
          <w:lang w:val="ru-RU"/>
        </w:rPr>
        <w:t xml:space="preserve"> услугам </w:t>
      </w:r>
    </w:p>
    <w:p w:rsidR="004415ED" w:rsidRPr="001D41FA" w:rsidRDefault="004415ED" w:rsidP="004415ED">
      <w:pPr>
        <w:spacing w:after="120"/>
        <w:ind w:left="1248"/>
        <w:rPr>
          <w:b/>
          <w:sz w:val="24"/>
          <w:lang w:val="ru-RU"/>
        </w:rPr>
      </w:pPr>
      <w:r w:rsidRPr="001D41FA">
        <w:rPr>
          <w:b/>
          <w:sz w:val="24"/>
          <w:lang w:val="ru-RU"/>
        </w:rPr>
        <w:t>Записка секретариата</w:t>
      </w:r>
    </w:p>
    <w:p w:rsidR="004415ED" w:rsidRPr="001D41FA" w:rsidRDefault="004415ED" w:rsidP="004415ED">
      <w:pPr>
        <w:spacing w:after="120"/>
        <w:ind w:left="1248"/>
        <w:rPr>
          <w:b/>
          <w:sz w:val="28"/>
          <w:lang w:val="ru-RU"/>
        </w:rPr>
      </w:pPr>
      <w:r w:rsidRPr="001D41FA">
        <w:rPr>
          <w:b/>
          <w:sz w:val="28"/>
          <w:lang w:val="ru-RU"/>
        </w:rPr>
        <w:t>Введение</w:t>
      </w:r>
    </w:p>
    <w:p w:rsidR="004415ED" w:rsidRPr="00746798" w:rsidRDefault="001D41FA" w:rsidP="001D41FA">
      <w:pPr>
        <w:spacing w:after="240"/>
        <w:ind w:left="1247"/>
        <w:rPr>
          <w:lang w:val="ru-RU"/>
        </w:rPr>
      </w:pPr>
      <w:r w:rsidRPr="001D41FA">
        <w:rPr>
          <w:lang w:val="ru-RU"/>
        </w:rPr>
        <w:t>1.</w:t>
      </w:r>
      <w:r w:rsidRPr="001D41FA">
        <w:rPr>
          <w:lang w:val="ru-RU"/>
        </w:rPr>
        <w:tab/>
      </w:r>
      <w:r w:rsidR="004415ED" w:rsidRPr="00746798">
        <w:rPr>
          <w:lang w:val="ru-RU"/>
        </w:rPr>
        <w:t xml:space="preserve">В настоящей записке представлены проекты решений для рассмотрения Пленумом Межправительственной научно-политической платформы по биоразнообразию и </w:t>
      </w:r>
      <w:proofErr w:type="spellStart"/>
      <w:r w:rsidR="004415ED" w:rsidRPr="00746798">
        <w:rPr>
          <w:lang w:val="ru-RU"/>
        </w:rPr>
        <w:t>экосистемным</w:t>
      </w:r>
      <w:proofErr w:type="spellEnd"/>
      <w:r w:rsidR="004415ED" w:rsidRPr="00746798">
        <w:rPr>
          <w:lang w:val="ru-RU"/>
        </w:rPr>
        <w:t xml:space="preserve"> услугам (МПБЭУ) на его пятой сессии. Она была подготовлена Исполнительным секретарем для оказания содействия Пленуму при подготовке решений для принятия по пунктам повестки дня сессии. Проекты решений следуют структуре решений, принятых Пленумом на его предыдущих сессиях. В записке указывается пункт предварительной повестки дня (</w:t>
      </w:r>
      <w:r w:rsidR="004415ED" w:rsidRPr="00746798">
        <w:t>IPBES</w:t>
      </w:r>
      <w:r w:rsidR="004415ED" w:rsidRPr="00746798">
        <w:rPr>
          <w:lang w:val="ru-RU"/>
        </w:rPr>
        <w:t>/5/1/</w:t>
      </w:r>
      <w:r w:rsidR="004415ED" w:rsidRPr="00746798">
        <w:t>Rev</w:t>
      </w:r>
      <w:r w:rsidR="004415ED" w:rsidRPr="00746798">
        <w:rPr>
          <w:lang w:val="ru-RU"/>
        </w:rPr>
        <w:t>.1)</w:t>
      </w:r>
      <w:r w:rsidR="00B97EE3">
        <w:rPr>
          <w:lang w:val="ru-RU"/>
        </w:rPr>
        <w:t>,</w:t>
      </w:r>
      <w:r w:rsidR="004415ED" w:rsidRPr="00746798">
        <w:rPr>
          <w:lang w:val="ru-RU"/>
        </w:rPr>
        <w:t xml:space="preserve"> в соответствии с которым, как ожидается, будет рассматриваться проект каждого решения. </w:t>
      </w:r>
    </w:p>
    <w:p w:rsidR="004415ED" w:rsidRPr="001D41FA" w:rsidRDefault="004415ED" w:rsidP="001D41FA">
      <w:pPr>
        <w:tabs>
          <w:tab w:val="right" w:pos="851"/>
        </w:tabs>
        <w:spacing w:after="120"/>
        <w:ind w:left="1247" w:right="284" w:hanging="1247"/>
        <w:rPr>
          <w:b/>
          <w:sz w:val="28"/>
          <w:szCs w:val="28"/>
          <w:lang w:val="ru-RU"/>
        </w:rPr>
      </w:pPr>
      <w:r w:rsidRPr="001D41FA">
        <w:rPr>
          <w:b/>
          <w:sz w:val="28"/>
          <w:szCs w:val="28"/>
          <w:lang w:val="ru-RU"/>
        </w:rPr>
        <w:tab/>
      </w:r>
      <w:r w:rsidRPr="001D41FA">
        <w:rPr>
          <w:b/>
          <w:sz w:val="28"/>
          <w:szCs w:val="28"/>
        </w:rPr>
        <w:t>I</w:t>
      </w:r>
      <w:r w:rsidRPr="001D41FA">
        <w:rPr>
          <w:b/>
          <w:sz w:val="28"/>
          <w:szCs w:val="28"/>
          <w:lang w:val="ru-RU"/>
        </w:rPr>
        <w:t>.</w:t>
      </w:r>
      <w:r w:rsidRPr="001D41FA">
        <w:rPr>
          <w:b/>
          <w:sz w:val="28"/>
          <w:szCs w:val="28"/>
          <w:lang w:val="ru-RU"/>
        </w:rPr>
        <w:tab/>
        <w:t>Проект решения: осуществление первой программы работы МПБЭУ</w:t>
      </w:r>
    </w:p>
    <w:p w:rsidR="004415ED" w:rsidRPr="00746798" w:rsidRDefault="00513760" w:rsidP="004415ED">
      <w:pPr>
        <w:spacing w:after="120"/>
        <w:ind w:left="1248"/>
        <w:rPr>
          <w:lang w:val="ru-RU"/>
        </w:rPr>
      </w:pPr>
      <w:r w:rsidRPr="00513760">
        <w:rPr>
          <w:lang w:val="ru-RU"/>
        </w:rPr>
        <w:t>2.</w:t>
      </w:r>
      <w:r w:rsidRPr="00513760">
        <w:rPr>
          <w:lang w:val="ru-RU"/>
        </w:rPr>
        <w:tab/>
      </w:r>
      <w:r w:rsidR="004415ED" w:rsidRPr="00746798">
        <w:rPr>
          <w:lang w:val="ru-RU"/>
        </w:rPr>
        <w:t>Пленум, возможно, пожелает рассмотреть следующий те</w:t>
      </w:r>
      <w:proofErr w:type="gramStart"/>
      <w:r w:rsidR="004415ED" w:rsidRPr="00746798">
        <w:rPr>
          <w:lang w:val="ru-RU"/>
        </w:rPr>
        <w:t>кст вв</w:t>
      </w:r>
      <w:proofErr w:type="gramEnd"/>
      <w:r w:rsidR="004415ED" w:rsidRPr="00746798">
        <w:rPr>
          <w:lang w:val="ru-RU"/>
        </w:rPr>
        <w:t xml:space="preserve">одной части проекта решения об осуществлении первой программы работы МПБЭУ в рамках пункта 5 </w:t>
      </w:r>
      <w:r w:rsidR="00D204CD" w:rsidRPr="00D204CD">
        <w:rPr>
          <w:lang w:val="ru-RU"/>
        </w:rPr>
        <w:t>«</w:t>
      </w:r>
      <w:r w:rsidR="004415ED" w:rsidRPr="00746798">
        <w:rPr>
          <w:lang w:val="ru-RU"/>
        </w:rPr>
        <w:t>Доклад Исполнительного секретаря об осуществлении первой программы работы</w:t>
      </w:r>
      <w:r w:rsidR="00D204CD" w:rsidRPr="00D204CD">
        <w:rPr>
          <w:lang w:val="ru-RU"/>
        </w:rPr>
        <w:t>»</w:t>
      </w:r>
      <w:r w:rsidR="004415ED" w:rsidRPr="00746798">
        <w:rPr>
          <w:lang w:val="ru-RU"/>
        </w:rPr>
        <w:t xml:space="preserve"> предварительной повестки дня: </w:t>
      </w:r>
    </w:p>
    <w:p w:rsidR="004415ED" w:rsidRPr="00EF7927" w:rsidRDefault="004415ED" w:rsidP="004B5B36">
      <w:pPr>
        <w:spacing w:after="120"/>
        <w:ind w:left="1871" w:firstLine="624"/>
        <w:rPr>
          <w:i/>
          <w:lang w:val="ru-RU"/>
        </w:rPr>
      </w:pPr>
      <w:r w:rsidRPr="00EF7927">
        <w:rPr>
          <w:i/>
          <w:lang w:val="ru-RU"/>
        </w:rPr>
        <w:t xml:space="preserve">Пленум, </w:t>
      </w:r>
    </w:p>
    <w:p w:rsidR="004415ED" w:rsidRPr="00746798" w:rsidRDefault="004415ED" w:rsidP="006E687A">
      <w:pPr>
        <w:spacing w:after="120"/>
        <w:ind w:left="1871" w:firstLine="624"/>
        <w:rPr>
          <w:lang w:val="ru-RU"/>
        </w:rPr>
      </w:pPr>
      <w:proofErr w:type="gramStart"/>
      <w:r w:rsidRPr="00EF7927">
        <w:rPr>
          <w:i/>
          <w:lang w:val="ru-RU"/>
        </w:rPr>
        <w:t>приветствуя</w:t>
      </w:r>
      <w:r w:rsidRPr="00746798">
        <w:rPr>
          <w:lang w:val="ru-RU"/>
        </w:rPr>
        <w:t xml:space="preserve"> доклад Исполнительного секретаря об осуществлении первой программы работы Межправительственной научно-политической платформы по биоразнообразию и </w:t>
      </w:r>
      <w:proofErr w:type="spellStart"/>
      <w:r w:rsidRPr="00746798">
        <w:rPr>
          <w:lang w:val="ru-RU"/>
        </w:rPr>
        <w:t>экосистемным</w:t>
      </w:r>
      <w:proofErr w:type="spellEnd"/>
      <w:r w:rsidRPr="00746798">
        <w:rPr>
          <w:lang w:val="ru-RU"/>
        </w:rPr>
        <w:t xml:space="preserve"> услугам</w:t>
      </w:r>
      <w:r w:rsidRPr="008C34DC">
        <w:rPr>
          <w:vertAlign w:val="superscript"/>
        </w:rPr>
        <w:footnoteReference w:id="1"/>
      </w:r>
      <w:r w:rsidRPr="00746798">
        <w:rPr>
          <w:lang w:val="ru-RU"/>
        </w:rPr>
        <w:t xml:space="preserve">, в котором отражены проблемы и уроки, возникшие и извлеченные в течение третьего года осуществления программы работы, </w:t>
      </w:r>
      <w:proofErr w:type="gramEnd"/>
    </w:p>
    <w:p w:rsidR="004415ED" w:rsidRPr="00746798" w:rsidRDefault="004415ED" w:rsidP="004B5B36">
      <w:pPr>
        <w:spacing w:after="120"/>
        <w:ind w:left="1871" w:firstLine="624"/>
        <w:rPr>
          <w:lang w:val="ru-RU"/>
        </w:rPr>
      </w:pPr>
      <w:r w:rsidRPr="00B72827">
        <w:rPr>
          <w:i/>
          <w:lang w:val="ru-RU"/>
        </w:rPr>
        <w:t>признавая</w:t>
      </w:r>
      <w:r w:rsidRPr="00746798">
        <w:rPr>
          <w:lang w:val="ru-RU"/>
        </w:rPr>
        <w:t xml:space="preserve"> выдающийся вклад, сделанный всеми экспертами в осуществление программы работы к настоящему времени, и выражая им благодарность за их непоколебимую преданность делу, </w:t>
      </w:r>
    </w:p>
    <w:p w:rsidR="004415ED" w:rsidRPr="00746798" w:rsidRDefault="004415ED" w:rsidP="004B5B36">
      <w:pPr>
        <w:spacing w:after="120"/>
        <w:ind w:left="1871" w:firstLine="624"/>
        <w:rPr>
          <w:lang w:val="ru-RU"/>
        </w:rPr>
      </w:pPr>
      <w:r w:rsidRPr="00B72827">
        <w:rPr>
          <w:i/>
          <w:lang w:val="ru-RU"/>
        </w:rPr>
        <w:lastRenderedPageBreak/>
        <w:t xml:space="preserve">призывая </w:t>
      </w:r>
      <w:r w:rsidRPr="00746798">
        <w:rPr>
          <w:lang w:val="ru-RU"/>
        </w:rPr>
        <w:t>правительства и организации принять активное участие в осуществлении программы работы, в частности, путем назначения экспертов и рассмотрения проектов итоговых материалов,</w:t>
      </w:r>
    </w:p>
    <w:p w:rsidR="004415ED" w:rsidRPr="00746798" w:rsidRDefault="00B72827" w:rsidP="00B72827">
      <w:pPr>
        <w:spacing w:after="120"/>
        <w:ind w:left="1247"/>
        <w:rPr>
          <w:lang w:val="ru-RU"/>
        </w:rPr>
      </w:pPr>
      <w:r w:rsidRPr="00B72827">
        <w:rPr>
          <w:lang w:val="ru-RU"/>
        </w:rPr>
        <w:t>3.</w:t>
      </w:r>
      <w:r w:rsidRPr="00B72827">
        <w:rPr>
          <w:lang w:val="ru-RU"/>
        </w:rPr>
        <w:tab/>
      </w:r>
      <w:r w:rsidR="004415ED" w:rsidRPr="00746798">
        <w:rPr>
          <w:lang w:val="ru-RU"/>
        </w:rPr>
        <w:t xml:space="preserve">Пленум, возможно, пожелает рассмотреть следующий раздел проекта решения об осуществлении первой программы работы МПБЭУ в рамках пункта 5 </w:t>
      </w:r>
      <w:r w:rsidR="00772DAB" w:rsidRPr="00772DAB">
        <w:rPr>
          <w:lang w:val="ru-RU"/>
        </w:rPr>
        <w:t>«</w:t>
      </w:r>
      <w:r w:rsidR="004415ED" w:rsidRPr="00746798">
        <w:rPr>
          <w:lang w:val="ru-RU"/>
        </w:rPr>
        <w:t>Доклад Исполнительного секретаря об осуществлении первой программы работы</w:t>
      </w:r>
      <w:r w:rsidR="00772DAB" w:rsidRPr="00772DAB">
        <w:rPr>
          <w:lang w:val="ru-RU"/>
        </w:rPr>
        <w:t>»</w:t>
      </w:r>
      <w:r w:rsidR="004415ED" w:rsidRPr="00746798">
        <w:rPr>
          <w:lang w:val="ru-RU"/>
        </w:rPr>
        <w:t xml:space="preserve"> предварительной повестки дня: </w:t>
      </w:r>
    </w:p>
    <w:p w:rsidR="004415ED" w:rsidRPr="00B72827" w:rsidRDefault="004415ED" w:rsidP="00B72827">
      <w:pPr>
        <w:spacing w:after="120"/>
        <w:ind w:left="1871" w:firstLine="624"/>
        <w:jc w:val="center"/>
        <w:rPr>
          <w:b/>
          <w:sz w:val="24"/>
          <w:szCs w:val="24"/>
          <w:lang w:val="ru-RU"/>
        </w:rPr>
      </w:pPr>
      <w:r w:rsidRPr="00B72827">
        <w:rPr>
          <w:b/>
          <w:sz w:val="24"/>
          <w:szCs w:val="24"/>
        </w:rPr>
        <w:t>I</w:t>
      </w:r>
    </w:p>
    <w:p w:rsidR="004415ED" w:rsidRPr="00B72827" w:rsidRDefault="004415ED" w:rsidP="00B72827">
      <w:pPr>
        <w:spacing w:after="120"/>
        <w:ind w:left="1871" w:firstLine="624"/>
        <w:jc w:val="center"/>
        <w:rPr>
          <w:b/>
          <w:sz w:val="24"/>
          <w:szCs w:val="24"/>
          <w:lang w:val="ru-RU"/>
        </w:rPr>
      </w:pPr>
      <w:r w:rsidRPr="00B72827">
        <w:rPr>
          <w:b/>
          <w:sz w:val="24"/>
          <w:szCs w:val="24"/>
          <w:lang w:val="ru-RU"/>
        </w:rPr>
        <w:t>Осуществление первой программы работы Платформы</w:t>
      </w:r>
    </w:p>
    <w:p w:rsidR="004415ED" w:rsidRPr="00746798" w:rsidRDefault="004415ED" w:rsidP="004B5B36">
      <w:pPr>
        <w:spacing w:after="120"/>
        <w:ind w:left="1871" w:firstLine="624"/>
        <w:rPr>
          <w:lang w:val="ru-RU"/>
        </w:rPr>
      </w:pPr>
      <w:r w:rsidRPr="00746798">
        <w:rPr>
          <w:lang w:val="ru-RU"/>
        </w:rPr>
        <w:tab/>
        <w:t>1.</w:t>
      </w:r>
      <w:r w:rsidRPr="00746798">
        <w:rPr>
          <w:lang w:val="ru-RU"/>
        </w:rPr>
        <w:tab/>
      </w:r>
      <w:r w:rsidR="00847391" w:rsidRPr="00847391">
        <w:rPr>
          <w:i/>
          <w:lang w:val="ru-RU"/>
        </w:rPr>
        <w:t>постановляет</w:t>
      </w:r>
      <w:r w:rsidR="00847391" w:rsidRPr="00746798">
        <w:rPr>
          <w:lang w:val="ru-RU"/>
        </w:rPr>
        <w:t xml:space="preserve"> </w:t>
      </w:r>
      <w:r w:rsidRPr="00746798">
        <w:rPr>
          <w:lang w:val="ru-RU"/>
        </w:rPr>
        <w:t>продолжить осуществление первой программы работы в соответствии с настоящим решением и утвержденным бюджетом, изложенным в решении МПБЭУ-5/[</w:t>
      </w:r>
      <w:proofErr w:type="gramStart"/>
      <w:r w:rsidRPr="00746798">
        <w:rPr>
          <w:lang w:val="ru-RU"/>
        </w:rPr>
        <w:t xml:space="preserve"> ]</w:t>
      </w:r>
      <w:proofErr w:type="gramEnd"/>
      <w:r w:rsidRPr="00746798">
        <w:rPr>
          <w:lang w:val="ru-RU"/>
        </w:rPr>
        <w:t xml:space="preserve">. </w:t>
      </w:r>
    </w:p>
    <w:p w:rsidR="004415ED" w:rsidRPr="00746798" w:rsidRDefault="00772DAB" w:rsidP="00772DAB">
      <w:pPr>
        <w:spacing w:after="120"/>
        <w:ind w:left="1247"/>
        <w:rPr>
          <w:lang w:val="ru-RU"/>
        </w:rPr>
      </w:pPr>
      <w:r w:rsidRPr="00772DAB">
        <w:rPr>
          <w:lang w:val="ru-RU"/>
        </w:rPr>
        <w:t>4.</w:t>
      </w:r>
      <w:r w:rsidRPr="00772DAB">
        <w:rPr>
          <w:lang w:val="ru-RU"/>
        </w:rPr>
        <w:tab/>
      </w:r>
      <w:r w:rsidR="004415ED" w:rsidRPr="00746798">
        <w:rPr>
          <w:lang w:val="ru-RU"/>
        </w:rPr>
        <w:t xml:space="preserve">Пленум, возможно, пожелает рассмотреть следующий раздел проекта решения об осуществлении первой программы работы МПБЭУ в рамках пункта 6 </w:t>
      </w:r>
      <w:r w:rsidR="004415ED" w:rsidRPr="00746798">
        <w:t>a</w:t>
      </w:r>
      <w:r w:rsidR="00926B1A">
        <w:rPr>
          <w:lang w:val="ru-RU"/>
        </w:rPr>
        <w:t xml:space="preserve">) </w:t>
      </w:r>
      <w:r w:rsidR="00926B1A" w:rsidRPr="00926B1A">
        <w:rPr>
          <w:lang w:val="ru-RU"/>
        </w:rPr>
        <w:t>«</w:t>
      </w:r>
      <w:r w:rsidR="004415ED" w:rsidRPr="00746798">
        <w:rPr>
          <w:lang w:val="ru-RU"/>
        </w:rPr>
        <w:t>Создание потенциала</w:t>
      </w:r>
      <w:r w:rsidR="00926B1A" w:rsidRPr="00926B1A">
        <w:rPr>
          <w:lang w:val="ru-RU"/>
        </w:rPr>
        <w:t>»</w:t>
      </w:r>
      <w:r w:rsidR="004415ED" w:rsidRPr="00746798">
        <w:rPr>
          <w:lang w:val="ru-RU"/>
        </w:rPr>
        <w:t xml:space="preserve"> предварительной повестки дня:</w:t>
      </w:r>
    </w:p>
    <w:p w:rsidR="004415ED" w:rsidRPr="00772DAB" w:rsidRDefault="004415ED" w:rsidP="00772DAB">
      <w:pPr>
        <w:spacing w:after="120"/>
        <w:ind w:left="1871" w:firstLine="624"/>
        <w:jc w:val="center"/>
        <w:rPr>
          <w:b/>
          <w:sz w:val="24"/>
          <w:szCs w:val="24"/>
          <w:lang w:val="ru-RU"/>
        </w:rPr>
      </w:pPr>
      <w:r w:rsidRPr="00772DAB">
        <w:rPr>
          <w:b/>
          <w:sz w:val="24"/>
          <w:szCs w:val="24"/>
        </w:rPr>
        <w:t>II</w:t>
      </w:r>
    </w:p>
    <w:p w:rsidR="004415ED" w:rsidRPr="00772DAB" w:rsidRDefault="004415ED" w:rsidP="00772DAB">
      <w:pPr>
        <w:spacing w:after="120"/>
        <w:ind w:left="1871" w:firstLine="624"/>
        <w:jc w:val="center"/>
        <w:rPr>
          <w:b/>
          <w:sz w:val="24"/>
          <w:szCs w:val="24"/>
          <w:lang w:val="ru-RU"/>
        </w:rPr>
      </w:pPr>
      <w:r w:rsidRPr="00772DAB">
        <w:rPr>
          <w:b/>
          <w:sz w:val="24"/>
          <w:szCs w:val="24"/>
          <w:lang w:val="ru-RU"/>
        </w:rPr>
        <w:t>Создание потенциала</w:t>
      </w:r>
    </w:p>
    <w:p w:rsidR="004415ED" w:rsidRPr="00746798" w:rsidRDefault="004415ED" w:rsidP="004B5B36">
      <w:pPr>
        <w:spacing w:after="120"/>
        <w:ind w:left="1871" w:firstLine="624"/>
        <w:rPr>
          <w:lang w:val="ru-RU"/>
        </w:rPr>
      </w:pPr>
      <w:r w:rsidRPr="00746798">
        <w:rPr>
          <w:lang w:val="ru-RU"/>
        </w:rPr>
        <w:tab/>
        <w:t>1.</w:t>
      </w:r>
      <w:r w:rsidRPr="00746798">
        <w:rPr>
          <w:lang w:val="ru-RU"/>
        </w:rPr>
        <w:tab/>
      </w:r>
      <w:r w:rsidR="00FC0838" w:rsidRPr="00847391">
        <w:rPr>
          <w:i/>
          <w:lang w:val="ru-RU"/>
        </w:rPr>
        <w:t>приветствует</w:t>
      </w:r>
      <w:r w:rsidR="00FC0838" w:rsidRPr="00746798">
        <w:rPr>
          <w:lang w:val="ru-RU"/>
        </w:rPr>
        <w:t xml:space="preserve"> </w:t>
      </w:r>
      <w:r w:rsidRPr="00746798">
        <w:rPr>
          <w:lang w:val="ru-RU"/>
        </w:rPr>
        <w:t>скользящий план Платформы по созданию потенциала</w:t>
      </w:r>
      <w:r w:rsidRPr="00772DAB">
        <w:rPr>
          <w:vertAlign w:val="superscript"/>
        </w:rPr>
        <w:footnoteReference w:id="2"/>
      </w:r>
      <w:r w:rsidR="00926B1A">
        <w:rPr>
          <w:lang w:val="ru-RU"/>
        </w:rPr>
        <w:t xml:space="preserve">, отмечая, что он является </w:t>
      </w:r>
      <w:r w:rsidR="00926B1A" w:rsidRPr="00926B1A">
        <w:rPr>
          <w:lang w:val="ru-RU"/>
        </w:rPr>
        <w:t>«</w:t>
      </w:r>
      <w:r w:rsidRPr="00746798">
        <w:rPr>
          <w:lang w:val="ru-RU"/>
        </w:rPr>
        <w:t>живым</w:t>
      </w:r>
      <w:r w:rsidR="00926B1A" w:rsidRPr="00926B1A">
        <w:rPr>
          <w:lang w:val="ru-RU"/>
        </w:rPr>
        <w:t>»</w:t>
      </w:r>
      <w:r w:rsidRPr="00746798">
        <w:rPr>
          <w:lang w:val="ru-RU"/>
        </w:rPr>
        <w:t xml:space="preserve"> документом, предназначенным для ориентации работы Платформы и сотрудничества между партнерами, направленного на достижение результатов 1 </w:t>
      </w:r>
      <w:r w:rsidRPr="00746798">
        <w:t>a</w:t>
      </w:r>
      <w:r w:rsidRPr="00746798">
        <w:rPr>
          <w:lang w:val="ru-RU"/>
        </w:rPr>
        <w:t xml:space="preserve">) и 1 </w:t>
      </w:r>
      <w:r w:rsidRPr="00746798">
        <w:t>b</w:t>
      </w:r>
      <w:r w:rsidRPr="00746798">
        <w:rPr>
          <w:lang w:val="ru-RU"/>
        </w:rPr>
        <w:t>) первой программы работы Платформы;</w:t>
      </w:r>
    </w:p>
    <w:p w:rsidR="004415ED" w:rsidRPr="00746798" w:rsidRDefault="004415ED" w:rsidP="004B5B36">
      <w:pPr>
        <w:spacing w:after="120"/>
        <w:ind w:left="1871" w:firstLine="624"/>
        <w:rPr>
          <w:lang w:val="ru-RU"/>
        </w:rPr>
      </w:pPr>
      <w:r w:rsidRPr="00746798">
        <w:rPr>
          <w:lang w:val="ru-RU"/>
        </w:rPr>
        <w:tab/>
        <w:t>2.</w:t>
      </w:r>
      <w:r w:rsidRPr="00746798">
        <w:rPr>
          <w:lang w:val="ru-RU"/>
        </w:rPr>
        <w:tab/>
      </w:r>
      <w:r w:rsidR="00847391" w:rsidRPr="00847391">
        <w:rPr>
          <w:i/>
          <w:lang w:val="ru-RU"/>
        </w:rPr>
        <w:t>поручает</w:t>
      </w:r>
      <w:r w:rsidR="00847391" w:rsidRPr="00746798">
        <w:rPr>
          <w:lang w:val="ru-RU"/>
        </w:rPr>
        <w:t xml:space="preserve"> </w:t>
      </w:r>
      <w:r w:rsidRPr="00746798">
        <w:rPr>
          <w:lang w:val="ru-RU"/>
        </w:rPr>
        <w:t>целевой группе по созданию потенциала выполнять скользящий план по созданию потенциала и представить Пленуму на его шестой сессии доклад о ходе работы;</w:t>
      </w:r>
    </w:p>
    <w:p w:rsidR="004415ED" w:rsidRPr="00746798" w:rsidRDefault="004415ED" w:rsidP="004B5B36">
      <w:pPr>
        <w:spacing w:after="120"/>
        <w:ind w:left="1871" w:firstLine="624"/>
        <w:rPr>
          <w:lang w:val="ru-RU"/>
        </w:rPr>
      </w:pPr>
      <w:r w:rsidRPr="00746798">
        <w:rPr>
          <w:lang w:val="ru-RU"/>
        </w:rPr>
        <w:tab/>
        <w:t>3.</w:t>
      </w:r>
      <w:r w:rsidRPr="00746798">
        <w:rPr>
          <w:lang w:val="ru-RU"/>
        </w:rPr>
        <w:tab/>
      </w:r>
      <w:r w:rsidR="00847391" w:rsidRPr="00847391">
        <w:rPr>
          <w:i/>
          <w:lang w:val="ru-RU"/>
        </w:rPr>
        <w:t xml:space="preserve">призывает </w:t>
      </w:r>
      <w:r w:rsidRPr="00746798">
        <w:rPr>
          <w:lang w:val="ru-RU"/>
        </w:rPr>
        <w:t>государства-члены и наблюдателей Платформы воспользоваться региональными консультативными совещаниями, запланированными в рамках скользящего плана по созданию потенциала на 2017 год, чтобы увеличить свой вклад во внешний обзор проектов оценок;</w:t>
      </w:r>
    </w:p>
    <w:p w:rsidR="004415ED" w:rsidRPr="00746798" w:rsidRDefault="004415ED" w:rsidP="004B5B36">
      <w:pPr>
        <w:spacing w:after="120"/>
        <w:ind w:left="1871" w:firstLine="624"/>
        <w:rPr>
          <w:lang w:val="ru-RU"/>
        </w:rPr>
      </w:pPr>
      <w:r w:rsidRPr="00746798">
        <w:rPr>
          <w:lang w:val="ru-RU"/>
        </w:rPr>
        <w:tab/>
        <w:t>4.</w:t>
      </w:r>
      <w:r w:rsidRPr="00746798">
        <w:rPr>
          <w:lang w:val="ru-RU"/>
        </w:rPr>
        <w:tab/>
      </w:r>
      <w:r w:rsidR="00847391" w:rsidRPr="00847391">
        <w:rPr>
          <w:i/>
          <w:lang w:val="ru-RU"/>
        </w:rPr>
        <w:t>приветствует</w:t>
      </w:r>
      <w:r w:rsidR="00847391" w:rsidRPr="00746798">
        <w:rPr>
          <w:lang w:val="ru-RU"/>
        </w:rPr>
        <w:t xml:space="preserve"> </w:t>
      </w:r>
      <w:r w:rsidRPr="00746798">
        <w:rPr>
          <w:lang w:val="ru-RU"/>
        </w:rPr>
        <w:t xml:space="preserve">первоначальные усилия организаций-партнеров по оказанию поддержки инициативам по созданию потенциала в рамках скользящего плана и призывает другие организации присоединиться к этим усилиям путем предоставления технического и финансового вклада для более полного покрытия выявленных потребностей в области создания потенциала; </w:t>
      </w:r>
    </w:p>
    <w:p w:rsidR="004415ED" w:rsidRPr="00746798" w:rsidRDefault="004415ED" w:rsidP="004B5B36">
      <w:pPr>
        <w:spacing w:after="120"/>
        <w:ind w:left="1871" w:firstLine="624"/>
        <w:rPr>
          <w:lang w:val="ru-RU"/>
        </w:rPr>
      </w:pPr>
      <w:r w:rsidRPr="00746798">
        <w:rPr>
          <w:lang w:val="ru-RU"/>
        </w:rPr>
        <w:tab/>
        <w:t>5.</w:t>
      </w:r>
      <w:r w:rsidRPr="00746798">
        <w:rPr>
          <w:lang w:val="ru-RU"/>
        </w:rPr>
        <w:tab/>
      </w:r>
      <w:r w:rsidR="00847391" w:rsidRPr="00847391">
        <w:rPr>
          <w:i/>
          <w:lang w:val="ru-RU"/>
        </w:rPr>
        <w:t>поручает</w:t>
      </w:r>
      <w:r w:rsidR="00847391" w:rsidRPr="00746798">
        <w:rPr>
          <w:lang w:val="ru-RU"/>
        </w:rPr>
        <w:t xml:space="preserve"> </w:t>
      </w:r>
      <w:r w:rsidRPr="00746798">
        <w:rPr>
          <w:lang w:val="ru-RU"/>
        </w:rPr>
        <w:t>целевой группе по созданию потенциала обеспечить дальнейшее расширение сотрудничества с другими организациями в деле выполнения скользящего плана;</w:t>
      </w:r>
    </w:p>
    <w:p w:rsidR="004415ED" w:rsidRPr="00746798" w:rsidRDefault="004415ED" w:rsidP="006E687A">
      <w:pPr>
        <w:spacing w:after="120"/>
        <w:ind w:left="1871" w:firstLine="624"/>
        <w:rPr>
          <w:lang w:val="ru-RU"/>
        </w:rPr>
      </w:pPr>
      <w:r w:rsidRPr="00746798">
        <w:rPr>
          <w:lang w:val="ru-RU"/>
        </w:rPr>
        <w:tab/>
        <w:t>6.</w:t>
      </w:r>
      <w:r w:rsidRPr="00746798">
        <w:rPr>
          <w:lang w:val="ru-RU"/>
        </w:rPr>
        <w:tab/>
      </w:r>
      <w:r w:rsidR="00847391" w:rsidRPr="00847391">
        <w:rPr>
          <w:i/>
          <w:lang w:val="ru-RU"/>
        </w:rPr>
        <w:t>поручает</w:t>
      </w:r>
      <w:r w:rsidR="00847391" w:rsidRPr="00746798">
        <w:rPr>
          <w:lang w:val="ru-RU"/>
        </w:rPr>
        <w:t xml:space="preserve"> </w:t>
      </w:r>
      <w:r w:rsidRPr="00746798">
        <w:rPr>
          <w:lang w:val="ru-RU"/>
        </w:rPr>
        <w:t>Бюро, при поддержке со стороны целевой группы по созданию потенциала, изучить возможности наиболее эффективной мобилизации дополнительной поддержки для создания потенциала, в том числе путем рассмотрения вопроса о необходимости проведения в 2017 году третьего совещания форума по созданию потенциала.</w:t>
      </w:r>
    </w:p>
    <w:p w:rsidR="004415ED" w:rsidRPr="00746798" w:rsidRDefault="005B5C4F" w:rsidP="005B5C4F">
      <w:pPr>
        <w:spacing w:after="120"/>
        <w:ind w:left="1247"/>
        <w:rPr>
          <w:lang w:val="ru-RU"/>
        </w:rPr>
      </w:pPr>
      <w:r w:rsidRPr="005B5C4F">
        <w:rPr>
          <w:lang w:val="ru-RU"/>
        </w:rPr>
        <w:t>5.</w:t>
      </w:r>
      <w:r w:rsidRPr="005B5C4F">
        <w:rPr>
          <w:lang w:val="ru-RU"/>
        </w:rPr>
        <w:tab/>
      </w:r>
      <w:r w:rsidR="004415ED" w:rsidRPr="00746798">
        <w:rPr>
          <w:lang w:val="ru-RU"/>
        </w:rPr>
        <w:t xml:space="preserve">Пленум, возможно, пожелает рассмотреть следующие пункты проекта решения об осуществлении первой программы работы МПБЭУ в рамках пункта 6 </w:t>
      </w:r>
      <w:r w:rsidR="004415ED" w:rsidRPr="00746798">
        <w:t>b</w:t>
      </w:r>
      <w:r w:rsidR="00772DAB">
        <w:rPr>
          <w:lang w:val="ru-RU"/>
        </w:rPr>
        <w:t xml:space="preserve">) </w:t>
      </w:r>
      <w:r w:rsidR="00772DAB" w:rsidRPr="00772DAB">
        <w:rPr>
          <w:lang w:val="ru-RU"/>
        </w:rPr>
        <w:t>«</w:t>
      </w:r>
      <w:r w:rsidR="004415ED" w:rsidRPr="00746798">
        <w:rPr>
          <w:lang w:val="ru-RU"/>
        </w:rPr>
        <w:t>Системы знаний коренного и местного населения</w:t>
      </w:r>
      <w:r w:rsidR="00772DAB" w:rsidRPr="00772DAB">
        <w:rPr>
          <w:lang w:val="ru-RU"/>
        </w:rPr>
        <w:t>»</w:t>
      </w:r>
      <w:r w:rsidR="004415ED" w:rsidRPr="00746798">
        <w:rPr>
          <w:lang w:val="ru-RU"/>
        </w:rPr>
        <w:t xml:space="preserve"> предварительной повестки дня:</w:t>
      </w:r>
    </w:p>
    <w:p w:rsidR="004415ED" w:rsidRPr="005B5C4F" w:rsidRDefault="004415ED" w:rsidP="005B5C4F">
      <w:pPr>
        <w:spacing w:after="120"/>
        <w:ind w:left="1871"/>
        <w:jc w:val="center"/>
        <w:rPr>
          <w:b/>
          <w:sz w:val="24"/>
          <w:szCs w:val="24"/>
          <w:lang w:val="ru-RU"/>
        </w:rPr>
      </w:pPr>
      <w:r w:rsidRPr="005B5C4F">
        <w:rPr>
          <w:b/>
          <w:sz w:val="24"/>
          <w:szCs w:val="24"/>
        </w:rPr>
        <w:t>II</w:t>
      </w:r>
      <w:r w:rsidR="0029214C">
        <w:rPr>
          <w:b/>
          <w:sz w:val="24"/>
          <w:szCs w:val="24"/>
        </w:rPr>
        <w:t>I</w:t>
      </w:r>
    </w:p>
    <w:p w:rsidR="004415ED" w:rsidRPr="005B5C4F" w:rsidRDefault="004415ED" w:rsidP="005B5C4F">
      <w:pPr>
        <w:spacing w:after="120"/>
        <w:ind w:left="1871"/>
        <w:jc w:val="center"/>
        <w:rPr>
          <w:b/>
          <w:sz w:val="24"/>
          <w:szCs w:val="24"/>
          <w:lang w:val="ru-RU"/>
        </w:rPr>
      </w:pPr>
      <w:r w:rsidRPr="005B5C4F">
        <w:rPr>
          <w:b/>
          <w:sz w:val="24"/>
          <w:szCs w:val="24"/>
          <w:lang w:val="ru-RU"/>
        </w:rPr>
        <w:t>Базы знаний</w:t>
      </w:r>
    </w:p>
    <w:p w:rsidR="004415ED" w:rsidRPr="00746798" w:rsidRDefault="004415ED" w:rsidP="005B5C4F">
      <w:pPr>
        <w:spacing w:after="120"/>
        <w:ind w:left="1871" w:firstLine="624"/>
        <w:rPr>
          <w:lang w:val="ru-RU"/>
        </w:rPr>
      </w:pPr>
      <w:r w:rsidRPr="00746798">
        <w:rPr>
          <w:lang w:val="ru-RU"/>
        </w:rPr>
        <w:tab/>
        <w:t>1.</w:t>
      </w:r>
      <w:r w:rsidRPr="00746798">
        <w:rPr>
          <w:lang w:val="ru-RU"/>
        </w:rPr>
        <w:tab/>
      </w:r>
      <w:r w:rsidR="00052CDF" w:rsidRPr="00180EBF">
        <w:rPr>
          <w:i/>
          <w:lang w:val="ru-RU"/>
        </w:rPr>
        <w:t>одобряет</w:t>
      </w:r>
      <w:r w:rsidR="00052CDF" w:rsidRPr="00746798">
        <w:rPr>
          <w:lang w:val="ru-RU"/>
        </w:rPr>
        <w:t xml:space="preserve"> </w:t>
      </w:r>
      <w:r w:rsidRPr="00746798">
        <w:rPr>
          <w:lang w:val="ru-RU"/>
        </w:rPr>
        <w:t>подход к работе со знаниями коренного и местного населения</w:t>
      </w:r>
      <w:r w:rsidRPr="00E313CE">
        <w:rPr>
          <w:vertAlign w:val="superscript"/>
        </w:rPr>
        <w:footnoteReference w:id="3"/>
      </w:r>
      <w:r w:rsidRPr="00746798">
        <w:rPr>
          <w:lang w:val="ru-RU"/>
        </w:rPr>
        <w:t>, который приводится в приложении</w:t>
      </w:r>
      <w:proofErr w:type="gramStart"/>
      <w:r w:rsidRPr="00746798">
        <w:rPr>
          <w:lang w:val="ru-RU"/>
        </w:rPr>
        <w:t xml:space="preserve"> [ ] </w:t>
      </w:r>
      <w:proofErr w:type="gramEnd"/>
      <w:r w:rsidRPr="00746798">
        <w:rPr>
          <w:lang w:val="ru-RU"/>
        </w:rPr>
        <w:t xml:space="preserve">к настоящему решению, и поручает </w:t>
      </w:r>
      <w:r w:rsidRPr="00746798">
        <w:rPr>
          <w:lang w:val="ru-RU"/>
        </w:rPr>
        <w:lastRenderedPageBreak/>
        <w:t>Многодисциплинарной группе экспертов, при поддержке целевой группы по знаниям коренного и местного населения, осуществить его;</w:t>
      </w:r>
    </w:p>
    <w:p w:rsidR="004415ED" w:rsidRPr="00746798" w:rsidRDefault="004415ED" w:rsidP="006E687A">
      <w:pPr>
        <w:spacing w:after="120"/>
        <w:ind w:left="1871" w:firstLine="624"/>
        <w:rPr>
          <w:lang w:val="ru-RU"/>
        </w:rPr>
      </w:pPr>
      <w:r w:rsidRPr="00746798">
        <w:rPr>
          <w:lang w:val="ru-RU"/>
        </w:rPr>
        <w:tab/>
        <w:t>2.</w:t>
      </w:r>
      <w:r w:rsidRPr="00746798">
        <w:rPr>
          <w:lang w:val="ru-RU"/>
        </w:rPr>
        <w:tab/>
      </w:r>
      <w:r w:rsidR="00E313CE" w:rsidRPr="00180EBF">
        <w:rPr>
          <w:i/>
          <w:lang w:val="ru-RU"/>
        </w:rPr>
        <w:t>предлагает</w:t>
      </w:r>
      <w:r w:rsidR="00E313CE" w:rsidRPr="00746798">
        <w:rPr>
          <w:lang w:val="ru-RU"/>
        </w:rPr>
        <w:t xml:space="preserve"> </w:t>
      </w:r>
      <w:r w:rsidRPr="00746798">
        <w:rPr>
          <w:lang w:val="ru-RU"/>
        </w:rPr>
        <w:t>коренным народам и местным общинам и их представителям, а также экспертам в области знаний коренного и местного населения принимать участие в предусмотренных подходом мероприятиях, в частности, через механизм широкого участия;</w:t>
      </w:r>
    </w:p>
    <w:p w:rsidR="004415ED" w:rsidRPr="00746798" w:rsidRDefault="004415ED" w:rsidP="006E687A">
      <w:pPr>
        <w:spacing w:after="120"/>
        <w:ind w:left="1871" w:firstLine="624"/>
        <w:rPr>
          <w:lang w:val="ru-RU"/>
        </w:rPr>
      </w:pPr>
      <w:r w:rsidRPr="00746798">
        <w:rPr>
          <w:lang w:val="ru-RU"/>
        </w:rPr>
        <w:tab/>
      </w:r>
      <w:proofErr w:type="gramStart"/>
      <w:r w:rsidRPr="00746798">
        <w:rPr>
          <w:lang w:val="ru-RU"/>
        </w:rPr>
        <w:t>3.</w:t>
      </w:r>
      <w:r w:rsidRPr="00746798">
        <w:rPr>
          <w:lang w:val="ru-RU"/>
        </w:rPr>
        <w:tab/>
      </w:r>
      <w:r w:rsidR="00E313CE" w:rsidRPr="00180EBF">
        <w:rPr>
          <w:i/>
          <w:lang w:val="ru-RU"/>
        </w:rPr>
        <w:t>предлагает</w:t>
      </w:r>
      <w:r w:rsidR="00E313CE" w:rsidRPr="00746798">
        <w:rPr>
          <w:lang w:val="ru-RU"/>
        </w:rPr>
        <w:t xml:space="preserve"> </w:t>
      </w:r>
      <w:r w:rsidRPr="00746798">
        <w:rPr>
          <w:lang w:val="ru-RU"/>
        </w:rPr>
        <w:t>правительствам, заинтересованным сторонам, стратегическим партнерам и другим субъектам оказывать поддержку деятельности по мобилизации знаний коренного и местного населения в тех случаях, когда такие знания необходимы, но не имеются в доступных форматах, и по наращиванию потенциала коренных народов и местных общин для участия в деятельности Платформы и извлечении пользы из этой деятельности;</w:t>
      </w:r>
      <w:proofErr w:type="gramEnd"/>
    </w:p>
    <w:p w:rsidR="004415ED" w:rsidRPr="00746798" w:rsidRDefault="004415ED" w:rsidP="006E687A">
      <w:pPr>
        <w:spacing w:after="120"/>
        <w:ind w:left="1871" w:firstLine="624"/>
        <w:rPr>
          <w:lang w:val="ru-RU"/>
        </w:rPr>
      </w:pPr>
      <w:r w:rsidRPr="00746798">
        <w:rPr>
          <w:lang w:val="ru-RU"/>
        </w:rPr>
        <w:tab/>
        <w:t>4.</w:t>
      </w:r>
      <w:r w:rsidRPr="00746798">
        <w:rPr>
          <w:lang w:val="ru-RU"/>
        </w:rPr>
        <w:tab/>
      </w:r>
      <w:r w:rsidR="00E313CE" w:rsidRPr="00180EBF">
        <w:rPr>
          <w:i/>
          <w:lang w:val="ru-RU"/>
        </w:rPr>
        <w:t xml:space="preserve">поручает </w:t>
      </w:r>
      <w:r w:rsidRPr="00746798">
        <w:rPr>
          <w:lang w:val="ru-RU"/>
        </w:rPr>
        <w:t>Исполнительному секретарю принять необходимые меры для осуществления этого подхода, в том числе, для создания механизма широкого участия.</w:t>
      </w:r>
    </w:p>
    <w:p w:rsidR="004415ED" w:rsidRPr="00746798" w:rsidRDefault="00180EBF" w:rsidP="00CC57E0">
      <w:pPr>
        <w:spacing w:after="120"/>
        <w:ind w:left="1248"/>
        <w:rPr>
          <w:lang w:val="ru-RU"/>
        </w:rPr>
      </w:pPr>
      <w:r w:rsidRPr="00180EBF">
        <w:rPr>
          <w:lang w:val="ru-RU"/>
        </w:rPr>
        <w:t>6.</w:t>
      </w:r>
      <w:r w:rsidRPr="00180EBF">
        <w:rPr>
          <w:lang w:val="ru-RU"/>
        </w:rPr>
        <w:tab/>
      </w:r>
      <w:r w:rsidR="004415ED" w:rsidRPr="00746798">
        <w:rPr>
          <w:lang w:val="ru-RU"/>
        </w:rPr>
        <w:t xml:space="preserve">Пленум, возможно, пожелает рассмотреть следующие пункты проекта решения об осуществлении первой программы работы МПБЭУ в рамках пункта 6 </w:t>
      </w:r>
      <w:r w:rsidR="004415ED" w:rsidRPr="00746798">
        <w:t>c</w:t>
      </w:r>
      <w:r w:rsidR="004415ED" w:rsidRPr="00746798">
        <w:rPr>
          <w:lang w:val="ru-RU"/>
        </w:rPr>
        <w:t xml:space="preserve">) </w:t>
      </w:r>
      <w:r w:rsidR="00B60463" w:rsidRPr="00B60463">
        <w:rPr>
          <w:lang w:val="ru-RU"/>
        </w:rPr>
        <w:t>«</w:t>
      </w:r>
      <w:r w:rsidR="004415ED" w:rsidRPr="00746798">
        <w:rPr>
          <w:lang w:val="ru-RU"/>
        </w:rPr>
        <w:t>Знания и данные</w:t>
      </w:r>
      <w:r w:rsidR="00B60463" w:rsidRPr="00B60463">
        <w:rPr>
          <w:lang w:val="ru-RU"/>
        </w:rPr>
        <w:t>»</w:t>
      </w:r>
      <w:r w:rsidR="004415ED" w:rsidRPr="00746798">
        <w:rPr>
          <w:lang w:val="ru-RU"/>
        </w:rPr>
        <w:t xml:space="preserve"> предварительной повестки дня:</w:t>
      </w:r>
    </w:p>
    <w:p w:rsidR="004415ED" w:rsidRPr="00746798" w:rsidRDefault="004415ED" w:rsidP="00B60463">
      <w:pPr>
        <w:spacing w:after="120"/>
        <w:ind w:left="1871" w:firstLine="624"/>
        <w:rPr>
          <w:lang w:val="ru-RU"/>
        </w:rPr>
      </w:pPr>
      <w:r w:rsidRPr="00746798">
        <w:rPr>
          <w:lang w:val="ru-RU"/>
        </w:rPr>
        <w:tab/>
      </w:r>
      <w:r w:rsidR="00200A6B" w:rsidRPr="00200A6B">
        <w:rPr>
          <w:lang w:val="ru-RU"/>
        </w:rPr>
        <w:t>5</w:t>
      </w:r>
      <w:r w:rsidRPr="00746798">
        <w:rPr>
          <w:lang w:val="ru-RU"/>
        </w:rPr>
        <w:t>.</w:t>
      </w:r>
      <w:r w:rsidRPr="00746798">
        <w:rPr>
          <w:lang w:val="ru-RU"/>
        </w:rPr>
        <w:tab/>
      </w:r>
      <w:r w:rsidR="00CC57E0" w:rsidRPr="00CC57E0">
        <w:rPr>
          <w:i/>
          <w:lang w:val="ru-RU"/>
        </w:rPr>
        <w:t>утверждает</w:t>
      </w:r>
      <w:r w:rsidR="00CC57E0" w:rsidRPr="00746798">
        <w:rPr>
          <w:lang w:val="ru-RU"/>
        </w:rPr>
        <w:t xml:space="preserve"> </w:t>
      </w:r>
      <w:r w:rsidRPr="00746798">
        <w:rPr>
          <w:lang w:val="ru-RU"/>
        </w:rPr>
        <w:t>план работы целевой группы по знаниям и данным на 2017</w:t>
      </w:r>
      <w:r w:rsidR="00ED4AFF">
        <w:rPr>
          <w:lang w:val="ru-RU"/>
        </w:rPr>
        <w:t> </w:t>
      </w:r>
      <w:r w:rsidRPr="00746798">
        <w:rPr>
          <w:lang w:val="ru-RU"/>
        </w:rPr>
        <w:t>и 2018 годы</w:t>
      </w:r>
      <w:r w:rsidRPr="005F4F3A">
        <w:rPr>
          <w:vertAlign w:val="superscript"/>
        </w:rPr>
        <w:footnoteReference w:id="4"/>
      </w:r>
      <w:r w:rsidRPr="00746798">
        <w:rPr>
          <w:lang w:val="ru-RU"/>
        </w:rPr>
        <w:t>, который приводится в приложении</w:t>
      </w:r>
      <w:proofErr w:type="gramStart"/>
      <w:r w:rsidRPr="00746798">
        <w:rPr>
          <w:lang w:val="ru-RU"/>
        </w:rPr>
        <w:t xml:space="preserve"> [ ] </w:t>
      </w:r>
      <w:proofErr w:type="gramEnd"/>
      <w:r w:rsidRPr="00746798">
        <w:rPr>
          <w:lang w:val="ru-RU"/>
        </w:rPr>
        <w:t>к настоящему решению;</w:t>
      </w:r>
    </w:p>
    <w:p w:rsidR="004415ED" w:rsidRPr="00746798" w:rsidRDefault="004415ED" w:rsidP="00B60463">
      <w:pPr>
        <w:spacing w:after="120"/>
        <w:ind w:left="1871" w:firstLine="624"/>
        <w:rPr>
          <w:lang w:val="ru-RU"/>
        </w:rPr>
      </w:pPr>
      <w:r w:rsidRPr="00746798">
        <w:rPr>
          <w:lang w:val="ru-RU"/>
        </w:rPr>
        <w:tab/>
      </w:r>
      <w:r w:rsidR="00200A6B" w:rsidRPr="00200A6B">
        <w:rPr>
          <w:lang w:val="ru-RU"/>
        </w:rPr>
        <w:t>6</w:t>
      </w:r>
      <w:r w:rsidRPr="00746798">
        <w:rPr>
          <w:lang w:val="ru-RU"/>
        </w:rPr>
        <w:t>.</w:t>
      </w:r>
      <w:r w:rsidRPr="00746798">
        <w:rPr>
          <w:lang w:val="ru-RU"/>
        </w:rPr>
        <w:tab/>
      </w:r>
      <w:r w:rsidR="00CC57E0" w:rsidRPr="00CC57E0">
        <w:rPr>
          <w:i/>
          <w:lang w:val="ru-RU"/>
        </w:rPr>
        <w:t>поручает</w:t>
      </w:r>
      <w:r w:rsidR="00CC57E0" w:rsidRPr="00746798">
        <w:rPr>
          <w:lang w:val="ru-RU"/>
        </w:rPr>
        <w:t xml:space="preserve"> </w:t>
      </w:r>
      <w:r w:rsidRPr="00746798">
        <w:rPr>
          <w:lang w:val="ru-RU"/>
        </w:rPr>
        <w:t>целевой группе по знаниям и данным выполнить план работы на 2017 и 2018 годы, приняв во внимание замечания, полученные в ходе пятой сессии Пленума, и представить Пленуму доклад о ходе работы на его шестой и седьмой сессиях.</w:t>
      </w:r>
    </w:p>
    <w:p w:rsidR="004415ED" w:rsidRPr="00746798" w:rsidRDefault="00CC57E0" w:rsidP="00CC57E0">
      <w:pPr>
        <w:spacing w:after="120"/>
        <w:ind w:left="1247"/>
        <w:rPr>
          <w:lang w:val="ru-RU"/>
        </w:rPr>
      </w:pPr>
      <w:r w:rsidRPr="00CC57E0">
        <w:rPr>
          <w:lang w:val="ru-RU"/>
        </w:rPr>
        <w:t>7.</w:t>
      </w:r>
      <w:r w:rsidRPr="00CC57E0">
        <w:rPr>
          <w:lang w:val="ru-RU"/>
        </w:rPr>
        <w:tab/>
      </w:r>
      <w:r w:rsidR="004415ED" w:rsidRPr="00746798">
        <w:rPr>
          <w:lang w:val="ru-RU"/>
        </w:rPr>
        <w:t xml:space="preserve">Пленум, возможно, пожелает рассмотреть следующий раздел проекта решения об осуществлении первой программы </w:t>
      </w:r>
      <w:r w:rsidR="00ED4AFF">
        <w:rPr>
          <w:lang w:val="ru-RU"/>
        </w:rPr>
        <w:t>работы МПБЭУ в рамках пункта 5 «</w:t>
      </w:r>
      <w:r w:rsidR="004415ED" w:rsidRPr="00746798">
        <w:rPr>
          <w:lang w:val="ru-RU"/>
        </w:rPr>
        <w:t>Доклад Исполнительного секретаря об осуществлении первой программы работы</w:t>
      </w:r>
      <w:r w:rsidR="00ED4AFF">
        <w:rPr>
          <w:lang w:val="ru-RU"/>
        </w:rPr>
        <w:t>»</w:t>
      </w:r>
      <w:r w:rsidR="004415ED" w:rsidRPr="00746798">
        <w:rPr>
          <w:lang w:val="ru-RU"/>
        </w:rPr>
        <w:t xml:space="preserve"> предварительной повестки дня: </w:t>
      </w:r>
    </w:p>
    <w:p w:rsidR="004415ED" w:rsidRPr="00CC57E0" w:rsidRDefault="009954DF" w:rsidP="00CC57E0">
      <w:pPr>
        <w:spacing w:after="120"/>
        <w:ind w:left="1871"/>
        <w:jc w:val="center"/>
        <w:rPr>
          <w:b/>
          <w:sz w:val="24"/>
          <w:szCs w:val="24"/>
          <w:lang w:val="ru-RU"/>
        </w:rPr>
      </w:pPr>
      <w:r>
        <w:rPr>
          <w:b/>
          <w:sz w:val="24"/>
          <w:szCs w:val="24"/>
        </w:rPr>
        <w:t>IV</w:t>
      </w:r>
    </w:p>
    <w:p w:rsidR="004415ED" w:rsidRPr="00CC57E0" w:rsidRDefault="004415ED" w:rsidP="00CC57E0">
      <w:pPr>
        <w:spacing w:after="120"/>
        <w:ind w:left="1871"/>
        <w:jc w:val="center"/>
        <w:rPr>
          <w:b/>
          <w:sz w:val="24"/>
          <w:szCs w:val="24"/>
          <w:lang w:val="ru-RU"/>
        </w:rPr>
      </w:pPr>
      <w:r w:rsidRPr="00CC57E0">
        <w:rPr>
          <w:b/>
          <w:sz w:val="24"/>
          <w:szCs w:val="24"/>
          <w:lang w:val="ru-RU"/>
        </w:rPr>
        <w:t>Глобальные, региональные и субрегиональные оценки</w:t>
      </w:r>
    </w:p>
    <w:p w:rsidR="004415ED" w:rsidRPr="00746798" w:rsidRDefault="004415ED" w:rsidP="00CC57E0">
      <w:pPr>
        <w:spacing w:after="120"/>
        <w:ind w:left="1871" w:firstLine="624"/>
        <w:rPr>
          <w:lang w:val="ru-RU"/>
        </w:rPr>
      </w:pPr>
      <w:r w:rsidRPr="00746798">
        <w:rPr>
          <w:lang w:val="ru-RU"/>
        </w:rPr>
        <w:tab/>
        <w:t>1.</w:t>
      </w:r>
      <w:r w:rsidRPr="00746798">
        <w:rPr>
          <w:lang w:val="ru-RU"/>
        </w:rPr>
        <w:tab/>
      </w:r>
      <w:r w:rsidR="00FC0838" w:rsidRPr="00674827">
        <w:rPr>
          <w:i/>
          <w:lang w:val="ru-RU"/>
        </w:rPr>
        <w:t xml:space="preserve">приветствует </w:t>
      </w:r>
      <w:r w:rsidRPr="00746798">
        <w:rPr>
          <w:lang w:val="ru-RU"/>
        </w:rPr>
        <w:t>прогресс, достигнутый в рамках проведения глоб</w:t>
      </w:r>
      <w:r w:rsidR="00ED4AFF">
        <w:rPr>
          <w:lang w:val="ru-RU"/>
        </w:rPr>
        <w:t>альной оценки биоразнообразия и</w:t>
      </w:r>
      <w:r w:rsidRPr="00746798">
        <w:rPr>
          <w:lang w:val="ru-RU"/>
        </w:rPr>
        <w:t xml:space="preserve"> </w:t>
      </w:r>
      <w:proofErr w:type="spellStart"/>
      <w:r w:rsidRPr="00746798">
        <w:rPr>
          <w:lang w:val="ru-RU"/>
        </w:rPr>
        <w:t>экосистемных</w:t>
      </w:r>
      <w:proofErr w:type="spellEnd"/>
      <w:r w:rsidRPr="00746798">
        <w:rPr>
          <w:lang w:val="ru-RU"/>
        </w:rPr>
        <w:t xml:space="preserve"> услуг</w:t>
      </w:r>
      <w:r w:rsidRPr="005F4F3A">
        <w:rPr>
          <w:vertAlign w:val="superscript"/>
        </w:rPr>
        <w:footnoteReference w:id="5"/>
      </w:r>
      <w:r w:rsidRPr="00746798">
        <w:rPr>
          <w:lang w:val="ru-RU"/>
        </w:rPr>
        <w:t xml:space="preserve"> и региональных и субрегиональных оценок биоразнообразия и </w:t>
      </w:r>
      <w:proofErr w:type="spellStart"/>
      <w:r w:rsidRPr="00746798">
        <w:rPr>
          <w:lang w:val="ru-RU"/>
        </w:rPr>
        <w:t>экосистемных</w:t>
      </w:r>
      <w:proofErr w:type="spellEnd"/>
      <w:r w:rsidRPr="00746798">
        <w:rPr>
          <w:lang w:val="ru-RU"/>
        </w:rPr>
        <w:t xml:space="preserve"> услуг</w:t>
      </w:r>
      <w:r w:rsidRPr="005F4F3A">
        <w:rPr>
          <w:vertAlign w:val="superscript"/>
        </w:rPr>
        <w:footnoteReference w:id="6"/>
      </w:r>
      <w:r w:rsidRPr="00746798">
        <w:rPr>
          <w:lang w:val="ru-RU"/>
        </w:rPr>
        <w:t>.</w:t>
      </w:r>
    </w:p>
    <w:p w:rsidR="004415ED" w:rsidRPr="00746798" w:rsidRDefault="005F4F3A" w:rsidP="005F4F3A">
      <w:pPr>
        <w:spacing w:after="120"/>
        <w:ind w:left="1248"/>
        <w:rPr>
          <w:lang w:val="ru-RU"/>
        </w:rPr>
      </w:pPr>
      <w:r w:rsidRPr="005F4F3A">
        <w:rPr>
          <w:lang w:val="ru-RU"/>
        </w:rPr>
        <w:t>8.</w:t>
      </w:r>
      <w:r w:rsidRPr="005F4F3A">
        <w:rPr>
          <w:lang w:val="ru-RU"/>
        </w:rPr>
        <w:tab/>
      </w:r>
      <w:r w:rsidR="004415ED" w:rsidRPr="00746798">
        <w:rPr>
          <w:lang w:val="ru-RU"/>
        </w:rPr>
        <w:t xml:space="preserve">Пленум, возможно, пожелает рассмотреть следующие пункты проекта решения об осуществлении первой программы </w:t>
      </w:r>
      <w:r w:rsidR="00067314">
        <w:rPr>
          <w:lang w:val="ru-RU"/>
        </w:rPr>
        <w:t xml:space="preserve">работы МПБЭУ в рамках пункта 5 </w:t>
      </w:r>
      <w:r w:rsidR="00067314" w:rsidRPr="00067314">
        <w:rPr>
          <w:lang w:val="ru-RU"/>
        </w:rPr>
        <w:t>«</w:t>
      </w:r>
      <w:r w:rsidR="004415ED" w:rsidRPr="00746798">
        <w:rPr>
          <w:lang w:val="ru-RU"/>
        </w:rPr>
        <w:t>Доклад Исполнительного секретаря об осуществлении первой программы работы</w:t>
      </w:r>
      <w:r w:rsidR="00067314" w:rsidRPr="00067314">
        <w:rPr>
          <w:lang w:val="ru-RU"/>
        </w:rPr>
        <w:t>»</w:t>
      </w:r>
      <w:r w:rsidR="004415ED" w:rsidRPr="00746798">
        <w:rPr>
          <w:lang w:val="ru-RU"/>
        </w:rPr>
        <w:t xml:space="preserve"> предварительной повестки дня: </w:t>
      </w:r>
    </w:p>
    <w:p w:rsidR="004415ED" w:rsidRPr="005F4F3A" w:rsidRDefault="004415ED" w:rsidP="005F4F3A">
      <w:pPr>
        <w:spacing w:after="120"/>
        <w:ind w:left="1871"/>
        <w:jc w:val="center"/>
        <w:rPr>
          <w:b/>
          <w:sz w:val="24"/>
          <w:szCs w:val="24"/>
          <w:lang w:val="ru-RU"/>
        </w:rPr>
      </w:pPr>
      <w:r w:rsidRPr="005F4F3A">
        <w:rPr>
          <w:b/>
          <w:sz w:val="24"/>
          <w:szCs w:val="24"/>
        </w:rPr>
        <w:t>V</w:t>
      </w:r>
    </w:p>
    <w:p w:rsidR="004415ED" w:rsidRPr="005F4F3A" w:rsidRDefault="004415ED" w:rsidP="005F4F3A">
      <w:pPr>
        <w:spacing w:after="120"/>
        <w:ind w:left="1871"/>
        <w:jc w:val="center"/>
        <w:rPr>
          <w:b/>
          <w:sz w:val="24"/>
          <w:szCs w:val="24"/>
          <w:lang w:val="ru-RU"/>
        </w:rPr>
      </w:pPr>
      <w:r w:rsidRPr="005F4F3A">
        <w:rPr>
          <w:b/>
          <w:sz w:val="24"/>
          <w:szCs w:val="24"/>
          <w:lang w:val="ru-RU"/>
        </w:rPr>
        <w:t>Тематические оценки</w:t>
      </w:r>
    </w:p>
    <w:p w:rsidR="004415ED" w:rsidRPr="00746798" w:rsidRDefault="004415ED" w:rsidP="005F4F3A">
      <w:pPr>
        <w:spacing w:after="120"/>
        <w:ind w:left="1871" w:firstLine="624"/>
        <w:rPr>
          <w:lang w:val="ru-RU"/>
        </w:rPr>
      </w:pPr>
      <w:r w:rsidRPr="00746798">
        <w:rPr>
          <w:lang w:val="ru-RU"/>
        </w:rPr>
        <w:tab/>
        <w:t>1.</w:t>
      </w:r>
      <w:r w:rsidRPr="00746798">
        <w:rPr>
          <w:lang w:val="ru-RU"/>
        </w:rPr>
        <w:tab/>
      </w:r>
      <w:r w:rsidR="00FC0838" w:rsidRPr="00674827">
        <w:rPr>
          <w:i/>
          <w:lang w:val="ru-RU"/>
        </w:rPr>
        <w:t>приветствует</w:t>
      </w:r>
      <w:r w:rsidR="00FC0838" w:rsidRPr="00746798">
        <w:rPr>
          <w:lang w:val="ru-RU"/>
        </w:rPr>
        <w:t xml:space="preserve"> </w:t>
      </w:r>
      <w:r w:rsidRPr="00746798">
        <w:rPr>
          <w:lang w:val="ru-RU"/>
        </w:rPr>
        <w:t>мероприятия, проводимые для распространения и передачи резюме для директивных органов доклада об оценке опылителей, опыления и производства продовольствия, а также отдельных глав доклада об оценке и их резюме</w:t>
      </w:r>
      <w:r w:rsidRPr="00067314">
        <w:rPr>
          <w:vertAlign w:val="superscript"/>
        </w:rPr>
        <w:footnoteReference w:id="7"/>
      </w:r>
      <w:r w:rsidRPr="00746798">
        <w:rPr>
          <w:lang w:val="ru-RU"/>
        </w:rPr>
        <w:t xml:space="preserve">; </w:t>
      </w:r>
    </w:p>
    <w:p w:rsidR="004415ED" w:rsidRPr="00746798" w:rsidRDefault="004415ED" w:rsidP="005F4F3A">
      <w:pPr>
        <w:spacing w:after="120"/>
        <w:ind w:left="1871" w:firstLine="624"/>
        <w:rPr>
          <w:lang w:val="ru-RU"/>
        </w:rPr>
      </w:pPr>
      <w:r w:rsidRPr="00746798">
        <w:rPr>
          <w:lang w:val="ru-RU"/>
        </w:rPr>
        <w:tab/>
        <w:t>2.</w:t>
      </w:r>
      <w:r w:rsidRPr="00746798">
        <w:rPr>
          <w:lang w:val="ru-RU"/>
        </w:rPr>
        <w:tab/>
      </w:r>
      <w:r w:rsidRPr="00674827">
        <w:rPr>
          <w:i/>
          <w:lang w:val="ru-RU"/>
        </w:rPr>
        <w:t>также приветствует</w:t>
      </w:r>
      <w:r w:rsidRPr="00746798">
        <w:rPr>
          <w:lang w:val="ru-RU"/>
        </w:rPr>
        <w:t xml:space="preserve"> прогресс, достигнутый в ходе проведения оценки деградации и восстановления земель</w:t>
      </w:r>
      <w:r w:rsidR="00926B1A" w:rsidRPr="00926B1A">
        <w:rPr>
          <w:vertAlign w:val="superscript"/>
        </w:rPr>
        <w:footnoteReference w:id="8"/>
      </w:r>
      <w:r w:rsidRPr="00746798">
        <w:rPr>
          <w:lang w:val="ru-RU"/>
        </w:rPr>
        <w:t xml:space="preserve">. </w:t>
      </w:r>
    </w:p>
    <w:p w:rsidR="004415ED" w:rsidRPr="00746798" w:rsidRDefault="00674827" w:rsidP="00674827">
      <w:pPr>
        <w:keepNext/>
        <w:spacing w:after="120"/>
        <w:ind w:left="1247"/>
        <w:rPr>
          <w:lang w:val="ru-RU"/>
        </w:rPr>
      </w:pPr>
      <w:r w:rsidRPr="00674827">
        <w:rPr>
          <w:lang w:val="ru-RU"/>
        </w:rPr>
        <w:t>9.</w:t>
      </w:r>
      <w:r w:rsidRPr="00674827">
        <w:rPr>
          <w:lang w:val="ru-RU"/>
        </w:rPr>
        <w:tab/>
      </w:r>
      <w:r w:rsidR="004415ED" w:rsidRPr="00746798">
        <w:rPr>
          <w:lang w:val="ru-RU"/>
        </w:rPr>
        <w:t xml:space="preserve">Пленум, возможно, пожелает рассмотреть следующие пункты проекта решения об осуществлении первой программы работы МПБЭУ в рамках пункта 6 </w:t>
      </w:r>
      <w:r w:rsidR="004415ED" w:rsidRPr="00746798">
        <w:t>f</w:t>
      </w:r>
      <w:r>
        <w:rPr>
          <w:lang w:val="ru-RU"/>
        </w:rPr>
        <w:t xml:space="preserve">) </w:t>
      </w:r>
      <w:r w:rsidRPr="00674827">
        <w:rPr>
          <w:lang w:val="ru-RU"/>
        </w:rPr>
        <w:t>«</w:t>
      </w:r>
      <w:r w:rsidR="004415ED" w:rsidRPr="00746798">
        <w:rPr>
          <w:lang w:val="ru-RU"/>
        </w:rPr>
        <w:t>Тематическая оценка устойчивого использования биоразнообразия</w:t>
      </w:r>
      <w:r w:rsidRPr="00674827">
        <w:rPr>
          <w:lang w:val="ru-RU"/>
        </w:rPr>
        <w:t>»</w:t>
      </w:r>
      <w:r w:rsidR="004415ED" w:rsidRPr="00746798">
        <w:rPr>
          <w:lang w:val="ru-RU"/>
        </w:rPr>
        <w:t xml:space="preserve"> предварительной повестки дня: </w:t>
      </w:r>
    </w:p>
    <w:p w:rsidR="004415ED" w:rsidRPr="00746798" w:rsidRDefault="004415ED" w:rsidP="00674827">
      <w:pPr>
        <w:spacing w:after="120"/>
        <w:ind w:left="1871" w:firstLine="624"/>
        <w:rPr>
          <w:lang w:val="ru-RU"/>
        </w:rPr>
      </w:pPr>
      <w:r w:rsidRPr="00746798">
        <w:rPr>
          <w:lang w:val="ru-RU"/>
        </w:rPr>
        <w:tab/>
        <w:t>3.</w:t>
      </w:r>
      <w:r w:rsidRPr="00746798">
        <w:rPr>
          <w:lang w:val="ru-RU"/>
        </w:rPr>
        <w:tab/>
      </w:r>
      <w:r w:rsidRPr="00095458">
        <w:rPr>
          <w:i/>
          <w:lang w:val="ru-RU"/>
        </w:rPr>
        <w:t>одобряет</w:t>
      </w:r>
      <w:r w:rsidRPr="00746798">
        <w:rPr>
          <w:lang w:val="ru-RU"/>
        </w:rPr>
        <w:t xml:space="preserve"> доклад об аналитическом исследовании для тематической оценки устойчивого использования диких видов</w:t>
      </w:r>
      <w:r w:rsidRPr="001A7C0B">
        <w:rPr>
          <w:vertAlign w:val="superscript"/>
        </w:rPr>
        <w:footnoteReference w:id="9"/>
      </w:r>
      <w:r w:rsidRPr="00746798">
        <w:rPr>
          <w:lang w:val="ru-RU"/>
        </w:rPr>
        <w:t>, который приводится в приложении</w:t>
      </w:r>
      <w:proofErr w:type="gramStart"/>
      <w:r w:rsidRPr="00746798">
        <w:rPr>
          <w:lang w:val="ru-RU"/>
        </w:rPr>
        <w:t xml:space="preserve"> [ ] </w:t>
      </w:r>
      <w:proofErr w:type="gramEnd"/>
      <w:r w:rsidRPr="00746798">
        <w:rPr>
          <w:lang w:val="ru-RU"/>
        </w:rPr>
        <w:t>к настоящему решению;</w:t>
      </w:r>
    </w:p>
    <w:p w:rsidR="004415ED" w:rsidRPr="004415ED" w:rsidRDefault="004415ED" w:rsidP="00674827">
      <w:pPr>
        <w:spacing w:after="120"/>
        <w:ind w:left="1871" w:firstLine="624"/>
        <w:rPr>
          <w:lang w:val="ru-RU"/>
        </w:rPr>
      </w:pPr>
      <w:r w:rsidRPr="00746798">
        <w:rPr>
          <w:lang w:val="ru-RU"/>
        </w:rPr>
        <w:tab/>
      </w:r>
      <w:r w:rsidRPr="004415ED">
        <w:rPr>
          <w:lang w:val="ru-RU"/>
        </w:rPr>
        <w:t>[4.</w:t>
      </w:r>
      <w:r w:rsidRPr="004415ED">
        <w:rPr>
          <w:lang w:val="ru-RU"/>
        </w:rPr>
        <w:tab/>
      </w:r>
      <w:r w:rsidRPr="00095458">
        <w:rPr>
          <w:i/>
          <w:lang w:val="ru-RU"/>
        </w:rPr>
        <w:t xml:space="preserve">также одобряет </w:t>
      </w:r>
      <w:r w:rsidRPr="004415ED">
        <w:rPr>
          <w:lang w:val="ru-RU"/>
        </w:rPr>
        <w:t>проведение тематической оценки устойчивого использования диких видов в соответствии с процедурами подготовки итоговых материалов Платформы и кратким изложением, приведенным в докладе об аналитическом исследовании, содержащимся в приложении</w:t>
      </w:r>
      <w:proofErr w:type="gramStart"/>
      <w:r w:rsidRPr="004415ED">
        <w:rPr>
          <w:lang w:val="ru-RU"/>
        </w:rPr>
        <w:t xml:space="preserve"> [ ] </w:t>
      </w:r>
      <w:proofErr w:type="gramEnd"/>
      <w:r w:rsidRPr="004415ED">
        <w:rPr>
          <w:lang w:val="ru-RU"/>
        </w:rPr>
        <w:t>к настоящему решению, которое начнется после [пятой] [шестой] сессии Пленума, для рассмотрения Пленумом на</w:t>
      </w:r>
      <w:r w:rsidR="0067086E">
        <w:rPr>
          <w:lang w:val="ru-RU"/>
        </w:rPr>
        <w:t xml:space="preserve"> его [восьмой] [девятой] сессии</w:t>
      </w:r>
      <w:r w:rsidR="0067086E" w:rsidRPr="0067086E">
        <w:rPr>
          <w:lang w:val="ru-RU"/>
        </w:rPr>
        <w:t>.</w:t>
      </w:r>
      <w:r w:rsidRPr="004415ED">
        <w:rPr>
          <w:lang w:val="ru-RU"/>
        </w:rPr>
        <w:t xml:space="preserve">] </w:t>
      </w:r>
    </w:p>
    <w:p w:rsidR="004415ED" w:rsidRPr="00746798" w:rsidRDefault="00ED4AFF" w:rsidP="00674827">
      <w:pPr>
        <w:spacing w:after="120"/>
        <w:ind w:left="1871" w:firstLine="624"/>
        <w:rPr>
          <w:lang w:val="ru-RU"/>
        </w:rPr>
      </w:pPr>
      <w:r>
        <w:rPr>
          <w:lang w:val="ru-RU"/>
        </w:rPr>
        <w:t>[4-</w:t>
      </w:r>
      <w:r w:rsidR="004415ED" w:rsidRPr="00746798">
        <w:rPr>
          <w:lang w:val="ru-RU"/>
        </w:rPr>
        <w:t>бис.</w:t>
      </w:r>
      <w:r w:rsidR="004415ED" w:rsidRPr="00746798">
        <w:rPr>
          <w:lang w:val="ru-RU"/>
        </w:rPr>
        <w:tab/>
      </w:r>
      <w:r w:rsidR="00095458" w:rsidRPr="00095458">
        <w:rPr>
          <w:lang w:val="ru-RU"/>
        </w:rPr>
        <w:t xml:space="preserve">  </w:t>
      </w:r>
      <w:r w:rsidR="00095458" w:rsidRPr="00095458">
        <w:rPr>
          <w:i/>
          <w:lang w:val="ru-RU"/>
        </w:rPr>
        <w:t>постановляет</w:t>
      </w:r>
      <w:r w:rsidR="00095458" w:rsidRPr="00746798">
        <w:rPr>
          <w:lang w:val="ru-RU"/>
        </w:rPr>
        <w:t xml:space="preserve"> </w:t>
      </w:r>
      <w:r w:rsidR="004415ED" w:rsidRPr="00746798">
        <w:rPr>
          <w:lang w:val="ru-RU"/>
        </w:rPr>
        <w:t>рассмотреть вопрос о сроках проведения оценки в контексте подготовки второй программы работы Платформы</w:t>
      </w:r>
      <w:r w:rsidR="00793B2B">
        <w:rPr>
          <w:lang w:val="ru-RU"/>
        </w:rPr>
        <w:t>.</w:t>
      </w:r>
      <w:r w:rsidR="004415ED" w:rsidRPr="00746798">
        <w:rPr>
          <w:lang w:val="ru-RU"/>
        </w:rPr>
        <w:t>]</w:t>
      </w:r>
    </w:p>
    <w:p w:rsidR="004415ED" w:rsidRPr="00746798" w:rsidRDefault="00095458" w:rsidP="00095458">
      <w:pPr>
        <w:spacing w:after="120"/>
        <w:ind w:left="1248"/>
        <w:rPr>
          <w:lang w:val="ru-RU"/>
        </w:rPr>
      </w:pPr>
      <w:r w:rsidRPr="00095458">
        <w:rPr>
          <w:lang w:val="ru-RU"/>
        </w:rPr>
        <w:t>10.</w:t>
      </w:r>
      <w:r w:rsidRPr="00095458">
        <w:rPr>
          <w:lang w:val="ru-RU"/>
        </w:rPr>
        <w:tab/>
      </w:r>
      <w:r w:rsidR="004415ED" w:rsidRPr="00746798">
        <w:rPr>
          <w:lang w:val="ru-RU"/>
        </w:rPr>
        <w:t xml:space="preserve">Пленум, возможно, пожелает рассмотреть следующий пункт проекта решения об осуществлении первой программы работы МПБЭУ в рамках пункта 6 </w:t>
      </w:r>
      <w:r w:rsidR="004415ED" w:rsidRPr="00746798">
        <w:t>e</w:t>
      </w:r>
      <w:r>
        <w:rPr>
          <w:lang w:val="ru-RU"/>
        </w:rPr>
        <w:t xml:space="preserve">) </w:t>
      </w:r>
      <w:r w:rsidRPr="00095458">
        <w:rPr>
          <w:lang w:val="ru-RU"/>
        </w:rPr>
        <w:t>«</w:t>
      </w:r>
      <w:r w:rsidR="004415ED" w:rsidRPr="00746798">
        <w:rPr>
          <w:lang w:val="ru-RU"/>
        </w:rPr>
        <w:t>Тематическая оценка инвазивных чужеродных видов</w:t>
      </w:r>
      <w:r w:rsidRPr="00095458">
        <w:rPr>
          <w:lang w:val="ru-RU"/>
        </w:rPr>
        <w:t>»</w:t>
      </w:r>
      <w:r w:rsidR="004415ED" w:rsidRPr="00746798">
        <w:rPr>
          <w:lang w:val="ru-RU"/>
        </w:rPr>
        <w:t xml:space="preserve"> предварительной повестки дня: </w:t>
      </w:r>
    </w:p>
    <w:p w:rsidR="004415ED" w:rsidRPr="00746798" w:rsidRDefault="004415ED" w:rsidP="00095458">
      <w:pPr>
        <w:spacing w:after="120"/>
        <w:ind w:left="1871" w:firstLine="624"/>
        <w:rPr>
          <w:lang w:val="ru-RU"/>
        </w:rPr>
      </w:pPr>
      <w:r w:rsidRPr="00746798">
        <w:rPr>
          <w:lang w:val="ru-RU"/>
        </w:rPr>
        <w:tab/>
        <w:t>[5.</w:t>
      </w:r>
      <w:r w:rsidRPr="00746798">
        <w:rPr>
          <w:lang w:val="ru-RU"/>
        </w:rPr>
        <w:tab/>
      </w:r>
      <w:r w:rsidRPr="00095458">
        <w:rPr>
          <w:i/>
          <w:lang w:val="ru-RU"/>
        </w:rPr>
        <w:t>одобряет</w:t>
      </w:r>
      <w:r w:rsidRPr="00746798">
        <w:rPr>
          <w:lang w:val="ru-RU"/>
        </w:rPr>
        <w:t xml:space="preserve"> проведение тематической оценки инвазивных чужеродных видов в соответствии с процедурами подготовки итоговых материалов Платформы и кратким изложением, приведенным в докладе об аналитическом исследовании, содержащимся в приложении </w:t>
      </w:r>
      <w:r w:rsidRPr="00746798">
        <w:t>III</w:t>
      </w:r>
      <w:r w:rsidRPr="00746798">
        <w:rPr>
          <w:lang w:val="ru-RU"/>
        </w:rPr>
        <w:t xml:space="preserve"> к решению МПБЭУ-4/1, которое начнется после [пятой] [шестой] сессии Пленума, для рассмотрения Пленумом на его [восьмой] [девятой] сессии</w:t>
      </w:r>
      <w:r w:rsidR="0067086E" w:rsidRPr="0067086E">
        <w:rPr>
          <w:lang w:val="ru-RU"/>
        </w:rPr>
        <w:t>.</w:t>
      </w:r>
      <w:r w:rsidRPr="00746798">
        <w:rPr>
          <w:lang w:val="ru-RU"/>
        </w:rPr>
        <w:t>]</w:t>
      </w:r>
    </w:p>
    <w:p w:rsidR="004415ED" w:rsidRPr="00746798" w:rsidRDefault="00095458" w:rsidP="00095458">
      <w:pPr>
        <w:spacing w:after="120"/>
        <w:ind w:left="1871" w:firstLine="624"/>
        <w:rPr>
          <w:lang w:val="ru-RU"/>
        </w:rPr>
      </w:pPr>
      <w:r>
        <w:rPr>
          <w:lang w:val="ru-RU"/>
        </w:rPr>
        <w:t>[5-бис.</w:t>
      </w:r>
      <w:r w:rsidRPr="00095458">
        <w:rPr>
          <w:lang w:val="ru-RU"/>
        </w:rPr>
        <w:t xml:space="preserve">  </w:t>
      </w:r>
      <w:r w:rsidRPr="00095458">
        <w:rPr>
          <w:i/>
          <w:lang w:val="ru-RU"/>
        </w:rPr>
        <w:t>постановляет</w:t>
      </w:r>
      <w:r w:rsidRPr="00746798">
        <w:rPr>
          <w:lang w:val="ru-RU"/>
        </w:rPr>
        <w:t xml:space="preserve"> </w:t>
      </w:r>
      <w:r w:rsidR="004415ED" w:rsidRPr="00746798">
        <w:rPr>
          <w:lang w:val="ru-RU"/>
        </w:rPr>
        <w:t>рассмотреть вопрос о сроках проведения оценки в контексте подготовки второй программы работы Платформы</w:t>
      </w:r>
      <w:r w:rsidR="00793B2B">
        <w:rPr>
          <w:lang w:val="ru-RU"/>
        </w:rPr>
        <w:t>.</w:t>
      </w:r>
      <w:r w:rsidR="004415ED" w:rsidRPr="00746798">
        <w:rPr>
          <w:lang w:val="ru-RU"/>
        </w:rPr>
        <w:t>]</w:t>
      </w:r>
    </w:p>
    <w:p w:rsidR="004415ED" w:rsidRPr="00746798" w:rsidRDefault="00F76A26" w:rsidP="00F76A26">
      <w:pPr>
        <w:spacing w:after="120"/>
        <w:ind w:left="1247"/>
        <w:rPr>
          <w:lang w:val="ru-RU"/>
        </w:rPr>
      </w:pPr>
      <w:r w:rsidRPr="00F76A26">
        <w:rPr>
          <w:lang w:val="ru-RU"/>
        </w:rPr>
        <w:t>11.</w:t>
      </w:r>
      <w:r w:rsidRPr="00F76A26">
        <w:rPr>
          <w:lang w:val="ru-RU"/>
        </w:rPr>
        <w:tab/>
      </w:r>
      <w:r w:rsidR="004415ED" w:rsidRPr="00746798">
        <w:rPr>
          <w:lang w:val="ru-RU"/>
        </w:rPr>
        <w:t xml:space="preserve">Пленум, возможно, пожелает рассмотреть следующие пункты проекта решения об осуществлении первой программы работы МПБЭУ в рамках пункта 5 </w:t>
      </w:r>
      <w:r w:rsidR="00F67E29" w:rsidRPr="00F67E29">
        <w:rPr>
          <w:lang w:val="ru-RU"/>
        </w:rPr>
        <w:t>«</w:t>
      </w:r>
      <w:r w:rsidR="004415ED" w:rsidRPr="00746798">
        <w:rPr>
          <w:lang w:val="ru-RU"/>
        </w:rPr>
        <w:t>Доклад Исполнительного секретаря об осуществлении первой программы работы</w:t>
      </w:r>
      <w:r w:rsidR="00F67E29" w:rsidRPr="00F67E29">
        <w:rPr>
          <w:lang w:val="ru-RU"/>
        </w:rPr>
        <w:t>»</w:t>
      </w:r>
      <w:r w:rsidR="004415ED" w:rsidRPr="00746798">
        <w:rPr>
          <w:lang w:val="ru-RU"/>
        </w:rPr>
        <w:t xml:space="preserve"> предварительной повестки дня: </w:t>
      </w:r>
    </w:p>
    <w:p w:rsidR="004415ED" w:rsidRPr="00F76A26" w:rsidRDefault="004415ED" w:rsidP="00F76A26">
      <w:pPr>
        <w:spacing w:after="120"/>
        <w:ind w:left="1871"/>
        <w:jc w:val="center"/>
        <w:rPr>
          <w:b/>
          <w:sz w:val="24"/>
          <w:szCs w:val="24"/>
          <w:lang w:val="ru-RU"/>
        </w:rPr>
      </w:pPr>
      <w:r w:rsidRPr="00F76A26">
        <w:rPr>
          <w:b/>
          <w:sz w:val="24"/>
          <w:szCs w:val="24"/>
        </w:rPr>
        <w:t>V</w:t>
      </w:r>
      <w:r w:rsidR="00991DB7">
        <w:rPr>
          <w:b/>
          <w:sz w:val="24"/>
          <w:szCs w:val="24"/>
        </w:rPr>
        <w:t>I</w:t>
      </w:r>
    </w:p>
    <w:p w:rsidR="004415ED" w:rsidRPr="00F76A26" w:rsidRDefault="004415ED" w:rsidP="00F76A26">
      <w:pPr>
        <w:spacing w:after="120"/>
        <w:ind w:left="1871"/>
        <w:jc w:val="center"/>
        <w:rPr>
          <w:b/>
          <w:sz w:val="24"/>
          <w:szCs w:val="24"/>
          <w:lang w:val="ru-RU"/>
        </w:rPr>
      </w:pPr>
      <w:r w:rsidRPr="00F76A26">
        <w:rPr>
          <w:b/>
          <w:sz w:val="24"/>
          <w:szCs w:val="24"/>
          <w:lang w:val="ru-RU"/>
        </w:rPr>
        <w:t>Методологические оценки</w:t>
      </w:r>
    </w:p>
    <w:p w:rsidR="004415ED" w:rsidRPr="00746798" w:rsidRDefault="004415ED" w:rsidP="00F67E29">
      <w:pPr>
        <w:spacing w:after="120"/>
        <w:ind w:left="1871" w:firstLine="624"/>
        <w:rPr>
          <w:lang w:val="ru-RU"/>
        </w:rPr>
      </w:pPr>
      <w:r w:rsidRPr="00746798">
        <w:rPr>
          <w:lang w:val="ru-RU"/>
        </w:rPr>
        <w:tab/>
        <w:t>1.</w:t>
      </w:r>
      <w:r w:rsidRPr="00746798">
        <w:rPr>
          <w:lang w:val="ru-RU"/>
        </w:rPr>
        <w:tab/>
      </w:r>
      <w:r w:rsidR="00F67E29" w:rsidRPr="00F67E29">
        <w:rPr>
          <w:i/>
          <w:lang w:val="ru-RU"/>
        </w:rPr>
        <w:t>приветствует</w:t>
      </w:r>
      <w:r w:rsidR="00F67E29" w:rsidRPr="00746798">
        <w:rPr>
          <w:lang w:val="ru-RU"/>
        </w:rPr>
        <w:t xml:space="preserve"> </w:t>
      </w:r>
      <w:r w:rsidRPr="00746798">
        <w:rPr>
          <w:lang w:val="ru-RU"/>
        </w:rPr>
        <w:t xml:space="preserve">мероприятия, проводимые для распространения и передачи резюме для директивных органов доклада об оценке сценариев и моделей биоразнообразия и </w:t>
      </w:r>
      <w:proofErr w:type="spellStart"/>
      <w:r w:rsidRPr="00746798">
        <w:rPr>
          <w:lang w:val="ru-RU"/>
        </w:rPr>
        <w:t>экосистемных</w:t>
      </w:r>
      <w:proofErr w:type="spellEnd"/>
      <w:r w:rsidRPr="00746798">
        <w:rPr>
          <w:lang w:val="ru-RU"/>
        </w:rPr>
        <w:t xml:space="preserve"> услуг и отдельных глав доклада об оценке и их резюме;</w:t>
      </w:r>
    </w:p>
    <w:p w:rsidR="004415ED" w:rsidRPr="00746798" w:rsidRDefault="004415ED" w:rsidP="00F67E29">
      <w:pPr>
        <w:spacing w:after="120"/>
        <w:ind w:left="1871" w:firstLine="624"/>
        <w:rPr>
          <w:lang w:val="ru-RU"/>
        </w:rPr>
      </w:pPr>
      <w:r w:rsidRPr="00746798">
        <w:rPr>
          <w:lang w:val="ru-RU"/>
        </w:rPr>
        <w:t>2.</w:t>
      </w:r>
      <w:r w:rsidRPr="00746798">
        <w:rPr>
          <w:lang w:val="ru-RU"/>
        </w:rPr>
        <w:tab/>
      </w:r>
      <w:r w:rsidR="00F67E29" w:rsidRPr="00F67E29">
        <w:rPr>
          <w:i/>
          <w:lang w:val="ru-RU"/>
        </w:rPr>
        <w:t>приветствует</w:t>
      </w:r>
      <w:r w:rsidR="00F67E29" w:rsidRPr="00746798">
        <w:rPr>
          <w:lang w:val="ru-RU"/>
        </w:rPr>
        <w:t xml:space="preserve"> </w:t>
      </w:r>
      <w:r w:rsidRPr="00746798">
        <w:rPr>
          <w:lang w:val="ru-RU"/>
        </w:rPr>
        <w:t xml:space="preserve">проведенную работу и последующие шаги, запланированные для выполнения плана работы для второго этапа работы </w:t>
      </w:r>
      <w:r w:rsidR="00793B2B" w:rsidRPr="00746798">
        <w:rPr>
          <w:lang w:val="ru-RU"/>
        </w:rPr>
        <w:t xml:space="preserve">Платформы </w:t>
      </w:r>
      <w:r w:rsidRPr="00746798">
        <w:rPr>
          <w:lang w:val="ru-RU"/>
        </w:rPr>
        <w:t>по сценариям и моделям</w:t>
      </w:r>
      <w:r w:rsidRPr="00073637">
        <w:rPr>
          <w:vertAlign w:val="superscript"/>
        </w:rPr>
        <w:footnoteReference w:id="10"/>
      </w:r>
      <w:r w:rsidRPr="00746798">
        <w:rPr>
          <w:lang w:val="ru-RU"/>
        </w:rPr>
        <w:t>;</w:t>
      </w:r>
    </w:p>
    <w:p w:rsidR="004415ED" w:rsidRPr="00746798" w:rsidRDefault="004415ED" w:rsidP="00F67E29">
      <w:pPr>
        <w:spacing w:after="120"/>
        <w:ind w:left="1871" w:firstLine="624"/>
        <w:rPr>
          <w:lang w:val="ru-RU"/>
        </w:rPr>
      </w:pPr>
      <w:r w:rsidRPr="00746798">
        <w:rPr>
          <w:lang w:val="ru-RU"/>
        </w:rPr>
        <w:tab/>
        <w:t>3.</w:t>
      </w:r>
      <w:r w:rsidRPr="00746798">
        <w:rPr>
          <w:lang w:val="ru-RU"/>
        </w:rPr>
        <w:tab/>
      </w:r>
      <w:r w:rsidR="00F67E29" w:rsidRPr="00F67E29">
        <w:rPr>
          <w:i/>
          <w:lang w:val="ru-RU"/>
        </w:rPr>
        <w:t>поручает</w:t>
      </w:r>
      <w:r w:rsidR="00F67E29" w:rsidRPr="00746798">
        <w:rPr>
          <w:lang w:val="ru-RU"/>
        </w:rPr>
        <w:t xml:space="preserve"> </w:t>
      </w:r>
      <w:r w:rsidRPr="00746798">
        <w:rPr>
          <w:lang w:val="ru-RU"/>
        </w:rPr>
        <w:t xml:space="preserve">группе экспертов по сценариям и моделям, учрежденной в соответствии с пунктом 2 раздела </w:t>
      </w:r>
      <w:r w:rsidRPr="00746798">
        <w:t>V</w:t>
      </w:r>
      <w:r w:rsidRPr="00746798">
        <w:rPr>
          <w:lang w:val="ru-RU"/>
        </w:rPr>
        <w:t xml:space="preserve"> решения МПБЭУ-4/1, продолжать свою работу в соответствии с кругом ведения, изложенным в приложении </w:t>
      </w:r>
      <w:r w:rsidRPr="00746798">
        <w:t>V</w:t>
      </w:r>
      <w:r w:rsidRPr="00746798">
        <w:rPr>
          <w:lang w:val="ru-RU"/>
        </w:rPr>
        <w:t xml:space="preserve"> к решению МПБЭУ-4/1, и представить доклад о ходе работы на шестой и седьмой сессиях Пленума.</w:t>
      </w:r>
    </w:p>
    <w:p w:rsidR="004415ED" w:rsidRPr="00746798" w:rsidRDefault="00F67E29" w:rsidP="00F67E29">
      <w:pPr>
        <w:spacing w:after="120"/>
        <w:ind w:left="1248"/>
        <w:rPr>
          <w:lang w:val="ru-RU"/>
        </w:rPr>
      </w:pPr>
      <w:r w:rsidRPr="00F67E29">
        <w:rPr>
          <w:lang w:val="ru-RU"/>
        </w:rPr>
        <w:t>12.</w:t>
      </w:r>
      <w:r w:rsidRPr="00F67E29">
        <w:rPr>
          <w:lang w:val="ru-RU"/>
        </w:rPr>
        <w:tab/>
      </w:r>
      <w:r w:rsidR="004415ED" w:rsidRPr="00746798">
        <w:rPr>
          <w:lang w:val="ru-RU"/>
        </w:rPr>
        <w:t xml:space="preserve">Пленум, возможно, пожелает рассмотреть следующий пункт проекта решения об осуществлении первой программы работы МПБЭУ в рамках пункта 6 </w:t>
      </w:r>
      <w:r w:rsidR="004415ED" w:rsidRPr="00746798">
        <w:t>d</w:t>
      </w:r>
      <w:r w:rsidR="00073637">
        <w:rPr>
          <w:lang w:val="ru-RU"/>
        </w:rPr>
        <w:t xml:space="preserve">) </w:t>
      </w:r>
      <w:r w:rsidR="00073637" w:rsidRPr="00073637">
        <w:rPr>
          <w:lang w:val="ru-RU"/>
        </w:rPr>
        <w:t>«</w:t>
      </w:r>
      <w:r w:rsidR="004415ED" w:rsidRPr="00746798">
        <w:rPr>
          <w:lang w:val="ru-RU"/>
        </w:rPr>
        <w:t>Методологическая оценка различной концептуализации разнообразных ценностей природы и ее благ</w:t>
      </w:r>
      <w:r w:rsidR="00073637" w:rsidRPr="00073637">
        <w:rPr>
          <w:lang w:val="ru-RU"/>
        </w:rPr>
        <w:t>»</w:t>
      </w:r>
      <w:r w:rsidR="004415ED" w:rsidRPr="00746798">
        <w:rPr>
          <w:lang w:val="ru-RU"/>
        </w:rPr>
        <w:t xml:space="preserve"> предварительной повестки дня: </w:t>
      </w:r>
    </w:p>
    <w:p w:rsidR="004415ED" w:rsidRPr="00746798" w:rsidRDefault="004415ED" w:rsidP="00F67E29">
      <w:pPr>
        <w:spacing w:after="120"/>
        <w:ind w:left="1871" w:firstLine="624"/>
        <w:rPr>
          <w:lang w:val="ru-RU"/>
        </w:rPr>
      </w:pPr>
      <w:r w:rsidRPr="00746798">
        <w:rPr>
          <w:lang w:val="ru-RU"/>
        </w:rPr>
        <w:tab/>
      </w:r>
      <w:proofErr w:type="gramStart"/>
      <w:r w:rsidRPr="004415ED">
        <w:rPr>
          <w:lang w:val="ru-RU"/>
        </w:rPr>
        <w:t>[4.</w:t>
      </w:r>
      <w:r w:rsidRPr="004415ED">
        <w:rPr>
          <w:lang w:val="ru-RU"/>
        </w:rPr>
        <w:tab/>
      </w:r>
      <w:r w:rsidRPr="00073637">
        <w:rPr>
          <w:i/>
          <w:lang w:val="ru-RU"/>
        </w:rPr>
        <w:t>одобряет</w:t>
      </w:r>
      <w:r w:rsidRPr="004415ED">
        <w:rPr>
          <w:lang w:val="ru-RU"/>
        </w:rPr>
        <w:t xml:space="preserve"> проведение тематической оценки различной концептуализации разнообразных ценностей природы и ее благ, включая биоразнообразие и </w:t>
      </w:r>
      <w:proofErr w:type="spellStart"/>
      <w:r w:rsidRPr="004415ED">
        <w:rPr>
          <w:lang w:val="ru-RU"/>
        </w:rPr>
        <w:t>экосистемные</w:t>
      </w:r>
      <w:proofErr w:type="spellEnd"/>
      <w:r w:rsidRPr="004415ED">
        <w:rPr>
          <w:lang w:val="ru-RU"/>
        </w:rPr>
        <w:t xml:space="preserve"> функции и услуги, в соответствии с процедурами подготовки итоговых материалов Платформы и кратким изложением, приведенным в докладе об аналитическом исследовании, содержащимся в приложении </w:t>
      </w:r>
      <w:r w:rsidRPr="00746798">
        <w:t>III</w:t>
      </w:r>
      <w:r w:rsidRPr="004415ED">
        <w:rPr>
          <w:lang w:val="ru-RU"/>
        </w:rPr>
        <w:t xml:space="preserve"> к решению </w:t>
      </w:r>
      <w:r w:rsidRPr="00746798">
        <w:rPr>
          <w:lang w:val="ru-RU"/>
        </w:rPr>
        <w:t xml:space="preserve">МПБЭУ-4/1, которое начнется после [пятой] [шестой] сессии Пленума, для рассмотрения Пленумом на его [восьмой] [девятой] сессии;] </w:t>
      </w:r>
      <w:proofErr w:type="gramEnd"/>
    </w:p>
    <w:p w:rsidR="004415ED" w:rsidRPr="00746798" w:rsidRDefault="004415ED" w:rsidP="00F67E29">
      <w:pPr>
        <w:spacing w:after="120"/>
        <w:ind w:left="1871" w:firstLine="624"/>
        <w:rPr>
          <w:lang w:val="ru-RU"/>
        </w:rPr>
      </w:pPr>
      <w:r w:rsidRPr="00746798">
        <w:rPr>
          <w:lang w:val="ru-RU"/>
        </w:rPr>
        <w:t>[</w:t>
      </w:r>
      <w:r w:rsidR="00793B2B">
        <w:rPr>
          <w:lang w:val="ru-RU"/>
        </w:rPr>
        <w:t>4-</w:t>
      </w:r>
      <w:r w:rsidR="00386969">
        <w:rPr>
          <w:lang w:val="ru-RU"/>
        </w:rPr>
        <w:t>бис.</w:t>
      </w:r>
      <w:r w:rsidR="00073637" w:rsidRPr="00073637">
        <w:rPr>
          <w:lang w:val="ru-RU"/>
        </w:rPr>
        <w:t xml:space="preserve">  </w:t>
      </w:r>
      <w:r w:rsidR="00073637" w:rsidRPr="00073637">
        <w:rPr>
          <w:i/>
          <w:lang w:val="ru-RU"/>
        </w:rPr>
        <w:t>постановляет</w:t>
      </w:r>
      <w:r w:rsidR="00073637" w:rsidRPr="00746798">
        <w:rPr>
          <w:lang w:val="ru-RU"/>
        </w:rPr>
        <w:t xml:space="preserve"> </w:t>
      </w:r>
      <w:r w:rsidRPr="00746798">
        <w:rPr>
          <w:lang w:val="ru-RU"/>
        </w:rPr>
        <w:t>рассмотреть вопрос о сроках проведения оценки в контексте подготовки второй программы работы Платформы</w:t>
      </w:r>
      <w:proofErr w:type="gramStart"/>
      <w:r w:rsidRPr="00746798">
        <w:rPr>
          <w:lang w:val="ru-RU"/>
        </w:rPr>
        <w:t>;]</w:t>
      </w:r>
      <w:proofErr w:type="gramEnd"/>
    </w:p>
    <w:p w:rsidR="004415ED" w:rsidRPr="00746798" w:rsidRDefault="004415ED" w:rsidP="00073637">
      <w:pPr>
        <w:spacing w:after="120"/>
        <w:ind w:left="1871" w:firstLine="624"/>
        <w:rPr>
          <w:lang w:val="ru-RU"/>
        </w:rPr>
      </w:pPr>
      <w:r w:rsidRPr="00746798">
        <w:rPr>
          <w:lang w:val="ru-RU"/>
        </w:rPr>
        <w:tab/>
        <w:t>5.</w:t>
      </w:r>
      <w:r w:rsidRPr="00746798">
        <w:rPr>
          <w:lang w:val="ru-RU"/>
        </w:rPr>
        <w:tab/>
      </w:r>
      <w:r w:rsidR="00073637" w:rsidRPr="00073637">
        <w:rPr>
          <w:i/>
          <w:lang w:val="ru-RU"/>
        </w:rPr>
        <w:t>приветствует</w:t>
      </w:r>
      <w:r w:rsidR="00073637" w:rsidRPr="00746798">
        <w:rPr>
          <w:lang w:val="ru-RU"/>
        </w:rPr>
        <w:t xml:space="preserve"> </w:t>
      </w:r>
      <w:r w:rsidRPr="00746798">
        <w:rPr>
          <w:lang w:val="ru-RU"/>
        </w:rPr>
        <w:t>проведенную работу и последующие шаги, запланированные в рамках работы группы экспертов по ценностям, в интересах обеспечения должного включения вопросов ценностей и стоимостного определения во все проводимые Платформой оценки</w:t>
      </w:r>
      <w:r w:rsidRPr="00444984">
        <w:rPr>
          <w:vertAlign w:val="superscript"/>
        </w:rPr>
        <w:footnoteReference w:id="11"/>
      </w:r>
      <w:r w:rsidRPr="00746798">
        <w:rPr>
          <w:lang w:val="ru-RU"/>
        </w:rPr>
        <w:t>;</w:t>
      </w:r>
    </w:p>
    <w:p w:rsidR="004415ED" w:rsidRPr="00746798" w:rsidRDefault="004415ED" w:rsidP="00073637">
      <w:pPr>
        <w:spacing w:after="120"/>
        <w:ind w:left="1871" w:firstLine="624"/>
        <w:rPr>
          <w:lang w:val="ru-RU"/>
        </w:rPr>
      </w:pPr>
      <w:r w:rsidRPr="00746798">
        <w:rPr>
          <w:lang w:val="ru-RU"/>
        </w:rPr>
        <w:tab/>
        <w:t>6.</w:t>
      </w:r>
      <w:r w:rsidRPr="00746798">
        <w:rPr>
          <w:lang w:val="ru-RU"/>
        </w:rPr>
        <w:tab/>
      </w:r>
      <w:r w:rsidR="00073637" w:rsidRPr="00073637">
        <w:rPr>
          <w:i/>
          <w:lang w:val="ru-RU"/>
        </w:rPr>
        <w:t>продлевает</w:t>
      </w:r>
      <w:r w:rsidR="00073637" w:rsidRPr="00746798">
        <w:rPr>
          <w:lang w:val="ru-RU"/>
        </w:rPr>
        <w:t xml:space="preserve"> </w:t>
      </w:r>
      <w:r w:rsidRPr="00746798">
        <w:rPr>
          <w:lang w:val="ru-RU"/>
        </w:rPr>
        <w:t xml:space="preserve">мандат группы экспертов по ценностям, учрежденной в соответствии с пунктом 5 раздела </w:t>
      </w:r>
      <w:r w:rsidRPr="00746798">
        <w:t>V</w:t>
      </w:r>
      <w:r w:rsidRPr="00746798">
        <w:rPr>
          <w:lang w:val="ru-RU"/>
        </w:rPr>
        <w:t xml:space="preserve"> решения МПБЭУ-4/1, до седьмой сессии Пленума и поручает группе экспертов представить доклад о ходе работы на шестой и седьмой сессиях Пленума.</w:t>
      </w:r>
    </w:p>
    <w:p w:rsidR="004415ED" w:rsidRPr="00746798" w:rsidRDefault="001A7C0B" w:rsidP="001A7C0B">
      <w:pPr>
        <w:spacing w:after="120"/>
        <w:ind w:left="1248"/>
        <w:rPr>
          <w:lang w:val="ru-RU"/>
        </w:rPr>
      </w:pPr>
      <w:r w:rsidRPr="001A7C0B">
        <w:rPr>
          <w:lang w:val="ru-RU"/>
        </w:rPr>
        <w:t>13.</w:t>
      </w:r>
      <w:r w:rsidRPr="001A7C0B">
        <w:rPr>
          <w:lang w:val="ru-RU"/>
        </w:rPr>
        <w:tab/>
      </w:r>
      <w:r w:rsidR="004415ED" w:rsidRPr="00746798">
        <w:rPr>
          <w:lang w:val="ru-RU"/>
        </w:rPr>
        <w:t xml:space="preserve">Пленум, возможно, пожелает рассмотреть следующий раздел проекта решения об осуществлении первой программы работы МПБЭУ в рамках пункта 6 </w:t>
      </w:r>
      <w:r w:rsidR="004415ED" w:rsidRPr="00746798">
        <w:t>g</w:t>
      </w:r>
      <w:r>
        <w:rPr>
          <w:lang w:val="ru-RU"/>
        </w:rPr>
        <w:t xml:space="preserve">) </w:t>
      </w:r>
      <w:r w:rsidRPr="001A7C0B">
        <w:rPr>
          <w:lang w:val="ru-RU"/>
        </w:rPr>
        <w:t>«</w:t>
      </w:r>
      <w:r w:rsidR="004415ED" w:rsidRPr="00746798">
        <w:rPr>
          <w:lang w:val="ru-RU"/>
        </w:rPr>
        <w:t>Инструменты и методологии поддержки политики</w:t>
      </w:r>
      <w:r w:rsidRPr="001A7C0B">
        <w:rPr>
          <w:lang w:val="ru-RU"/>
        </w:rPr>
        <w:t>»</w:t>
      </w:r>
      <w:r w:rsidR="004415ED" w:rsidRPr="00746798">
        <w:rPr>
          <w:lang w:val="ru-RU"/>
        </w:rPr>
        <w:t xml:space="preserve"> предварительной повестки дня: </w:t>
      </w:r>
    </w:p>
    <w:p w:rsidR="004415ED" w:rsidRPr="001A7C0B" w:rsidRDefault="004415ED" w:rsidP="001A7C0B">
      <w:pPr>
        <w:spacing w:after="120"/>
        <w:ind w:left="1871"/>
        <w:jc w:val="center"/>
        <w:rPr>
          <w:b/>
          <w:sz w:val="24"/>
          <w:szCs w:val="24"/>
          <w:lang w:val="ru-RU"/>
        </w:rPr>
      </w:pPr>
      <w:r w:rsidRPr="001A7C0B">
        <w:rPr>
          <w:b/>
          <w:sz w:val="24"/>
          <w:szCs w:val="24"/>
        </w:rPr>
        <w:t>VI</w:t>
      </w:r>
      <w:r w:rsidR="00991DB7">
        <w:rPr>
          <w:b/>
          <w:sz w:val="24"/>
          <w:szCs w:val="24"/>
        </w:rPr>
        <w:t>I</w:t>
      </w:r>
    </w:p>
    <w:p w:rsidR="004415ED" w:rsidRPr="001A7C0B" w:rsidRDefault="004415ED" w:rsidP="001A7C0B">
      <w:pPr>
        <w:spacing w:after="120"/>
        <w:ind w:left="1871"/>
        <w:jc w:val="center"/>
        <w:rPr>
          <w:b/>
          <w:sz w:val="24"/>
          <w:szCs w:val="24"/>
          <w:lang w:val="ru-RU"/>
        </w:rPr>
      </w:pPr>
      <w:r w:rsidRPr="001A7C0B">
        <w:rPr>
          <w:b/>
          <w:sz w:val="24"/>
          <w:szCs w:val="24"/>
          <w:lang w:val="ru-RU"/>
        </w:rPr>
        <w:t>Каталог инструментов и методологий поддержки политики</w:t>
      </w:r>
    </w:p>
    <w:p w:rsidR="004415ED" w:rsidRPr="00746798" w:rsidRDefault="004415ED" w:rsidP="001A7C0B">
      <w:pPr>
        <w:spacing w:after="120"/>
        <w:ind w:left="1871" w:firstLine="624"/>
        <w:rPr>
          <w:lang w:val="ru-RU"/>
        </w:rPr>
      </w:pPr>
      <w:r w:rsidRPr="00746798">
        <w:rPr>
          <w:lang w:val="ru-RU"/>
        </w:rPr>
        <w:tab/>
        <w:t>1.</w:t>
      </w:r>
      <w:r w:rsidRPr="00746798">
        <w:rPr>
          <w:lang w:val="ru-RU"/>
        </w:rPr>
        <w:tab/>
      </w:r>
      <w:r w:rsidR="001A7C0B" w:rsidRPr="001A7C0B">
        <w:rPr>
          <w:i/>
          <w:lang w:val="ru-RU"/>
        </w:rPr>
        <w:t>приветствует</w:t>
      </w:r>
      <w:r w:rsidR="001A7C0B" w:rsidRPr="00746798">
        <w:rPr>
          <w:lang w:val="ru-RU"/>
        </w:rPr>
        <w:t xml:space="preserve"> </w:t>
      </w:r>
      <w:r w:rsidRPr="00746798">
        <w:rPr>
          <w:lang w:val="ru-RU"/>
        </w:rPr>
        <w:t>проведенную работу и последующие шаги, запланированные в рамках работы группы экспертов по инструментам и методологиям поддержки политики, в отношении составления онлайн-каталога инструментов и методологий поддержки политики, а также в оказании поддержки для проводимых Платформой оценок;</w:t>
      </w:r>
    </w:p>
    <w:p w:rsidR="004415ED" w:rsidRPr="004415ED" w:rsidRDefault="004415ED" w:rsidP="001A7C0B">
      <w:pPr>
        <w:spacing w:after="120"/>
        <w:ind w:left="1871" w:firstLine="624"/>
        <w:rPr>
          <w:lang w:val="ru-RU"/>
        </w:rPr>
      </w:pPr>
      <w:r w:rsidRPr="004415ED">
        <w:rPr>
          <w:lang w:val="ru-RU"/>
        </w:rPr>
        <w:t>2.</w:t>
      </w:r>
      <w:r w:rsidRPr="004415ED">
        <w:rPr>
          <w:lang w:val="ru-RU"/>
        </w:rPr>
        <w:tab/>
      </w:r>
      <w:r w:rsidR="001A7C0B" w:rsidRPr="001A7C0B">
        <w:rPr>
          <w:i/>
          <w:lang w:val="ru-RU"/>
        </w:rPr>
        <w:t>одобряет</w:t>
      </w:r>
      <w:r w:rsidR="001A7C0B" w:rsidRPr="004415ED">
        <w:rPr>
          <w:lang w:val="ru-RU"/>
        </w:rPr>
        <w:t xml:space="preserve"> </w:t>
      </w:r>
      <w:r w:rsidRPr="004415ED">
        <w:rPr>
          <w:lang w:val="ru-RU"/>
        </w:rPr>
        <w:t>подход к разработке содержания каталога</w:t>
      </w:r>
      <w:r w:rsidRPr="00444984">
        <w:rPr>
          <w:vertAlign w:val="superscript"/>
        </w:rPr>
        <w:footnoteReference w:id="12"/>
      </w:r>
      <w:r w:rsidRPr="004415ED">
        <w:rPr>
          <w:lang w:val="ru-RU"/>
        </w:rPr>
        <w:t>, изложенный в приложении</w:t>
      </w:r>
      <w:proofErr w:type="gramStart"/>
      <w:r w:rsidRPr="004415ED">
        <w:rPr>
          <w:lang w:val="ru-RU"/>
        </w:rPr>
        <w:t xml:space="preserve"> [ ] </w:t>
      </w:r>
      <w:proofErr w:type="gramEnd"/>
      <w:r w:rsidRPr="004415ED">
        <w:rPr>
          <w:lang w:val="ru-RU"/>
        </w:rPr>
        <w:t xml:space="preserve">к настоящему решению, и поручает Многодисциплинарной группе экспертов в консультации с Бюро и при поддержке со стороны группы экспертов по инструментам и методологиям поддержки политики и секретариата: </w:t>
      </w:r>
    </w:p>
    <w:p w:rsidR="004415ED" w:rsidRPr="00746798" w:rsidRDefault="004415ED" w:rsidP="001A7C0B">
      <w:pPr>
        <w:spacing w:after="120"/>
        <w:ind w:left="1871" w:firstLine="624"/>
        <w:rPr>
          <w:lang w:val="ru-RU"/>
        </w:rPr>
      </w:pPr>
      <w:r w:rsidRPr="004415ED">
        <w:rPr>
          <w:lang w:val="ru-RU"/>
        </w:rPr>
        <w:tab/>
      </w:r>
      <w:r w:rsidRPr="00746798">
        <w:t>a</w:t>
      </w:r>
      <w:r w:rsidRPr="00746798">
        <w:rPr>
          <w:lang w:val="ru-RU"/>
        </w:rPr>
        <w:t>)</w:t>
      </w:r>
      <w:r w:rsidRPr="00746798">
        <w:rPr>
          <w:lang w:val="ru-RU"/>
        </w:rPr>
        <w:tab/>
      </w:r>
      <w:proofErr w:type="gramStart"/>
      <w:r w:rsidRPr="00746798">
        <w:rPr>
          <w:lang w:val="ru-RU"/>
        </w:rPr>
        <w:t>продолжить</w:t>
      </w:r>
      <w:proofErr w:type="gramEnd"/>
      <w:r w:rsidRPr="00746798">
        <w:rPr>
          <w:lang w:val="ru-RU"/>
        </w:rPr>
        <w:t xml:space="preserve"> подготовку руководящих указаний в отношении представления, обзора, в том числе обеспечения контроля качества, и работы с содержанием материалов, включаемых в онлайн-каталог; </w:t>
      </w:r>
    </w:p>
    <w:p w:rsidR="004415ED" w:rsidRPr="00746798" w:rsidRDefault="004415ED" w:rsidP="001A7C0B">
      <w:pPr>
        <w:spacing w:after="120"/>
        <w:ind w:left="1871" w:firstLine="624"/>
        <w:rPr>
          <w:lang w:val="ru-RU"/>
        </w:rPr>
      </w:pPr>
      <w:r w:rsidRPr="00746798">
        <w:rPr>
          <w:lang w:val="ru-RU"/>
        </w:rPr>
        <w:tab/>
      </w:r>
      <w:r w:rsidRPr="00746798">
        <w:t>b</w:t>
      </w:r>
      <w:r w:rsidRPr="00746798">
        <w:rPr>
          <w:lang w:val="ru-RU"/>
        </w:rPr>
        <w:t>)</w:t>
      </w:r>
      <w:r w:rsidRPr="00746798">
        <w:rPr>
          <w:lang w:val="ru-RU"/>
        </w:rPr>
        <w:tab/>
      </w:r>
      <w:proofErr w:type="gramStart"/>
      <w:r w:rsidRPr="00746798">
        <w:rPr>
          <w:lang w:val="ru-RU"/>
        </w:rPr>
        <w:t>предложить</w:t>
      </w:r>
      <w:proofErr w:type="gramEnd"/>
      <w:r w:rsidRPr="00746798">
        <w:rPr>
          <w:lang w:val="ru-RU"/>
        </w:rPr>
        <w:t xml:space="preserve"> экспертам, правительствам и заинтересованным сторонам представить соответствующие инструменты и методологии поддержки политики для включения их в онлайн-каталог и осуществлять надзор за составлением каталога;</w:t>
      </w:r>
    </w:p>
    <w:p w:rsidR="004415ED" w:rsidRPr="00746798" w:rsidRDefault="004415ED" w:rsidP="001A7C0B">
      <w:pPr>
        <w:spacing w:after="120"/>
        <w:ind w:left="1871" w:firstLine="624"/>
        <w:rPr>
          <w:lang w:val="ru-RU"/>
        </w:rPr>
      </w:pPr>
      <w:r w:rsidRPr="00746798">
        <w:rPr>
          <w:lang w:val="ru-RU"/>
        </w:rPr>
        <w:tab/>
      </w:r>
      <w:r w:rsidRPr="00746798">
        <w:t>c</w:t>
      </w:r>
      <w:r w:rsidRPr="00746798">
        <w:rPr>
          <w:lang w:val="ru-RU"/>
        </w:rPr>
        <w:t>)</w:t>
      </w:r>
      <w:r w:rsidRPr="00746798">
        <w:rPr>
          <w:lang w:val="ru-RU"/>
        </w:rPr>
        <w:tab/>
      </w:r>
      <w:proofErr w:type="gramStart"/>
      <w:r w:rsidRPr="00746798">
        <w:rPr>
          <w:lang w:val="ru-RU"/>
        </w:rPr>
        <w:t>провести</w:t>
      </w:r>
      <w:proofErr w:type="gramEnd"/>
      <w:r w:rsidRPr="00746798">
        <w:rPr>
          <w:lang w:val="ru-RU"/>
        </w:rPr>
        <w:t xml:space="preserve"> оценку использования и эффективности прототипа онлайн</w:t>
      </w:r>
      <w:r w:rsidR="00302CDD">
        <w:rPr>
          <w:lang w:val="ru-RU"/>
        </w:rPr>
        <w:noBreakHyphen/>
      </w:r>
      <w:r w:rsidRPr="00746798">
        <w:rPr>
          <w:lang w:val="ru-RU"/>
        </w:rPr>
        <w:t>каталога в контексте обзора с целью обеспечения информационной основы для дальнейшего развития Платформы (результат 4 е));</w:t>
      </w:r>
    </w:p>
    <w:p w:rsidR="004415ED" w:rsidRPr="00746798" w:rsidRDefault="004415ED" w:rsidP="001A7C0B">
      <w:pPr>
        <w:spacing w:after="120"/>
        <w:ind w:left="1871" w:firstLine="624"/>
        <w:rPr>
          <w:lang w:val="ru-RU"/>
        </w:rPr>
      </w:pPr>
      <w:r w:rsidRPr="00746798">
        <w:rPr>
          <w:lang w:val="ru-RU"/>
        </w:rPr>
        <w:tab/>
        <w:t>3.</w:t>
      </w:r>
      <w:r w:rsidRPr="00746798">
        <w:rPr>
          <w:lang w:val="ru-RU"/>
        </w:rPr>
        <w:tab/>
      </w:r>
      <w:r w:rsidR="0017286D" w:rsidRPr="0017286D">
        <w:rPr>
          <w:i/>
          <w:lang w:val="ru-RU"/>
        </w:rPr>
        <w:t>продлевает</w:t>
      </w:r>
      <w:r w:rsidR="0017286D" w:rsidRPr="00746798">
        <w:rPr>
          <w:lang w:val="ru-RU"/>
        </w:rPr>
        <w:t xml:space="preserve"> </w:t>
      </w:r>
      <w:r w:rsidRPr="00746798">
        <w:rPr>
          <w:lang w:val="ru-RU"/>
        </w:rPr>
        <w:t>мандат группы экспертов по инструментам и методологиям поддержки политики до седьмой сессии Пленума и поручает группе экспертов представить доклад о ходе работы на шестой и седьмой сессиях Пленума.</w:t>
      </w:r>
    </w:p>
    <w:p w:rsidR="004415ED" w:rsidRPr="00746798" w:rsidRDefault="00444984" w:rsidP="00444984">
      <w:pPr>
        <w:spacing w:after="120"/>
        <w:ind w:left="1248"/>
        <w:rPr>
          <w:lang w:val="ru-RU"/>
        </w:rPr>
      </w:pPr>
      <w:r w:rsidRPr="00444984">
        <w:rPr>
          <w:lang w:val="ru-RU"/>
        </w:rPr>
        <w:t>14.</w:t>
      </w:r>
      <w:r w:rsidRPr="00444984">
        <w:rPr>
          <w:lang w:val="ru-RU"/>
        </w:rPr>
        <w:tab/>
      </w:r>
      <w:r w:rsidR="004415ED" w:rsidRPr="00746798">
        <w:rPr>
          <w:lang w:val="ru-RU"/>
        </w:rPr>
        <w:t xml:space="preserve">Пленум, возможно, пожелает рассмотреть следующий раздел проекта решения об осуществлении первой программы </w:t>
      </w:r>
      <w:r>
        <w:rPr>
          <w:lang w:val="ru-RU"/>
        </w:rPr>
        <w:t xml:space="preserve">работы МПБЭУ в рамках пункта 7 </w:t>
      </w:r>
      <w:r w:rsidRPr="00444984">
        <w:rPr>
          <w:lang w:val="ru-RU"/>
        </w:rPr>
        <w:t>«</w:t>
      </w:r>
      <w:r w:rsidR="004415ED" w:rsidRPr="00746798">
        <w:rPr>
          <w:lang w:val="ru-RU"/>
        </w:rPr>
        <w:t>Финансовая и бюджетная основа Платформы</w:t>
      </w:r>
      <w:r w:rsidRPr="00444984">
        <w:rPr>
          <w:lang w:val="ru-RU"/>
        </w:rPr>
        <w:t>»</w:t>
      </w:r>
      <w:r w:rsidR="004415ED" w:rsidRPr="00746798">
        <w:rPr>
          <w:lang w:val="ru-RU"/>
        </w:rPr>
        <w:t xml:space="preserve"> предварительной повестки дня:</w:t>
      </w:r>
    </w:p>
    <w:p w:rsidR="004415ED" w:rsidRPr="00444984" w:rsidRDefault="004415ED" w:rsidP="00444984">
      <w:pPr>
        <w:spacing w:after="120"/>
        <w:ind w:left="1871"/>
        <w:jc w:val="center"/>
        <w:rPr>
          <w:b/>
          <w:sz w:val="24"/>
          <w:szCs w:val="24"/>
          <w:lang w:val="ru-RU"/>
        </w:rPr>
      </w:pPr>
      <w:r w:rsidRPr="00444984">
        <w:rPr>
          <w:b/>
          <w:sz w:val="24"/>
          <w:szCs w:val="24"/>
        </w:rPr>
        <w:t>VII</w:t>
      </w:r>
      <w:r w:rsidR="00991DB7">
        <w:rPr>
          <w:b/>
          <w:sz w:val="24"/>
          <w:szCs w:val="24"/>
        </w:rPr>
        <w:t>I</w:t>
      </w:r>
    </w:p>
    <w:p w:rsidR="004415ED" w:rsidRPr="00444984" w:rsidRDefault="004415ED" w:rsidP="00444984">
      <w:pPr>
        <w:spacing w:after="120"/>
        <w:ind w:left="1871"/>
        <w:jc w:val="center"/>
        <w:rPr>
          <w:b/>
          <w:sz w:val="24"/>
          <w:szCs w:val="24"/>
          <w:lang w:val="ru-RU"/>
        </w:rPr>
      </w:pPr>
      <w:r w:rsidRPr="00444984">
        <w:rPr>
          <w:b/>
          <w:sz w:val="24"/>
          <w:szCs w:val="24"/>
          <w:lang w:val="ru-RU"/>
        </w:rPr>
        <w:t>Техническая поддержка программы работы</w:t>
      </w:r>
    </w:p>
    <w:p w:rsidR="004415ED" w:rsidRPr="00746798" w:rsidRDefault="004415ED" w:rsidP="00444984">
      <w:pPr>
        <w:spacing w:after="120"/>
        <w:ind w:left="1871" w:firstLine="624"/>
        <w:rPr>
          <w:lang w:val="ru-RU"/>
        </w:rPr>
      </w:pPr>
      <w:r w:rsidRPr="004415ED">
        <w:rPr>
          <w:lang w:val="ru-RU"/>
        </w:rPr>
        <w:tab/>
        <w:t>1.</w:t>
      </w:r>
      <w:r w:rsidRPr="004415ED">
        <w:rPr>
          <w:lang w:val="ru-RU"/>
        </w:rPr>
        <w:tab/>
      </w:r>
      <w:r w:rsidRPr="0017286D">
        <w:rPr>
          <w:i/>
          <w:lang w:val="ru-RU"/>
        </w:rPr>
        <w:t>приветствует</w:t>
      </w:r>
      <w:r w:rsidRPr="004415ED">
        <w:rPr>
          <w:lang w:val="ru-RU"/>
        </w:rPr>
        <w:t xml:space="preserve"> предложения взносов в натуральной форме в поддержку осуществления программы работы, полученные по состоянию на 9 марта 2017 года и перечисленные в таблице [ ] приложения к решению </w:t>
      </w:r>
      <w:r w:rsidRPr="00746798">
        <w:rPr>
          <w:lang w:val="ru-RU"/>
        </w:rPr>
        <w:t>МПБЭУ-5/[</w:t>
      </w:r>
      <w:proofErr w:type="gramStart"/>
      <w:r w:rsidRPr="00746798">
        <w:rPr>
          <w:lang w:val="ru-RU"/>
        </w:rPr>
        <w:t xml:space="preserve"> ]</w:t>
      </w:r>
      <w:proofErr w:type="gramEnd"/>
      <w:r w:rsidRPr="00746798">
        <w:rPr>
          <w:lang w:val="ru-RU"/>
        </w:rPr>
        <w:t xml:space="preserve">, и предлагает представить до 30 апреля 2017 года дополнительные предложения взносов в натуральной форме в поддержку осуществления программы работы и предложения о самовыдвижении принимающей стороны для седьмой сессии; </w:t>
      </w:r>
    </w:p>
    <w:p w:rsidR="004415ED" w:rsidRPr="00746798" w:rsidRDefault="004415ED" w:rsidP="0017286D">
      <w:pPr>
        <w:spacing w:after="240"/>
        <w:ind w:left="1871" w:firstLine="624"/>
        <w:rPr>
          <w:lang w:val="ru-RU"/>
        </w:rPr>
      </w:pPr>
      <w:r w:rsidRPr="00746798">
        <w:rPr>
          <w:lang w:val="ru-RU"/>
        </w:rPr>
        <w:tab/>
        <w:t>2.</w:t>
      </w:r>
      <w:r w:rsidRPr="00746798">
        <w:rPr>
          <w:lang w:val="ru-RU"/>
        </w:rPr>
        <w:tab/>
      </w:r>
      <w:r w:rsidRPr="0017286D">
        <w:rPr>
          <w:i/>
          <w:lang w:val="ru-RU"/>
        </w:rPr>
        <w:t>поручает</w:t>
      </w:r>
      <w:r w:rsidRPr="00746798">
        <w:rPr>
          <w:lang w:val="ru-RU"/>
        </w:rPr>
        <w:t xml:space="preserve"> секретариату в консультации с Бюро и в соответствии с утвержденным бюджетом, изложенным в приложении к решению МПБЭУ-5/[</w:t>
      </w:r>
      <w:proofErr w:type="gramStart"/>
      <w:r w:rsidRPr="00746798">
        <w:rPr>
          <w:lang w:val="ru-RU"/>
        </w:rPr>
        <w:t xml:space="preserve"> ]</w:t>
      </w:r>
      <w:proofErr w:type="gramEnd"/>
      <w:r w:rsidRPr="00746798">
        <w:rPr>
          <w:lang w:val="ru-RU"/>
        </w:rPr>
        <w:t xml:space="preserve">, сформировать институциональные механизмы, необходимые для практической реализации технической поддержки, требуемой для программы работы. </w:t>
      </w:r>
    </w:p>
    <w:p w:rsidR="004415ED" w:rsidRPr="0017286D" w:rsidRDefault="004415ED" w:rsidP="0017286D">
      <w:pPr>
        <w:tabs>
          <w:tab w:val="right" w:pos="851"/>
        </w:tabs>
        <w:spacing w:after="120"/>
        <w:ind w:left="1247" w:right="284" w:hanging="1247"/>
        <w:rPr>
          <w:b/>
          <w:sz w:val="28"/>
          <w:szCs w:val="28"/>
          <w:lang w:val="ru-RU"/>
        </w:rPr>
      </w:pPr>
      <w:r w:rsidRPr="0017286D">
        <w:rPr>
          <w:b/>
          <w:sz w:val="28"/>
          <w:szCs w:val="28"/>
          <w:lang w:val="ru-RU"/>
        </w:rPr>
        <w:tab/>
      </w:r>
      <w:r w:rsidRPr="0017286D">
        <w:rPr>
          <w:b/>
          <w:sz w:val="28"/>
          <w:szCs w:val="28"/>
        </w:rPr>
        <w:t>II</w:t>
      </w:r>
      <w:r w:rsidRPr="0017286D">
        <w:rPr>
          <w:b/>
          <w:sz w:val="28"/>
          <w:szCs w:val="28"/>
          <w:lang w:val="ru-RU"/>
        </w:rPr>
        <w:t>.</w:t>
      </w:r>
      <w:r w:rsidRPr="0017286D">
        <w:rPr>
          <w:b/>
          <w:sz w:val="28"/>
          <w:szCs w:val="28"/>
          <w:lang w:val="ru-RU"/>
        </w:rPr>
        <w:tab/>
        <w:t>Проект решения: обзор МПБЭУ и подготовка второй программы работы</w:t>
      </w:r>
    </w:p>
    <w:p w:rsidR="004415ED" w:rsidRPr="00746798" w:rsidRDefault="0017286D" w:rsidP="004415ED">
      <w:pPr>
        <w:spacing w:after="120"/>
        <w:ind w:left="1248"/>
        <w:rPr>
          <w:lang w:val="ru-RU"/>
        </w:rPr>
      </w:pPr>
      <w:r w:rsidRPr="0017286D">
        <w:rPr>
          <w:lang w:val="ru-RU"/>
        </w:rPr>
        <w:t>15.</w:t>
      </w:r>
      <w:r w:rsidRPr="0017286D">
        <w:rPr>
          <w:lang w:val="ru-RU"/>
        </w:rPr>
        <w:tab/>
      </w:r>
      <w:r w:rsidR="004415ED" w:rsidRPr="00746798">
        <w:rPr>
          <w:lang w:val="ru-RU"/>
        </w:rPr>
        <w:t>Пленум, возможно, пожелает рассмотреть следующий раздел проекта решения об обзоре МПБЭУ и подготовке второй прог</w:t>
      </w:r>
      <w:r w:rsidR="003603EC">
        <w:rPr>
          <w:lang w:val="ru-RU"/>
        </w:rPr>
        <w:t xml:space="preserve">раммы работы в рамках пункта 8 </w:t>
      </w:r>
      <w:r w:rsidR="003603EC" w:rsidRPr="003603EC">
        <w:rPr>
          <w:lang w:val="ru-RU"/>
        </w:rPr>
        <w:t>«</w:t>
      </w:r>
      <w:r w:rsidR="004415ED" w:rsidRPr="00746798">
        <w:rPr>
          <w:lang w:val="ru-RU"/>
        </w:rPr>
        <w:t>Обзор Платформы</w:t>
      </w:r>
      <w:r w:rsidR="003603EC" w:rsidRPr="003603EC">
        <w:rPr>
          <w:lang w:val="ru-RU"/>
        </w:rPr>
        <w:t>»</w:t>
      </w:r>
      <w:r w:rsidR="004415ED" w:rsidRPr="00746798">
        <w:rPr>
          <w:lang w:val="ru-RU"/>
        </w:rPr>
        <w:t xml:space="preserve"> предварительной повестки дня: </w:t>
      </w:r>
    </w:p>
    <w:p w:rsidR="004415ED" w:rsidRPr="007A32FF" w:rsidRDefault="004415ED" w:rsidP="007A32FF">
      <w:pPr>
        <w:spacing w:after="120"/>
        <w:ind w:left="1872"/>
        <w:jc w:val="center"/>
        <w:rPr>
          <w:b/>
          <w:sz w:val="24"/>
          <w:szCs w:val="24"/>
          <w:lang w:val="ru-RU"/>
        </w:rPr>
      </w:pPr>
      <w:r w:rsidRPr="007A32FF">
        <w:rPr>
          <w:b/>
          <w:sz w:val="24"/>
          <w:szCs w:val="24"/>
        </w:rPr>
        <w:t>I</w:t>
      </w:r>
    </w:p>
    <w:p w:rsidR="004415ED" w:rsidRPr="007A32FF" w:rsidRDefault="004415ED" w:rsidP="007A32FF">
      <w:pPr>
        <w:spacing w:after="120"/>
        <w:ind w:left="1872"/>
        <w:jc w:val="center"/>
        <w:rPr>
          <w:b/>
          <w:sz w:val="24"/>
          <w:szCs w:val="24"/>
          <w:lang w:val="ru-RU"/>
        </w:rPr>
      </w:pPr>
      <w:r w:rsidRPr="007A32FF">
        <w:rPr>
          <w:b/>
          <w:sz w:val="24"/>
          <w:szCs w:val="24"/>
          <w:lang w:val="ru-RU"/>
        </w:rPr>
        <w:t>Обзор Платформы</w:t>
      </w:r>
    </w:p>
    <w:p w:rsidR="004415ED" w:rsidRPr="00746798" w:rsidRDefault="004415ED" w:rsidP="007A32FF">
      <w:pPr>
        <w:spacing w:after="120"/>
        <w:ind w:left="1871" w:firstLine="624"/>
        <w:rPr>
          <w:lang w:val="ru-RU"/>
        </w:rPr>
      </w:pPr>
      <w:r w:rsidRPr="00746798">
        <w:rPr>
          <w:lang w:val="ru-RU"/>
        </w:rPr>
        <w:t>1.</w:t>
      </w:r>
      <w:r w:rsidRPr="00746798">
        <w:rPr>
          <w:lang w:val="ru-RU"/>
        </w:rPr>
        <w:tab/>
      </w:r>
      <w:r w:rsidR="007A32FF" w:rsidRPr="007A32FF">
        <w:rPr>
          <w:i/>
          <w:lang w:val="ru-RU"/>
        </w:rPr>
        <w:t>утверждает</w:t>
      </w:r>
      <w:r w:rsidR="007A32FF" w:rsidRPr="00746798">
        <w:rPr>
          <w:lang w:val="ru-RU"/>
        </w:rPr>
        <w:t xml:space="preserve"> </w:t>
      </w:r>
      <w:r w:rsidRPr="00746798">
        <w:rPr>
          <w:lang w:val="ru-RU"/>
        </w:rPr>
        <w:t>круг ведения для проведения обзора Платформы по завершении ее первой программы работы</w:t>
      </w:r>
      <w:r w:rsidRPr="007A151A">
        <w:rPr>
          <w:vertAlign w:val="superscript"/>
        </w:rPr>
        <w:footnoteReference w:id="13"/>
      </w:r>
      <w:r w:rsidRPr="00746798">
        <w:rPr>
          <w:lang w:val="ru-RU"/>
        </w:rPr>
        <w:t>, изложенный в приложении</w:t>
      </w:r>
      <w:proofErr w:type="gramStart"/>
      <w:r w:rsidRPr="00746798">
        <w:rPr>
          <w:lang w:val="ru-RU"/>
        </w:rPr>
        <w:t xml:space="preserve"> [ ] </w:t>
      </w:r>
      <w:proofErr w:type="gramEnd"/>
      <w:r w:rsidRPr="00746798">
        <w:rPr>
          <w:lang w:val="ru-RU"/>
        </w:rPr>
        <w:t>к настоящему решению, включая вопросник, который будет использоваться в ходе процесса обзора</w:t>
      </w:r>
      <w:r w:rsidRPr="007A151A">
        <w:rPr>
          <w:vertAlign w:val="superscript"/>
        </w:rPr>
        <w:footnoteReference w:id="14"/>
      </w:r>
      <w:r w:rsidRPr="00746798">
        <w:rPr>
          <w:lang w:val="ru-RU"/>
        </w:rPr>
        <w:t xml:space="preserve">, изложенный в добавлении к кругу ведения; </w:t>
      </w:r>
    </w:p>
    <w:p w:rsidR="004415ED" w:rsidRPr="00746798" w:rsidRDefault="004415ED" w:rsidP="007A32FF">
      <w:pPr>
        <w:spacing w:after="120"/>
        <w:ind w:left="1871" w:firstLine="624"/>
        <w:rPr>
          <w:lang w:val="ru-RU"/>
        </w:rPr>
      </w:pPr>
      <w:r w:rsidRPr="00746798">
        <w:rPr>
          <w:lang w:val="ru-RU"/>
        </w:rPr>
        <w:t>2.</w:t>
      </w:r>
      <w:r w:rsidRPr="00746798">
        <w:rPr>
          <w:lang w:val="ru-RU"/>
        </w:rPr>
        <w:tab/>
      </w:r>
      <w:r w:rsidR="007A32FF" w:rsidRPr="007A32FF">
        <w:rPr>
          <w:i/>
          <w:lang w:val="ru-RU"/>
        </w:rPr>
        <w:t>поручает</w:t>
      </w:r>
      <w:r w:rsidR="007A32FF" w:rsidRPr="00746798">
        <w:rPr>
          <w:lang w:val="ru-RU"/>
        </w:rPr>
        <w:t xml:space="preserve"> </w:t>
      </w:r>
      <w:r w:rsidRPr="00746798">
        <w:rPr>
          <w:lang w:val="ru-RU"/>
        </w:rPr>
        <w:t>группе по обзору в соответствии с кругом ведения представить промежуточный доклад о ходе процесса обзора и о промежуточных результатах обзора Пленуму на его шестой сессии и представить окончательный доклад об обзоре, включая рекомендации относительно осуществления второй программы работы Платформы, Пленуму на его седьмой сессии;</w:t>
      </w:r>
    </w:p>
    <w:p w:rsidR="004415ED" w:rsidRPr="00746798" w:rsidRDefault="004415ED" w:rsidP="007A32FF">
      <w:pPr>
        <w:spacing w:after="120"/>
        <w:ind w:left="1871" w:firstLine="624"/>
        <w:rPr>
          <w:lang w:val="ru-RU"/>
        </w:rPr>
      </w:pPr>
      <w:r w:rsidRPr="00746798">
        <w:rPr>
          <w:lang w:val="ru-RU"/>
        </w:rPr>
        <w:t>3.</w:t>
      </w:r>
      <w:r w:rsidRPr="00746798">
        <w:rPr>
          <w:lang w:val="ru-RU"/>
        </w:rPr>
        <w:tab/>
      </w:r>
      <w:r w:rsidR="007A32FF" w:rsidRPr="007A32FF">
        <w:rPr>
          <w:i/>
          <w:lang w:val="ru-RU"/>
        </w:rPr>
        <w:t>поручает</w:t>
      </w:r>
      <w:r w:rsidR="007A32FF" w:rsidRPr="00746798">
        <w:rPr>
          <w:lang w:val="ru-RU"/>
        </w:rPr>
        <w:t xml:space="preserve"> </w:t>
      </w:r>
      <w:r w:rsidRPr="00746798">
        <w:rPr>
          <w:lang w:val="ru-RU"/>
        </w:rPr>
        <w:t xml:space="preserve">группе по внутреннему обзору представить Пленуму на его шестой сессии доклад, предусмотренный в пункте 10 круга ведения. </w:t>
      </w:r>
    </w:p>
    <w:p w:rsidR="004415ED" w:rsidRPr="00746798" w:rsidRDefault="007A32FF" w:rsidP="004415ED">
      <w:pPr>
        <w:spacing w:after="120"/>
        <w:ind w:left="1248"/>
        <w:rPr>
          <w:lang w:val="ru-RU"/>
        </w:rPr>
      </w:pPr>
      <w:r w:rsidRPr="007A32FF">
        <w:rPr>
          <w:lang w:val="ru-RU"/>
        </w:rPr>
        <w:t>16.</w:t>
      </w:r>
      <w:r w:rsidRPr="007A32FF">
        <w:rPr>
          <w:lang w:val="ru-RU"/>
        </w:rPr>
        <w:tab/>
      </w:r>
      <w:r w:rsidR="004415ED" w:rsidRPr="00746798">
        <w:rPr>
          <w:lang w:val="ru-RU"/>
        </w:rPr>
        <w:t xml:space="preserve">Пленум, возможно, пожелает рассмотреть следующий раздел проекта решения об обзоре МПБЭУ и подготовке второй программы работы в рамках пункта 9 </w:t>
      </w:r>
      <w:r w:rsidR="004415ED" w:rsidRPr="00746798">
        <w:t>b</w:t>
      </w:r>
      <w:r w:rsidR="003603EC">
        <w:rPr>
          <w:lang w:val="ru-RU"/>
        </w:rPr>
        <w:t xml:space="preserve">) </w:t>
      </w:r>
      <w:r w:rsidR="003603EC" w:rsidRPr="003603EC">
        <w:rPr>
          <w:lang w:val="ru-RU"/>
        </w:rPr>
        <w:t>«</w:t>
      </w:r>
      <w:r w:rsidR="004415ED" w:rsidRPr="00746798">
        <w:rPr>
          <w:lang w:val="ru-RU"/>
        </w:rPr>
        <w:t>Процесс подготовки второй программы работы Платформы</w:t>
      </w:r>
      <w:r w:rsidR="003603EC" w:rsidRPr="003603EC">
        <w:rPr>
          <w:lang w:val="ru-RU"/>
        </w:rPr>
        <w:t>»</w:t>
      </w:r>
      <w:r w:rsidR="004415ED" w:rsidRPr="00746798">
        <w:rPr>
          <w:lang w:val="ru-RU"/>
        </w:rPr>
        <w:t xml:space="preserve"> предварительной повестки дня: </w:t>
      </w:r>
    </w:p>
    <w:p w:rsidR="004415ED" w:rsidRPr="007A32FF" w:rsidRDefault="004415ED" w:rsidP="007A32FF">
      <w:pPr>
        <w:spacing w:after="120"/>
        <w:ind w:left="1872"/>
        <w:jc w:val="center"/>
        <w:rPr>
          <w:b/>
          <w:sz w:val="24"/>
          <w:szCs w:val="24"/>
          <w:lang w:val="ru-RU"/>
        </w:rPr>
      </w:pPr>
      <w:r w:rsidRPr="007A32FF">
        <w:rPr>
          <w:b/>
          <w:sz w:val="24"/>
          <w:szCs w:val="24"/>
        </w:rPr>
        <w:t>II</w:t>
      </w:r>
    </w:p>
    <w:p w:rsidR="004415ED" w:rsidRPr="007A32FF" w:rsidRDefault="004415ED" w:rsidP="007A32FF">
      <w:pPr>
        <w:spacing w:after="120"/>
        <w:ind w:left="1872"/>
        <w:jc w:val="center"/>
        <w:rPr>
          <w:b/>
          <w:sz w:val="24"/>
          <w:szCs w:val="24"/>
          <w:lang w:val="ru-RU"/>
        </w:rPr>
      </w:pPr>
      <w:r w:rsidRPr="007A32FF">
        <w:rPr>
          <w:b/>
          <w:sz w:val="24"/>
          <w:szCs w:val="24"/>
          <w:lang w:val="ru-RU"/>
        </w:rPr>
        <w:t>Подготовка второй программы работы</w:t>
      </w:r>
    </w:p>
    <w:p w:rsidR="004415ED" w:rsidRPr="00746798" w:rsidRDefault="004415ED" w:rsidP="003603EC">
      <w:pPr>
        <w:spacing w:after="120"/>
        <w:ind w:left="1871" w:firstLine="624"/>
        <w:rPr>
          <w:lang w:val="ru-RU"/>
        </w:rPr>
      </w:pPr>
      <w:r w:rsidRPr="00746798">
        <w:rPr>
          <w:lang w:val="ru-RU"/>
        </w:rPr>
        <w:t>1.</w:t>
      </w:r>
      <w:r w:rsidRPr="00746798">
        <w:rPr>
          <w:lang w:val="ru-RU"/>
        </w:rPr>
        <w:tab/>
      </w:r>
      <w:r w:rsidR="003603EC" w:rsidRPr="003603EC">
        <w:rPr>
          <w:i/>
          <w:lang w:val="ru-RU"/>
        </w:rPr>
        <w:t>поручает</w:t>
      </w:r>
      <w:r w:rsidR="003603EC" w:rsidRPr="00746798">
        <w:rPr>
          <w:lang w:val="ru-RU"/>
        </w:rPr>
        <w:t xml:space="preserve"> </w:t>
      </w:r>
      <w:r w:rsidRPr="00746798">
        <w:rPr>
          <w:lang w:val="ru-RU"/>
        </w:rPr>
        <w:t xml:space="preserve">Многодисциплинарной группе экспертов и Бюро при поддержке со стороны секретариата подготовить для рассмотрения Пленумом на его шестой сессии первоначальные проекты элементов для второй программы работы, включая предположения, потенциальную структуру, указания по предложению о направлении запросов и предварительные сметы расходов с учетом, в частности: </w:t>
      </w:r>
    </w:p>
    <w:p w:rsidR="004415ED" w:rsidRPr="00746798" w:rsidRDefault="004415ED" w:rsidP="003603EC">
      <w:pPr>
        <w:spacing w:after="120"/>
        <w:ind w:left="1871" w:firstLine="624"/>
        <w:rPr>
          <w:lang w:val="ru-RU"/>
        </w:rPr>
      </w:pPr>
      <w:r w:rsidRPr="00746798">
        <w:t>a</w:t>
      </w:r>
      <w:r w:rsidRPr="00746798">
        <w:rPr>
          <w:lang w:val="ru-RU"/>
        </w:rPr>
        <w:t>)</w:t>
      </w:r>
      <w:r w:rsidRPr="00746798">
        <w:rPr>
          <w:lang w:val="ru-RU"/>
        </w:rPr>
        <w:tab/>
        <w:t xml:space="preserve">сроков осуществления второй программы работы в контексте 10-летнего периода, предполагающих использование результатов при проведении оценки достижения </w:t>
      </w:r>
      <w:r w:rsidR="00302CDD" w:rsidRPr="00746798">
        <w:rPr>
          <w:lang w:val="ru-RU"/>
        </w:rPr>
        <w:t xml:space="preserve">целей </w:t>
      </w:r>
      <w:r w:rsidRPr="00746798">
        <w:rPr>
          <w:lang w:val="ru-RU"/>
        </w:rPr>
        <w:t>в области устойчивого развития в 2030 году, а также Парижского соглашения об изменении климата и любого стратегического плана по биоразнообразию, который будет приниматься в рамках Конвенции о биологическом разнообразии;</w:t>
      </w:r>
    </w:p>
    <w:p w:rsidR="004415ED" w:rsidRPr="00746798" w:rsidRDefault="004415ED" w:rsidP="003603EC">
      <w:pPr>
        <w:spacing w:after="120"/>
        <w:ind w:left="1871" w:firstLine="624"/>
        <w:rPr>
          <w:lang w:val="ru-RU"/>
        </w:rPr>
      </w:pPr>
      <w:r w:rsidRPr="00746798">
        <w:t>b</w:t>
      </w:r>
      <w:r w:rsidRPr="00746798">
        <w:rPr>
          <w:lang w:val="ru-RU"/>
        </w:rPr>
        <w:t>)</w:t>
      </w:r>
      <w:r w:rsidRPr="00746798">
        <w:rPr>
          <w:lang w:val="ru-RU"/>
        </w:rPr>
        <w:tab/>
      </w:r>
      <w:proofErr w:type="gramStart"/>
      <w:r w:rsidRPr="00746798">
        <w:rPr>
          <w:lang w:val="ru-RU"/>
        </w:rPr>
        <w:t>сроков</w:t>
      </w:r>
      <w:proofErr w:type="gramEnd"/>
      <w:r w:rsidRPr="00746798">
        <w:rPr>
          <w:lang w:val="ru-RU"/>
        </w:rPr>
        <w:t xml:space="preserve"> проведения второй глобальной оценки биоразнообразия и </w:t>
      </w:r>
      <w:proofErr w:type="spellStart"/>
      <w:r w:rsidRPr="00746798">
        <w:rPr>
          <w:lang w:val="ru-RU"/>
        </w:rPr>
        <w:t>экосистемных</w:t>
      </w:r>
      <w:proofErr w:type="spellEnd"/>
      <w:r w:rsidRPr="00746798">
        <w:rPr>
          <w:lang w:val="ru-RU"/>
        </w:rPr>
        <w:t xml:space="preserve"> услуг в свете </w:t>
      </w:r>
      <w:r w:rsidR="00302CDD" w:rsidRPr="00746798">
        <w:rPr>
          <w:lang w:val="ru-RU"/>
        </w:rPr>
        <w:t xml:space="preserve">целей </w:t>
      </w:r>
      <w:r w:rsidRPr="00746798">
        <w:rPr>
          <w:lang w:val="ru-RU"/>
        </w:rPr>
        <w:t>в области устойчивого развития, а также Парижского соглашения об изменении климата и любого стратегического плана по биоразнообразию, который будет приниматься в рамках Конвенции о биологическом разнообразии;</w:t>
      </w:r>
    </w:p>
    <w:p w:rsidR="004415ED" w:rsidRPr="00746798" w:rsidRDefault="004415ED" w:rsidP="003603EC">
      <w:pPr>
        <w:spacing w:after="120"/>
        <w:ind w:left="1871" w:firstLine="624"/>
        <w:rPr>
          <w:lang w:val="ru-RU"/>
        </w:rPr>
      </w:pPr>
      <w:r w:rsidRPr="00746798">
        <w:t>c</w:t>
      </w:r>
      <w:r w:rsidR="00302CDD">
        <w:rPr>
          <w:lang w:val="ru-RU"/>
        </w:rPr>
        <w:t>)</w:t>
      </w:r>
      <w:r w:rsidR="00302CDD">
        <w:rPr>
          <w:lang w:val="ru-RU"/>
        </w:rPr>
        <w:tab/>
      </w:r>
      <w:proofErr w:type="gramStart"/>
      <w:r w:rsidR="00302CDD">
        <w:rPr>
          <w:lang w:val="ru-RU"/>
        </w:rPr>
        <w:t>количества</w:t>
      </w:r>
      <w:proofErr w:type="gramEnd"/>
      <w:r w:rsidRPr="00746798">
        <w:rPr>
          <w:lang w:val="ru-RU"/>
        </w:rPr>
        <w:t xml:space="preserve"> и вида других оценок и результатов, отмечая, что может потребоваться определенная гибкость для обеспечения плавного перехода от первой программы работы ко второй;</w:t>
      </w:r>
    </w:p>
    <w:p w:rsidR="004415ED" w:rsidRPr="00746798" w:rsidRDefault="004415ED" w:rsidP="003603EC">
      <w:pPr>
        <w:spacing w:after="120"/>
        <w:ind w:left="1871" w:firstLine="624"/>
        <w:rPr>
          <w:lang w:val="ru-RU"/>
        </w:rPr>
      </w:pPr>
      <w:r w:rsidRPr="00746798">
        <w:t>d</w:t>
      </w:r>
      <w:r w:rsidRPr="00746798">
        <w:rPr>
          <w:lang w:val="ru-RU"/>
        </w:rPr>
        <w:t>)</w:t>
      </w:r>
      <w:r w:rsidRPr="00746798">
        <w:rPr>
          <w:lang w:val="ru-RU"/>
        </w:rPr>
        <w:tab/>
      </w:r>
      <w:proofErr w:type="gramStart"/>
      <w:r w:rsidRPr="00746798">
        <w:rPr>
          <w:lang w:val="ru-RU"/>
        </w:rPr>
        <w:t>отражения</w:t>
      </w:r>
      <w:proofErr w:type="gramEnd"/>
      <w:r w:rsidRPr="00746798">
        <w:rPr>
          <w:lang w:val="ru-RU"/>
        </w:rPr>
        <w:t xml:space="preserve"> во второй программе работы выполнения четырех функций Платформы на основе извлеченных уроков;</w:t>
      </w:r>
    </w:p>
    <w:p w:rsidR="004415ED" w:rsidRPr="00746798" w:rsidRDefault="004415ED" w:rsidP="007A151A">
      <w:pPr>
        <w:spacing w:after="240"/>
        <w:ind w:left="1871" w:firstLine="624"/>
        <w:rPr>
          <w:lang w:val="ru-RU"/>
        </w:rPr>
      </w:pPr>
      <w:r w:rsidRPr="00746798">
        <w:t>e</w:t>
      </w:r>
      <w:r w:rsidRPr="00746798">
        <w:rPr>
          <w:lang w:val="ru-RU"/>
        </w:rPr>
        <w:t>)</w:t>
      </w:r>
      <w:r w:rsidRPr="00746798">
        <w:rPr>
          <w:lang w:val="ru-RU"/>
        </w:rPr>
        <w:tab/>
      </w:r>
      <w:proofErr w:type="gramStart"/>
      <w:r w:rsidRPr="00746798">
        <w:rPr>
          <w:lang w:val="ru-RU"/>
        </w:rPr>
        <w:t>условий</w:t>
      </w:r>
      <w:proofErr w:type="gramEnd"/>
      <w:r w:rsidRPr="00746798">
        <w:rPr>
          <w:lang w:val="ru-RU"/>
        </w:rPr>
        <w:t xml:space="preserve"> для осуществления программы работы, опираясь на любые опережающие итоги обзора Платформы (результат 4 е)) в отношении условий для осуществления первой программы работы Платформы, в частности, структур</w:t>
      </w:r>
      <w:r w:rsidR="0049306B">
        <w:rPr>
          <w:lang w:val="ru-RU"/>
        </w:rPr>
        <w:t>ы</w:t>
      </w:r>
      <w:r w:rsidRPr="00746798">
        <w:rPr>
          <w:lang w:val="ru-RU"/>
        </w:rPr>
        <w:t xml:space="preserve"> технической поддержки, целевы</w:t>
      </w:r>
      <w:r w:rsidR="0049306B">
        <w:rPr>
          <w:lang w:val="ru-RU"/>
        </w:rPr>
        <w:t>х</w:t>
      </w:r>
      <w:r w:rsidRPr="00746798">
        <w:rPr>
          <w:lang w:val="ru-RU"/>
        </w:rPr>
        <w:t xml:space="preserve"> групп и групп экспертов, состав</w:t>
      </w:r>
      <w:r w:rsidR="0049306B">
        <w:rPr>
          <w:lang w:val="ru-RU"/>
        </w:rPr>
        <w:t>а</w:t>
      </w:r>
      <w:r w:rsidRPr="00746798">
        <w:rPr>
          <w:lang w:val="ru-RU"/>
        </w:rPr>
        <w:t xml:space="preserve"> </w:t>
      </w:r>
      <w:r w:rsidR="00BF5C6A" w:rsidRPr="00746798">
        <w:rPr>
          <w:lang w:val="ru-RU"/>
        </w:rPr>
        <w:t>секретариата</w:t>
      </w:r>
      <w:r w:rsidRPr="00746798">
        <w:rPr>
          <w:lang w:val="ru-RU"/>
        </w:rPr>
        <w:t xml:space="preserve">, а также процедур, по мере необходимости. </w:t>
      </w:r>
    </w:p>
    <w:p w:rsidR="004415ED" w:rsidRPr="007A151A" w:rsidRDefault="004415ED" w:rsidP="007A151A">
      <w:pPr>
        <w:tabs>
          <w:tab w:val="right" w:pos="851"/>
        </w:tabs>
        <w:spacing w:after="120"/>
        <w:ind w:left="1247" w:right="284" w:hanging="1247"/>
        <w:rPr>
          <w:b/>
          <w:sz w:val="28"/>
          <w:szCs w:val="28"/>
          <w:lang w:val="ru-RU"/>
        </w:rPr>
      </w:pPr>
      <w:r w:rsidRPr="007A151A">
        <w:rPr>
          <w:b/>
          <w:sz w:val="28"/>
          <w:szCs w:val="28"/>
          <w:lang w:val="ru-RU"/>
        </w:rPr>
        <w:tab/>
      </w:r>
      <w:r w:rsidRPr="007A151A">
        <w:rPr>
          <w:b/>
          <w:sz w:val="28"/>
          <w:szCs w:val="28"/>
        </w:rPr>
        <w:t>III</w:t>
      </w:r>
      <w:r w:rsidRPr="007A151A">
        <w:rPr>
          <w:b/>
          <w:sz w:val="28"/>
          <w:szCs w:val="28"/>
          <w:lang w:val="ru-RU"/>
        </w:rPr>
        <w:t>.</w:t>
      </w:r>
      <w:r w:rsidRPr="007A151A">
        <w:rPr>
          <w:b/>
          <w:sz w:val="28"/>
          <w:szCs w:val="28"/>
          <w:lang w:val="ru-RU"/>
        </w:rPr>
        <w:tab/>
        <w:t>Проект решения: финансовая и бюджетная основа</w:t>
      </w:r>
    </w:p>
    <w:p w:rsidR="004415ED" w:rsidRPr="00746798" w:rsidRDefault="007A151A" w:rsidP="004415ED">
      <w:pPr>
        <w:spacing w:after="120"/>
        <w:ind w:left="1248"/>
        <w:rPr>
          <w:lang w:val="ru-RU"/>
        </w:rPr>
      </w:pPr>
      <w:r w:rsidRPr="007A151A">
        <w:rPr>
          <w:lang w:val="ru-RU"/>
        </w:rPr>
        <w:t>17.</w:t>
      </w:r>
      <w:r w:rsidRPr="007A151A">
        <w:rPr>
          <w:lang w:val="ru-RU"/>
        </w:rPr>
        <w:tab/>
      </w:r>
      <w:r w:rsidR="004415ED" w:rsidRPr="00746798">
        <w:rPr>
          <w:lang w:val="ru-RU"/>
        </w:rPr>
        <w:t xml:space="preserve">Пленум, возможно, пожелает рассмотреть следующий раздел проекта решения по финансовой и бюджетной основе в рамках пункта 7 </w:t>
      </w:r>
      <w:r w:rsidRPr="007A151A">
        <w:rPr>
          <w:lang w:val="ru-RU"/>
        </w:rPr>
        <w:t>«</w:t>
      </w:r>
      <w:r w:rsidR="004415ED" w:rsidRPr="00746798">
        <w:rPr>
          <w:lang w:val="ru-RU"/>
        </w:rPr>
        <w:t>Финансовая и бюджетная основа Платформы</w:t>
      </w:r>
      <w:r w:rsidRPr="007A151A">
        <w:rPr>
          <w:lang w:val="ru-RU"/>
        </w:rPr>
        <w:t>»</w:t>
      </w:r>
      <w:r w:rsidR="004415ED" w:rsidRPr="00746798">
        <w:rPr>
          <w:lang w:val="ru-RU"/>
        </w:rPr>
        <w:t xml:space="preserve"> предварительной повестки дня: </w:t>
      </w:r>
    </w:p>
    <w:p w:rsidR="004415ED" w:rsidRPr="00746798" w:rsidRDefault="004415ED" w:rsidP="00A91949">
      <w:pPr>
        <w:spacing w:after="120"/>
        <w:ind w:left="1871" w:firstLine="624"/>
        <w:rPr>
          <w:lang w:val="ru-RU"/>
        </w:rPr>
      </w:pPr>
      <w:r w:rsidRPr="00A91949">
        <w:rPr>
          <w:i/>
          <w:lang w:val="ru-RU"/>
        </w:rPr>
        <w:t>Пленум</w:t>
      </w:r>
      <w:r w:rsidRPr="00746798">
        <w:rPr>
          <w:lang w:val="ru-RU"/>
        </w:rPr>
        <w:t xml:space="preserve">, </w:t>
      </w:r>
    </w:p>
    <w:p w:rsidR="004415ED" w:rsidRPr="00746798" w:rsidRDefault="004415ED" w:rsidP="00A91949">
      <w:pPr>
        <w:spacing w:after="120"/>
        <w:ind w:left="1871" w:firstLine="624"/>
        <w:rPr>
          <w:lang w:val="ru-RU"/>
        </w:rPr>
      </w:pPr>
      <w:r w:rsidRPr="00A91949">
        <w:rPr>
          <w:i/>
          <w:lang w:val="ru-RU"/>
        </w:rPr>
        <w:t>приветствуя</w:t>
      </w:r>
      <w:r w:rsidRPr="00746798">
        <w:rPr>
          <w:lang w:val="ru-RU"/>
        </w:rPr>
        <w:t xml:space="preserve"> взносы в денежной и натуральной форме, полученные после четвертой сессии Пленума Межправительственной научно-политической платформы по биоразнообразию и </w:t>
      </w:r>
      <w:proofErr w:type="spellStart"/>
      <w:r w:rsidRPr="00746798">
        <w:rPr>
          <w:lang w:val="ru-RU"/>
        </w:rPr>
        <w:t>экосистемным</w:t>
      </w:r>
      <w:proofErr w:type="spellEnd"/>
      <w:r w:rsidRPr="00746798">
        <w:rPr>
          <w:lang w:val="ru-RU"/>
        </w:rPr>
        <w:t xml:space="preserve"> услугам, </w:t>
      </w:r>
    </w:p>
    <w:p w:rsidR="004415ED" w:rsidRPr="00746798" w:rsidRDefault="004415ED" w:rsidP="00A91949">
      <w:pPr>
        <w:spacing w:after="120"/>
        <w:ind w:left="1871" w:firstLine="624"/>
        <w:rPr>
          <w:lang w:val="ru-RU"/>
        </w:rPr>
      </w:pPr>
      <w:r w:rsidRPr="00A91949">
        <w:rPr>
          <w:i/>
          <w:lang w:val="ru-RU"/>
        </w:rPr>
        <w:t xml:space="preserve">принимая к сведению </w:t>
      </w:r>
      <w:r w:rsidRPr="00746798">
        <w:rPr>
          <w:lang w:val="ru-RU"/>
        </w:rPr>
        <w:t xml:space="preserve">положение дел </w:t>
      </w:r>
      <w:proofErr w:type="gramStart"/>
      <w:r w:rsidRPr="00746798">
        <w:rPr>
          <w:lang w:val="ru-RU"/>
        </w:rPr>
        <w:t>со</w:t>
      </w:r>
      <w:proofErr w:type="gramEnd"/>
      <w:r w:rsidRPr="00746798">
        <w:rPr>
          <w:lang w:val="ru-RU"/>
        </w:rPr>
        <w:t xml:space="preserve"> взносами в денежной и натуральной форме, полученными к настоящему времени</w:t>
      </w:r>
      <w:r w:rsidRPr="00F4055C">
        <w:rPr>
          <w:vertAlign w:val="superscript"/>
        </w:rPr>
        <w:footnoteReference w:id="15"/>
      </w:r>
      <w:r w:rsidRPr="00746798">
        <w:rPr>
          <w:lang w:val="ru-RU"/>
        </w:rPr>
        <w:t xml:space="preserve">, как изложено в таблицах [ ] и [ ] приложения к настоящему решению, </w:t>
      </w:r>
    </w:p>
    <w:p w:rsidR="004415ED" w:rsidRPr="00746798" w:rsidRDefault="004415ED" w:rsidP="00A91949">
      <w:pPr>
        <w:spacing w:after="120"/>
        <w:ind w:left="1871" w:firstLine="624"/>
        <w:rPr>
          <w:lang w:val="ru-RU"/>
        </w:rPr>
      </w:pPr>
      <w:r w:rsidRPr="00A91949">
        <w:rPr>
          <w:i/>
          <w:lang w:val="ru-RU"/>
        </w:rPr>
        <w:t xml:space="preserve">принимая к сведению </w:t>
      </w:r>
      <w:r w:rsidRPr="00BF5C6A">
        <w:rPr>
          <w:i/>
          <w:lang w:val="ru-RU"/>
        </w:rPr>
        <w:t>также</w:t>
      </w:r>
      <w:r w:rsidRPr="00746798">
        <w:rPr>
          <w:lang w:val="ru-RU"/>
        </w:rPr>
        <w:t xml:space="preserve"> взносы, заявленные на период после 2016 года, </w:t>
      </w:r>
    </w:p>
    <w:p w:rsidR="004415ED" w:rsidRPr="00746798" w:rsidRDefault="004415ED" w:rsidP="00A91949">
      <w:pPr>
        <w:spacing w:after="120"/>
        <w:ind w:left="1871" w:firstLine="624"/>
        <w:rPr>
          <w:lang w:val="ru-RU"/>
        </w:rPr>
      </w:pPr>
      <w:r w:rsidRPr="00A91949">
        <w:rPr>
          <w:i/>
          <w:lang w:val="ru-RU"/>
        </w:rPr>
        <w:t xml:space="preserve">принимая к сведению </w:t>
      </w:r>
      <w:r w:rsidRPr="00BF5C6A">
        <w:rPr>
          <w:i/>
          <w:lang w:val="ru-RU"/>
        </w:rPr>
        <w:t>далее</w:t>
      </w:r>
      <w:r w:rsidRPr="00746798">
        <w:rPr>
          <w:lang w:val="ru-RU"/>
        </w:rPr>
        <w:t xml:space="preserve"> положение дел с расходами в течение двухгодичного периода 2015-2016 годов</w:t>
      </w:r>
      <w:r w:rsidRPr="00F4055C">
        <w:rPr>
          <w:vertAlign w:val="superscript"/>
        </w:rPr>
        <w:footnoteReference w:id="16"/>
      </w:r>
      <w:r w:rsidRPr="00746798">
        <w:rPr>
          <w:lang w:val="ru-RU"/>
        </w:rPr>
        <w:t>, как изложено в таблицах</w:t>
      </w:r>
      <w:proofErr w:type="gramStart"/>
      <w:r w:rsidRPr="00746798">
        <w:rPr>
          <w:lang w:val="ru-RU"/>
        </w:rPr>
        <w:t xml:space="preserve"> [ ] </w:t>
      </w:r>
      <w:proofErr w:type="gramEnd"/>
      <w:r w:rsidRPr="00746798">
        <w:rPr>
          <w:lang w:val="ru-RU"/>
        </w:rPr>
        <w:t xml:space="preserve">и [ ] приложения к настоящему решению, а также экономию средств, обеспеченную в течение этого двухгодичного периода, </w:t>
      </w:r>
    </w:p>
    <w:p w:rsidR="004415ED" w:rsidRPr="00746798" w:rsidRDefault="004415ED" w:rsidP="00A91949">
      <w:pPr>
        <w:spacing w:after="120"/>
        <w:ind w:left="1871" w:firstLine="624"/>
        <w:rPr>
          <w:lang w:val="ru-RU"/>
        </w:rPr>
      </w:pPr>
      <w:r w:rsidRPr="00746798">
        <w:rPr>
          <w:lang w:val="ru-RU"/>
        </w:rPr>
        <w:tab/>
      </w:r>
      <w:proofErr w:type="gramStart"/>
      <w:r w:rsidRPr="00746798">
        <w:rPr>
          <w:lang w:val="ru-RU"/>
        </w:rPr>
        <w:t>1.</w:t>
      </w:r>
      <w:r w:rsidRPr="00746798">
        <w:rPr>
          <w:lang w:val="ru-RU"/>
        </w:rPr>
        <w:tab/>
      </w:r>
      <w:r w:rsidRPr="00A91949">
        <w:rPr>
          <w:i/>
          <w:lang w:val="ru-RU"/>
        </w:rPr>
        <w:t xml:space="preserve">предлагает </w:t>
      </w:r>
      <w:r w:rsidRPr="00746798">
        <w:rPr>
          <w:lang w:val="ru-RU"/>
        </w:rPr>
        <w:t xml:space="preserve">заявлять о взносах и вносить взносы в целевой фонд Платформы, в том числе в натуральной форме, правительствам, органам Организации Объединенных Наций, Глобальному экологическому фонду, другим межправительственным организациям, заинтересованным сторонам и другим субъектам, имеющим возможность делать эти взносы для поддержки работы Платформы, включая организации региональной экономической интеграции, частный сектор и фонды; </w:t>
      </w:r>
      <w:proofErr w:type="gramEnd"/>
    </w:p>
    <w:p w:rsidR="004415ED" w:rsidRPr="00746798" w:rsidRDefault="004415ED" w:rsidP="00A91949">
      <w:pPr>
        <w:spacing w:after="120"/>
        <w:ind w:left="1871" w:firstLine="624"/>
        <w:rPr>
          <w:lang w:val="ru-RU"/>
        </w:rPr>
      </w:pPr>
      <w:r w:rsidRPr="00746798">
        <w:rPr>
          <w:lang w:val="ru-RU"/>
        </w:rPr>
        <w:tab/>
        <w:t>2.</w:t>
      </w:r>
      <w:r w:rsidRPr="00746798">
        <w:rPr>
          <w:lang w:val="ru-RU"/>
        </w:rPr>
        <w:tab/>
      </w:r>
      <w:r w:rsidRPr="00A91949">
        <w:rPr>
          <w:i/>
          <w:lang w:val="ru-RU"/>
        </w:rPr>
        <w:t>поручает</w:t>
      </w:r>
      <w:r w:rsidRPr="00746798">
        <w:rPr>
          <w:lang w:val="ru-RU"/>
        </w:rPr>
        <w:t xml:space="preserve"> Исполнительному секретарю, работая под руководством Бюро, представить Пленуму на его шестой сессии доклад о расходах за двухгодичный период 2016-2017 годов; </w:t>
      </w:r>
    </w:p>
    <w:p w:rsidR="004415ED" w:rsidRPr="00746798" w:rsidRDefault="004415ED" w:rsidP="00A91949">
      <w:pPr>
        <w:spacing w:after="120"/>
        <w:ind w:left="1871" w:firstLine="624"/>
        <w:rPr>
          <w:lang w:val="ru-RU"/>
        </w:rPr>
      </w:pPr>
      <w:r w:rsidRPr="00746798">
        <w:rPr>
          <w:lang w:val="ru-RU"/>
        </w:rPr>
        <w:tab/>
        <w:t>3.</w:t>
      </w:r>
      <w:r w:rsidRPr="00746798">
        <w:rPr>
          <w:lang w:val="ru-RU"/>
        </w:rPr>
        <w:tab/>
      </w:r>
      <w:r w:rsidRPr="00A91949">
        <w:rPr>
          <w:i/>
          <w:lang w:val="ru-RU"/>
        </w:rPr>
        <w:t>утверждает</w:t>
      </w:r>
      <w:r w:rsidRPr="00746798">
        <w:rPr>
          <w:lang w:val="ru-RU"/>
        </w:rPr>
        <w:t xml:space="preserve"> пересмотренные бюджеты на двухгодичный период 2017</w:t>
      </w:r>
      <w:r w:rsidR="00A91949" w:rsidRPr="00A91949">
        <w:rPr>
          <w:lang w:val="ru-RU"/>
        </w:rPr>
        <w:noBreakHyphen/>
      </w:r>
      <w:r w:rsidRPr="00746798">
        <w:rPr>
          <w:lang w:val="ru-RU"/>
        </w:rPr>
        <w:t>2018 годов</w:t>
      </w:r>
      <w:r w:rsidRPr="00F4055C">
        <w:rPr>
          <w:vertAlign w:val="superscript"/>
        </w:rPr>
        <w:footnoteReference w:id="17"/>
      </w:r>
      <w:r w:rsidRPr="00746798">
        <w:rPr>
          <w:lang w:val="ru-RU"/>
        </w:rPr>
        <w:t xml:space="preserve"> в размере</w:t>
      </w:r>
      <w:proofErr w:type="gramStart"/>
      <w:r w:rsidRPr="00746798">
        <w:rPr>
          <w:lang w:val="ru-RU"/>
        </w:rPr>
        <w:t xml:space="preserve"> [ ] </w:t>
      </w:r>
      <w:proofErr w:type="gramEnd"/>
      <w:r w:rsidRPr="00746798">
        <w:rPr>
          <w:lang w:val="ru-RU"/>
        </w:rPr>
        <w:t xml:space="preserve">долл. США, как изложено в таблице [ ] приложения к настоящему решению; </w:t>
      </w:r>
    </w:p>
    <w:p w:rsidR="004415ED" w:rsidRPr="00746798" w:rsidRDefault="004415ED" w:rsidP="00A91949">
      <w:pPr>
        <w:spacing w:after="120"/>
        <w:ind w:left="1871" w:firstLine="624"/>
        <w:rPr>
          <w:lang w:val="ru-RU"/>
        </w:rPr>
      </w:pPr>
      <w:r w:rsidRPr="00746798">
        <w:rPr>
          <w:lang w:val="ru-RU"/>
        </w:rPr>
        <w:tab/>
        <w:t>4.</w:t>
      </w:r>
      <w:r w:rsidRPr="00746798">
        <w:rPr>
          <w:lang w:val="ru-RU"/>
        </w:rPr>
        <w:tab/>
      </w:r>
      <w:r w:rsidRPr="00A91949">
        <w:rPr>
          <w:i/>
          <w:lang w:val="ru-RU"/>
        </w:rPr>
        <w:t xml:space="preserve">принимает к сведению </w:t>
      </w:r>
      <w:r w:rsidRPr="00746798">
        <w:rPr>
          <w:lang w:val="ru-RU"/>
        </w:rPr>
        <w:t>предлагаемый бюджет на 2019 год</w:t>
      </w:r>
      <w:r w:rsidRPr="00F4055C">
        <w:rPr>
          <w:vertAlign w:val="superscript"/>
        </w:rPr>
        <w:footnoteReference w:id="18"/>
      </w:r>
      <w:r w:rsidR="00F4055C">
        <w:rPr>
          <w:lang w:val="ru-RU"/>
        </w:rPr>
        <w:t xml:space="preserve"> в размере</w:t>
      </w:r>
      <w:proofErr w:type="gramStart"/>
      <w:r w:rsidR="00F4055C">
        <w:rPr>
          <w:lang w:val="ru-RU"/>
        </w:rPr>
        <w:t xml:space="preserve"> [</w:t>
      </w:r>
      <w:r w:rsidR="00F4055C">
        <w:rPr>
          <w:lang w:val="en-US"/>
        </w:rPr>
        <w:t>  </w:t>
      </w:r>
      <w:r w:rsidRPr="00746798">
        <w:rPr>
          <w:lang w:val="ru-RU"/>
        </w:rPr>
        <w:t>]</w:t>
      </w:r>
      <w:r w:rsidR="00F4055C">
        <w:rPr>
          <w:lang w:val="en-US"/>
        </w:rPr>
        <w:t> </w:t>
      </w:r>
      <w:proofErr w:type="gramEnd"/>
      <w:r w:rsidRPr="00746798">
        <w:rPr>
          <w:lang w:val="ru-RU"/>
        </w:rPr>
        <w:t xml:space="preserve">долл. США, как изложено в таблице [ ] приложения к настоящему решению, отмечая, что потребуется дополнительный пересмотр бюджета до его утверждения; </w:t>
      </w:r>
    </w:p>
    <w:p w:rsidR="004415ED" w:rsidRPr="00746798" w:rsidRDefault="004415ED" w:rsidP="00A91949">
      <w:pPr>
        <w:spacing w:after="120"/>
        <w:ind w:left="1871" w:firstLine="624"/>
        <w:rPr>
          <w:lang w:val="ru-RU"/>
        </w:rPr>
      </w:pPr>
      <w:r w:rsidRPr="00746798">
        <w:rPr>
          <w:lang w:val="ru-RU"/>
        </w:rPr>
        <w:tab/>
        <w:t>5.</w:t>
      </w:r>
      <w:r w:rsidRPr="00746798">
        <w:rPr>
          <w:lang w:val="ru-RU"/>
        </w:rPr>
        <w:tab/>
      </w:r>
      <w:r w:rsidR="00A91949" w:rsidRPr="00A91949">
        <w:rPr>
          <w:i/>
          <w:lang w:val="ru-RU"/>
        </w:rPr>
        <w:t xml:space="preserve">просит </w:t>
      </w:r>
      <w:r w:rsidRPr="00746798">
        <w:rPr>
          <w:lang w:val="ru-RU"/>
        </w:rPr>
        <w:t xml:space="preserve">экспертов из развитых стран, назначенных членами групп экспертов или вспомогательных органов Платформы, подтвердить наличие у них финансовой поддержки, необходимой для их участия в работе Платформы; </w:t>
      </w:r>
    </w:p>
    <w:p w:rsidR="004415ED" w:rsidRPr="00746798" w:rsidRDefault="004415ED" w:rsidP="00A91949">
      <w:pPr>
        <w:spacing w:after="120"/>
        <w:ind w:left="1871" w:firstLine="624"/>
        <w:rPr>
          <w:lang w:val="ru-RU"/>
        </w:rPr>
      </w:pPr>
      <w:r w:rsidRPr="00746798">
        <w:rPr>
          <w:lang w:val="ru-RU"/>
        </w:rPr>
        <w:tab/>
        <w:t>6.</w:t>
      </w:r>
      <w:r w:rsidRPr="00746798">
        <w:rPr>
          <w:lang w:val="ru-RU"/>
        </w:rPr>
        <w:tab/>
      </w:r>
      <w:r w:rsidR="00A91949" w:rsidRPr="00A91949">
        <w:rPr>
          <w:i/>
          <w:lang w:val="ru-RU"/>
        </w:rPr>
        <w:t>одобряет</w:t>
      </w:r>
      <w:r w:rsidR="00A91949" w:rsidRPr="00746798">
        <w:rPr>
          <w:lang w:val="ru-RU"/>
        </w:rPr>
        <w:t xml:space="preserve"> </w:t>
      </w:r>
      <w:r w:rsidRPr="00746798">
        <w:rPr>
          <w:lang w:val="ru-RU"/>
        </w:rPr>
        <w:t>стратегию по мобилизации средств для Платформы</w:t>
      </w:r>
      <w:r w:rsidRPr="00F4055C">
        <w:rPr>
          <w:vertAlign w:val="superscript"/>
        </w:rPr>
        <w:footnoteReference w:id="19"/>
      </w:r>
      <w:r w:rsidRPr="00746798">
        <w:rPr>
          <w:lang w:val="ru-RU"/>
        </w:rPr>
        <w:t xml:space="preserve">, изложенную в приложении [ ] к настоящему решению, и поручает Исполнительному секретарю, в соответствии с финансовыми процедурами Платформы </w:t>
      </w:r>
      <w:proofErr w:type="gramStart"/>
      <w:r w:rsidRPr="00746798">
        <w:rPr>
          <w:lang w:val="ru-RU"/>
        </w:rPr>
        <w:t>и</w:t>
      </w:r>
      <w:proofErr w:type="gramEnd"/>
      <w:r w:rsidRPr="00746798">
        <w:rPr>
          <w:lang w:val="ru-RU"/>
        </w:rPr>
        <w:t xml:space="preserve"> работая под руководством Бюро при поддержке стран-членов, приступить к осуществлению этой стратегии и представлять Пленуму доклады о ходе ее осуществления. </w:t>
      </w:r>
    </w:p>
    <w:p w:rsidR="004415ED" w:rsidRPr="00F4055C" w:rsidRDefault="004415ED" w:rsidP="00F4055C">
      <w:pPr>
        <w:tabs>
          <w:tab w:val="right" w:pos="851"/>
        </w:tabs>
        <w:spacing w:after="120"/>
        <w:ind w:left="1247" w:right="284" w:hanging="1247"/>
        <w:rPr>
          <w:b/>
          <w:sz w:val="28"/>
          <w:szCs w:val="28"/>
          <w:lang w:val="ru-RU"/>
        </w:rPr>
      </w:pPr>
      <w:r w:rsidRPr="00F4055C">
        <w:rPr>
          <w:b/>
          <w:sz w:val="28"/>
          <w:szCs w:val="28"/>
          <w:lang w:val="ru-RU"/>
        </w:rPr>
        <w:tab/>
      </w:r>
      <w:r w:rsidRPr="00F4055C">
        <w:rPr>
          <w:b/>
          <w:sz w:val="28"/>
          <w:szCs w:val="28"/>
        </w:rPr>
        <w:t>IV</w:t>
      </w:r>
      <w:r w:rsidRPr="00F4055C">
        <w:rPr>
          <w:b/>
          <w:sz w:val="28"/>
          <w:szCs w:val="28"/>
          <w:lang w:val="ru-RU"/>
        </w:rPr>
        <w:t>.</w:t>
      </w:r>
      <w:r w:rsidRPr="00F4055C">
        <w:rPr>
          <w:b/>
          <w:sz w:val="28"/>
          <w:szCs w:val="28"/>
          <w:lang w:val="ru-RU"/>
        </w:rPr>
        <w:tab/>
        <w:t xml:space="preserve">Проект решения: предварительная повестка дня, сроки и место проведения шестой сессии Пленума </w:t>
      </w:r>
    </w:p>
    <w:p w:rsidR="004415ED" w:rsidRPr="00746798" w:rsidRDefault="006B4911" w:rsidP="004415ED">
      <w:pPr>
        <w:spacing w:after="120"/>
        <w:ind w:left="1248"/>
        <w:rPr>
          <w:lang w:val="ru-RU"/>
        </w:rPr>
      </w:pPr>
      <w:r w:rsidRPr="006B4911">
        <w:rPr>
          <w:lang w:val="ru-RU"/>
        </w:rPr>
        <w:t>18.</w:t>
      </w:r>
      <w:r w:rsidRPr="006B4911">
        <w:rPr>
          <w:lang w:val="ru-RU"/>
        </w:rPr>
        <w:tab/>
      </w:r>
      <w:r w:rsidR="004415ED" w:rsidRPr="00746798">
        <w:rPr>
          <w:lang w:val="ru-RU"/>
        </w:rPr>
        <w:t>Пленум, возможно, пожелает рассмотреть следующий проект решения в рамках пункта</w:t>
      </w:r>
      <w:r>
        <w:rPr>
          <w:lang w:val="en-US"/>
        </w:rPr>
        <w:t> </w:t>
      </w:r>
      <w:r>
        <w:rPr>
          <w:lang w:val="ru-RU"/>
        </w:rPr>
        <w:t xml:space="preserve">9 а) </w:t>
      </w:r>
      <w:r w:rsidRPr="006B4911">
        <w:rPr>
          <w:lang w:val="ru-RU"/>
        </w:rPr>
        <w:t>«</w:t>
      </w:r>
      <w:r w:rsidR="004415ED" w:rsidRPr="00746798">
        <w:rPr>
          <w:lang w:val="ru-RU"/>
        </w:rPr>
        <w:t>Предварительная повестка дня, организация работы, сроки и место проведения шестой и седьмой сессий Пленума</w:t>
      </w:r>
      <w:r w:rsidRPr="006B4911">
        <w:rPr>
          <w:lang w:val="ru-RU"/>
        </w:rPr>
        <w:t>»</w:t>
      </w:r>
      <w:r w:rsidR="004415ED" w:rsidRPr="00746798">
        <w:rPr>
          <w:lang w:val="ru-RU"/>
        </w:rPr>
        <w:t xml:space="preserve">: </w:t>
      </w:r>
    </w:p>
    <w:p w:rsidR="004415ED" w:rsidRPr="004415ED" w:rsidRDefault="004415ED" w:rsidP="006B4911">
      <w:pPr>
        <w:spacing w:after="120"/>
        <w:ind w:left="1871" w:firstLine="624"/>
        <w:rPr>
          <w:lang w:val="ru-RU"/>
        </w:rPr>
      </w:pPr>
      <w:r w:rsidRPr="006B4911">
        <w:rPr>
          <w:i/>
          <w:lang w:val="ru-RU"/>
        </w:rPr>
        <w:t>Пленум</w:t>
      </w:r>
      <w:r w:rsidRPr="004415ED">
        <w:rPr>
          <w:lang w:val="ru-RU"/>
        </w:rPr>
        <w:t xml:space="preserve">, </w:t>
      </w:r>
    </w:p>
    <w:p w:rsidR="004415ED" w:rsidRPr="004415ED" w:rsidRDefault="004415ED" w:rsidP="006B4911">
      <w:pPr>
        <w:spacing w:after="120"/>
        <w:ind w:left="1871" w:firstLine="624"/>
        <w:rPr>
          <w:lang w:val="ru-RU"/>
        </w:rPr>
      </w:pPr>
      <w:r w:rsidRPr="004415ED">
        <w:rPr>
          <w:lang w:val="ru-RU"/>
        </w:rPr>
        <w:tab/>
        <w:t>1.</w:t>
      </w:r>
      <w:r w:rsidRPr="004415ED">
        <w:rPr>
          <w:lang w:val="ru-RU"/>
        </w:rPr>
        <w:tab/>
      </w:r>
      <w:r w:rsidR="006B4911" w:rsidRPr="006B4911">
        <w:rPr>
          <w:i/>
          <w:lang w:val="ru-RU"/>
        </w:rPr>
        <w:t>постановляет</w:t>
      </w:r>
      <w:r w:rsidRPr="004415ED">
        <w:rPr>
          <w:lang w:val="ru-RU"/>
        </w:rPr>
        <w:t>, что шестая сессия Пленума состоится 18-24 марта 2018</w:t>
      </w:r>
      <w:r w:rsidR="006B4911">
        <w:rPr>
          <w:lang w:val="en-US"/>
        </w:rPr>
        <w:t> </w:t>
      </w:r>
      <w:r w:rsidR="00BF5C6A">
        <w:rPr>
          <w:lang w:val="ru-RU"/>
        </w:rPr>
        <w:t xml:space="preserve">года </w:t>
      </w:r>
      <w:proofErr w:type="gramStart"/>
      <w:r w:rsidR="00BF5C6A">
        <w:rPr>
          <w:lang w:val="ru-RU"/>
        </w:rPr>
        <w:t>в</w:t>
      </w:r>
      <w:proofErr w:type="gramEnd"/>
      <w:r w:rsidR="00BF5C6A">
        <w:rPr>
          <w:lang w:val="ru-RU"/>
        </w:rPr>
        <w:t xml:space="preserve"> [ ];</w:t>
      </w:r>
    </w:p>
    <w:p w:rsidR="004415ED" w:rsidRPr="00746798" w:rsidRDefault="004415ED" w:rsidP="006B4911">
      <w:pPr>
        <w:spacing w:after="120"/>
        <w:ind w:left="1871" w:firstLine="624"/>
        <w:rPr>
          <w:lang w:val="ru-RU"/>
        </w:rPr>
      </w:pPr>
      <w:r w:rsidRPr="004415ED">
        <w:rPr>
          <w:lang w:val="ru-RU"/>
        </w:rPr>
        <w:tab/>
      </w:r>
      <w:r w:rsidRPr="00746798">
        <w:rPr>
          <w:lang w:val="ru-RU"/>
        </w:rPr>
        <w:t>2.</w:t>
      </w:r>
      <w:r w:rsidRPr="00746798">
        <w:rPr>
          <w:lang w:val="ru-RU"/>
        </w:rPr>
        <w:tab/>
      </w:r>
      <w:r w:rsidRPr="006B4911">
        <w:rPr>
          <w:i/>
          <w:lang w:val="ru-RU"/>
        </w:rPr>
        <w:t>поручает</w:t>
      </w:r>
      <w:r w:rsidRPr="00746798">
        <w:rPr>
          <w:lang w:val="ru-RU"/>
        </w:rPr>
        <w:t xml:space="preserve"> Исполнительному секретарю организовать шестую сессию Пленума в тесном сотрудничестве с государством-принимающей стороной и предложить членам и наблюдателям Платформы принять участие в ее работе; </w:t>
      </w:r>
    </w:p>
    <w:p w:rsidR="004415ED" w:rsidRPr="00746798" w:rsidRDefault="004415ED" w:rsidP="006B4911">
      <w:pPr>
        <w:spacing w:after="120"/>
        <w:ind w:left="1871" w:firstLine="624"/>
        <w:rPr>
          <w:lang w:val="ru-RU"/>
        </w:rPr>
      </w:pPr>
      <w:r w:rsidRPr="00746798">
        <w:rPr>
          <w:lang w:val="ru-RU"/>
        </w:rPr>
        <w:tab/>
        <w:t>3.</w:t>
      </w:r>
      <w:r w:rsidRPr="00746798">
        <w:rPr>
          <w:lang w:val="ru-RU"/>
        </w:rPr>
        <w:tab/>
      </w:r>
      <w:r w:rsidRPr="006B4911">
        <w:rPr>
          <w:i/>
          <w:lang w:val="ru-RU"/>
        </w:rPr>
        <w:t>принимает к сведению</w:t>
      </w:r>
      <w:r w:rsidRPr="00746798">
        <w:rPr>
          <w:lang w:val="ru-RU"/>
        </w:rPr>
        <w:t xml:space="preserve"> проект предварительной повестки дня шестой сессии Пленума</w:t>
      </w:r>
      <w:r w:rsidRPr="008C34DC">
        <w:rPr>
          <w:vertAlign w:val="superscript"/>
        </w:rPr>
        <w:footnoteReference w:id="20"/>
      </w:r>
      <w:r w:rsidRPr="00746798">
        <w:rPr>
          <w:lang w:val="ru-RU"/>
        </w:rPr>
        <w:t>, изложенный в приложении к настоящему решению, и поручает Исполнительному секретарю подготовить окончательную редакцию предложения об организации работы сессии с учетом замечаний, полученных в ходе пятой сессии.</w:t>
      </w:r>
    </w:p>
    <w:p w:rsidR="001471A9" w:rsidRPr="00E80197" w:rsidRDefault="00E80197" w:rsidP="006B4911">
      <w:pPr>
        <w:spacing w:before="240" w:after="120"/>
        <w:jc w:val="center"/>
        <w:rPr>
          <w:szCs w:val="22"/>
          <w:lang w:val="en-US"/>
        </w:rPr>
      </w:pPr>
      <w:r>
        <w:rPr>
          <w:szCs w:val="22"/>
          <w:lang w:val="en-US"/>
        </w:rPr>
        <w:t>_________________________</w:t>
      </w:r>
    </w:p>
    <w:sectPr w:rsidR="001471A9" w:rsidRPr="00E80197" w:rsidSect="001C2A23">
      <w:headerReference w:type="even" r:id="rId14"/>
      <w:headerReference w:type="default" r:id="rId15"/>
      <w:footerReference w:type="even" r:id="rId16"/>
      <w:footerReference w:type="default" r:id="rId17"/>
      <w:headerReference w:type="first" r:id="rId18"/>
      <w:footerReference w:type="first" r:id="rId19"/>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B7" w:rsidRDefault="00991DB7">
      <w:r>
        <w:separator/>
      </w:r>
    </w:p>
  </w:endnote>
  <w:endnote w:type="continuationSeparator" w:id="0">
    <w:p w:rsidR="00991DB7" w:rsidRDefault="0099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altName w:val="Courier New"/>
    <w:panose1 w:val="00000000000000000000"/>
    <w:charset w:val="00"/>
    <w:family w:val="auto"/>
    <w:notTrueType/>
    <w:pitch w:val="variable"/>
    <w:sig w:usb0="00000003" w:usb1="00000000" w:usb2="00000000" w:usb3="00000000" w:csb0="0000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B7" w:rsidRPr="00991F4E" w:rsidRDefault="00991DB7" w:rsidP="00991F4E">
    <w:pPr>
      <w:pStyle w:val="Footer"/>
      <w:tabs>
        <w:tab w:val="clear" w:pos="1247"/>
        <w:tab w:val="clear" w:pos="1814"/>
        <w:tab w:val="clear" w:pos="2381"/>
        <w:tab w:val="clear" w:pos="2948"/>
        <w:tab w:val="clear" w:pos="3515"/>
        <w:tab w:val="clear" w:pos="4320"/>
        <w:tab w:val="clear" w:pos="8640"/>
      </w:tabs>
      <w:rPr>
        <w:b/>
        <w:lang w:val="en-US"/>
      </w:rPr>
    </w:pPr>
    <w:r w:rsidRPr="00423677">
      <w:rPr>
        <w:b/>
      </w:rPr>
      <w:fldChar w:fldCharType="begin"/>
    </w:r>
    <w:r w:rsidRPr="00423677">
      <w:rPr>
        <w:b/>
      </w:rPr>
      <w:instrText xml:space="preserve"> PAGE   \* MERGEFORMAT </w:instrText>
    </w:r>
    <w:r w:rsidRPr="00423677">
      <w:rPr>
        <w:b/>
      </w:rPr>
      <w:fldChar w:fldCharType="separate"/>
    </w:r>
    <w:r w:rsidR="00F90537">
      <w:rPr>
        <w:b/>
        <w:noProof/>
      </w:rPr>
      <w:t>2</w:t>
    </w:r>
    <w:r w:rsidRPr="00423677">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B7" w:rsidRPr="001C4855" w:rsidRDefault="00991DB7" w:rsidP="001C4855">
    <w:pPr>
      <w:pStyle w:val="Footer"/>
      <w:tabs>
        <w:tab w:val="clear" w:pos="1247"/>
        <w:tab w:val="clear" w:pos="1814"/>
        <w:tab w:val="clear" w:pos="2381"/>
        <w:tab w:val="clear" w:pos="2948"/>
        <w:tab w:val="clear" w:pos="3515"/>
        <w:tab w:val="clear" w:pos="4320"/>
        <w:tab w:val="clear" w:pos="8640"/>
      </w:tabs>
      <w:jc w:val="right"/>
      <w:rPr>
        <w:b/>
        <w:lang w:val="ru-RU"/>
      </w:rPr>
    </w:pPr>
    <w:r w:rsidRPr="00423677">
      <w:rPr>
        <w:b/>
      </w:rPr>
      <w:fldChar w:fldCharType="begin"/>
    </w:r>
    <w:r w:rsidRPr="00423677">
      <w:rPr>
        <w:b/>
      </w:rPr>
      <w:instrText xml:space="preserve"> PAGE   \* MERGEFORMAT </w:instrText>
    </w:r>
    <w:r w:rsidRPr="00423677">
      <w:rPr>
        <w:b/>
      </w:rPr>
      <w:fldChar w:fldCharType="separate"/>
    </w:r>
    <w:r w:rsidR="00F90537">
      <w:rPr>
        <w:b/>
        <w:noProof/>
      </w:rPr>
      <w:t>3</w:t>
    </w:r>
    <w:r w:rsidRPr="00423677">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B7" w:rsidRPr="00330DF9" w:rsidRDefault="00991DB7" w:rsidP="000D0B72">
    <w:pPr>
      <w:pStyle w:val="Footer"/>
      <w:tabs>
        <w:tab w:val="clear" w:pos="1247"/>
        <w:tab w:val="clear" w:pos="1814"/>
        <w:tab w:val="clear" w:pos="2381"/>
        <w:tab w:val="clear" w:pos="2948"/>
        <w:tab w:val="clear" w:pos="3515"/>
        <w:tab w:val="clear" w:pos="4320"/>
        <w:tab w:val="clear" w:pos="8640"/>
      </w:tabs>
      <w:rPr>
        <w:sz w:val="20"/>
        <w:lang w:val="en-US"/>
      </w:rPr>
    </w:pPr>
    <w:r w:rsidRPr="00330DF9">
      <w:rPr>
        <w:sz w:val="20"/>
        <w:lang w:val="en-US"/>
      </w:rPr>
      <w:t>K1</w:t>
    </w:r>
    <w:r>
      <w:rPr>
        <w:sz w:val="20"/>
        <w:lang w:val="en-US"/>
      </w:rPr>
      <w:t xml:space="preserve">612473      </w:t>
    </w:r>
    <w:r>
      <w:rPr>
        <w:sz w:val="20"/>
        <w:lang w:val="ru-RU"/>
      </w:rPr>
      <w:t>20</w:t>
    </w:r>
    <w:r>
      <w:rPr>
        <w:sz w:val="20"/>
        <w:lang w:val="en-US"/>
      </w:rPr>
      <w:t>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B7" w:rsidRDefault="00991DB7" w:rsidP="00410C38">
      <w:pPr>
        <w:ind w:left="624"/>
      </w:pPr>
      <w:r>
        <w:separator/>
      </w:r>
    </w:p>
  </w:footnote>
  <w:footnote w:type="continuationSeparator" w:id="0">
    <w:p w:rsidR="00991DB7" w:rsidRDefault="00991DB7">
      <w:r>
        <w:continuationSeparator/>
      </w:r>
    </w:p>
  </w:footnote>
  <w:footnote w:id="1">
    <w:p w:rsidR="00991DB7" w:rsidRPr="008C34DC" w:rsidRDefault="00991DB7" w:rsidP="00410C38">
      <w:pPr>
        <w:pStyle w:val="FootnoteText"/>
        <w:tabs>
          <w:tab w:val="clear" w:pos="1247"/>
          <w:tab w:val="clear" w:pos="1814"/>
          <w:tab w:val="clear" w:pos="2381"/>
          <w:tab w:val="clear" w:pos="2948"/>
          <w:tab w:val="clear" w:pos="3515"/>
        </w:tabs>
        <w:rPr>
          <w:lang w:val="ru-RU"/>
        </w:rPr>
      </w:pPr>
      <w:r w:rsidRPr="008C34DC">
        <w:rPr>
          <w:lang w:val="ru-RU"/>
        </w:rPr>
        <w:t>*</w:t>
      </w:r>
      <w:r w:rsidRPr="008C34DC">
        <w:rPr>
          <w:lang w:val="ru-RU"/>
        </w:rPr>
        <w:tab/>
      </w:r>
      <w:r>
        <w:rPr>
          <w:lang w:val="en-US"/>
        </w:rPr>
        <w:t>IPBES</w:t>
      </w:r>
      <w:r w:rsidRPr="008C34DC">
        <w:rPr>
          <w:lang w:val="ru-RU"/>
        </w:rPr>
        <w:t>/5/1/</w:t>
      </w:r>
      <w:r>
        <w:rPr>
          <w:lang w:val="en-US"/>
        </w:rPr>
        <w:t>Rev</w:t>
      </w:r>
      <w:r w:rsidRPr="008C34DC">
        <w:rPr>
          <w:lang w:val="ru-RU"/>
        </w:rPr>
        <w:t>.1.</w:t>
      </w:r>
    </w:p>
    <w:p w:rsidR="00991DB7" w:rsidRPr="004415ED" w:rsidRDefault="00991DB7" w:rsidP="00410C38">
      <w:pPr>
        <w:pStyle w:val="FootnoteText"/>
        <w:tabs>
          <w:tab w:val="clear" w:pos="1247"/>
          <w:tab w:val="clear" w:pos="1814"/>
          <w:tab w:val="clear" w:pos="2381"/>
          <w:tab w:val="clear" w:pos="2948"/>
          <w:tab w:val="clear" w:pos="3515"/>
        </w:tabs>
        <w:rPr>
          <w:lang w:val="ru-RU"/>
        </w:rPr>
      </w:pPr>
      <w:r>
        <w:rPr>
          <w:rStyle w:val="FootnoteReference"/>
          <w:lang w:val="ru-RU"/>
        </w:rPr>
        <w:footnoteRef/>
      </w:r>
      <w:r>
        <w:rPr>
          <w:lang w:val="ru-RU"/>
        </w:rPr>
        <w:t xml:space="preserve"> </w:t>
      </w:r>
      <w:r w:rsidRPr="008C34DC">
        <w:rPr>
          <w:lang w:val="ru-RU"/>
        </w:rPr>
        <w:tab/>
      </w:r>
      <w:r>
        <w:rPr>
          <w:lang w:val="ru-RU"/>
        </w:rPr>
        <w:t>IPBES/5/2.</w:t>
      </w:r>
    </w:p>
  </w:footnote>
  <w:footnote w:id="2">
    <w:p w:rsidR="00991DB7" w:rsidRPr="004415ED" w:rsidRDefault="00991DB7" w:rsidP="00410C38">
      <w:pPr>
        <w:pStyle w:val="FootnoteText"/>
        <w:tabs>
          <w:tab w:val="clear" w:pos="1247"/>
          <w:tab w:val="clear" w:pos="1814"/>
          <w:tab w:val="clear" w:pos="2381"/>
          <w:tab w:val="clear" w:pos="2948"/>
          <w:tab w:val="clear" w:pos="3515"/>
        </w:tabs>
        <w:rPr>
          <w:szCs w:val="18"/>
          <w:lang w:val="ru-RU"/>
        </w:rPr>
      </w:pPr>
      <w:r w:rsidRPr="008C3DD0">
        <w:rPr>
          <w:rStyle w:val="FootnoteReference"/>
          <w:sz w:val="18"/>
          <w:lang w:val="ru-RU"/>
        </w:rPr>
        <w:footnoteRef/>
      </w:r>
      <w:r>
        <w:rPr>
          <w:lang w:val="ru-RU"/>
        </w:rPr>
        <w:t xml:space="preserve"> </w:t>
      </w:r>
      <w:r w:rsidRPr="008C34DC">
        <w:rPr>
          <w:lang w:val="ru-RU"/>
        </w:rPr>
        <w:tab/>
      </w:r>
      <w:r>
        <w:rPr>
          <w:lang w:val="ru-RU"/>
        </w:rPr>
        <w:t xml:space="preserve">Проект скользящего плана по созданию потенциала содержится в документе IPBES/5/INF/3. </w:t>
      </w:r>
    </w:p>
  </w:footnote>
  <w:footnote w:id="3">
    <w:p w:rsidR="00991DB7" w:rsidRPr="004415ED" w:rsidRDefault="00991DB7" w:rsidP="00410C38">
      <w:pPr>
        <w:pStyle w:val="FootnoteText"/>
        <w:tabs>
          <w:tab w:val="clear" w:pos="1247"/>
          <w:tab w:val="clear" w:pos="1814"/>
          <w:tab w:val="clear" w:pos="2381"/>
          <w:tab w:val="clear" w:pos="2948"/>
          <w:tab w:val="clear" w:pos="3515"/>
        </w:tabs>
        <w:rPr>
          <w:szCs w:val="18"/>
          <w:lang w:val="ru-RU"/>
        </w:rPr>
      </w:pPr>
      <w:r w:rsidRPr="008C3DD0">
        <w:rPr>
          <w:rStyle w:val="FootnoteReference"/>
          <w:sz w:val="18"/>
          <w:lang w:val="ru-RU"/>
        </w:rPr>
        <w:footnoteRef/>
      </w:r>
      <w:r>
        <w:rPr>
          <w:lang w:val="ru-RU"/>
        </w:rPr>
        <w:t xml:space="preserve"> </w:t>
      </w:r>
      <w:r w:rsidRPr="008C34DC">
        <w:rPr>
          <w:lang w:val="ru-RU"/>
        </w:rPr>
        <w:tab/>
      </w:r>
      <w:r>
        <w:rPr>
          <w:lang w:val="ru-RU"/>
        </w:rPr>
        <w:t>Проект подхода к работе со знаниями коренного и местного населения в МПБЭУ приводится в приложении к документу IPBES/5/4.</w:t>
      </w:r>
    </w:p>
  </w:footnote>
  <w:footnote w:id="4">
    <w:p w:rsidR="00991DB7" w:rsidRPr="004415ED" w:rsidRDefault="00991DB7" w:rsidP="00410C38">
      <w:pPr>
        <w:pStyle w:val="FootnoteText"/>
        <w:tabs>
          <w:tab w:val="clear" w:pos="1247"/>
          <w:tab w:val="clear" w:pos="1814"/>
          <w:tab w:val="clear" w:pos="2381"/>
          <w:tab w:val="clear" w:pos="2948"/>
          <w:tab w:val="clear" w:pos="3515"/>
        </w:tabs>
        <w:rPr>
          <w:szCs w:val="18"/>
          <w:lang w:val="ru-RU"/>
        </w:rPr>
      </w:pPr>
      <w:r w:rsidRPr="008C3DD0">
        <w:rPr>
          <w:rStyle w:val="FootnoteReference"/>
          <w:sz w:val="18"/>
          <w:lang w:val="ru-RU"/>
        </w:rPr>
        <w:footnoteRef/>
      </w:r>
      <w:r>
        <w:rPr>
          <w:lang w:val="ru-RU"/>
        </w:rPr>
        <w:t xml:space="preserve"> </w:t>
      </w:r>
      <w:r w:rsidRPr="008C34DC">
        <w:rPr>
          <w:lang w:val="ru-RU"/>
        </w:rPr>
        <w:tab/>
      </w:r>
      <w:r>
        <w:rPr>
          <w:lang w:val="ru-RU"/>
        </w:rPr>
        <w:t>Предлагаемый план работы на 2017 и 2018 годы для целевой группы по знаниям и данным приводится в приложении к документу IPBES/5/5.</w:t>
      </w:r>
    </w:p>
  </w:footnote>
  <w:footnote w:id="5">
    <w:p w:rsidR="00991DB7" w:rsidRPr="008D1DE8" w:rsidRDefault="00991DB7" w:rsidP="00410C38">
      <w:pPr>
        <w:pStyle w:val="FootnoteText"/>
        <w:tabs>
          <w:tab w:val="clear" w:pos="1247"/>
          <w:tab w:val="clear" w:pos="1814"/>
          <w:tab w:val="clear" w:pos="2381"/>
          <w:tab w:val="clear" w:pos="2948"/>
          <w:tab w:val="clear" w:pos="3515"/>
        </w:tabs>
        <w:rPr>
          <w:b/>
          <w:szCs w:val="18"/>
          <w:lang w:val="en-US"/>
        </w:rPr>
      </w:pPr>
      <w:r w:rsidRPr="00BB1458">
        <w:rPr>
          <w:rStyle w:val="FootnoteReference"/>
          <w:sz w:val="18"/>
          <w:lang w:val="ru-RU"/>
        </w:rPr>
        <w:footnoteRef/>
      </w:r>
      <w:r w:rsidRPr="008D1DE8">
        <w:rPr>
          <w:lang w:val="en-US"/>
        </w:rPr>
        <w:t xml:space="preserve"> </w:t>
      </w:r>
      <w:r w:rsidRPr="008D1DE8">
        <w:rPr>
          <w:lang w:val="en-US"/>
        </w:rPr>
        <w:tab/>
      </w:r>
      <w:proofErr w:type="gramStart"/>
      <w:r w:rsidRPr="00F0171A">
        <w:rPr>
          <w:lang w:val="en-US"/>
        </w:rPr>
        <w:t>IPBES</w:t>
      </w:r>
      <w:r w:rsidRPr="008D1DE8">
        <w:rPr>
          <w:lang w:val="en-US"/>
        </w:rPr>
        <w:t>/5/</w:t>
      </w:r>
      <w:r w:rsidRPr="00F0171A">
        <w:rPr>
          <w:lang w:val="en-US"/>
        </w:rPr>
        <w:t>INF</w:t>
      </w:r>
      <w:r w:rsidRPr="008D1DE8">
        <w:rPr>
          <w:lang w:val="en-US"/>
        </w:rPr>
        <w:t>/8.</w:t>
      </w:r>
      <w:proofErr w:type="gramEnd"/>
    </w:p>
  </w:footnote>
  <w:footnote w:id="6">
    <w:p w:rsidR="00991DB7" w:rsidRPr="008D1DE8" w:rsidRDefault="00991DB7" w:rsidP="00410C38">
      <w:pPr>
        <w:pStyle w:val="FootnoteText"/>
        <w:tabs>
          <w:tab w:val="clear" w:pos="1247"/>
          <w:tab w:val="clear" w:pos="1814"/>
          <w:tab w:val="clear" w:pos="2381"/>
          <w:tab w:val="clear" w:pos="2948"/>
          <w:tab w:val="clear" w:pos="3515"/>
        </w:tabs>
        <w:rPr>
          <w:szCs w:val="18"/>
          <w:lang w:val="en-US"/>
        </w:rPr>
      </w:pPr>
      <w:r w:rsidRPr="008C3DD0">
        <w:rPr>
          <w:rStyle w:val="FootnoteReference"/>
          <w:sz w:val="18"/>
          <w:lang w:val="ru-RU"/>
        </w:rPr>
        <w:footnoteRef/>
      </w:r>
      <w:r w:rsidRPr="008D1DE8">
        <w:rPr>
          <w:lang w:val="en-US"/>
        </w:rPr>
        <w:t xml:space="preserve"> </w:t>
      </w:r>
      <w:r w:rsidRPr="008D1DE8">
        <w:rPr>
          <w:lang w:val="en-US"/>
        </w:rPr>
        <w:tab/>
      </w:r>
      <w:proofErr w:type="gramStart"/>
      <w:r w:rsidRPr="00F0171A">
        <w:rPr>
          <w:lang w:val="en-US"/>
        </w:rPr>
        <w:t>IPBES</w:t>
      </w:r>
      <w:r w:rsidRPr="008D1DE8">
        <w:rPr>
          <w:lang w:val="en-US"/>
        </w:rPr>
        <w:t>/5/</w:t>
      </w:r>
      <w:r w:rsidRPr="00F0171A">
        <w:rPr>
          <w:lang w:val="en-US"/>
        </w:rPr>
        <w:t>INF</w:t>
      </w:r>
      <w:r w:rsidRPr="008D1DE8">
        <w:rPr>
          <w:lang w:val="en-US"/>
        </w:rPr>
        <w:t>/7.</w:t>
      </w:r>
      <w:proofErr w:type="gramEnd"/>
    </w:p>
  </w:footnote>
  <w:footnote w:id="7">
    <w:p w:rsidR="00991DB7" w:rsidRPr="008D1DE8" w:rsidRDefault="00991DB7" w:rsidP="00410C38">
      <w:pPr>
        <w:pStyle w:val="FootnoteText"/>
        <w:tabs>
          <w:tab w:val="clear" w:pos="1247"/>
          <w:tab w:val="clear" w:pos="1814"/>
          <w:tab w:val="clear" w:pos="2381"/>
          <w:tab w:val="clear" w:pos="2948"/>
          <w:tab w:val="clear" w:pos="3515"/>
        </w:tabs>
        <w:rPr>
          <w:szCs w:val="18"/>
          <w:lang w:val="en-US"/>
        </w:rPr>
      </w:pPr>
      <w:r w:rsidRPr="008C3DD0">
        <w:rPr>
          <w:rStyle w:val="FootnoteReference"/>
          <w:sz w:val="18"/>
          <w:lang w:val="ru-RU"/>
        </w:rPr>
        <w:footnoteRef/>
      </w:r>
      <w:r w:rsidRPr="008D1DE8">
        <w:rPr>
          <w:lang w:val="en-US"/>
        </w:rPr>
        <w:t xml:space="preserve"> </w:t>
      </w:r>
      <w:r w:rsidRPr="008D1DE8">
        <w:rPr>
          <w:lang w:val="en-US"/>
        </w:rPr>
        <w:tab/>
      </w:r>
      <w:proofErr w:type="gramStart"/>
      <w:r w:rsidRPr="00F0171A">
        <w:rPr>
          <w:lang w:val="en-US"/>
        </w:rPr>
        <w:t>IPBES</w:t>
      </w:r>
      <w:r w:rsidRPr="008D1DE8">
        <w:rPr>
          <w:lang w:val="en-US"/>
        </w:rPr>
        <w:t>/5/</w:t>
      </w:r>
      <w:r w:rsidRPr="00F0171A">
        <w:rPr>
          <w:lang w:val="en-US"/>
        </w:rPr>
        <w:t>INF</w:t>
      </w:r>
      <w:r w:rsidRPr="008D1DE8">
        <w:rPr>
          <w:lang w:val="en-US"/>
        </w:rPr>
        <w:t>/1.</w:t>
      </w:r>
      <w:proofErr w:type="gramEnd"/>
    </w:p>
  </w:footnote>
  <w:footnote w:id="8">
    <w:p w:rsidR="00991DB7" w:rsidRPr="004415ED" w:rsidRDefault="00991DB7" w:rsidP="00410C38">
      <w:pPr>
        <w:pStyle w:val="FootnoteText"/>
        <w:tabs>
          <w:tab w:val="clear" w:pos="1247"/>
          <w:tab w:val="clear" w:pos="1814"/>
          <w:tab w:val="clear" w:pos="2381"/>
          <w:tab w:val="clear" w:pos="2948"/>
          <w:tab w:val="clear" w:pos="3515"/>
        </w:tabs>
        <w:rPr>
          <w:szCs w:val="18"/>
          <w:lang w:val="ru-RU"/>
        </w:rPr>
      </w:pPr>
      <w:r w:rsidRPr="008C3DD0">
        <w:rPr>
          <w:rStyle w:val="FootnoteReference"/>
          <w:sz w:val="18"/>
          <w:lang w:val="ru-RU"/>
        </w:rPr>
        <w:footnoteRef/>
      </w:r>
      <w:r>
        <w:rPr>
          <w:lang w:val="ru-RU"/>
        </w:rPr>
        <w:t xml:space="preserve"> </w:t>
      </w:r>
      <w:r w:rsidRPr="00067314">
        <w:rPr>
          <w:lang w:val="ru-RU"/>
        </w:rPr>
        <w:tab/>
      </w:r>
      <w:r>
        <w:rPr>
          <w:lang w:val="ru-RU"/>
        </w:rPr>
        <w:t>IPBES/5/INF/9.</w:t>
      </w:r>
    </w:p>
  </w:footnote>
  <w:footnote w:id="9">
    <w:p w:rsidR="00991DB7" w:rsidRPr="004415ED" w:rsidRDefault="00991DB7" w:rsidP="00410C38">
      <w:pPr>
        <w:pStyle w:val="FootnoteText"/>
        <w:tabs>
          <w:tab w:val="clear" w:pos="1247"/>
          <w:tab w:val="clear" w:pos="1814"/>
          <w:tab w:val="clear" w:pos="2381"/>
          <w:tab w:val="clear" w:pos="2948"/>
          <w:tab w:val="clear" w:pos="3515"/>
        </w:tabs>
        <w:rPr>
          <w:szCs w:val="18"/>
          <w:lang w:val="ru-RU"/>
        </w:rPr>
      </w:pPr>
      <w:r w:rsidRPr="008C3DD0">
        <w:rPr>
          <w:rStyle w:val="FootnoteReference"/>
          <w:sz w:val="18"/>
          <w:lang w:val="ru-RU"/>
        </w:rPr>
        <w:footnoteRef/>
      </w:r>
      <w:r>
        <w:rPr>
          <w:lang w:val="ru-RU"/>
        </w:rPr>
        <w:t xml:space="preserve"> </w:t>
      </w:r>
      <w:r w:rsidRPr="00067314">
        <w:rPr>
          <w:lang w:val="ru-RU"/>
        </w:rPr>
        <w:tab/>
      </w:r>
      <w:r>
        <w:rPr>
          <w:lang w:val="ru-RU"/>
        </w:rPr>
        <w:t xml:space="preserve">Проект доклада об аналитическом исследовании приводится в документе IPBES/5/7. </w:t>
      </w:r>
    </w:p>
  </w:footnote>
  <w:footnote w:id="10">
    <w:p w:rsidR="00991DB7" w:rsidRPr="004415ED" w:rsidRDefault="00991DB7" w:rsidP="00410C38">
      <w:pPr>
        <w:pStyle w:val="FootnoteText"/>
        <w:tabs>
          <w:tab w:val="clear" w:pos="1247"/>
          <w:tab w:val="clear" w:pos="1814"/>
          <w:tab w:val="clear" w:pos="2381"/>
          <w:tab w:val="clear" w:pos="2948"/>
          <w:tab w:val="clear" w:pos="3515"/>
        </w:tabs>
        <w:rPr>
          <w:szCs w:val="18"/>
          <w:lang w:val="ru-RU"/>
        </w:rPr>
      </w:pPr>
      <w:r w:rsidRPr="008C3DD0">
        <w:rPr>
          <w:rStyle w:val="FootnoteReference"/>
          <w:sz w:val="18"/>
          <w:lang w:val="ru-RU"/>
        </w:rPr>
        <w:footnoteRef/>
      </w:r>
      <w:r>
        <w:rPr>
          <w:lang w:val="ru-RU"/>
        </w:rPr>
        <w:t xml:space="preserve"> </w:t>
      </w:r>
      <w:r w:rsidRPr="009552EA">
        <w:rPr>
          <w:lang w:val="ru-RU"/>
        </w:rPr>
        <w:tab/>
      </w:r>
      <w:r>
        <w:rPr>
          <w:lang w:val="ru-RU"/>
        </w:rPr>
        <w:t xml:space="preserve">IPBES/5/INF/2. </w:t>
      </w:r>
    </w:p>
  </w:footnote>
  <w:footnote w:id="11">
    <w:p w:rsidR="00991DB7" w:rsidRPr="004415ED" w:rsidRDefault="00991DB7" w:rsidP="00410C38">
      <w:pPr>
        <w:pStyle w:val="FootnoteText"/>
        <w:tabs>
          <w:tab w:val="clear" w:pos="1247"/>
          <w:tab w:val="clear" w:pos="1814"/>
          <w:tab w:val="clear" w:pos="2381"/>
          <w:tab w:val="clear" w:pos="2948"/>
          <w:tab w:val="clear" w:pos="3515"/>
        </w:tabs>
        <w:rPr>
          <w:szCs w:val="18"/>
          <w:lang w:val="ru-RU"/>
        </w:rPr>
      </w:pPr>
      <w:r w:rsidRPr="008C3DD0">
        <w:rPr>
          <w:rStyle w:val="FootnoteReference"/>
          <w:sz w:val="18"/>
          <w:lang w:val="ru-RU"/>
        </w:rPr>
        <w:footnoteRef/>
      </w:r>
      <w:r>
        <w:rPr>
          <w:lang w:val="ru-RU"/>
        </w:rPr>
        <w:t xml:space="preserve"> </w:t>
      </w:r>
      <w:r w:rsidRPr="009552EA">
        <w:rPr>
          <w:lang w:val="ru-RU"/>
        </w:rPr>
        <w:tab/>
      </w:r>
      <w:r>
        <w:rPr>
          <w:lang w:val="ru-RU"/>
        </w:rPr>
        <w:t xml:space="preserve">IPBES/5/INF/13. </w:t>
      </w:r>
    </w:p>
  </w:footnote>
  <w:footnote w:id="12">
    <w:p w:rsidR="00991DB7" w:rsidRPr="004415ED" w:rsidRDefault="00991DB7" w:rsidP="00410C38">
      <w:pPr>
        <w:pStyle w:val="FootnoteText"/>
        <w:tabs>
          <w:tab w:val="clear" w:pos="1247"/>
          <w:tab w:val="clear" w:pos="1814"/>
          <w:tab w:val="clear" w:pos="2381"/>
          <w:tab w:val="clear" w:pos="2948"/>
          <w:tab w:val="clear" w:pos="3515"/>
        </w:tabs>
        <w:rPr>
          <w:b/>
          <w:lang w:val="ru-RU"/>
        </w:rPr>
      </w:pPr>
      <w:r>
        <w:rPr>
          <w:rStyle w:val="FootnoteReference"/>
          <w:lang w:val="ru-RU"/>
        </w:rPr>
        <w:footnoteRef/>
      </w:r>
      <w:r>
        <w:rPr>
          <w:lang w:val="ru-RU"/>
        </w:rPr>
        <w:t xml:space="preserve"> </w:t>
      </w:r>
      <w:r w:rsidRPr="009552EA">
        <w:rPr>
          <w:lang w:val="ru-RU"/>
        </w:rPr>
        <w:tab/>
      </w:r>
      <w:r>
        <w:rPr>
          <w:lang w:val="ru-RU"/>
        </w:rPr>
        <w:t>Проект подхода к разработке содержания каталога приводится в документе IPBES/5/8.</w:t>
      </w:r>
    </w:p>
  </w:footnote>
  <w:footnote w:id="13">
    <w:p w:rsidR="00991DB7" w:rsidRPr="004415ED" w:rsidRDefault="00991DB7" w:rsidP="00410C38">
      <w:pPr>
        <w:pStyle w:val="FootnoteText"/>
        <w:tabs>
          <w:tab w:val="clear" w:pos="1247"/>
          <w:tab w:val="clear" w:pos="1814"/>
          <w:tab w:val="clear" w:pos="2381"/>
          <w:tab w:val="clear" w:pos="2948"/>
          <w:tab w:val="clear" w:pos="3515"/>
        </w:tabs>
        <w:rPr>
          <w:szCs w:val="18"/>
          <w:lang w:val="ru-RU"/>
        </w:rPr>
      </w:pPr>
      <w:r w:rsidRPr="008C3DD0">
        <w:rPr>
          <w:rStyle w:val="FootnoteReference"/>
          <w:sz w:val="18"/>
          <w:lang w:val="ru-RU"/>
        </w:rPr>
        <w:footnoteRef/>
      </w:r>
      <w:r>
        <w:rPr>
          <w:lang w:val="ru-RU"/>
        </w:rPr>
        <w:t xml:space="preserve"> </w:t>
      </w:r>
      <w:r w:rsidRPr="009552EA">
        <w:rPr>
          <w:lang w:val="ru-RU"/>
        </w:rPr>
        <w:tab/>
      </w:r>
      <w:r>
        <w:rPr>
          <w:lang w:val="ru-RU"/>
        </w:rPr>
        <w:t xml:space="preserve">Проект круга ведения приводится в приложении к документу IPBES/5/11. </w:t>
      </w:r>
    </w:p>
  </w:footnote>
  <w:footnote w:id="14">
    <w:p w:rsidR="00991DB7" w:rsidRPr="004415ED" w:rsidRDefault="00991DB7" w:rsidP="00410C38">
      <w:pPr>
        <w:pStyle w:val="FootnoteText"/>
        <w:tabs>
          <w:tab w:val="clear" w:pos="1247"/>
          <w:tab w:val="clear" w:pos="1814"/>
          <w:tab w:val="clear" w:pos="2381"/>
          <w:tab w:val="clear" w:pos="2948"/>
          <w:tab w:val="clear" w:pos="3515"/>
        </w:tabs>
        <w:rPr>
          <w:szCs w:val="18"/>
          <w:lang w:val="ru-RU"/>
        </w:rPr>
      </w:pPr>
      <w:r w:rsidRPr="008C3DD0">
        <w:rPr>
          <w:rStyle w:val="FootnoteReference"/>
          <w:sz w:val="18"/>
          <w:lang w:val="ru-RU"/>
        </w:rPr>
        <w:footnoteRef/>
      </w:r>
      <w:r>
        <w:rPr>
          <w:lang w:val="ru-RU"/>
        </w:rPr>
        <w:t xml:space="preserve"> </w:t>
      </w:r>
      <w:r w:rsidRPr="009552EA">
        <w:rPr>
          <w:lang w:val="ru-RU"/>
        </w:rPr>
        <w:tab/>
      </w:r>
      <w:r>
        <w:rPr>
          <w:lang w:val="ru-RU"/>
        </w:rPr>
        <w:t>Проект вопросника приводится в добавлении к приложению к документу IPBES/5/11.</w:t>
      </w:r>
    </w:p>
  </w:footnote>
  <w:footnote w:id="15">
    <w:p w:rsidR="00991DB7" w:rsidRPr="004415ED" w:rsidRDefault="00991DB7" w:rsidP="00410C38">
      <w:pPr>
        <w:pStyle w:val="FootnoteText"/>
        <w:tabs>
          <w:tab w:val="clear" w:pos="1247"/>
          <w:tab w:val="clear" w:pos="1814"/>
          <w:tab w:val="clear" w:pos="2381"/>
          <w:tab w:val="clear" w:pos="2948"/>
          <w:tab w:val="clear" w:pos="3515"/>
        </w:tabs>
        <w:rPr>
          <w:szCs w:val="18"/>
          <w:lang w:val="ru-RU"/>
        </w:rPr>
      </w:pPr>
      <w:r w:rsidRPr="008C3DD0">
        <w:rPr>
          <w:rStyle w:val="FootnoteReference"/>
          <w:sz w:val="18"/>
          <w:lang w:val="ru-RU"/>
        </w:rPr>
        <w:footnoteRef/>
      </w:r>
      <w:r>
        <w:rPr>
          <w:lang w:val="ru-RU"/>
        </w:rPr>
        <w:t xml:space="preserve"> </w:t>
      </w:r>
      <w:r w:rsidRPr="009552EA">
        <w:rPr>
          <w:lang w:val="ru-RU"/>
        </w:rPr>
        <w:tab/>
      </w:r>
      <w:r>
        <w:rPr>
          <w:lang w:val="ru-RU"/>
        </w:rPr>
        <w:t xml:space="preserve">Проекты таблиц представлены в таблицах 1 и 2 документа IPBES/5/10. </w:t>
      </w:r>
    </w:p>
  </w:footnote>
  <w:footnote w:id="16">
    <w:p w:rsidR="00991DB7" w:rsidRPr="004415ED" w:rsidRDefault="00991DB7" w:rsidP="00410C38">
      <w:pPr>
        <w:pStyle w:val="FootnoteText"/>
        <w:tabs>
          <w:tab w:val="clear" w:pos="1247"/>
          <w:tab w:val="clear" w:pos="1814"/>
          <w:tab w:val="clear" w:pos="2381"/>
          <w:tab w:val="clear" w:pos="2948"/>
          <w:tab w:val="clear" w:pos="3515"/>
        </w:tabs>
        <w:rPr>
          <w:szCs w:val="18"/>
          <w:lang w:val="ru-RU"/>
        </w:rPr>
      </w:pPr>
      <w:r w:rsidRPr="004E4E28">
        <w:rPr>
          <w:rStyle w:val="FootnoteReference"/>
          <w:sz w:val="18"/>
          <w:lang w:val="ru-RU"/>
        </w:rPr>
        <w:footnoteRef/>
      </w:r>
      <w:r>
        <w:rPr>
          <w:lang w:val="ru-RU"/>
        </w:rPr>
        <w:t xml:space="preserve"> </w:t>
      </w:r>
      <w:r w:rsidRPr="009552EA">
        <w:rPr>
          <w:lang w:val="ru-RU"/>
        </w:rPr>
        <w:tab/>
      </w:r>
      <w:r>
        <w:rPr>
          <w:lang w:val="ru-RU"/>
        </w:rPr>
        <w:t>Проекты таблиц представлены в таблицах 3 и 4 документа IPBES/5/10.</w:t>
      </w:r>
    </w:p>
  </w:footnote>
  <w:footnote w:id="17">
    <w:p w:rsidR="00991DB7" w:rsidRPr="004415ED" w:rsidRDefault="00991DB7" w:rsidP="00410C38">
      <w:pPr>
        <w:pStyle w:val="FootnoteText"/>
        <w:tabs>
          <w:tab w:val="clear" w:pos="1247"/>
          <w:tab w:val="clear" w:pos="1814"/>
          <w:tab w:val="clear" w:pos="2381"/>
          <w:tab w:val="clear" w:pos="2948"/>
          <w:tab w:val="clear" w:pos="3515"/>
        </w:tabs>
        <w:rPr>
          <w:szCs w:val="18"/>
          <w:lang w:val="ru-RU"/>
        </w:rPr>
      </w:pPr>
      <w:r w:rsidRPr="008C3DD0">
        <w:rPr>
          <w:rStyle w:val="FootnoteReference"/>
          <w:sz w:val="18"/>
          <w:lang w:val="ru-RU"/>
        </w:rPr>
        <w:footnoteRef/>
      </w:r>
      <w:r>
        <w:rPr>
          <w:lang w:val="ru-RU"/>
        </w:rPr>
        <w:t xml:space="preserve"> </w:t>
      </w:r>
      <w:r w:rsidRPr="009552EA">
        <w:rPr>
          <w:lang w:val="ru-RU"/>
        </w:rPr>
        <w:tab/>
      </w:r>
      <w:r>
        <w:rPr>
          <w:lang w:val="ru-RU"/>
        </w:rPr>
        <w:t>Проект пересмотренного бюджета на двухгодичный период 2017-2018 годов приводится в таблице 5 документа IPBES/5/10.</w:t>
      </w:r>
    </w:p>
  </w:footnote>
  <w:footnote w:id="18">
    <w:p w:rsidR="00991DB7" w:rsidRPr="004415ED" w:rsidRDefault="00991DB7" w:rsidP="00410C38">
      <w:pPr>
        <w:pStyle w:val="FootnoteText"/>
        <w:tabs>
          <w:tab w:val="clear" w:pos="1247"/>
          <w:tab w:val="clear" w:pos="1814"/>
          <w:tab w:val="clear" w:pos="2381"/>
          <w:tab w:val="clear" w:pos="2948"/>
          <w:tab w:val="clear" w:pos="3515"/>
        </w:tabs>
        <w:rPr>
          <w:szCs w:val="18"/>
          <w:lang w:val="ru-RU"/>
        </w:rPr>
      </w:pPr>
      <w:r w:rsidRPr="008C3DD0">
        <w:rPr>
          <w:rStyle w:val="FootnoteReference"/>
          <w:sz w:val="18"/>
          <w:lang w:val="ru-RU"/>
        </w:rPr>
        <w:footnoteRef/>
      </w:r>
      <w:r>
        <w:rPr>
          <w:lang w:val="ru-RU"/>
        </w:rPr>
        <w:t xml:space="preserve"> </w:t>
      </w:r>
      <w:r w:rsidRPr="009552EA">
        <w:rPr>
          <w:lang w:val="ru-RU"/>
        </w:rPr>
        <w:tab/>
      </w:r>
      <w:r>
        <w:rPr>
          <w:lang w:val="ru-RU"/>
        </w:rPr>
        <w:t>Проект бюджета на 2019 год приводится в таблице 6 документа IPBES/5/10.</w:t>
      </w:r>
    </w:p>
  </w:footnote>
  <w:footnote w:id="19">
    <w:p w:rsidR="00991DB7" w:rsidRPr="004415ED" w:rsidRDefault="00991DB7" w:rsidP="00410C38">
      <w:pPr>
        <w:pStyle w:val="FootnoteText"/>
        <w:tabs>
          <w:tab w:val="clear" w:pos="1247"/>
          <w:tab w:val="clear" w:pos="1814"/>
          <w:tab w:val="clear" w:pos="2381"/>
          <w:tab w:val="clear" w:pos="2948"/>
          <w:tab w:val="clear" w:pos="3515"/>
        </w:tabs>
        <w:rPr>
          <w:szCs w:val="18"/>
          <w:lang w:val="ru-RU"/>
        </w:rPr>
      </w:pPr>
      <w:r w:rsidRPr="008C3DD0">
        <w:rPr>
          <w:rStyle w:val="FootnoteReference"/>
          <w:sz w:val="18"/>
          <w:lang w:val="ru-RU"/>
        </w:rPr>
        <w:footnoteRef/>
      </w:r>
      <w:r>
        <w:rPr>
          <w:lang w:val="ru-RU"/>
        </w:rPr>
        <w:t xml:space="preserve"> </w:t>
      </w:r>
      <w:r w:rsidRPr="00410C38">
        <w:rPr>
          <w:lang w:val="ru-RU"/>
        </w:rPr>
        <w:tab/>
      </w:r>
      <w:r>
        <w:rPr>
          <w:lang w:val="ru-RU"/>
        </w:rPr>
        <w:t>Прое</w:t>
      </w:r>
      <w:proofErr w:type="gramStart"/>
      <w:r>
        <w:rPr>
          <w:lang w:val="ru-RU"/>
        </w:rPr>
        <w:t>кт стр</w:t>
      </w:r>
      <w:proofErr w:type="gramEnd"/>
      <w:r>
        <w:rPr>
          <w:lang w:val="ru-RU"/>
        </w:rPr>
        <w:t>атегии по мобилизации средств приводится в приложении к документу IPBES/5/10.</w:t>
      </w:r>
    </w:p>
  </w:footnote>
  <w:footnote w:id="20">
    <w:p w:rsidR="00991DB7" w:rsidRPr="004415ED" w:rsidRDefault="00991DB7" w:rsidP="00410C38">
      <w:pPr>
        <w:pStyle w:val="FootnoteText"/>
        <w:tabs>
          <w:tab w:val="clear" w:pos="1247"/>
          <w:tab w:val="clear" w:pos="1814"/>
          <w:tab w:val="clear" w:pos="2381"/>
          <w:tab w:val="clear" w:pos="2948"/>
          <w:tab w:val="clear" w:pos="3515"/>
        </w:tabs>
        <w:rPr>
          <w:szCs w:val="18"/>
          <w:lang w:val="ru-RU"/>
        </w:rPr>
      </w:pPr>
      <w:r w:rsidRPr="008C3DD0">
        <w:rPr>
          <w:rStyle w:val="FootnoteReference"/>
          <w:sz w:val="18"/>
          <w:lang w:val="ru-RU"/>
        </w:rPr>
        <w:footnoteRef/>
      </w:r>
      <w:r>
        <w:rPr>
          <w:lang w:val="ru-RU"/>
        </w:rPr>
        <w:t xml:space="preserve"> </w:t>
      </w:r>
      <w:r w:rsidRPr="00410C38">
        <w:rPr>
          <w:lang w:val="ru-RU"/>
        </w:rPr>
        <w:tab/>
      </w:r>
      <w:r>
        <w:rPr>
          <w:lang w:val="ru-RU"/>
        </w:rPr>
        <w:t xml:space="preserve">Проект предварительной повестки дня приводится в приложении </w:t>
      </w:r>
      <w:r>
        <w:rPr>
          <w:lang w:val="en-US"/>
        </w:rPr>
        <w:t>I</w:t>
      </w:r>
      <w:r>
        <w:rPr>
          <w:lang w:val="ru-RU"/>
        </w:rPr>
        <w:t xml:space="preserve"> к документу IPBES/5/12.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B7" w:rsidRPr="00991F4E" w:rsidRDefault="00991DB7" w:rsidP="00991F4E">
    <w:pPr>
      <w:pStyle w:val="Header"/>
      <w:tabs>
        <w:tab w:val="clear" w:pos="1247"/>
        <w:tab w:val="clear" w:pos="4536"/>
        <w:tab w:val="clear" w:pos="9072"/>
      </w:tabs>
      <w:rPr>
        <w:szCs w:val="18"/>
        <w:lang w:val="en-US"/>
      </w:rPr>
    </w:pPr>
    <w:r w:rsidRPr="00F47CD5">
      <w:rPr>
        <w:szCs w:val="18"/>
      </w:rPr>
      <w:t>IPBES/</w:t>
    </w:r>
    <w:r>
      <w:rPr>
        <w:szCs w:val="18"/>
        <w:lang w:val="en-US" w:eastAsia="ja-JP"/>
      </w:rPr>
      <w:t>5/1/Add.2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B7" w:rsidRPr="00423677" w:rsidRDefault="00991DB7" w:rsidP="003357D4">
    <w:pPr>
      <w:pStyle w:val="Header"/>
      <w:tabs>
        <w:tab w:val="clear" w:pos="1247"/>
        <w:tab w:val="clear" w:pos="4536"/>
        <w:tab w:val="clear" w:pos="9072"/>
      </w:tabs>
      <w:jc w:val="right"/>
      <w:rPr>
        <w:szCs w:val="18"/>
        <w:lang w:val="ru-RU"/>
      </w:rPr>
    </w:pPr>
    <w:r w:rsidRPr="00F47CD5">
      <w:rPr>
        <w:szCs w:val="18"/>
      </w:rPr>
      <w:t>IPBES/</w:t>
    </w:r>
    <w:r>
      <w:rPr>
        <w:szCs w:val="18"/>
        <w:lang w:val="en-US" w:eastAsia="ja-JP"/>
      </w:rPr>
      <w:t>5/1/Add.2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B7" w:rsidRDefault="00991DB7" w:rsidP="001B0A29">
    <w:pPr>
      <w:pStyle w:val="Header"/>
      <w:pBdr>
        <w:bottom w:val="none" w:sz="0" w:space="0" w:color="auto"/>
      </w:pBdr>
      <w:tabs>
        <w:tab w:val="clear" w:pos="1247"/>
        <w:tab w:val="clear" w:pos="4536"/>
        <w:tab w:val="clear" w:pos="9072"/>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0E7"/>
    <w:multiLevelType w:val="hybridMultilevel"/>
    <w:tmpl w:val="1C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71867"/>
    <w:multiLevelType w:val="singleLevel"/>
    <w:tmpl w:val="A2E252AA"/>
    <w:styleLink w:val="Normallist1"/>
    <w:lvl w:ilvl="0">
      <w:start w:val="1"/>
      <w:numFmt w:val="upperRoman"/>
      <w:pStyle w:val="Heading8"/>
      <w:lvlText w:val="%1."/>
      <w:lvlJc w:val="left"/>
      <w:pPr>
        <w:tabs>
          <w:tab w:val="num" w:pos="720"/>
        </w:tabs>
        <w:ind w:left="720" w:hanging="72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35C458AB"/>
    <w:multiLevelType w:val="hybridMultilevel"/>
    <w:tmpl w:val="1E4ED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F0840"/>
    <w:multiLevelType w:val="hybridMultilevel"/>
    <w:tmpl w:val="01602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F4CB8"/>
    <w:multiLevelType w:val="hybridMultilevel"/>
    <w:tmpl w:val="97D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91C04"/>
    <w:multiLevelType w:val="hybridMultilevel"/>
    <w:tmpl w:val="703C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212617"/>
    <w:multiLevelType w:val="hybridMultilevel"/>
    <w:tmpl w:val="A04A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66A9D"/>
    <w:multiLevelType w:val="multilevel"/>
    <w:tmpl w:val="48241D10"/>
    <w:styleLink w:val="Normallist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nsid w:val="624D0160"/>
    <w:multiLevelType w:val="hybridMultilevel"/>
    <w:tmpl w:val="DC6EE0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63F16BA0"/>
    <w:multiLevelType w:val="hybridMultilevel"/>
    <w:tmpl w:val="4FD88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9E52126"/>
    <w:multiLevelType w:val="hybridMultilevel"/>
    <w:tmpl w:val="B6A08B28"/>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12">
    <w:nsid w:val="7D0330CE"/>
    <w:multiLevelType w:val="hybridMultilevel"/>
    <w:tmpl w:val="F0080168"/>
    <w:lvl w:ilvl="0" w:tplc="3ACE3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3D7158"/>
    <w:multiLevelType w:val="hybridMultilevel"/>
    <w:tmpl w:val="EE7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1"/>
  </w:num>
  <w:num w:numId="5">
    <w:abstractNumId w:val="5"/>
  </w:num>
  <w:num w:numId="6">
    <w:abstractNumId w:val="9"/>
  </w:num>
  <w:num w:numId="7">
    <w:abstractNumId w:val="6"/>
  </w:num>
  <w:num w:numId="8">
    <w:abstractNumId w:val="13"/>
  </w:num>
  <w:num w:numId="9">
    <w:abstractNumId w:val="4"/>
  </w:num>
  <w:num w:numId="10">
    <w:abstractNumId w:val="3"/>
  </w:num>
  <w:num w:numId="11">
    <w:abstractNumId w:val="0"/>
  </w:num>
  <w:num w:numId="12">
    <w:abstractNumId w:val="7"/>
  </w:num>
  <w:num w:numId="13">
    <w:abstractNumId w:val="12"/>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2692"/>
    <w:rsid w:val="00003059"/>
    <w:rsid w:val="00003722"/>
    <w:rsid w:val="00003E01"/>
    <w:rsid w:val="00004456"/>
    <w:rsid w:val="00013F56"/>
    <w:rsid w:val="000145D1"/>
    <w:rsid w:val="000149E6"/>
    <w:rsid w:val="00015FA4"/>
    <w:rsid w:val="00016DE6"/>
    <w:rsid w:val="00016E62"/>
    <w:rsid w:val="00017399"/>
    <w:rsid w:val="00022D72"/>
    <w:rsid w:val="000236C6"/>
    <w:rsid w:val="00023919"/>
    <w:rsid w:val="00023E32"/>
    <w:rsid w:val="000247B0"/>
    <w:rsid w:val="00026997"/>
    <w:rsid w:val="00027CBA"/>
    <w:rsid w:val="00027F42"/>
    <w:rsid w:val="00031060"/>
    <w:rsid w:val="0003145A"/>
    <w:rsid w:val="00032DA1"/>
    <w:rsid w:val="00032DB5"/>
    <w:rsid w:val="00033DF7"/>
    <w:rsid w:val="00033E0B"/>
    <w:rsid w:val="00034405"/>
    <w:rsid w:val="000352CE"/>
    <w:rsid w:val="00035EDE"/>
    <w:rsid w:val="00037E5E"/>
    <w:rsid w:val="00040CCF"/>
    <w:rsid w:val="00041B06"/>
    <w:rsid w:val="000440BA"/>
    <w:rsid w:val="00044131"/>
    <w:rsid w:val="000458EE"/>
    <w:rsid w:val="0004779A"/>
    <w:rsid w:val="00047D27"/>
    <w:rsid w:val="000506A7"/>
    <w:rsid w:val="000509B4"/>
    <w:rsid w:val="00052CDF"/>
    <w:rsid w:val="00052F27"/>
    <w:rsid w:val="000539D1"/>
    <w:rsid w:val="00055BA7"/>
    <w:rsid w:val="00055CF7"/>
    <w:rsid w:val="0005697B"/>
    <w:rsid w:val="00057A13"/>
    <w:rsid w:val="00061E14"/>
    <w:rsid w:val="00061EFD"/>
    <w:rsid w:val="00061FB8"/>
    <w:rsid w:val="00067314"/>
    <w:rsid w:val="000678C4"/>
    <w:rsid w:val="00071886"/>
    <w:rsid w:val="00072509"/>
    <w:rsid w:val="00073637"/>
    <w:rsid w:val="000742BC"/>
    <w:rsid w:val="00076181"/>
    <w:rsid w:val="000810BE"/>
    <w:rsid w:val="00081E43"/>
    <w:rsid w:val="00081FA4"/>
    <w:rsid w:val="00082A0C"/>
    <w:rsid w:val="0008344F"/>
    <w:rsid w:val="00084027"/>
    <w:rsid w:val="00085F0D"/>
    <w:rsid w:val="00087A33"/>
    <w:rsid w:val="000917E8"/>
    <w:rsid w:val="000937F5"/>
    <w:rsid w:val="00094221"/>
    <w:rsid w:val="0009426F"/>
    <w:rsid w:val="000943B8"/>
    <w:rsid w:val="00094B7C"/>
    <w:rsid w:val="00095458"/>
    <w:rsid w:val="0009640C"/>
    <w:rsid w:val="00097B16"/>
    <w:rsid w:val="000A11C6"/>
    <w:rsid w:val="000A1B5B"/>
    <w:rsid w:val="000A655C"/>
    <w:rsid w:val="000A6E07"/>
    <w:rsid w:val="000B013C"/>
    <w:rsid w:val="000B126E"/>
    <w:rsid w:val="000B2659"/>
    <w:rsid w:val="000B4E0C"/>
    <w:rsid w:val="000B59B2"/>
    <w:rsid w:val="000C374A"/>
    <w:rsid w:val="000C665C"/>
    <w:rsid w:val="000C67E5"/>
    <w:rsid w:val="000C71F8"/>
    <w:rsid w:val="000D0B72"/>
    <w:rsid w:val="000D2736"/>
    <w:rsid w:val="000D310C"/>
    <w:rsid w:val="000D33C0"/>
    <w:rsid w:val="000D411A"/>
    <w:rsid w:val="000D523B"/>
    <w:rsid w:val="000D62B5"/>
    <w:rsid w:val="000E13EF"/>
    <w:rsid w:val="000E1AFF"/>
    <w:rsid w:val="000E31AD"/>
    <w:rsid w:val="000E4FCB"/>
    <w:rsid w:val="000E50E2"/>
    <w:rsid w:val="000E6D6C"/>
    <w:rsid w:val="000E7A74"/>
    <w:rsid w:val="000F371A"/>
    <w:rsid w:val="000F3B6C"/>
    <w:rsid w:val="000F4B1D"/>
    <w:rsid w:val="000F63B3"/>
    <w:rsid w:val="000F7217"/>
    <w:rsid w:val="001004FB"/>
    <w:rsid w:val="00101641"/>
    <w:rsid w:val="00102111"/>
    <w:rsid w:val="00102795"/>
    <w:rsid w:val="00102E46"/>
    <w:rsid w:val="00104B2F"/>
    <w:rsid w:val="00110B5A"/>
    <w:rsid w:val="00110B60"/>
    <w:rsid w:val="0011122B"/>
    <w:rsid w:val="00112230"/>
    <w:rsid w:val="00116239"/>
    <w:rsid w:val="00117052"/>
    <w:rsid w:val="001202E3"/>
    <w:rsid w:val="0012173A"/>
    <w:rsid w:val="00124D87"/>
    <w:rsid w:val="00125AED"/>
    <w:rsid w:val="00125C49"/>
    <w:rsid w:val="00126360"/>
    <w:rsid w:val="0013059D"/>
    <w:rsid w:val="0013294F"/>
    <w:rsid w:val="0013346F"/>
    <w:rsid w:val="00133975"/>
    <w:rsid w:val="00137B8A"/>
    <w:rsid w:val="00137CEF"/>
    <w:rsid w:val="00141A55"/>
    <w:rsid w:val="00144898"/>
    <w:rsid w:val="0014539A"/>
    <w:rsid w:val="00146BAC"/>
    <w:rsid w:val="001471A9"/>
    <w:rsid w:val="00147A06"/>
    <w:rsid w:val="00147C9C"/>
    <w:rsid w:val="00150379"/>
    <w:rsid w:val="00150E7E"/>
    <w:rsid w:val="00152028"/>
    <w:rsid w:val="00152E65"/>
    <w:rsid w:val="001544FA"/>
    <w:rsid w:val="001554A3"/>
    <w:rsid w:val="00156281"/>
    <w:rsid w:val="001563FE"/>
    <w:rsid w:val="00160AF0"/>
    <w:rsid w:val="00161D1D"/>
    <w:rsid w:val="001630B7"/>
    <w:rsid w:val="00163ACB"/>
    <w:rsid w:val="0016682A"/>
    <w:rsid w:val="00166FEC"/>
    <w:rsid w:val="001673CF"/>
    <w:rsid w:val="00167BAB"/>
    <w:rsid w:val="0017286D"/>
    <w:rsid w:val="001729A1"/>
    <w:rsid w:val="00173F1B"/>
    <w:rsid w:val="0017409D"/>
    <w:rsid w:val="001760C4"/>
    <w:rsid w:val="00180EBF"/>
    <w:rsid w:val="00181BC9"/>
    <w:rsid w:val="00181EC8"/>
    <w:rsid w:val="00183C13"/>
    <w:rsid w:val="0018426B"/>
    <w:rsid w:val="00184349"/>
    <w:rsid w:val="00187A5D"/>
    <w:rsid w:val="00190B14"/>
    <w:rsid w:val="00190C83"/>
    <w:rsid w:val="00191FB4"/>
    <w:rsid w:val="0019268D"/>
    <w:rsid w:val="001965C2"/>
    <w:rsid w:val="00196CCB"/>
    <w:rsid w:val="00197F84"/>
    <w:rsid w:val="001A546C"/>
    <w:rsid w:val="001A6110"/>
    <w:rsid w:val="001A7ACA"/>
    <w:rsid w:val="001A7C0B"/>
    <w:rsid w:val="001A7EF5"/>
    <w:rsid w:val="001B02DC"/>
    <w:rsid w:val="001B08F0"/>
    <w:rsid w:val="001B0A29"/>
    <w:rsid w:val="001B103E"/>
    <w:rsid w:val="001B1617"/>
    <w:rsid w:val="001B17D2"/>
    <w:rsid w:val="001B1E61"/>
    <w:rsid w:val="001B236B"/>
    <w:rsid w:val="001B496A"/>
    <w:rsid w:val="001B6662"/>
    <w:rsid w:val="001B6D77"/>
    <w:rsid w:val="001B78A5"/>
    <w:rsid w:val="001C162B"/>
    <w:rsid w:val="001C2A23"/>
    <w:rsid w:val="001C2C69"/>
    <w:rsid w:val="001C4353"/>
    <w:rsid w:val="001C4855"/>
    <w:rsid w:val="001C58F7"/>
    <w:rsid w:val="001D17D5"/>
    <w:rsid w:val="001D3874"/>
    <w:rsid w:val="001D3E50"/>
    <w:rsid w:val="001D41FA"/>
    <w:rsid w:val="001D4810"/>
    <w:rsid w:val="001D5C16"/>
    <w:rsid w:val="001D624A"/>
    <w:rsid w:val="001D7E75"/>
    <w:rsid w:val="001E0E23"/>
    <w:rsid w:val="001E2C1E"/>
    <w:rsid w:val="001E4A09"/>
    <w:rsid w:val="001E4F58"/>
    <w:rsid w:val="001E56D2"/>
    <w:rsid w:val="001E7D56"/>
    <w:rsid w:val="001F034F"/>
    <w:rsid w:val="001F1506"/>
    <w:rsid w:val="001F2CFA"/>
    <w:rsid w:val="001F2F90"/>
    <w:rsid w:val="001F4C04"/>
    <w:rsid w:val="001F4DB5"/>
    <w:rsid w:val="001F75DE"/>
    <w:rsid w:val="00200A6B"/>
    <w:rsid w:val="00200D58"/>
    <w:rsid w:val="00200EAC"/>
    <w:rsid w:val="002013BE"/>
    <w:rsid w:val="00201D91"/>
    <w:rsid w:val="002023BB"/>
    <w:rsid w:val="002030D7"/>
    <w:rsid w:val="002063A4"/>
    <w:rsid w:val="0021145B"/>
    <w:rsid w:val="00211F98"/>
    <w:rsid w:val="00212967"/>
    <w:rsid w:val="00213DDD"/>
    <w:rsid w:val="00221374"/>
    <w:rsid w:val="0022155F"/>
    <w:rsid w:val="00221AE7"/>
    <w:rsid w:val="0022246F"/>
    <w:rsid w:val="00223107"/>
    <w:rsid w:val="00226697"/>
    <w:rsid w:val="002279F5"/>
    <w:rsid w:val="00231B46"/>
    <w:rsid w:val="00234B58"/>
    <w:rsid w:val="00237102"/>
    <w:rsid w:val="00237DE5"/>
    <w:rsid w:val="00240C10"/>
    <w:rsid w:val="00241313"/>
    <w:rsid w:val="00244783"/>
    <w:rsid w:val="002463AF"/>
    <w:rsid w:val="002464B8"/>
    <w:rsid w:val="0024736D"/>
    <w:rsid w:val="00247707"/>
    <w:rsid w:val="0025255B"/>
    <w:rsid w:val="002533A2"/>
    <w:rsid w:val="00257B0D"/>
    <w:rsid w:val="00260352"/>
    <w:rsid w:val="00260378"/>
    <w:rsid w:val="002622BB"/>
    <w:rsid w:val="00266B34"/>
    <w:rsid w:val="00266F80"/>
    <w:rsid w:val="002701B7"/>
    <w:rsid w:val="00271E78"/>
    <w:rsid w:val="002726CF"/>
    <w:rsid w:val="00276444"/>
    <w:rsid w:val="002773E9"/>
    <w:rsid w:val="00277B8F"/>
    <w:rsid w:val="0028179E"/>
    <w:rsid w:val="00282431"/>
    <w:rsid w:val="00282ACE"/>
    <w:rsid w:val="002847E7"/>
    <w:rsid w:val="00286740"/>
    <w:rsid w:val="00287E60"/>
    <w:rsid w:val="00290A5E"/>
    <w:rsid w:val="0029214C"/>
    <w:rsid w:val="002929D8"/>
    <w:rsid w:val="00292BBB"/>
    <w:rsid w:val="0029384A"/>
    <w:rsid w:val="0029411F"/>
    <w:rsid w:val="00297710"/>
    <w:rsid w:val="00297BB6"/>
    <w:rsid w:val="002A0B52"/>
    <w:rsid w:val="002A0C2A"/>
    <w:rsid w:val="002A237D"/>
    <w:rsid w:val="002A4C53"/>
    <w:rsid w:val="002A564F"/>
    <w:rsid w:val="002A6A11"/>
    <w:rsid w:val="002A7244"/>
    <w:rsid w:val="002B035E"/>
    <w:rsid w:val="002B2419"/>
    <w:rsid w:val="002B3096"/>
    <w:rsid w:val="002B4B41"/>
    <w:rsid w:val="002B77E6"/>
    <w:rsid w:val="002C145D"/>
    <w:rsid w:val="002C2C3E"/>
    <w:rsid w:val="002C3944"/>
    <w:rsid w:val="002C4729"/>
    <w:rsid w:val="002C533E"/>
    <w:rsid w:val="002C7132"/>
    <w:rsid w:val="002D027F"/>
    <w:rsid w:val="002D261F"/>
    <w:rsid w:val="002D36C4"/>
    <w:rsid w:val="002D4BC3"/>
    <w:rsid w:val="002D7B60"/>
    <w:rsid w:val="002E23F7"/>
    <w:rsid w:val="002E6E8A"/>
    <w:rsid w:val="002E7A97"/>
    <w:rsid w:val="002F2065"/>
    <w:rsid w:val="002F4761"/>
    <w:rsid w:val="00300307"/>
    <w:rsid w:val="0030140E"/>
    <w:rsid w:val="003024DA"/>
    <w:rsid w:val="00302CDD"/>
    <w:rsid w:val="00303CDA"/>
    <w:rsid w:val="00305533"/>
    <w:rsid w:val="003056C1"/>
    <w:rsid w:val="00307C44"/>
    <w:rsid w:val="00312D05"/>
    <w:rsid w:val="003139DA"/>
    <w:rsid w:val="0031413F"/>
    <w:rsid w:val="00316E3D"/>
    <w:rsid w:val="00324A5E"/>
    <w:rsid w:val="00324BC7"/>
    <w:rsid w:val="00325BB5"/>
    <w:rsid w:val="00330293"/>
    <w:rsid w:val="003309A9"/>
    <w:rsid w:val="00330DF9"/>
    <w:rsid w:val="003350D9"/>
    <w:rsid w:val="003357D4"/>
    <w:rsid w:val="00336901"/>
    <w:rsid w:val="003403AA"/>
    <w:rsid w:val="0034387C"/>
    <w:rsid w:val="003446B5"/>
    <w:rsid w:val="003447E7"/>
    <w:rsid w:val="0034548C"/>
    <w:rsid w:val="003455C5"/>
    <w:rsid w:val="00350293"/>
    <w:rsid w:val="003503B6"/>
    <w:rsid w:val="003515AB"/>
    <w:rsid w:val="00352968"/>
    <w:rsid w:val="00355EA9"/>
    <w:rsid w:val="00357108"/>
    <w:rsid w:val="003574DD"/>
    <w:rsid w:val="003603EC"/>
    <w:rsid w:val="003606F3"/>
    <w:rsid w:val="0037337E"/>
    <w:rsid w:val="00373823"/>
    <w:rsid w:val="00376592"/>
    <w:rsid w:val="00380657"/>
    <w:rsid w:val="00381C0B"/>
    <w:rsid w:val="003829E9"/>
    <w:rsid w:val="003841AD"/>
    <w:rsid w:val="00384768"/>
    <w:rsid w:val="00385963"/>
    <w:rsid w:val="00385A7D"/>
    <w:rsid w:val="00386969"/>
    <w:rsid w:val="003904F1"/>
    <w:rsid w:val="00396257"/>
    <w:rsid w:val="00397909"/>
    <w:rsid w:val="00397EB8"/>
    <w:rsid w:val="003A073C"/>
    <w:rsid w:val="003A1351"/>
    <w:rsid w:val="003A2BD7"/>
    <w:rsid w:val="003A4FD0"/>
    <w:rsid w:val="003A69D1"/>
    <w:rsid w:val="003A785D"/>
    <w:rsid w:val="003A78C4"/>
    <w:rsid w:val="003B0646"/>
    <w:rsid w:val="003B0C0D"/>
    <w:rsid w:val="003B1545"/>
    <w:rsid w:val="003B3D94"/>
    <w:rsid w:val="003B41D2"/>
    <w:rsid w:val="003B5861"/>
    <w:rsid w:val="003C1335"/>
    <w:rsid w:val="003C1CA1"/>
    <w:rsid w:val="003C1EF0"/>
    <w:rsid w:val="003C409D"/>
    <w:rsid w:val="003C4DAF"/>
    <w:rsid w:val="003C4EFB"/>
    <w:rsid w:val="003C4FA3"/>
    <w:rsid w:val="003C5AA5"/>
    <w:rsid w:val="003D034F"/>
    <w:rsid w:val="003D1726"/>
    <w:rsid w:val="003D1A47"/>
    <w:rsid w:val="003D1EB6"/>
    <w:rsid w:val="003E09A0"/>
    <w:rsid w:val="003E395B"/>
    <w:rsid w:val="003E7728"/>
    <w:rsid w:val="003F0E85"/>
    <w:rsid w:val="003F1189"/>
    <w:rsid w:val="003F1780"/>
    <w:rsid w:val="003F42BD"/>
    <w:rsid w:val="00400EFD"/>
    <w:rsid w:val="00401A92"/>
    <w:rsid w:val="00404493"/>
    <w:rsid w:val="004048C4"/>
    <w:rsid w:val="00405CD0"/>
    <w:rsid w:val="00406852"/>
    <w:rsid w:val="00407F42"/>
    <w:rsid w:val="0041058A"/>
    <w:rsid w:val="00410C38"/>
    <w:rsid w:val="00410C55"/>
    <w:rsid w:val="00413583"/>
    <w:rsid w:val="0041361C"/>
    <w:rsid w:val="00413944"/>
    <w:rsid w:val="00417725"/>
    <w:rsid w:val="0042002C"/>
    <w:rsid w:val="00421EE8"/>
    <w:rsid w:val="00423677"/>
    <w:rsid w:val="00424131"/>
    <w:rsid w:val="004251E3"/>
    <w:rsid w:val="00425A9E"/>
    <w:rsid w:val="00425C06"/>
    <w:rsid w:val="004319EA"/>
    <w:rsid w:val="00434F33"/>
    <w:rsid w:val="00436878"/>
    <w:rsid w:val="004368EA"/>
    <w:rsid w:val="00437F26"/>
    <w:rsid w:val="004415ED"/>
    <w:rsid w:val="0044177A"/>
    <w:rsid w:val="004434EE"/>
    <w:rsid w:val="0044489B"/>
    <w:rsid w:val="00444984"/>
    <w:rsid w:val="00446EF6"/>
    <w:rsid w:val="00447B2A"/>
    <w:rsid w:val="00447EF3"/>
    <w:rsid w:val="00454769"/>
    <w:rsid w:val="0045765F"/>
    <w:rsid w:val="0046429E"/>
    <w:rsid w:val="00464E59"/>
    <w:rsid w:val="00465389"/>
    <w:rsid w:val="00465683"/>
    <w:rsid w:val="00466991"/>
    <w:rsid w:val="004705D8"/>
    <w:rsid w:val="0047064C"/>
    <w:rsid w:val="00470A92"/>
    <w:rsid w:val="00471DFA"/>
    <w:rsid w:val="00476689"/>
    <w:rsid w:val="00482034"/>
    <w:rsid w:val="00482636"/>
    <w:rsid w:val="004827F3"/>
    <w:rsid w:val="00486C83"/>
    <w:rsid w:val="004903BD"/>
    <w:rsid w:val="00491D4D"/>
    <w:rsid w:val="0049306B"/>
    <w:rsid w:val="00493E19"/>
    <w:rsid w:val="00494356"/>
    <w:rsid w:val="00494455"/>
    <w:rsid w:val="00495289"/>
    <w:rsid w:val="0049571E"/>
    <w:rsid w:val="00495F4D"/>
    <w:rsid w:val="00496EFB"/>
    <w:rsid w:val="004A3F76"/>
    <w:rsid w:val="004A3FBB"/>
    <w:rsid w:val="004A4476"/>
    <w:rsid w:val="004A53E7"/>
    <w:rsid w:val="004A5D60"/>
    <w:rsid w:val="004A5EE8"/>
    <w:rsid w:val="004B3C5D"/>
    <w:rsid w:val="004B5214"/>
    <w:rsid w:val="004B5666"/>
    <w:rsid w:val="004B5B36"/>
    <w:rsid w:val="004B6745"/>
    <w:rsid w:val="004B708D"/>
    <w:rsid w:val="004C34B9"/>
    <w:rsid w:val="004C47E0"/>
    <w:rsid w:val="004C567F"/>
    <w:rsid w:val="004C5C96"/>
    <w:rsid w:val="004D06A4"/>
    <w:rsid w:val="004D148E"/>
    <w:rsid w:val="004D2C6B"/>
    <w:rsid w:val="004D3413"/>
    <w:rsid w:val="004D447C"/>
    <w:rsid w:val="004E1874"/>
    <w:rsid w:val="004F1A81"/>
    <w:rsid w:val="004F2CB6"/>
    <w:rsid w:val="004F2D0E"/>
    <w:rsid w:val="004F325F"/>
    <w:rsid w:val="004F3659"/>
    <w:rsid w:val="004F4A2F"/>
    <w:rsid w:val="004F5736"/>
    <w:rsid w:val="004F6338"/>
    <w:rsid w:val="004F6723"/>
    <w:rsid w:val="005016B3"/>
    <w:rsid w:val="00501BCF"/>
    <w:rsid w:val="0050302B"/>
    <w:rsid w:val="0050619E"/>
    <w:rsid w:val="00507909"/>
    <w:rsid w:val="00512F34"/>
    <w:rsid w:val="00513149"/>
    <w:rsid w:val="0051335F"/>
    <w:rsid w:val="00513760"/>
    <w:rsid w:val="00515013"/>
    <w:rsid w:val="005160EC"/>
    <w:rsid w:val="0052124F"/>
    <w:rsid w:val="00521538"/>
    <w:rsid w:val="0052180C"/>
    <w:rsid w:val="005218D9"/>
    <w:rsid w:val="005219D1"/>
    <w:rsid w:val="005231FB"/>
    <w:rsid w:val="0052486B"/>
    <w:rsid w:val="0052491C"/>
    <w:rsid w:val="00525818"/>
    <w:rsid w:val="005269C4"/>
    <w:rsid w:val="005274C5"/>
    <w:rsid w:val="00535BDA"/>
    <w:rsid w:val="00536186"/>
    <w:rsid w:val="00536581"/>
    <w:rsid w:val="005367EF"/>
    <w:rsid w:val="00536831"/>
    <w:rsid w:val="00536953"/>
    <w:rsid w:val="00540A92"/>
    <w:rsid w:val="0054168F"/>
    <w:rsid w:val="005425C5"/>
    <w:rsid w:val="00543454"/>
    <w:rsid w:val="005453ED"/>
    <w:rsid w:val="005459A5"/>
    <w:rsid w:val="0054678A"/>
    <w:rsid w:val="00550192"/>
    <w:rsid w:val="0055019D"/>
    <w:rsid w:val="00550273"/>
    <w:rsid w:val="00550DF7"/>
    <w:rsid w:val="0055105B"/>
    <w:rsid w:val="00551669"/>
    <w:rsid w:val="00552C2C"/>
    <w:rsid w:val="005537C2"/>
    <w:rsid w:val="00554269"/>
    <w:rsid w:val="00557B1D"/>
    <w:rsid w:val="00561496"/>
    <w:rsid w:val="00561782"/>
    <w:rsid w:val="005620EB"/>
    <w:rsid w:val="005657D3"/>
    <w:rsid w:val="00567301"/>
    <w:rsid w:val="005711C6"/>
    <w:rsid w:val="0057145E"/>
    <w:rsid w:val="00571C3E"/>
    <w:rsid w:val="0057315F"/>
    <w:rsid w:val="00573200"/>
    <w:rsid w:val="00573C60"/>
    <w:rsid w:val="00573E11"/>
    <w:rsid w:val="00574792"/>
    <w:rsid w:val="00574BE0"/>
    <w:rsid w:val="00574E90"/>
    <w:rsid w:val="00576BB8"/>
    <w:rsid w:val="00577A5E"/>
    <w:rsid w:val="0058321D"/>
    <w:rsid w:val="00583244"/>
    <w:rsid w:val="00584B14"/>
    <w:rsid w:val="005903A5"/>
    <w:rsid w:val="00590FBA"/>
    <w:rsid w:val="00595B44"/>
    <w:rsid w:val="00597464"/>
    <w:rsid w:val="005A0B21"/>
    <w:rsid w:val="005A585C"/>
    <w:rsid w:val="005A59FE"/>
    <w:rsid w:val="005A6DDE"/>
    <w:rsid w:val="005B0925"/>
    <w:rsid w:val="005B132E"/>
    <w:rsid w:val="005B245A"/>
    <w:rsid w:val="005B35E3"/>
    <w:rsid w:val="005B3C4D"/>
    <w:rsid w:val="005B584B"/>
    <w:rsid w:val="005B5C4F"/>
    <w:rsid w:val="005B6CB6"/>
    <w:rsid w:val="005C00D1"/>
    <w:rsid w:val="005C0849"/>
    <w:rsid w:val="005C24E4"/>
    <w:rsid w:val="005C3BF5"/>
    <w:rsid w:val="005C477C"/>
    <w:rsid w:val="005C4A3D"/>
    <w:rsid w:val="005C4EB6"/>
    <w:rsid w:val="005C553E"/>
    <w:rsid w:val="005C6050"/>
    <w:rsid w:val="005C67C8"/>
    <w:rsid w:val="005C7480"/>
    <w:rsid w:val="005D0249"/>
    <w:rsid w:val="005D0EA5"/>
    <w:rsid w:val="005D4E57"/>
    <w:rsid w:val="005D6C7C"/>
    <w:rsid w:val="005D714B"/>
    <w:rsid w:val="005D7715"/>
    <w:rsid w:val="005D78F2"/>
    <w:rsid w:val="005D7FA7"/>
    <w:rsid w:val="005E2A1C"/>
    <w:rsid w:val="005E5CB5"/>
    <w:rsid w:val="005F05FD"/>
    <w:rsid w:val="005F100C"/>
    <w:rsid w:val="005F142E"/>
    <w:rsid w:val="005F1648"/>
    <w:rsid w:val="005F472E"/>
    <w:rsid w:val="005F4F3A"/>
    <w:rsid w:val="005F5DE5"/>
    <w:rsid w:val="005F6BDC"/>
    <w:rsid w:val="005F7986"/>
    <w:rsid w:val="00602E03"/>
    <w:rsid w:val="006040DF"/>
    <w:rsid w:val="00604F27"/>
    <w:rsid w:val="0061070C"/>
    <w:rsid w:val="00612BE7"/>
    <w:rsid w:val="00613160"/>
    <w:rsid w:val="00616D20"/>
    <w:rsid w:val="00617821"/>
    <w:rsid w:val="00620791"/>
    <w:rsid w:val="00620F1E"/>
    <w:rsid w:val="00621F9B"/>
    <w:rsid w:val="00622269"/>
    <w:rsid w:val="00623998"/>
    <w:rsid w:val="0062443A"/>
    <w:rsid w:val="00624F3C"/>
    <w:rsid w:val="006252F5"/>
    <w:rsid w:val="006303B4"/>
    <w:rsid w:val="006370DB"/>
    <w:rsid w:val="006376F7"/>
    <w:rsid w:val="00637CE4"/>
    <w:rsid w:val="00640B03"/>
    <w:rsid w:val="006413FE"/>
    <w:rsid w:val="00641703"/>
    <w:rsid w:val="0064245E"/>
    <w:rsid w:val="006431A6"/>
    <w:rsid w:val="00644264"/>
    <w:rsid w:val="006459F6"/>
    <w:rsid w:val="006474E9"/>
    <w:rsid w:val="00647BB9"/>
    <w:rsid w:val="0065000B"/>
    <w:rsid w:val="006501AD"/>
    <w:rsid w:val="00651BFA"/>
    <w:rsid w:val="00663058"/>
    <w:rsid w:val="006638A6"/>
    <w:rsid w:val="00667A16"/>
    <w:rsid w:val="00667C72"/>
    <w:rsid w:val="00670462"/>
    <w:rsid w:val="006704F0"/>
    <w:rsid w:val="0067086E"/>
    <w:rsid w:val="006719EA"/>
    <w:rsid w:val="00671F00"/>
    <w:rsid w:val="0067328F"/>
    <w:rsid w:val="00674827"/>
    <w:rsid w:val="00675F0C"/>
    <w:rsid w:val="0067658A"/>
    <w:rsid w:val="00676C44"/>
    <w:rsid w:val="006771C4"/>
    <w:rsid w:val="006807F5"/>
    <w:rsid w:val="00685859"/>
    <w:rsid w:val="00686FD9"/>
    <w:rsid w:val="00690B0C"/>
    <w:rsid w:val="006923D4"/>
    <w:rsid w:val="00692E2A"/>
    <w:rsid w:val="00696636"/>
    <w:rsid w:val="00696FEE"/>
    <w:rsid w:val="006A2FB1"/>
    <w:rsid w:val="006A56DD"/>
    <w:rsid w:val="006A6DD6"/>
    <w:rsid w:val="006A76F2"/>
    <w:rsid w:val="006B1A7E"/>
    <w:rsid w:val="006B4911"/>
    <w:rsid w:val="006C06B9"/>
    <w:rsid w:val="006C2B2F"/>
    <w:rsid w:val="006C3C12"/>
    <w:rsid w:val="006C3E8A"/>
    <w:rsid w:val="006C645B"/>
    <w:rsid w:val="006C740F"/>
    <w:rsid w:val="006C7E66"/>
    <w:rsid w:val="006C7F68"/>
    <w:rsid w:val="006D0EF0"/>
    <w:rsid w:val="006D16EE"/>
    <w:rsid w:val="006D1FBD"/>
    <w:rsid w:val="006D2316"/>
    <w:rsid w:val="006D2B0C"/>
    <w:rsid w:val="006D3BBB"/>
    <w:rsid w:val="006D5260"/>
    <w:rsid w:val="006D78BF"/>
    <w:rsid w:val="006D7EFB"/>
    <w:rsid w:val="006E3441"/>
    <w:rsid w:val="006E4139"/>
    <w:rsid w:val="006E58B3"/>
    <w:rsid w:val="006E604A"/>
    <w:rsid w:val="006E6722"/>
    <w:rsid w:val="006E687A"/>
    <w:rsid w:val="006E7652"/>
    <w:rsid w:val="006F122A"/>
    <w:rsid w:val="006F1422"/>
    <w:rsid w:val="006F2AE4"/>
    <w:rsid w:val="006F2C75"/>
    <w:rsid w:val="006F3B5E"/>
    <w:rsid w:val="007027B9"/>
    <w:rsid w:val="007038FE"/>
    <w:rsid w:val="00703EBE"/>
    <w:rsid w:val="00705F05"/>
    <w:rsid w:val="007071C6"/>
    <w:rsid w:val="00715E88"/>
    <w:rsid w:val="00716334"/>
    <w:rsid w:val="00716F5D"/>
    <w:rsid w:val="00717561"/>
    <w:rsid w:val="007207CA"/>
    <w:rsid w:val="00720FD2"/>
    <w:rsid w:val="00722B31"/>
    <w:rsid w:val="0072504C"/>
    <w:rsid w:val="00727582"/>
    <w:rsid w:val="007311B3"/>
    <w:rsid w:val="00732609"/>
    <w:rsid w:val="00734CAA"/>
    <w:rsid w:val="00734F15"/>
    <w:rsid w:val="007354FB"/>
    <w:rsid w:val="007355EA"/>
    <w:rsid w:val="00736724"/>
    <w:rsid w:val="00736AD1"/>
    <w:rsid w:val="00737996"/>
    <w:rsid w:val="007400DC"/>
    <w:rsid w:val="0074216F"/>
    <w:rsid w:val="00745F24"/>
    <w:rsid w:val="007479A0"/>
    <w:rsid w:val="007510BB"/>
    <w:rsid w:val="00751FF3"/>
    <w:rsid w:val="00752219"/>
    <w:rsid w:val="0075336D"/>
    <w:rsid w:val="00754F04"/>
    <w:rsid w:val="00757581"/>
    <w:rsid w:val="00757CA2"/>
    <w:rsid w:val="0076107C"/>
    <w:rsid w:val="0076155D"/>
    <w:rsid w:val="00762550"/>
    <w:rsid w:val="00762FB9"/>
    <w:rsid w:val="00765A13"/>
    <w:rsid w:val="00772DAB"/>
    <w:rsid w:val="007737A8"/>
    <w:rsid w:val="00775698"/>
    <w:rsid w:val="0078189E"/>
    <w:rsid w:val="00783FBF"/>
    <w:rsid w:val="00787A83"/>
    <w:rsid w:val="00787DB1"/>
    <w:rsid w:val="00791FCB"/>
    <w:rsid w:val="00793B2B"/>
    <w:rsid w:val="00793D34"/>
    <w:rsid w:val="00795770"/>
    <w:rsid w:val="00796024"/>
    <w:rsid w:val="0079621B"/>
    <w:rsid w:val="007964D9"/>
    <w:rsid w:val="007A151A"/>
    <w:rsid w:val="007A32FF"/>
    <w:rsid w:val="007A33F2"/>
    <w:rsid w:val="007A5746"/>
    <w:rsid w:val="007A5C12"/>
    <w:rsid w:val="007A61C1"/>
    <w:rsid w:val="007A637A"/>
    <w:rsid w:val="007B03E1"/>
    <w:rsid w:val="007B1BE6"/>
    <w:rsid w:val="007B2239"/>
    <w:rsid w:val="007B2884"/>
    <w:rsid w:val="007B45B6"/>
    <w:rsid w:val="007B724E"/>
    <w:rsid w:val="007C103B"/>
    <w:rsid w:val="007C1219"/>
    <w:rsid w:val="007C1FB0"/>
    <w:rsid w:val="007C2541"/>
    <w:rsid w:val="007C3787"/>
    <w:rsid w:val="007C4310"/>
    <w:rsid w:val="007C79D5"/>
    <w:rsid w:val="007D0133"/>
    <w:rsid w:val="007D1F5D"/>
    <w:rsid w:val="007D48E2"/>
    <w:rsid w:val="007D5D6C"/>
    <w:rsid w:val="007D7245"/>
    <w:rsid w:val="007E003F"/>
    <w:rsid w:val="007E0592"/>
    <w:rsid w:val="007E0FA4"/>
    <w:rsid w:val="007E453D"/>
    <w:rsid w:val="007E48FE"/>
    <w:rsid w:val="007E73BB"/>
    <w:rsid w:val="007F154E"/>
    <w:rsid w:val="007F3858"/>
    <w:rsid w:val="007F390D"/>
    <w:rsid w:val="007F502C"/>
    <w:rsid w:val="007F5AEF"/>
    <w:rsid w:val="007F5D0D"/>
    <w:rsid w:val="007F6794"/>
    <w:rsid w:val="007F72D1"/>
    <w:rsid w:val="00801993"/>
    <w:rsid w:val="008019EB"/>
    <w:rsid w:val="00801C51"/>
    <w:rsid w:val="00804B9B"/>
    <w:rsid w:val="00805E39"/>
    <w:rsid w:val="008121BC"/>
    <w:rsid w:val="00813FA2"/>
    <w:rsid w:val="00815426"/>
    <w:rsid w:val="00816B96"/>
    <w:rsid w:val="00816D17"/>
    <w:rsid w:val="00824CD2"/>
    <w:rsid w:val="00825AA9"/>
    <w:rsid w:val="00830E26"/>
    <w:rsid w:val="00831FE7"/>
    <w:rsid w:val="00832FC3"/>
    <w:rsid w:val="00835657"/>
    <w:rsid w:val="008368D5"/>
    <w:rsid w:val="008410C8"/>
    <w:rsid w:val="00842001"/>
    <w:rsid w:val="008433F8"/>
    <w:rsid w:val="00843576"/>
    <w:rsid w:val="00843668"/>
    <w:rsid w:val="00843B64"/>
    <w:rsid w:val="00844CFA"/>
    <w:rsid w:val="0084558F"/>
    <w:rsid w:val="00846527"/>
    <w:rsid w:val="00847391"/>
    <w:rsid w:val="0085000E"/>
    <w:rsid w:val="0085098B"/>
    <w:rsid w:val="00852F54"/>
    <w:rsid w:val="00853C26"/>
    <w:rsid w:val="00854EB8"/>
    <w:rsid w:val="00861728"/>
    <w:rsid w:val="008619C9"/>
    <w:rsid w:val="00862EDF"/>
    <w:rsid w:val="00864AD9"/>
    <w:rsid w:val="00864EAC"/>
    <w:rsid w:val="00865F03"/>
    <w:rsid w:val="008679C1"/>
    <w:rsid w:val="00867BFF"/>
    <w:rsid w:val="00867D2B"/>
    <w:rsid w:val="00867DCF"/>
    <w:rsid w:val="008706FA"/>
    <w:rsid w:val="0087131A"/>
    <w:rsid w:val="008739BA"/>
    <w:rsid w:val="0087632F"/>
    <w:rsid w:val="00876446"/>
    <w:rsid w:val="00876D2D"/>
    <w:rsid w:val="00877FE1"/>
    <w:rsid w:val="00880504"/>
    <w:rsid w:val="008819CD"/>
    <w:rsid w:val="00881F77"/>
    <w:rsid w:val="00882BB2"/>
    <w:rsid w:val="00882D5E"/>
    <w:rsid w:val="00883521"/>
    <w:rsid w:val="0088476F"/>
    <w:rsid w:val="0088480A"/>
    <w:rsid w:val="00884E27"/>
    <w:rsid w:val="00887A2C"/>
    <w:rsid w:val="00887BBC"/>
    <w:rsid w:val="00891B46"/>
    <w:rsid w:val="008926EC"/>
    <w:rsid w:val="00892B01"/>
    <w:rsid w:val="00892C8E"/>
    <w:rsid w:val="008957DD"/>
    <w:rsid w:val="00896D58"/>
    <w:rsid w:val="00897D98"/>
    <w:rsid w:val="008A6229"/>
    <w:rsid w:val="008A69FC"/>
    <w:rsid w:val="008A6C37"/>
    <w:rsid w:val="008A6DF2"/>
    <w:rsid w:val="008B0ACA"/>
    <w:rsid w:val="008B46E1"/>
    <w:rsid w:val="008B7153"/>
    <w:rsid w:val="008B79B4"/>
    <w:rsid w:val="008B7C63"/>
    <w:rsid w:val="008C005A"/>
    <w:rsid w:val="008C103D"/>
    <w:rsid w:val="008C2447"/>
    <w:rsid w:val="008C34DC"/>
    <w:rsid w:val="008C4FD6"/>
    <w:rsid w:val="008D0841"/>
    <w:rsid w:val="008D0E23"/>
    <w:rsid w:val="008D16E3"/>
    <w:rsid w:val="008D1DE8"/>
    <w:rsid w:val="008D275B"/>
    <w:rsid w:val="008D37C3"/>
    <w:rsid w:val="008D3E26"/>
    <w:rsid w:val="008D5558"/>
    <w:rsid w:val="008D5684"/>
    <w:rsid w:val="008D6BA0"/>
    <w:rsid w:val="008D7C99"/>
    <w:rsid w:val="008E0FCB"/>
    <w:rsid w:val="008E1FDB"/>
    <w:rsid w:val="008E478E"/>
    <w:rsid w:val="008E47D1"/>
    <w:rsid w:val="008E629A"/>
    <w:rsid w:val="008E6325"/>
    <w:rsid w:val="008E6583"/>
    <w:rsid w:val="008F18EE"/>
    <w:rsid w:val="008F26FD"/>
    <w:rsid w:val="008F5894"/>
    <w:rsid w:val="008F6B54"/>
    <w:rsid w:val="008F75C1"/>
    <w:rsid w:val="0090127D"/>
    <w:rsid w:val="00901FDE"/>
    <w:rsid w:val="009043F7"/>
    <w:rsid w:val="00904BBC"/>
    <w:rsid w:val="009054F6"/>
    <w:rsid w:val="00905CE3"/>
    <w:rsid w:val="00906D1F"/>
    <w:rsid w:val="009112F5"/>
    <w:rsid w:val="00911AB0"/>
    <w:rsid w:val="00914084"/>
    <w:rsid w:val="00915839"/>
    <w:rsid w:val="00916D5C"/>
    <w:rsid w:val="0092178C"/>
    <w:rsid w:val="00923BB6"/>
    <w:rsid w:val="0092499F"/>
    <w:rsid w:val="00924E77"/>
    <w:rsid w:val="00926B1A"/>
    <w:rsid w:val="00927B76"/>
    <w:rsid w:val="00932B97"/>
    <w:rsid w:val="00933337"/>
    <w:rsid w:val="00933A4E"/>
    <w:rsid w:val="00936494"/>
    <w:rsid w:val="00936B64"/>
    <w:rsid w:val="00936ECA"/>
    <w:rsid w:val="00940213"/>
    <w:rsid w:val="00940DCC"/>
    <w:rsid w:val="0094179A"/>
    <w:rsid w:val="00943BDB"/>
    <w:rsid w:val="0094459E"/>
    <w:rsid w:val="00944DBC"/>
    <w:rsid w:val="009462AB"/>
    <w:rsid w:val="00950977"/>
    <w:rsid w:val="00950B29"/>
    <w:rsid w:val="00951A7B"/>
    <w:rsid w:val="00951F90"/>
    <w:rsid w:val="00952604"/>
    <w:rsid w:val="009552EA"/>
    <w:rsid w:val="0095574F"/>
    <w:rsid w:val="009564A6"/>
    <w:rsid w:val="00962055"/>
    <w:rsid w:val="00962B5E"/>
    <w:rsid w:val="00963208"/>
    <w:rsid w:val="00963D62"/>
    <w:rsid w:val="00965565"/>
    <w:rsid w:val="009735D5"/>
    <w:rsid w:val="009755BB"/>
    <w:rsid w:val="00976BDD"/>
    <w:rsid w:val="009779B4"/>
    <w:rsid w:val="00977D58"/>
    <w:rsid w:val="00980A81"/>
    <w:rsid w:val="00981529"/>
    <w:rsid w:val="0098289C"/>
    <w:rsid w:val="00983EE2"/>
    <w:rsid w:val="00985AA3"/>
    <w:rsid w:val="00985CCF"/>
    <w:rsid w:val="0098662D"/>
    <w:rsid w:val="00986F26"/>
    <w:rsid w:val="0098795B"/>
    <w:rsid w:val="009908A7"/>
    <w:rsid w:val="00991DB7"/>
    <w:rsid w:val="00991F4E"/>
    <w:rsid w:val="0099397F"/>
    <w:rsid w:val="009954DF"/>
    <w:rsid w:val="009961CE"/>
    <w:rsid w:val="009975FD"/>
    <w:rsid w:val="009A0CB9"/>
    <w:rsid w:val="009A114E"/>
    <w:rsid w:val="009A1362"/>
    <w:rsid w:val="009A4ACC"/>
    <w:rsid w:val="009A62B4"/>
    <w:rsid w:val="009A6528"/>
    <w:rsid w:val="009B4A0F"/>
    <w:rsid w:val="009B79DE"/>
    <w:rsid w:val="009C1324"/>
    <w:rsid w:val="009C2890"/>
    <w:rsid w:val="009C497A"/>
    <w:rsid w:val="009C6D94"/>
    <w:rsid w:val="009D0B63"/>
    <w:rsid w:val="009D3036"/>
    <w:rsid w:val="009D3F3B"/>
    <w:rsid w:val="009D5646"/>
    <w:rsid w:val="009D59AB"/>
    <w:rsid w:val="009E6DF7"/>
    <w:rsid w:val="009F0ADC"/>
    <w:rsid w:val="009F3CC1"/>
    <w:rsid w:val="009F4597"/>
    <w:rsid w:val="00A0101A"/>
    <w:rsid w:val="00A02782"/>
    <w:rsid w:val="00A02B31"/>
    <w:rsid w:val="00A047EF"/>
    <w:rsid w:val="00A0550F"/>
    <w:rsid w:val="00A056D1"/>
    <w:rsid w:val="00A11184"/>
    <w:rsid w:val="00A1348D"/>
    <w:rsid w:val="00A139EE"/>
    <w:rsid w:val="00A13C5B"/>
    <w:rsid w:val="00A15297"/>
    <w:rsid w:val="00A16B68"/>
    <w:rsid w:val="00A17BA5"/>
    <w:rsid w:val="00A232EE"/>
    <w:rsid w:val="00A23B4A"/>
    <w:rsid w:val="00A26156"/>
    <w:rsid w:val="00A27EE8"/>
    <w:rsid w:val="00A30FA6"/>
    <w:rsid w:val="00A33CC9"/>
    <w:rsid w:val="00A37A19"/>
    <w:rsid w:val="00A41B84"/>
    <w:rsid w:val="00A43445"/>
    <w:rsid w:val="00A43BFC"/>
    <w:rsid w:val="00A44411"/>
    <w:rsid w:val="00A4548E"/>
    <w:rsid w:val="00A469FA"/>
    <w:rsid w:val="00A46A0E"/>
    <w:rsid w:val="00A47083"/>
    <w:rsid w:val="00A47D10"/>
    <w:rsid w:val="00A5056E"/>
    <w:rsid w:val="00A50D66"/>
    <w:rsid w:val="00A52E53"/>
    <w:rsid w:val="00A5397E"/>
    <w:rsid w:val="00A55754"/>
    <w:rsid w:val="00A55B01"/>
    <w:rsid w:val="00A56B5B"/>
    <w:rsid w:val="00A61B9A"/>
    <w:rsid w:val="00A62F77"/>
    <w:rsid w:val="00A64EE6"/>
    <w:rsid w:val="00A65730"/>
    <w:rsid w:val="00A657DD"/>
    <w:rsid w:val="00A666A6"/>
    <w:rsid w:val="00A67249"/>
    <w:rsid w:val="00A745D1"/>
    <w:rsid w:val="00A802F4"/>
    <w:rsid w:val="00A803C7"/>
    <w:rsid w:val="00A80611"/>
    <w:rsid w:val="00A81CD8"/>
    <w:rsid w:val="00A82199"/>
    <w:rsid w:val="00A84AD3"/>
    <w:rsid w:val="00A90102"/>
    <w:rsid w:val="00A91949"/>
    <w:rsid w:val="00A91A92"/>
    <w:rsid w:val="00A92A5A"/>
    <w:rsid w:val="00AA019F"/>
    <w:rsid w:val="00AA28EC"/>
    <w:rsid w:val="00AA31A3"/>
    <w:rsid w:val="00AA3A0E"/>
    <w:rsid w:val="00AA3CF5"/>
    <w:rsid w:val="00AA4E66"/>
    <w:rsid w:val="00AA52DD"/>
    <w:rsid w:val="00AA6898"/>
    <w:rsid w:val="00AA7984"/>
    <w:rsid w:val="00AB045F"/>
    <w:rsid w:val="00AB123D"/>
    <w:rsid w:val="00AB1539"/>
    <w:rsid w:val="00AB176F"/>
    <w:rsid w:val="00AB2918"/>
    <w:rsid w:val="00AB3519"/>
    <w:rsid w:val="00AB5340"/>
    <w:rsid w:val="00AB713E"/>
    <w:rsid w:val="00AC1F98"/>
    <w:rsid w:val="00AC4DE5"/>
    <w:rsid w:val="00AC7C96"/>
    <w:rsid w:val="00AD285C"/>
    <w:rsid w:val="00AD2BB1"/>
    <w:rsid w:val="00AD4500"/>
    <w:rsid w:val="00AD7C9B"/>
    <w:rsid w:val="00AE237D"/>
    <w:rsid w:val="00AE2DAE"/>
    <w:rsid w:val="00AE337A"/>
    <w:rsid w:val="00AE4FE1"/>
    <w:rsid w:val="00AE5783"/>
    <w:rsid w:val="00AE5B98"/>
    <w:rsid w:val="00AE7DFE"/>
    <w:rsid w:val="00AF00B9"/>
    <w:rsid w:val="00AF00E1"/>
    <w:rsid w:val="00AF46AF"/>
    <w:rsid w:val="00AF7249"/>
    <w:rsid w:val="00AF7C07"/>
    <w:rsid w:val="00B067F7"/>
    <w:rsid w:val="00B07DF0"/>
    <w:rsid w:val="00B13586"/>
    <w:rsid w:val="00B16421"/>
    <w:rsid w:val="00B204F1"/>
    <w:rsid w:val="00B258AC"/>
    <w:rsid w:val="00B275BB"/>
    <w:rsid w:val="00B31905"/>
    <w:rsid w:val="00B33BBA"/>
    <w:rsid w:val="00B40317"/>
    <w:rsid w:val="00B405B7"/>
    <w:rsid w:val="00B40674"/>
    <w:rsid w:val="00B4262C"/>
    <w:rsid w:val="00B43E7D"/>
    <w:rsid w:val="00B43F16"/>
    <w:rsid w:val="00B442C7"/>
    <w:rsid w:val="00B44DB7"/>
    <w:rsid w:val="00B46490"/>
    <w:rsid w:val="00B5204C"/>
    <w:rsid w:val="00B544BF"/>
    <w:rsid w:val="00B55269"/>
    <w:rsid w:val="00B56788"/>
    <w:rsid w:val="00B60463"/>
    <w:rsid w:val="00B611E5"/>
    <w:rsid w:val="00B66739"/>
    <w:rsid w:val="00B66901"/>
    <w:rsid w:val="00B678BD"/>
    <w:rsid w:val="00B70369"/>
    <w:rsid w:val="00B71E6D"/>
    <w:rsid w:val="00B72070"/>
    <w:rsid w:val="00B72827"/>
    <w:rsid w:val="00B730D4"/>
    <w:rsid w:val="00B779E1"/>
    <w:rsid w:val="00B803EF"/>
    <w:rsid w:val="00B81B0B"/>
    <w:rsid w:val="00B84371"/>
    <w:rsid w:val="00B85A41"/>
    <w:rsid w:val="00B860AB"/>
    <w:rsid w:val="00B900C7"/>
    <w:rsid w:val="00B902B9"/>
    <w:rsid w:val="00B91796"/>
    <w:rsid w:val="00B94F0A"/>
    <w:rsid w:val="00B96BF7"/>
    <w:rsid w:val="00B97EE3"/>
    <w:rsid w:val="00BA0CBF"/>
    <w:rsid w:val="00BA1A67"/>
    <w:rsid w:val="00BA3398"/>
    <w:rsid w:val="00BA4170"/>
    <w:rsid w:val="00BA49BD"/>
    <w:rsid w:val="00BA53E9"/>
    <w:rsid w:val="00BA79EB"/>
    <w:rsid w:val="00BB15DE"/>
    <w:rsid w:val="00BB3F45"/>
    <w:rsid w:val="00BC0330"/>
    <w:rsid w:val="00BC093D"/>
    <w:rsid w:val="00BC160D"/>
    <w:rsid w:val="00BC550F"/>
    <w:rsid w:val="00BC5987"/>
    <w:rsid w:val="00BD25D2"/>
    <w:rsid w:val="00BD71B1"/>
    <w:rsid w:val="00BE2356"/>
    <w:rsid w:val="00BE339F"/>
    <w:rsid w:val="00BE5251"/>
    <w:rsid w:val="00BE69B7"/>
    <w:rsid w:val="00BE7499"/>
    <w:rsid w:val="00BF1959"/>
    <w:rsid w:val="00BF20B3"/>
    <w:rsid w:val="00BF3DE7"/>
    <w:rsid w:val="00BF5C6A"/>
    <w:rsid w:val="00BF642B"/>
    <w:rsid w:val="00BF67E8"/>
    <w:rsid w:val="00BF7A7C"/>
    <w:rsid w:val="00C00335"/>
    <w:rsid w:val="00C006BE"/>
    <w:rsid w:val="00C0125C"/>
    <w:rsid w:val="00C05421"/>
    <w:rsid w:val="00C06A61"/>
    <w:rsid w:val="00C11D1D"/>
    <w:rsid w:val="00C11E15"/>
    <w:rsid w:val="00C122B8"/>
    <w:rsid w:val="00C12FC8"/>
    <w:rsid w:val="00C149BA"/>
    <w:rsid w:val="00C16E53"/>
    <w:rsid w:val="00C2231E"/>
    <w:rsid w:val="00C2322E"/>
    <w:rsid w:val="00C2372B"/>
    <w:rsid w:val="00C25D49"/>
    <w:rsid w:val="00C30386"/>
    <w:rsid w:val="00C30C63"/>
    <w:rsid w:val="00C37374"/>
    <w:rsid w:val="00C41236"/>
    <w:rsid w:val="00C44B89"/>
    <w:rsid w:val="00C51F45"/>
    <w:rsid w:val="00C55229"/>
    <w:rsid w:val="00C558DA"/>
    <w:rsid w:val="00C57664"/>
    <w:rsid w:val="00C635D1"/>
    <w:rsid w:val="00C64C28"/>
    <w:rsid w:val="00C65AF8"/>
    <w:rsid w:val="00C67DC9"/>
    <w:rsid w:val="00C725DC"/>
    <w:rsid w:val="00C72DEE"/>
    <w:rsid w:val="00C74BD6"/>
    <w:rsid w:val="00C7532A"/>
    <w:rsid w:val="00C75DF8"/>
    <w:rsid w:val="00C80DCF"/>
    <w:rsid w:val="00C80FBF"/>
    <w:rsid w:val="00C84759"/>
    <w:rsid w:val="00C86094"/>
    <w:rsid w:val="00C865C7"/>
    <w:rsid w:val="00C93050"/>
    <w:rsid w:val="00C93203"/>
    <w:rsid w:val="00C93A3A"/>
    <w:rsid w:val="00C95502"/>
    <w:rsid w:val="00C95831"/>
    <w:rsid w:val="00C961BB"/>
    <w:rsid w:val="00C97F57"/>
    <w:rsid w:val="00CA0909"/>
    <w:rsid w:val="00CA1A9B"/>
    <w:rsid w:val="00CA2CB5"/>
    <w:rsid w:val="00CA3623"/>
    <w:rsid w:val="00CA3C97"/>
    <w:rsid w:val="00CA5B64"/>
    <w:rsid w:val="00CA5F51"/>
    <w:rsid w:val="00CA6C7F"/>
    <w:rsid w:val="00CB1404"/>
    <w:rsid w:val="00CB2827"/>
    <w:rsid w:val="00CB2D0B"/>
    <w:rsid w:val="00CB70BB"/>
    <w:rsid w:val="00CC0688"/>
    <w:rsid w:val="00CC0D70"/>
    <w:rsid w:val="00CC0DC8"/>
    <w:rsid w:val="00CC10A6"/>
    <w:rsid w:val="00CC2354"/>
    <w:rsid w:val="00CC57E0"/>
    <w:rsid w:val="00CC59F5"/>
    <w:rsid w:val="00CC6521"/>
    <w:rsid w:val="00CD2663"/>
    <w:rsid w:val="00CD2A97"/>
    <w:rsid w:val="00CD34CB"/>
    <w:rsid w:val="00CD3D68"/>
    <w:rsid w:val="00CD5349"/>
    <w:rsid w:val="00CD5509"/>
    <w:rsid w:val="00CD7044"/>
    <w:rsid w:val="00CD72C2"/>
    <w:rsid w:val="00CD7525"/>
    <w:rsid w:val="00CE0AEF"/>
    <w:rsid w:val="00CE0B0C"/>
    <w:rsid w:val="00CE18AD"/>
    <w:rsid w:val="00CE2264"/>
    <w:rsid w:val="00CE2A2D"/>
    <w:rsid w:val="00CE2AB0"/>
    <w:rsid w:val="00CE3A67"/>
    <w:rsid w:val="00CE4C41"/>
    <w:rsid w:val="00CE4F6C"/>
    <w:rsid w:val="00CE5038"/>
    <w:rsid w:val="00CE524C"/>
    <w:rsid w:val="00CE5FCF"/>
    <w:rsid w:val="00CE62B6"/>
    <w:rsid w:val="00CE690B"/>
    <w:rsid w:val="00CF141F"/>
    <w:rsid w:val="00CF4777"/>
    <w:rsid w:val="00D02075"/>
    <w:rsid w:val="00D03E90"/>
    <w:rsid w:val="00D04996"/>
    <w:rsid w:val="00D04A36"/>
    <w:rsid w:val="00D050ED"/>
    <w:rsid w:val="00D0521D"/>
    <w:rsid w:val="00D064EE"/>
    <w:rsid w:val="00D07511"/>
    <w:rsid w:val="00D10DA4"/>
    <w:rsid w:val="00D12B2C"/>
    <w:rsid w:val="00D146B7"/>
    <w:rsid w:val="00D15118"/>
    <w:rsid w:val="00D15DEA"/>
    <w:rsid w:val="00D169AF"/>
    <w:rsid w:val="00D17417"/>
    <w:rsid w:val="00D17A41"/>
    <w:rsid w:val="00D204CD"/>
    <w:rsid w:val="00D22513"/>
    <w:rsid w:val="00D25162"/>
    <w:rsid w:val="00D25249"/>
    <w:rsid w:val="00D25652"/>
    <w:rsid w:val="00D25D2A"/>
    <w:rsid w:val="00D27F40"/>
    <w:rsid w:val="00D30B2F"/>
    <w:rsid w:val="00D3163E"/>
    <w:rsid w:val="00D34E3F"/>
    <w:rsid w:val="00D3552A"/>
    <w:rsid w:val="00D35963"/>
    <w:rsid w:val="00D36D0C"/>
    <w:rsid w:val="00D40C23"/>
    <w:rsid w:val="00D42645"/>
    <w:rsid w:val="00D4321A"/>
    <w:rsid w:val="00D44172"/>
    <w:rsid w:val="00D45132"/>
    <w:rsid w:val="00D46C05"/>
    <w:rsid w:val="00D46CBC"/>
    <w:rsid w:val="00D46DD7"/>
    <w:rsid w:val="00D531FF"/>
    <w:rsid w:val="00D5427A"/>
    <w:rsid w:val="00D55E75"/>
    <w:rsid w:val="00D635CB"/>
    <w:rsid w:val="00D63B8C"/>
    <w:rsid w:val="00D71D25"/>
    <w:rsid w:val="00D725AB"/>
    <w:rsid w:val="00D726EB"/>
    <w:rsid w:val="00D739CC"/>
    <w:rsid w:val="00D73E27"/>
    <w:rsid w:val="00D8093D"/>
    <w:rsid w:val="00D80B87"/>
    <w:rsid w:val="00D8108C"/>
    <w:rsid w:val="00D81A2B"/>
    <w:rsid w:val="00D82D20"/>
    <w:rsid w:val="00D82F32"/>
    <w:rsid w:val="00D834E9"/>
    <w:rsid w:val="00D842AE"/>
    <w:rsid w:val="00D85FDF"/>
    <w:rsid w:val="00D9155A"/>
    <w:rsid w:val="00D9211C"/>
    <w:rsid w:val="00D92DE0"/>
    <w:rsid w:val="00D933CA"/>
    <w:rsid w:val="00D93A0F"/>
    <w:rsid w:val="00D96369"/>
    <w:rsid w:val="00DA1BCA"/>
    <w:rsid w:val="00DA2A04"/>
    <w:rsid w:val="00DA3C4F"/>
    <w:rsid w:val="00DA4C32"/>
    <w:rsid w:val="00DA684F"/>
    <w:rsid w:val="00DA691B"/>
    <w:rsid w:val="00DA6DE5"/>
    <w:rsid w:val="00DB1194"/>
    <w:rsid w:val="00DB1868"/>
    <w:rsid w:val="00DB29E5"/>
    <w:rsid w:val="00DB32D9"/>
    <w:rsid w:val="00DB3846"/>
    <w:rsid w:val="00DB54BB"/>
    <w:rsid w:val="00DB776F"/>
    <w:rsid w:val="00DC13BD"/>
    <w:rsid w:val="00DC3E9C"/>
    <w:rsid w:val="00DC40DE"/>
    <w:rsid w:val="00DC46EF"/>
    <w:rsid w:val="00DC46FF"/>
    <w:rsid w:val="00DC57DF"/>
    <w:rsid w:val="00DD04D7"/>
    <w:rsid w:val="00DD0759"/>
    <w:rsid w:val="00DD0F8A"/>
    <w:rsid w:val="00DD1A4F"/>
    <w:rsid w:val="00DD2A79"/>
    <w:rsid w:val="00DD78F7"/>
    <w:rsid w:val="00DD7C2C"/>
    <w:rsid w:val="00DD7F5E"/>
    <w:rsid w:val="00DE081C"/>
    <w:rsid w:val="00DE0B30"/>
    <w:rsid w:val="00DE26D2"/>
    <w:rsid w:val="00DE2A4A"/>
    <w:rsid w:val="00DE396D"/>
    <w:rsid w:val="00DE6B9C"/>
    <w:rsid w:val="00DE6E22"/>
    <w:rsid w:val="00DE7A06"/>
    <w:rsid w:val="00DF056A"/>
    <w:rsid w:val="00DF2F35"/>
    <w:rsid w:val="00DF33F6"/>
    <w:rsid w:val="00DF59F6"/>
    <w:rsid w:val="00DF6A8E"/>
    <w:rsid w:val="00DF7E18"/>
    <w:rsid w:val="00E0136D"/>
    <w:rsid w:val="00E04301"/>
    <w:rsid w:val="00E05F0D"/>
    <w:rsid w:val="00E06389"/>
    <w:rsid w:val="00E06797"/>
    <w:rsid w:val="00E06E7F"/>
    <w:rsid w:val="00E07ECA"/>
    <w:rsid w:val="00E10FB7"/>
    <w:rsid w:val="00E110C8"/>
    <w:rsid w:val="00E139A3"/>
    <w:rsid w:val="00E1425B"/>
    <w:rsid w:val="00E16F3D"/>
    <w:rsid w:val="00E1746E"/>
    <w:rsid w:val="00E215B0"/>
    <w:rsid w:val="00E21C83"/>
    <w:rsid w:val="00E21E77"/>
    <w:rsid w:val="00E24004"/>
    <w:rsid w:val="00E302D9"/>
    <w:rsid w:val="00E313CE"/>
    <w:rsid w:val="00E32DC9"/>
    <w:rsid w:val="00E3577D"/>
    <w:rsid w:val="00E4169A"/>
    <w:rsid w:val="00E41FB3"/>
    <w:rsid w:val="00E44600"/>
    <w:rsid w:val="00E45DD2"/>
    <w:rsid w:val="00E4612E"/>
    <w:rsid w:val="00E46C51"/>
    <w:rsid w:val="00E46D9A"/>
    <w:rsid w:val="00E47A5F"/>
    <w:rsid w:val="00E502A4"/>
    <w:rsid w:val="00E53ED5"/>
    <w:rsid w:val="00E54D04"/>
    <w:rsid w:val="00E565FF"/>
    <w:rsid w:val="00E56A8D"/>
    <w:rsid w:val="00E56E8B"/>
    <w:rsid w:val="00E579BD"/>
    <w:rsid w:val="00E62BB8"/>
    <w:rsid w:val="00E63B50"/>
    <w:rsid w:val="00E6469F"/>
    <w:rsid w:val="00E65388"/>
    <w:rsid w:val="00E66176"/>
    <w:rsid w:val="00E739E4"/>
    <w:rsid w:val="00E7598F"/>
    <w:rsid w:val="00E76253"/>
    <w:rsid w:val="00E7776A"/>
    <w:rsid w:val="00E80197"/>
    <w:rsid w:val="00E844F2"/>
    <w:rsid w:val="00E85745"/>
    <w:rsid w:val="00E85B7D"/>
    <w:rsid w:val="00E85FFC"/>
    <w:rsid w:val="00E90A98"/>
    <w:rsid w:val="00E90B1B"/>
    <w:rsid w:val="00E9121B"/>
    <w:rsid w:val="00E94D76"/>
    <w:rsid w:val="00E9611D"/>
    <w:rsid w:val="00E962D9"/>
    <w:rsid w:val="00EA049B"/>
    <w:rsid w:val="00EA0B53"/>
    <w:rsid w:val="00EA2607"/>
    <w:rsid w:val="00EA2BB0"/>
    <w:rsid w:val="00EA39E5"/>
    <w:rsid w:val="00EA3DBC"/>
    <w:rsid w:val="00EA4012"/>
    <w:rsid w:val="00EA45F1"/>
    <w:rsid w:val="00EB0AE8"/>
    <w:rsid w:val="00EB1B8B"/>
    <w:rsid w:val="00EB2414"/>
    <w:rsid w:val="00EC11C1"/>
    <w:rsid w:val="00EC3219"/>
    <w:rsid w:val="00EC3B8A"/>
    <w:rsid w:val="00EC5A46"/>
    <w:rsid w:val="00EC5BD6"/>
    <w:rsid w:val="00EC63E2"/>
    <w:rsid w:val="00ED4AFF"/>
    <w:rsid w:val="00ED56D5"/>
    <w:rsid w:val="00ED7F64"/>
    <w:rsid w:val="00EE0DD2"/>
    <w:rsid w:val="00EE1052"/>
    <w:rsid w:val="00EE1F7D"/>
    <w:rsid w:val="00EE3F87"/>
    <w:rsid w:val="00EF22B3"/>
    <w:rsid w:val="00EF2844"/>
    <w:rsid w:val="00EF40A0"/>
    <w:rsid w:val="00EF697D"/>
    <w:rsid w:val="00EF7927"/>
    <w:rsid w:val="00F02608"/>
    <w:rsid w:val="00F02939"/>
    <w:rsid w:val="00F02C22"/>
    <w:rsid w:val="00F044F7"/>
    <w:rsid w:val="00F052C6"/>
    <w:rsid w:val="00F05840"/>
    <w:rsid w:val="00F064C1"/>
    <w:rsid w:val="00F11027"/>
    <w:rsid w:val="00F113DA"/>
    <w:rsid w:val="00F12111"/>
    <w:rsid w:val="00F12645"/>
    <w:rsid w:val="00F13EC3"/>
    <w:rsid w:val="00F14061"/>
    <w:rsid w:val="00F14BD7"/>
    <w:rsid w:val="00F15B2C"/>
    <w:rsid w:val="00F16A23"/>
    <w:rsid w:val="00F22D44"/>
    <w:rsid w:val="00F231BB"/>
    <w:rsid w:val="00F23A8E"/>
    <w:rsid w:val="00F24EB7"/>
    <w:rsid w:val="00F250CE"/>
    <w:rsid w:val="00F25C51"/>
    <w:rsid w:val="00F32068"/>
    <w:rsid w:val="00F32F67"/>
    <w:rsid w:val="00F37DC8"/>
    <w:rsid w:val="00F4055C"/>
    <w:rsid w:val="00F40759"/>
    <w:rsid w:val="00F41127"/>
    <w:rsid w:val="00F41729"/>
    <w:rsid w:val="00F4346D"/>
    <w:rsid w:val="00F43DC6"/>
    <w:rsid w:val="00F4477B"/>
    <w:rsid w:val="00F45609"/>
    <w:rsid w:val="00F4606C"/>
    <w:rsid w:val="00F47CD5"/>
    <w:rsid w:val="00F512E8"/>
    <w:rsid w:val="00F530C0"/>
    <w:rsid w:val="00F5341A"/>
    <w:rsid w:val="00F5681B"/>
    <w:rsid w:val="00F650C3"/>
    <w:rsid w:val="00F65929"/>
    <w:rsid w:val="00F661F8"/>
    <w:rsid w:val="00F67E29"/>
    <w:rsid w:val="00F67FDA"/>
    <w:rsid w:val="00F70860"/>
    <w:rsid w:val="00F76A26"/>
    <w:rsid w:val="00F7720D"/>
    <w:rsid w:val="00F8091E"/>
    <w:rsid w:val="00F83401"/>
    <w:rsid w:val="00F85326"/>
    <w:rsid w:val="00F8577F"/>
    <w:rsid w:val="00F8615C"/>
    <w:rsid w:val="00F90537"/>
    <w:rsid w:val="00F9078A"/>
    <w:rsid w:val="00F90B00"/>
    <w:rsid w:val="00F921C9"/>
    <w:rsid w:val="00F9516F"/>
    <w:rsid w:val="00F9581F"/>
    <w:rsid w:val="00F962E5"/>
    <w:rsid w:val="00FA042A"/>
    <w:rsid w:val="00FA2E5C"/>
    <w:rsid w:val="00FA402D"/>
    <w:rsid w:val="00FA6031"/>
    <w:rsid w:val="00FA75C6"/>
    <w:rsid w:val="00FB07BA"/>
    <w:rsid w:val="00FB1786"/>
    <w:rsid w:val="00FB1B4B"/>
    <w:rsid w:val="00FB254A"/>
    <w:rsid w:val="00FB29AE"/>
    <w:rsid w:val="00FB5FC9"/>
    <w:rsid w:val="00FB6C90"/>
    <w:rsid w:val="00FC0838"/>
    <w:rsid w:val="00FC0CBE"/>
    <w:rsid w:val="00FC1017"/>
    <w:rsid w:val="00FC2D48"/>
    <w:rsid w:val="00FC75DC"/>
    <w:rsid w:val="00FC7886"/>
    <w:rsid w:val="00FD06CB"/>
    <w:rsid w:val="00FD2C5D"/>
    <w:rsid w:val="00FD3EE8"/>
    <w:rsid w:val="00FD534F"/>
    <w:rsid w:val="00FD5860"/>
    <w:rsid w:val="00FD7957"/>
    <w:rsid w:val="00FE01F7"/>
    <w:rsid w:val="00FE352D"/>
    <w:rsid w:val="00FE385F"/>
    <w:rsid w:val="00FE6D4F"/>
    <w:rsid w:val="00FE7D62"/>
    <w:rsid w:val="00FF151D"/>
    <w:rsid w:val="00FF1635"/>
    <w:rsid w:val="00FF21E8"/>
    <w:rsid w:val="00FF298F"/>
    <w:rsid w:val="00FF6654"/>
    <w:rsid w:val="00FF7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link w:val="Heading4Char"/>
    <w:qFormat/>
    <w:rsid w:val="00AA4E66"/>
    <w:pPr>
      <w:keepNext/>
      <w:outlineLvl w:val="3"/>
    </w:pPr>
  </w:style>
  <w:style w:type="paragraph" w:styleId="Heading5">
    <w:name w:val="heading 5"/>
    <w:basedOn w:val="Normal"/>
    <w:next w:val="Normal"/>
    <w:link w:val="Heading5Char"/>
    <w:qFormat/>
    <w:rsid w:val="00AA4E66"/>
    <w:pPr>
      <w:keepNext/>
      <w:outlineLvl w:val="4"/>
    </w:pPr>
    <w:rPr>
      <w:rFonts w:ascii="Univers" w:hAnsi="Univers"/>
      <w:b/>
      <w:sz w:val="24"/>
    </w:rPr>
  </w:style>
  <w:style w:type="paragraph" w:styleId="Heading6">
    <w:name w:val="heading 6"/>
    <w:basedOn w:val="Normal"/>
    <w:next w:val="Normal"/>
    <w:link w:val="Heading6Char"/>
    <w:qFormat/>
    <w:rsid w:val="00AA4E66"/>
    <w:pPr>
      <w:keepNext/>
      <w:ind w:left="578"/>
      <w:outlineLvl w:val="5"/>
    </w:pPr>
    <w:rPr>
      <w:b/>
      <w:bCs/>
      <w:sz w:val="24"/>
    </w:rPr>
  </w:style>
  <w:style w:type="paragraph" w:styleId="Heading7">
    <w:name w:val="heading 7"/>
    <w:basedOn w:val="Normal"/>
    <w:next w:val="Normal"/>
    <w:link w:val="Heading7Char"/>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rsid w:val="00AA7984"/>
    <w:rPr>
      <w:sz w:val="18"/>
      <w:lang w:val="en-GB"/>
    </w:rPr>
  </w:style>
  <w:style w:type="paragraph" w:customStyle="1" w:styleId="Body">
    <w:name w:val="Body"/>
    <w:rsid w:val="00423677"/>
    <w:rPr>
      <w:rFonts w:ascii="Helvetica" w:eastAsia="ヒラギノ角ゴ Pro W3" w:hAnsi="Helvetica"/>
      <w:color w:val="000000"/>
      <w:sz w:val="24"/>
      <w:lang w:eastAsia="el-GR"/>
    </w:rPr>
  </w:style>
  <w:style w:type="numbering" w:customStyle="1" w:styleId="NoList1">
    <w:name w:val="No List1"/>
    <w:next w:val="NoList"/>
    <w:uiPriority w:val="99"/>
    <w:semiHidden/>
    <w:unhideWhenUsed/>
    <w:rsid w:val="005C0849"/>
  </w:style>
  <w:style w:type="character" w:customStyle="1" w:styleId="Heading1Char">
    <w:name w:val="Heading 1 Char"/>
    <w:link w:val="Heading1"/>
    <w:uiPriority w:val="99"/>
    <w:rsid w:val="005C0849"/>
    <w:rPr>
      <w:rFonts w:eastAsia="MS Mincho"/>
      <w:b/>
      <w:sz w:val="28"/>
      <w:lang w:val="en-GB"/>
    </w:rPr>
  </w:style>
  <w:style w:type="character" w:customStyle="1" w:styleId="Heading4Char">
    <w:name w:val="Heading 4 Char"/>
    <w:link w:val="Heading4"/>
    <w:rsid w:val="005C0849"/>
    <w:rPr>
      <w:rFonts w:eastAsia="MS Mincho"/>
      <w:b/>
      <w:lang w:val="x-none"/>
    </w:rPr>
  </w:style>
  <w:style w:type="character" w:customStyle="1" w:styleId="Heading5Char">
    <w:name w:val="Heading 5 Char"/>
    <w:link w:val="Heading5"/>
    <w:rsid w:val="005C0849"/>
    <w:rPr>
      <w:rFonts w:ascii="Univers" w:eastAsia="MS Mincho" w:hAnsi="Univers"/>
      <w:b/>
      <w:sz w:val="24"/>
      <w:lang w:val="en-GB"/>
    </w:rPr>
  </w:style>
  <w:style w:type="character" w:customStyle="1" w:styleId="Heading6Char">
    <w:name w:val="Heading 6 Char"/>
    <w:link w:val="Heading6"/>
    <w:rsid w:val="005C0849"/>
    <w:rPr>
      <w:rFonts w:eastAsia="MS Mincho"/>
      <w:b/>
      <w:bCs/>
      <w:sz w:val="24"/>
      <w:lang w:val="en-GB"/>
    </w:rPr>
  </w:style>
  <w:style w:type="character" w:customStyle="1" w:styleId="Heading7Char">
    <w:name w:val="Heading 7 Char"/>
    <w:link w:val="Heading7"/>
    <w:rsid w:val="005C0849"/>
    <w:rPr>
      <w:rFonts w:eastAsia="MS Mincho"/>
      <w:snapToGrid w:val="0"/>
      <w:u w:val="single"/>
    </w:rPr>
  </w:style>
  <w:style w:type="character" w:customStyle="1" w:styleId="Heading8Char">
    <w:name w:val="Heading 8 Char"/>
    <w:link w:val="Heading8"/>
    <w:rsid w:val="005C0849"/>
    <w:rPr>
      <w:rFonts w:eastAsia="MS Mincho"/>
      <w:snapToGrid w:val="0"/>
      <w:u w:val="single"/>
    </w:rPr>
  </w:style>
  <w:style w:type="character" w:customStyle="1" w:styleId="Heading9Char">
    <w:name w:val="Heading 9 Char"/>
    <w:link w:val="Heading9"/>
    <w:rsid w:val="005C0849"/>
    <w:rPr>
      <w:rFonts w:eastAsia="MS Mincho"/>
      <w:snapToGrid w:val="0"/>
      <w:u w:val="single"/>
    </w:rPr>
  </w:style>
  <w:style w:type="paragraph" w:customStyle="1" w:styleId="Footerpool">
    <w:name w:val="Footer_pool"/>
    <w:basedOn w:val="Normal"/>
    <w:next w:val="Normal"/>
    <w:semiHidden/>
    <w:rsid w:val="005C0849"/>
    <w:pPr>
      <w:tabs>
        <w:tab w:val="left" w:pos="4321"/>
        <w:tab w:val="right" w:pos="8641"/>
      </w:tabs>
      <w:spacing w:before="60" w:after="120"/>
    </w:pPr>
    <w:rPr>
      <w:rFonts w:eastAsia="Times New Roman"/>
      <w:b/>
      <w:sz w:val="18"/>
      <w:szCs w:val="24"/>
      <w:lang w:eastAsia="en-GB"/>
    </w:rPr>
  </w:style>
  <w:style w:type="paragraph" w:customStyle="1" w:styleId="Headerpool">
    <w:name w:val="Header_pool"/>
    <w:basedOn w:val="Normal"/>
    <w:next w:val="Normal"/>
    <w:semiHidden/>
    <w:rsid w:val="005C0849"/>
    <w:pPr>
      <w:pBdr>
        <w:bottom w:val="single" w:sz="4" w:space="1" w:color="auto"/>
      </w:pBdr>
      <w:tabs>
        <w:tab w:val="center" w:pos="4536"/>
        <w:tab w:val="right" w:pos="9072"/>
      </w:tabs>
      <w:spacing w:after="120"/>
    </w:pPr>
    <w:rPr>
      <w:rFonts w:eastAsia="Times New Roman"/>
      <w:b/>
      <w:sz w:val="18"/>
      <w:szCs w:val="24"/>
      <w:lang w:eastAsia="en-GB"/>
    </w:rPr>
  </w:style>
  <w:style w:type="paragraph" w:customStyle="1" w:styleId="Normalpool">
    <w:name w:val="Normal_pool"/>
    <w:autoRedefine/>
    <w:semiHidden/>
    <w:rsid w:val="005C0849"/>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5C0849"/>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C0849"/>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1">
    <w:name w:val="AA_Table1"/>
    <w:basedOn w:val="TableNormal"/>
    <w:semiHidden/>
    <w:rsid w:val="005C0849"/>
    <w:rPr>
      <w:lang w:val="en-GB"/>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Symbol" w:hAnsi="Symbol"/>
        <w:b/>
        <w:i w:val="0"/>
        <w:caps/>
        <w:smallCaps w:val="0"/>
        <w:color w:val="auto"/>
        <w:sz w:val="27"/>
        <w:szCs w:val="27"/>
      </w:rPr>
    </w:tblStylePr>
    <w:tblStylePr w:type="lastRow">
      <w:pPr>
        <w:wordWrap/>
        <w:spacing w:afterLines="0" w:after="24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rsid w:val="005C0849"/>
    <w:pPr>
      <w:numPr>
        <w:numId w:val="1"/>
      </w:numPr>
    </w:pPr>
  </w:style>
  <w:style w:type="paragraph" w:styleId="ListParagraph">
    <w:name w:val="List Paragraph"/>
    <w:basedOn w:val="Normal"/>
    <w:uiPriority w:val="34"/>
    <w:qFormat/>
    <w:rsid w:val="005C0849"/>
    <w:pPr>
      <w:suppressAutoHyphens/>
      <w:spacing w:line="240" w:lineRule="exact"/>
      <w:ind w:left="720"/>
      <w:contextualSpacing/>
    </w:pPr>
    <w:rPr>
      <w:rFonts w:eastAsia="Times New Roman"/>
      <w:spacing w:val="4"/>
      <w:w w:val="103"/>
      <w:kern w:val="14"/>
    </w:rPr>
  </w:style>
  <w:style w:type="character" w:styleId="Strong">
    <w:name w:val="Strong"/>
    <w:uiPriority w:val="22"/>
    <w:qFormat/>
    <w:rsid w:val="005C0849"/>
    <w:rPr>
      <w:b/>
      <w:bCs/>
    </w:rPr>
  </w:style>
  <w:style w:type="character" w:customStyle="1" w:styleId="apple-converted-space">
    <w:name w:val="apple-converted-space"/>
    <w:rsid w:val="005C0849"/>
  </w:style>
  <w:style w:type="character" w:styleId="Emphasis">
    <w:name w:val="Emphasis"/>
    <w:uiPriority w:val="20"/>
    <w:qFormat/>
    <w:rsid w:val="005C0849"/>
    <w:rPr>
      <w:i/>
      <w:iCs/>
    </w:rPr>
  </w:style>
  <w:style w:type="character" w:customStyle="1" w:styleId="DeltaViewInsertion">
    <w:name w:val="DeltaView Insertion"/>
    <w:uiPriority w:val="99"/>
    <w:rsid w:val="005C0849"/>
    <w:rPr>
      <w:color w:val="0000FF"/>
      <w:u w:val="double"/>
    </w:rPr>
  </w:style>
  <w:style w:type="numbering" w:customStyle="1" w:styleId="NoList2">
    <w:name w:val="No List2"/>
    <w:next w:val="NoList"/>
    <w:uiPriority w:val="99"/>
    <w:semiHidden/>
    <w:unhideWhenUsed/>
    <w:rsid w:val="00536581"/>
  </w:style>
  <w:style w:type="table" w:customStyle="1" w:styleId="Tabledocright1">
    <w:name w:val="Table_doc_right1"/>
    <w:basedOn w:val="TableNormal"/>
    <w:rsid w:val="0053658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658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table" w:customStyle="1" w:styleId="TableGrid1">
    <w:name w:val="Table Grid1"/>
    <w:basedOn w:val="TableNormal"/>
    <w:next w:val="TableGrid"/>
    <w:uiPriority w:val="59"/>
    <w:rsid w:val="00536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ATable2">
    <w:name w:val="AA_Table2"/>
    <w:basedOn w:val="TableNormal"/>
    <w:rsid w:val="0053658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character" w:customStyle="1" w:styleId="FooterChar1">
    <w:name w:val="Footer Char1"/>
    <w:uiPriority w:val="99"/>
    <w:semiHidden/>
    <w:rsid w:val="00536581"/>
    <w:rPr>
      <w:rFonts w:ascii="Times New Roman" w:eastAsia="Times New Roman" w:hAnsi="Times New Roman" w:cs="Times New Roman"/>
      <w:sz w:val="20"/>
      <w:szCs w:val="24"/>
      <w:lang w:val="en-GB" w:eastAsia="en-GB"/>
    </w:rPr>
  </w:style>
  <w:style w:type="character" w:customStyle="1" w:styleId="HeaderChar1">
    <w:name w:val="Header Char1"/>
    <w:uiPriority w:val="99"/>
    <w:semiHidden/>
    <w:rsid w:val="00536581"/>
    <w:rPr>
      <w:rFonts w:ascii="Times New Roman" w:eastAsia="Times New Roman" w:hAnsi="Times New Roman" w:cs="Times New Roman"/>
      <w:sz w:val="20"/>
      <w:szCs w:val="24"/>
      <w:lang w:val="en-GB" w:eastAsia="en-GB"/>
    </w:rPr>
  </w:style>
  <w:style w:type="numbering" w:customStyle="1" w:styleId="Normallist2">
    <w:name w:val="Normal_list2"/>
    <w:basedOn w:val="NoList"/>
    <w:rsid w:val="00536581"/>
    <w:pPr>
      <w:numPr>
        <w:numId w:val="3"/>
      </w:numPr>
    </w:pPr>
  </w:style>
  <w:style w:type="table" w:customStyle="1" w:styleId="TableClassic11">
    <w:name w:val="Table Classic 11"/>
    <w:basedOn w:val="TableNormal"/>
    <w:next w:val="TableClassic1"/>
    <w:rsid w:val="0053658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sClmnHd">
    <w:name w:val="_Tables_Clmn_Hd"/>
    <w:basedOn w:val="Normal"/>
    <w:rsid w:val="00536581"/>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536581"/>
    <w:pPr>
      <w:tabs>
        <w:tab w:val="left" w:pos="288"/>
      </w:tabs>
      <w:spacing w:line="210" w:lineRule="exact"/>
    </w:pPr>
    <w:rPr>
      <w:i w:val="0"/>
      <w:spacing w:val="5"/>
      <w:w w:val="104"/>
      <w:sz w:val="17"/>
    </w:rPr>
  </w:style>
  <w:style w:type="character" w:customStyle="1" w:styleId="TablesBodyChar">
    <w:name w:val="_Tables_Body Char"/>
    <w:link w:val="TablesBody"/>
    <w:rsid w:val="00536581"/>
    <w:rPr>
      <w:iCs/>
      <w:snapToGrid w:val="0"/>
      <w:spacing w:val="5"/>
      <w:w w:val="104"/>
      <w:kern w:val="8"/>
      <w:sz w:val="17"/>
      <w:szCs w:val="14"/>
      <w:lang w:val="en-GB"/>
    </w:rPr>
  </w:style>
  <w:style w:type="paragraph" w:styleId="BodyText">
    <w:name w:val="Body Text"/>
    <w:basedOn w:val="Normal"/>
    <w:link w:val="BodyTextChar"/>
    <w:rsid w:val="00536581"/>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link w:val="BodyText"/>
    <w:rsid w:val="00536581"/>
    <w:rPr>
      <w:sz w:val="24"/>
      <w:lang w:val="en-GB"/>
    </w:rPr>
  </w:style>
  <w:style w:type="paragraph" w:customStyle="1" w:styleId="MediumGrid1-Accent21">
    <w:name w:val="Medium Grid 1 - Accent 21"/>
    <w:basedOn w:val="Normal"/>
    <w:uiPriority w:val="34"/>
    <w:qFormat/>
    <w:rsid w:val="00536581"/>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536581"/>
    <w:rPr>
      <w:rFonts w:ascii="Calibri" w:eastAsia="Calibri" w:hAnsi="Calibri"/>
      <w:sz w:val="22"/>
      <w:szCs w:val="22"/>
    </w:rPr>
  </w:style>
  <w:style w:type="character" w:customStyle="1" w:styleId="st">
    <w:name w:val="st"/>
    <w:rsid w:val="00536581"/>
  </w:style>
  <w:style w:type="table" w:customStyle="1" w:styleId="PlainTable11">
    <w:name w:val="Plain Table 11"/>
    <w:basedOn w:val="TableNormal"/>
    <w:next w:val="PlainTable1"/>
    <w:uiPriority w:val="41"/>
    <w:rsid w:val="00536581"/>
    <w:rPr>
      <w:rFonts w:ascii="Calibri" w:eastAsia="Calibri" w:hAnsi="Calibri"/>
      <w:sz w:val="22"/>
      <w:szCs w:val="22"/>
      <w:lang w:val="ru-RU"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TableNormal"/>
    <w:uiPriority w:val="41"/>
    <w:rsid w:val="00536581"/>
    <w:rPr>
      <w:rFonts w:ascii="Calibri" w:eastAsia="Calibri" w:hAnsi="Calibri"/>
      <w:lang w:val="ru-RU"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536581"/>
    <w:rPr>
      <w:rFonts w:ascii="Calibri" w:eastAsia="Calibri"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36581"/>
    <w:rPr>
      <w:rFonts w:eastAsia="Calibri"/>
      <w:sz w:val="24"/>
      <w:szCs w:val="24"/>
      <w:lang w:val="en-US"/>
    </w:rPr>
  </w:style>
  <w:style w:type="table" w:customStyle="1" w:styleId="PlainTable2">
    <w:name w:val="Plain Table 2"/>
    <w:basedOn w:val="TableNormal"/>
    <w:uiPriority w:val="42"/>
    <w:rsid w:val="00536581"/>
    <w:rPr>
      <w:rFonts w:ascii="Calibri" w:eastAsia="Calibri"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536581"/>
    <w:pPr>
      <w:spacing w:after="200" w:line="276" w:lineRule="auto"/>
    </w:pPr>
    <w:rPr>
      <w:rFonts w:ascii="Lucida Grande" w:eastAsia="Calibri" w:hAnsi="Lucida Grande" w:cs="Lucida Grande"/>
      <w:sz w:val="24"/>
      <w:szCs w:val="24"/>
    </w:rPr>
  </w:style>
  <w:style w:type="character" w:customStyle="1" w:styleId="DocumentMapChar">
    <w:name w:val="Document Map Char"/>
    <w:link w:val="DocumentMap"/>
    <w:uiPriority w:val="99"/>
    <w:rsid w:val="00536581"/>
    <w:rPr>
      <w:rFonts w:ascii="Lucida Grande" w:eastAsia="Calibri" w:hAnsi="Lucida Grande" w:cs="Lucida Grande"/>
      <w:sz w:val="24"/>
      <w:szCs w:val="24"/>
      <w:lang w:val="en-GB"/>
    </w:rPr>
  </w:style>
  <w:style w:type="table" w:customStyle="1" w:styleId="GridTable1LightAccent5">
    <w:name w:val="Grid Table 1 Light Accent 5"/>
    <w:basedOn w:val="TableNormal"/>
    <w:uiPriority w:val="46"/>
    <w:rsid w:val="00536581"/>
    <w:rPr>
      <w:rFonts w:ascii="Calibri" w:eastAsia="Calibri" w:hAnsi="Calibri"/>
      <w:sz w:val="22"/>
      <w:szCs w:val="22"/>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Label1">
    <w:name w:val="ListLabel 1"/>
    <w:rsid w:val="001D5C16"/>
    <w:rPr>
      <w:rFonts w:cs="Courier New"/>
    </w:rPr>
  </w:style>
  <w:style w:type="character" w:customStyle="1" w:styleId="FootnoteCharacters">
    <w:name w:val="Footnote Characters"/>
    <w:rsid w:val="001D5C16"/>
  </w:style>
  <w:style w:type="character" w:customStyle="1" w:styleId="FootnoteAnchor">
    <w:name w:val="Footnote Anchor"/>
    <w:rsid w:val="001D5C16"/>
    <w:rPr>
      <w:vertAlign w:val="superscript"/>
    </w:rPr>
  </w:style>
  <w:style w:type="character" w:customStyle="1" w:styleId="EndnoteAnchor">
    <w:name w:val="Endnote Anchor"/>
    <w:rsid w:val="001D5C16"/>
    <w:rPr>
      <w:vertAlign w:val="superscript"/>
    </w:rPr>
  </w:style>
  <w:style w:type="character" w:customStyle="1" w:styleId="EndnoteCharacters">
    <w:name w:val="Endnote Characters"/>
    <w:rsid w:val="001D5C16"/>
  </w:style>
  <w:style w:type="paragraph" w:customStyle="1" w:styleId="Heading">
    <w:name w:val="Heading"/>
    <w:basedOn w:val="Normal"/>
    <w:next w:val="TextBody"/>
    <w:rsid w:val="001D5C16"/>
    <w:pPr>
      <w:keepNext/>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1D5C16"/>
    <w:pPr>
      <w:suppressAutoHyphens/>
      <w:spacing w:after="140" w:line="288" w:lineRule="auto"/>
    </w:pPr>
    <w:rPr>
      <w:rFonts w:eastAsia="Droid Sans Fallback" w:cs="Calibri"/>
      <w:szCs w:val="22"/>
    </w:rPr>
  </w:style>
  <w:style w:type="paragraph" w:styleId="List">
    <w:name w:val="List"/>
    <w:basedOn w:val="TextBody"/>
    <w:rsid w:val="001D5C16"/>
    <w:rPr>
      <w:rFonts w:cs="FreeSans"/>
    </w:rPr>
  </w:style>
  <w:style w:type="paragraph" w:styleId="Caption">
    <w:name w:val="caption"/>
    <w:basedOn w:val="Normal"/>
    <w:qFormat/>
    <w:rsid w:val="001D5C16"/>
    <w:pPr>
      <w:suppressLineNumbers/>
      <w:suppressAutoHyphens/>
      <w:spacing w:before="120" w:after="120" w:line="256" w:lineRule="auto"/>
    </w:pPr>
    <w:rPr>
      <w:rFonts w:eastAsia="Droid Sans Fallback" w:cs="FreeSans"/>
      <w:i/>
      <w:iCs/>
      <w:sz w:val="24"/>
      <w:szCs w:val="24"/>
    </w:rPr>
  </w:style>
  <w:style w:type="paragraph" w:customStyle="1" w:styleId="Index">
    <w:name w:val="Index"/>
    <w:basedOn w:val="Normal"/>
    <w:rsid w:val="001D5C16"/>
    <w:pPr>
      <w:suppressLineNumbers/>
      <w:suppressAutoHyphens/>
      <w:spacing w:after="160" w:line="256" w:lineRule="auto"/>
    </w:pPr>
    <w:rPr>
      <w:rFonts w:eastAsia="Droid Sans Fallback" w:cs="FreeSans"/>
      <w:szCs w:val="22"/>
    </w:rPr>
  </w:style>
  <w:style w:type="paragraph" w:customStyle="1" w:styleId="ColorfulShading-Accent31">
    <w:name w:val="Colorful Shading - Accent 31"/>
    <w:basedOn w:val="Normal"/>
    <w:uiPriority w:val="34"/>
    <w:qFormat/>
    <w:rsid w:val="001D5C16"/>
    <w:pPr>
      <w:suppressAutoHyphens/>
      <w:spacing w:after="160" w:line="256" w:lineRule="auto"/>
      <w:ind w:left="720"/>
      <w:contextualSpacing/>
    </w:pPr>
    <w:rPr>
      <w:rFonts w:eastAsia="Droid Sans Fallback" w:cs="Calibri"/>
      <w:szCs w:val="22"/>
    </w:rPr>
  </w:style>
  <w:style w:type="paragraph" w:customStyle="1" w:styleId="DarkList-Accent31">
    <w:name w:val="Dark List - Accent 31"/>
    <w:uiPriority w:val="99"/>
    <w:semiHidden/>
    <w:rsid w:val="001D5C16"/>
    <w:pPr>
      <w:suppressAutoHyphens/>
    </w:pPr>
    <w:rPr>
      <w:rFonts w:ascii="Calibri" w:eastAsia="Droid Sans Fallback" w:hAnsi="Calibri" w:cs="Calibri"/>
      <w:sz w:val="22"/>
      <w:szCs w:val="22"/>
      <w:lang w:val="en-GB"/>
    </w:rPr>
  </w:style>
  <w:style w:type="paragraph" w:customStyle="1" w:styleId="Footnote">
    <w:name w:val="Footnote"/>
    <w:basedOn w:val="Normal"/>
    <w:rsid w:val="001D5C16"/>
    <w:pPr>
      <w:suppressAutoHyphens/>
      <w:spacing w:after="160" w:line="256" w:lineRule="auto"/>
    </w:pPr>
    <w:rPr>
      <w:rFonts w:eastAsia="Droid Sans Fallback" w:cs="Calibri"/>
      <w:szCs w:val="22"/>
    </w:rPr>
  </w:style>
  <w:style w:type="paragraph" w:styleId="PlainText">
    <w:name w:val="Plain Text"/>
    <w:basedOn w:val="Normal"/>
    <w:link w:val="PlainTextChar"/>
    <w:uiPriority w:val="99"/>
    <w:unhideWhenUsed/>
    <w:rsid w:val="001D5C16"/>
    <w:rPr>
      <w:rFonts w:eastAsia="Calibri" w:cs="Consolas"/>
      <w:szCs w:val="21"/>
    </w:rPr>
  </w:style>
  <w:style w:type="character" w:customStyle="1" w:styleId="PlainTextChar">
    <w:name w:val="Plain Text Char"/>
    <w:link w:val="PlainText"/>
    <w:uiPriority w:val="99"/>
    <w:rsid w:val="001D5C16"/>
    <w:rPr>
      <w:rFonts w:eastAsia="Calibri" w:cs="Consolas"/>
      <w:szCs w:val="21"/>
      <w:lang w:val="en-GB"/>
    </w:rPr>
  </w:style>
  <w:style w:type="character" w:styleId="SubtleEmphasis">
    <w:name w:val="Subtle Emphasis"/>
    <w:uiPriority w:val="19"/>
    <w:qFormat/>
    <w:rsid w:val="001D5C16"/>
    <w:rPr>
      <w:i/>
      <w:iCs/>
      <w:color w:val="808080"/>
    </w:rPr>
  </w:style>
  <w:style w:type="character" w:customStyle="1" w:styleId="content">
    <w:name w:val="content"/>
    <w:rsid w:val="001D5C16"/>
  </w:style>
  <w:style w:type="character" w:customStyle="1" w:styleId="DeltaViewDeletion">
    <w:name w:val="DeltaView Deletion"/>
    <w:uiPriority w:val="99"/>
    <w:rsid w:val="001D5C16"/>
    <w:rPr>
      <w:strike/>
      <w:color w:val="FF0000"/>
    </w:rPr>
  </w:style>
  <w:style w:type="paragraph" w:customStyle="1" w:styleId="ColorfulShading-Accent13">
    <w:name w:val="Colorful Shading - Accent 13"/>
    <w:hidden/>
    <w:uiPriority w:val="99"/>
    <w:semiHidden/>
    <w:rsid w:val="001D5C16"/>
    <w:rPr>
      <w:rFonts w:eastAsia="MS Mincho"/>
      <w:lang w:val="en-GB"/>
    </w:rPr>
  </w:style>
  <w:style w:type="paragraph" w:customStyle="1" w:styleId="ColorfulList-Accent13">
    <w:name w:val="Colorful List - Accent 13"/>
    <w:basedOn w:val="Normal"/>
    <w:uiPriority w:val="34"/>
    <w:qFormat/>
    <w:rsid w:val="001D5C16"/>
    <w:pPr>
      <w:spacing w:line="276" w:lineRule="auto"/>
      <w:ind w:left="720"/>
      <w:contextualSpacing/>
    </w:pPr>
    <w:rPr>
      <w:rFonts w:ascii="Arial" w:eastAsia="Arial" w:hAnsi="Arial" w:cs="Arial"/>
      <w:color w:val="000000"/>
      <w:sz w:val="22"/>
      <w:lang w:val="sv-SE" w:eastAsia="sv-SE"/>
    </w:rPr>
  </w:style>
  <w:style w:type="paragraph" w:customStyle="1" w:styleId="Sectionheading">
    <w:name w:val="Section heading"/>
    <w:basedOn w:val="Heading2"/>
    <w:link w:val="SectionheadingChar"/>
    <w:uiPriority w:val="99"/>
    <w:rsid w:val="001D5C16"/>
    <w:pPr>
      <w:keepLines/>
      <w:spacing w:before="200" w:after="0"/>
      <w:ind w:left="0" w:firstLine="0"/>
    </w:pPr>
    <w:rPr>
      <w:rFonts w:ascii="Cambria" w:eastAsia="Calibri" w:hAnsi="Cambria"/>
      <w:color w:val="4F81BD"/>
      <w:sz w:val="26"/>
      <w:szCs w:val="20"/>
      <w:lang w:eastAsia="en-GB"/>
    </w:rPr>
  </w:style>
  <w:style w:type="character" w:customStyle="1" w:styleId="SectionheadingChar">
    <w:name w:val="Section heading Char"/>
    <w:link w:val="Sectionheading"/>
    <w:uiPriority w:val="99"/>
    <w:locked/>
    <w:rsid w:val="001D5C16"/>
    <w:rPr>
      <w:rFonts w:ascii="Cambria" w:eastAsia="Calibri" w:hAnsi="Cambria"/>
      <w:b/>
      <w:color w:val="4F81BD"/>
      <w:sz w:val="26"/>
      <w:lang w:val="en-GB" w:eastAsia="en-GB"/>
    </w:rPr>
  </w:style>
  <w:style w:type="paragraph" w:customStyle="1" w:styleId="deliverablesexp">
    <w:name w:val="deliverables exp"/>
    <w:basedOn w:val="Normal"/>
    <w:link w:val="deliverablesexpChar"/>
    <w:uiPriority w:val="99"/>
    <w:rsid w:val="001D5C16"/>
    <w:pPr>
      <w:spacing w:after="200"/>
      <w:ind w:left="720"/>
    </w:pPr>
    <w:rPr>
      <w:rFonts w:eastAsia="Calibri"/>
      <w:color w:val="000000"/>
      <w:lang w:val="en-US" w:eastAsia="en-GB"/>
    </w:rPr>
  </w:style>
  <w:style w:type="character" w:customStyle="1" w:styleId="deliverablesexpChar">
    <w:name w:val="deliverables exp Char"/>
    <w:link w:val="deliverablesexp"/>
    <w:uiPriority w:val="99"/>
    <w:locked/>
    <w:rsid w:val="001D5C16"/>
    <w:rPr>
      <w:rFonts w:eastAsia="Calibri"/>
      <w:color w:val="000000"/>
      <w:lang w:eastAsia="en-GB"/>
    </w:rPr>
  </w:style>
  <w:style w:type="character" w:customStyle="1" w:styleId="ListParagraphCharChar">
    <w:name w:val="List Paragraph Char Char"/>
    <w:link w:val="1"/>
    <w:rsid w:val="001D5C16"/>
  </w:style>
  <w:style w:type="character" w:customStyle="1" w:styleId="FotnotetekstTegn">
    <w:name w:val="Fotnotetekst Tegn"/>
    <w:link w:val="Fotnotetekst1"/>
    <w:rsid w:val="001D5C16"/>
    <w:rPr>
      <w:rFonts w:ascii="Cambria" w:eastAsia="MS Mincho" w:hAnsi="Cambria"/>
      <w:lang w:eastAsia="zh-CN"/>
    </w:rPr>
  </w:style>
  <w:style w:type="paragraph" w:customStyle="1" w:styleId="Fotnotetekst1">
    <w:name w:val="Fotnotetekst1"/>
    <w:basedOn w:val="Normal"/>
    <w:next w:val="FootnoteText"/>
    <w:link w:val="FotnotetekstTegn"/>
    <w:rsid w:val="001D5C16"/>
    <w:rPr>
      <w:rFonts w:ascii="Cambria" w:hAnsi="Cambria"/>
      <w:lang w:val="en-US" w:eastAsia="zh-CN"/>
    </w:rPr>
  </w:style>
  <w:style w:type="paragraph" w:customStyle="1" w:styleId="1">
    <w:name w:val="列出段落1"/>
    <w:basedOn w:val="Normal"/>
    <w:link w:val="ListParagraphCharChar"/>
    <w:rsid w:val="001D5C16"/>
    <w:pPr>
      <w:spacing w:after="200" w:line="276" w:lineRule="auto"/>
      <w:ind w:left="720"/>
      <w:contextualSpacing/>
    </w:pPr>
    <w:rPr>
      <w:rFonts w:eastAsia="Times New Roman"/>
      <w:lang w:val="en-US"/>
    </w:rPr>
  </w:style>
  <w:style w:type="character" w:customStyle="1" w:styleId="DeltaViewMoveDestination">
    <w:name w:val="DeltaView Move Destination"/>
    <w:uiPriority w:val="99"/>
    <w:rsid w:val="001D5C16"/>
    <w:rPr>
      <w:color w:val="00C000"/>
      <w:u w:val="double"/>
    </w:rPr>
  </w:style>
  <w:style w:type="character" w:customStyle="1" w:styleId="admitted">
    <w:name w:val="admitted"/>
    <w:rsid w:val="001D5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qFormat/>
    <w:rsid w:val="00AA4E66"/>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link w:val="Heading4Char"/>
    <w:qFormat/>
    <w:rsid w:val="00AA4E66"/>
    <w:pPr>
      <w:keepNext/>
      <w:outlineLvl w:val="3"/>
    </w:pPr>
  </w:style>
  <w:style w:type="paragraph" w:styleId="Heading5">
    <w:name w:val="heading 5"/>
    <w:basedOn w:val="Normal"/>
    <w:next w:val="Normal"/>
    <w:link w:val="Heading5Char"/>
    <w:qFormat/>
    <w:rsid w:val="00AA4E66"/>
    <w:pPr>
      <w:keepNext/>
      <w:outlineLvl w:val="4"/>
    </w:pPr>
    <w:rPr>
      <w:rFonts w:ascii="Univers" w:hAnsi="Univers"/>
      <w:b/>
      <w:sz w:val="24"/>
    </w:rPr>
  </w:style>
  <w:style w:type="paragraph" w:styleId="Heading6">
    <w:name w:val="heading 6"/>
    <w:basedOn w:val="Normal"/>
    <w:next w:val="Normal"/>
    <w:link w:val="Heading6Char"/>
    <w:qFormat/>
    <w:rsid w:val="00AA4E66"/>
    <w:pPr>
      <w:keepNext/>
      <w:ind w:left="578"/>
      <w:outlineLvl w:val="5"/>
    </w:pPr>
    <w:rPr>
      <w:b/>
      <w:bCs/>
      <w:sz w:val="24"/>
    </w:rPr>
  </w:style>
  <w:style w:type="paragraph" w:styleId="Heading7">
    <w:name w:val="heading 7"/>
    <w:basedOn w:val="Normal"/>
    <w:next w:val="Normal"/>
    <w:link w:val="Heading7Char"/>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Chpt Char"/>
    <w:link w:val="Heading2"/>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qFormat/>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5B35E3"/>
    <w:rPr>
      <w:rFonts w:eastAsia="MS Mincho"/>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rsid w:val="00AA7984"/>
    <w:rPr>
      <w:sz w:val="18"/>
      <w:lang w:val="en-GB"/>
    </w:rPr>
  </w:style>
  <w:style w:type="paragraph" w:customStyle="1" w:styleId="Body">
    <w:name w:val="Body"/>
    <w:rsid w:val="00423677"/>
    <w:rPr>
      <w:rFonts w:ascii="Helvetica" w:eastAsia="ヒラギノ角ゴ Pro W3" w:hAnsi="Helvetica"/>
      <w:color w:val="000000"/>
      <w:sz w:val="24"/>
      <w:lang w:eastAsia="el-GR"/>
    </w:rPr>
  </w:style>
  <w:style w:type="numbering" w:customStyle="1" w:styleId="NoList1">
    <w:name w:val="No List1"/>
    <w:next w:val="NoList"/>
    <w:uiPriority w:val="99"/>
    <w:semiHidden/>
    <w:unhideWhenUsed/>
    <w:rsid w:val="005C0849"/>
  </w:style>
  <w:style w:type="character" w:customStyle="1" w:styleId="Heading1Char">
    <w:name w:val="Heading 1 Char"/>
    <w:link w:val="Heading1"/>
    <w:uiPriority w:val="99"/>
    <w:rsid w:val="005C0849"/>
    <w:rPr>
      <w:rFonts w:eastAsia="MS Mincho"/>
      <w:b/>
      <w:sz w:val="28"/>
      <w:lang w:val="en-GB"/>
    </w:rPr>
  </w:style>
  <w:style w:type="character" w:customStyle="1" w:styleId="Heading4Char">
    <w:name w:val="Heading 4 Char"/>
    <w:link w:val="Heading4"/>
    <w:rsid w:val="005C0849"/>
    <w:rPr>
      <w:rFonts w:eastAsia="MS Mincho"/>
      <w:b/>
      <w:lang w:val="x-none"/>
    </w:rPr>
  </w:style>
  <w:style w:type="character" w:customStyle="1" w:styleId="Heading5Char">
    <w:name w:val="Heading 5 Char"/>
    <w:link w:val="Heading5"/>
    <w:rsid w:val="005C0849"/>
    <w:rPr>
      <w:rFonts w:ascii="Univers" w:eastAsia="MS Mincho" w:hAnsi="Univers"/>
      <w:b/>
      <w:sz w:val="24"/>
      <w:lang w:val="en-GB"/>
    </w:rPr>
  </w:style>
  <w:style w:type="character" w:customStyle="1" w:styleId="Heading6Char">
    <w:name w:val="Heading 6 Char"/>
    <w:link w:val="Heading6"/>
    <w:rsid w:val="005C0849"/>
    <w:rPr>
      <w:rFonts w:eastAsia="MS Mincho"/>
      <w:b/>
      <w:bCs/>
      <w:sz w:val="24"/>
      <w:lang w:val="en-GB"/>
    </w:rPr>
  </w:style>
  <w:style w:type="character" w:customStyle="1" w:styleId="Heading7Char">
    <w:name w:val="Heading 7 Char"/>
    <w:link w:val="Heading7"/>
    <w:rsid w:val="005C0849"/>
    <w:rPr>
      <w:rFonts w:eastAsia="MS Mincho"/>
      <w:snapToGrid w:val="0"/>
      <w:u w:val="single"/>
    </w:rPr>
  </w:style>
  <w:style w:type="character" w:customStyle="1" w:styleId="Heading8Char">
    <w:name w:val="Heading 8 Char"/>
    <w:link w:val="Heading8"/>
    <w:rsid w:val="005C0849"/>
    <w:rPr>
      <w:rFonts w:eastAsia="MS Mincho"/>
      <w:snapToGrid w:val="0"/>
      <w:u w:val="single"/>
    </w:rPr>
  </w:style>
  <w:style w:type="character" w:customStyle="1" w:styleId="Heading9Char">
    <w:name w:val="Heading 9 Char"/>
    <w:link w:val="Heading9"/>
    <w:rsid w:val="005C0849"/>
    <w:rPr>
      <w:rFonts w:eastAsia="MS Mincho"/>
      <w:snapToGrid w:val="0"/>
      <w:u w:val="single"/>
    </w:rPr>
  </w:style>
  <w:style w:type="paragraph" w:customStyle="1" w:styleId="Footerpool">
    <w:name w:val="Footer_pool"/>
    <w:basedOn w:val="Normal"/>
    <w:next w:val="Normal"/>
    <w:semiHidden/>
    <w:rsid w:val="005C0849"/>
    <w:pPr>
      <w:tabs>
        <w:tab w:val="left" w:pos="4321"/>
        <w:tab w:val="right" w:pos="8641"/>
      </w:tabs>
      <w:spacing w:before="60" w:after="120"/>
    </w:pPr>
    <w:rPr>
      <w:rFonts w:eastAsia="Times New Roman"/>
      <w:b/>
      <w:sz w:val="18"/>
      <w:szCs w:val="24"/>
      <w:lang w:eastAsia="en-GB"/>
    </w:rPr>
  </w:style>
  <w:style w:type="paragraph" w:customStyle="1" w:styleId="Headerpool">
    <w:name w:val="Header_pool"/>
    <w:basedOn w:val="Normal"/>
    <w:next w:val="Normal"/>
    <w:semiHidden/>
    <w:rsid w:val="005C0849"/>
    <w:pPr>
      <w:pBdr>
        <w:bottom w:val="single" w:sz="4" w:space="1" w:color="auto"/>
      </w:pBdr>
      <w:tabs>
        <w:tab w:val="center" w:pos="4536"/>
        <w:tab w:val="right" w:pos="9072"/>
      </w:tabs>
      <w:spacing w:after="120"/>
    </w:pPr>
    <w:rPr>
      <w:rFonts w:eastAsia="Times New Roman"/>
      <w:b/>
      <w:sz w:val="18"/>
      <w:szCs w:val="24"/>
      <w:lang w:eastAsia="en-GB"/>
    </w:rPr>
  </w:style>
  <w:style w:type="paragraph" w:customStyle="1" w:styleId="Normalpool">
    <w:name w:val="Normal_pool"/>
    <w:autoRedefine/>
    <w:semiHidden/>
    <w:rsid w:val="005C0849"/>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5C0849"/>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C0849"/>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1">
    <w:name w:val="AA_Table1"/>
    <w:basedOn w:val="TableNormal"/>
    <w:semiHidden/>
    <w:rsid w:val="005C0849"/>
    <w:rPr>
      <w:lang w:val="en-GB"/>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Symbol" w:hAnsi="Symbol"/>
        <w:b/>
        <w:i w:val="0"/>
        <w:caps/>
        <w:smallCaps w:val="0"/>
        <w:color w:val="auto"/>
        <w:sz w:val="27"/>
        <w:szCs w:val="27"/>
      </w:rPr>
    </w:tblStylePr>
    <w:tblStylePr w:type="lastRow">
      <w:pPr>
        <w:wordWrap/>
        <w:spacing w:afterLines="0" w:after="24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rsid w:val="005C0849"/>
    <w:pPr>
      <w:numPr>
        <w:numId w:val="1"/>
      </w:numPr>
    </w:pPr>
  </w:style>
  <w:style w:type="paragraph" w:styleId="ListParagraph">
    <w:name w:val="List Paragraph"/>
    <w:basedOn w:val="Normal"/>
    <w:uiPriority w:val="34"/>
    <w:qFormat/>
    <w:rsid w:val="005C0849"/>
    <w:pPr>
      <w:suppressAutoHyphens/>
      <w:spacing w:line="240" w:lineRule="exact"/>
      <w:ind w:left="720"/>
      <w:contextualSpacing/>
    </w:pPr>
    <w:rPr>
      <w:rFonts w:eastAsia="Times New Roman"/>
      <w:spacing w:val="4"/>
      <w:w w:val="103"/>
      <w:kern w:val="14"/>
    </w:rPr>
  </w:style>
  <w:style w:type="character" w:styleId="Strong">
    <w:name w:val="Strong"/>
    <w:uiPriority w:val="22"/>
    <w:qFormat/>
    <w:rsid w:val="005C0849"/>
    <w:rPr>
      <w:b/>
      <w:bCs/>
    </w:rPr>
  </w:style>
  <w:style w:type="character" w:customStyle="1" w:styleId="apple-converted-space">
    <w:name w:val="apple-converted-space"/>
    <w:rsid w:val="005C0849"/>
  </w:style>
  <w:style w:type="character" w:styleId="Emphasis">
    <w:name w:val="Emphasis"/>
    <w:uiPriority w:val="20"/>
    <w:qFormat/>
    <w:rsid w:val="005C0849"/>
    <w:rPr>
      <w:i/>
      <w:iCs/>
    </w:rPr>
  </w:style>
  <w:style w:type="character" w:customStyle="1" w:styleId="DeltaViewInsertion">
    <w:name w:val="DeltaView Insertion"/>
    <w:uiPriority w:val="99"/>
    <w:rsid w:val="005C0849"/>
    <w:rPr>
      <w:color w:val="0000FF"/>
      <w:u w:val="double"/>
    </w:rPr>
  </w:style>
  <w:style w:type="numbering" w:customStyle="1" w:styleId="NoList2">
    <w:name w:val="No List2"/>
    <w:next w:val="NoList"/>
    <w:uiPriority w:val="99"/>
    <w:semiHidden/>
    <w:unhideWhenUsed/>
    <w:rsid w:val="00536581"/>
  </w:style>
  <w:style w:type="table" w:customStyle="1" w:styleId="Tabledocright1">
    <w:name w:val="Table_doc_right1"/>
    <w:basedOn w:val="TableNormal"/>
    <w:rsid w:val="0053658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658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table" w:customStyle="1" w:styleId="TableGrid1">
    <w:name w:val="Table Grid1"/>
    <w:basedOn w:val="TableNormal"/>
    <w:next w:val="TableGrid"/>
    <w:uiPriority w:val="59"/>
    <w:rsid w:val="00536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ATable2">
    <w:name w:val="AA_Table2"/>
    <w:basedOn w:val="TableNormal"/>
    <w:rsid w:val="0053658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character" w:customStyle="1" w:styleId="FooterChar1">
    <w:name w:val="Footer Char1"/>
    <w:uiPriority w:val="99"/>
    <w:semiHidden/>
    <w:rsid w:val="00536581"/>
    <w:rPr>
      <w:rFonts w:ascii="Times New Roman" w:eastAsia="Times New Roman" w:hAnsi="Times New Roman" w:cs="Times New Roman"/>
      <w:sz w:val="20"/>
      <w:szCs w:val="24"/>
      <w:lang w:val="en-GB" w:eastAsia="en-GB"/>
    </w:rPr>
  </w:style>
  <w:style w:type="character" w:customStyle="1" w:styleId="HeaderChar1">
    <w:name w:val="Header Char1"/>
    <w:uiPriority w:val="99"/>
    <w:semiHidden/>
    <w:rsid w:val="00536581"/>
    <w:rPr>
      <w:rFonts w:ascii="Times New Roman" w:eastAsia="Times New Roman" w:hAnsi="Times New Roman" w:cs="Times New Roman"/>
      <w:sz w:val="20"/>
      <w:szCs w:val="24"/>
      <w:lang w:val="en-GB" w:eastAsia="en-GB"/>
    </w:rPr>
  </w:style>
  <w:style w:type="numbering" w:customStyle="1" w:styleId="Normallist2">
    <w:name w:val="Normal_list2"/>
    <w:basedOn w:val="NoList"/>
    <w:rsid w:val="00536581"/>
    <w:pPr>
      <w:numPr>
        <w:numId w:val="3"/>
      </w:numPr>
    </w:pPr>
  </w:style>
  <w:style w:type="table" w:customStyle="1" w:styleId="TableClassic11">
    <w:name w:val="Table Classic 11"/>
    <w:basedOn w:val="TableNormal"/>
    <w:next w:val="TableClassic1"/>
    <w:rsid w:val="0053658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sClmnHd">
    <w:name w:val="_Tables_Clmn_Hd"/>
    <w:basedOn w:val="Normal"/>
    <w:rsid w:val="00536581"/>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536581"/>
    <w:pPr>
      <w:tabs>
        <w:tab w:val="left" w:pos="288"/>
      </w:tabs>
      <w:spacing w:line="210" w:lineRule="exact"/>
    </w:pPr>
    <w:rPr>
      <w:i w:val="0"/>
      <w:spacing w:val="5"/>
      <w:w w:val="104"/>
      <w:sz w:val="17"/>
    </w:rPr>
  </w:style>
  <w:style w:type="character" w:customStyle="1" w:styleId="TablesBodyChar">
    <w:name w:val="_Tables_Body Char"/>
    <w:link w:val="TablesBody"/>
    <w:rsid w:val="00536581"/>
    <w:rPr>
      <w:iCs/>
      <w:snapToGrid w:val="0"/>
      <w:spacing w:val="5"/>
      <w:w w:val="104"/>
      <w:kern w:val="8"/>
      <w:sz w:val="17"/>
      <w:szCs w:val="14"/>
      <w:lang w:val="en-GB"/>
    </w:rPr>
  </w:style>
  <w:style w:type="paragraph" w:styleId="BodyText">
    <w:name w:val="Body Text"/>
    <w:basedOn w:val="Normal"/>
    <w:link w:val="BodyTextChar"/>
    <w:rsid w:val="00536581"/>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link w:val="BodyText"/>
    <w:rsid w:val="00536581"/>
    <w:rPr>
      <w:sz w:val="24"/>
      <w:lang w:val="en-GB"/>
    </w:rPr>
  </w:style>
  <w:style w:type="paragraph" w:customStyle="1" w:styleId="MediumGrid1-Accent21">
    <w:name w:val="Medium Grid 1 - Accent 21"/>
    <w:basedOn w:val="Normal"/>
    <w:uiPriority w:val="34"/>
    <w:qFormat/>
    <w:rsid w:val="00536581"/>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536581"/>
    <w:rPr>
      <w:rFonts w:ascii="Calibri" w:eastAsia="Calibri" w:hAnsi="Calibri"/>
      <w:sz w:val="22"/>
      <w:szCs w:val="22"/>
    </w:rPr>
  </w:style>
  <w:style w:type="character" w:customStyle="1" w:styleId="st">
    <w:name w:val="st"/>
    <w:rsid w:val="00536581"/>
  </w:style>
  <w:style w:type="table" w:customStyle="1" w:styleId="PlainTable11">
    <w:name w:val="Plain Table 11"/>
    <w:basedOn w:val="TableNormal"/>
    <w:next w:val="PlainTable1"/>
    <w:uiPriority w:val="41"/>
    <w:rsid w:val="00536581"/>
    <w:rPr>
      <w:rFonts w:ascii="Calibri" w:eastAsia="Calibri" w:hAnsi="Calibri"/>
      <w:sz w:val="22"/>
      <w:szCs w:val="22"/>
      <w:lang w:val="ru-RU"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TableNormal"/>
    <w:uiPriority w:val="41"/>
    <w:rsid w:val="00536581"/>
    <w:rPr>
      <w:rFonts w:ascii="Calibri" w:eastAsia="Calibri" w:hAnsi="Calibri"/>
      <w:lang w:val="ru-RU"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536581"/>
    <w:rPr>
      <w:rFonts w:ascii="Calibri" w:eastAsia="Calibri"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36581"/>
    <w:rPr>
      <w:rFonts w:eastAsia="Calibri"/>
      <w:sz w:val="24"/>
      <w:szCs w:val="24"/>
      <w:lang w:val="en-US"/>
    </w:rPr>
  </w:style>
  <w:style w:type="table" w:customStyle="1" w:styleId="PlainTable2">
    <w:name w:val="Plain Table 2"/>
    <w:basedOn w:val="TableNormal"/>
    <w:uiPriority w:val="42"/>
    <w:rsid w:val="00536581"/>
    <w:rPr>
      <w:rFonts w:ascii="Calibri" w:eastAsia="Calibri"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536581"/>
    <w:pPr>
      <w:spacing w:after="200" w:line="276" w:lineRule="auto"/>
    </w:pPr>
    <w:rPr>
      <w:rFonts w:ascii="Lucida Grande" w:eastAsia="Calibri" w:hAnsi="Lucida Grande" w:cs="Lucida Grande"/>
      <w:sz w:val="24"/>
      <w:szCs w:val="24"/>
    </w:rPr>
  </w:style>
  <w:style w:type="character" w:customStyle="1" w:styleId="DocumentMapChar">
    <w:name w:val="Document Map Char"/>
    <w:link w:val="DocumentMap"/>
    <w:uiPriority w:val="99"/>
    <w:rsid w:val="00536581"/>
    <w:rPr>
      <w:rFonts w:ascii="Lucida Grande" w:eastAsia="Calibri" w:hAnsi="Lucida Grande" w:cs="Lucida Grande"/>
      <w:sz w:val="24"/>
      <w:szCs w:val="24"/>
      <w:lang w:val="en-GB"/>
    </w:rPr>
  </w:style>
  <w:style w:type="table" w:customStyle="1" w:styleId="GridTable1LightAccent5">
    <w:name w:val="Grid Table 1 Light Accent 5"/>
    <w:basedOn w:val="TableNormal"/>
    <w:uiPriority w:val="46"/>
    <w:rsid w:val="00536581"/>
    <w:rPr>
      <w:rFonts w:ascii="Calibri" w:eastAsia="Calibri" w:hAnsi="Calibri"/>
      <w:sz w:val="22"/>
      <w:szCs w:val="22"/>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ListLabel1">
    <w:name w:val="ListLabel 1"/>
    <w:rsid w:val="001D5C16"/>
    <w:rPr>
      <w:rFonts w:cs="Courier New"/>
    </w:rPr>
  </w:style>
  <w:style w:type="character" w:customStyle="1" w:styleId="FootnoteCharacters">
    <w:name w:val="Footnote Characters"/>
    <w:rsid w:val="001D5C16"/>
  </w:style>
  <w:style w:type="character" w:customStyle="1" w:styleId="FootnoteAnchor">
    <w:name w:val="Footnote Anchor"/>
    <w:rsid w:val="001D5C16"/>
    <w:rPr>
      <w:vertAlign w:val="superscript"/>
    </w:rPr>
  </w:style>
  <w:style w:type="character" w:customStyle="1" w:styleId="EndnoteAnchor">
    <w:name w:val="Endnote Anchor"/>
    <w:rsid w:val="001D5C16"/>
    <w:rPr>
      <w:vertAlign w:val="superscript"/>
    </w:rPr>
  </w:style>
  <w:style w:type="character" w:customStyle="1" w:styleId="EndnoteCharacters">
    <w:name w:val="Endnote Characters"/>
    <w:rsid w:val="001D5C16"/>
  </w:style>
  <w:style w:type="paragraph" w:customStyle="1" w:styleId="Heading">
    <w:name w:val="Heading"/>
    <w:basedOn w:val="Normal"/>
    <w:next w:val="TextBody"/>
    <w:rsid w:val="001D5C16"/>
    <w:pPr>
      <w:keepNext/>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1D5C16"/>
    <w:pPr>
      <w:suppressAutoHyphens/>
      <w:spacing w:after="140" w:line="288" w:lineRule="auto"/>
    </w:pPr>
    <w:rPr>
      <w:rFonts w:eastAsia="Droid Sans Fallback" w:cs="Calibri"/>
      <w:szCs w:val="22"/>
    </w:rPr>
  </w:style>
  <w:style w:type="paragraph" w:styleId="List">
    <w:name w:val="List"/>
    <w:basedOn w:val="TextBody"/>
    <w:rsid w:val="001D5C16"/>
    <w:rPr>
      <w:rFonts w:cs="FreeSans"/>
    </w:rPr>
  </w:style>
  <w:style w:type="paragraph" w:styleId="Caption">
    <w:name w:val="caption"/>
    <w:basedOn w:val="Normal"/>
    <w:qFormat/>
    <w:rsid w:val="001D5C16"/>
    <w:pPr>
      <w:suppressLineNumbers/>
      <w:suppressAutoHyphens/>
      <w:spacing w:before="120" w:after="120" w:line="256" w:lineRule="auto"/>
    </w:pPr>
    <w:rPr>
      <w:rFonts w:eastAsia="Droid Sans Fallback" w:cs="FreeSans"/>
      <w:i/>
      <w:iCs/>
      <w:sz w:val="24"/>
      <w:szCs w:val="24"/>
    </w:rPr>
  </w:style>
  <w:style w:type="paragraph" w:customStyle="1" w:styleId="Index">
    <w:name w:val="Index"/>
    <w:basedOn w:val="Normal"/>
    <w:rsid w:val="001D5C16"/>
    <w:pPr>
      <w:suppressLineNumbers/>
      <w:suppressAutoHyphens/>
      <w:spacing w:after="160" w:line="256" w:lineRule="auto"/>
    </w:pPr>
    <w:rPr>
      <w:rFonts w:eastAsia="Droid Sans Fallback" w:cs="FreeSans"/>
      <w:szCs w:val="22"/>
    </w:rPr>
  </w:style>
  <w:style w:type="paragraph" w:customStyle="1" w:styleId="ColorfulShading-Accent31">
    <w:name w:val="Colorful Shading - Accent 31"/>
    <w:basedOn w:val="Normal"/>
    <w:uiPriority w:val="34"/>
    <w:qFormat/>
    <w:rsid w:val="001D5C16"/>
    <w:pPr>
      <w:suppressAutoHyphens/>
      <w:spacing w:after="160" w:line="256" w:lineRule="auto"/>
      <w:ind w:left="720"/>
      <w:contextualSpacing/>
    </w:pPr>
    <w:rPr>
      <w:rFonts w:eastAsia="Droid Sans Fallback" w:cs="Calibri"/>
      <w:szCs w:val="22"/>
    </w:rPr>
  </w:style>
  <w:style w:type="paragraph" w:customStyle="1" w:styleId="DarkList-Accent31">
    <w:name w:val="Dark List - Accent 31"/>
    <w:uiPriority w:val="99"/>
    <w:semiHidden/>
    <w:rsid w:val="001D5C16"/>
    <w:pPr>
      <w:suppressAutoHyphens/>
    </w:pPr>
    <w:rPr>
      <w:rFonts w:ascii="Calibri" w:eastAsia="Droid Sans Fallback" w:hAnsi="Calibri" w:cs="Calibri"/>
      <w:sz w:val="22"/>
      <w:szCs w:val="22"/>
      <w:lang w:val="en-GB"/>
    </w:rPr>
  </w:style>
  <w:style w:type="paragraph" w:customStyle="1" w:styleId="Footnote">
    <w:name w:val="Footnote"/>
    <w:basedOn w:val="Normal"/>
    <w:rsid w:val="001D5C16"/>
    <w:pPr>
      <w:suppressAutoHyphens/>
      <w:spacing w:after="160" w:line="256" w:lineRule="auto"/>
    </w:pPr>
    <w:rPr>
      <w:rFonts w:eastAsia="Droid Sans Fallback" w:cs="Calibri"/>
      <w:szCs w:val="22"/>
    </w:rPr>
  </w:style>
  <w:style w:type="paragraph" w:styleId="PlainText">
    <w:name w:val="Plain Text"/>
    <w:basedOn w:val="Normal"/>
    <w:link w:val="PlainTextChar"/>
    <w:uiPriority w:val="99"/>
    <w:unhideWhenUsed/>
    <w:rsid w:val="001D5C16"/>
    <w:rPr>
      <w:rFonts w:eastAsia="Calibri" w:cs="Consolas"/>
      <w:szCs w:val="21"/>
    </w:rPr>
  </w:style>
  <w:style w:type="character" w:customStyle="1" w:styleId="PlainTextChar">
    <w:name w:val="Plain Text Char"/>
    <w:link w:val="PlainText"/>
    <w:uiPriority w:val="99"/>
    <w:rsid w:val="001D5C16"/>
    <w:rPr>
      <w:rFonts w:eastAsia="Calibri" w:cs="Consolas"/>
      <w:szCs w:val="21"/>
      <w:lang w:val="en-GB"/>
    </w:rPr>
  </w:style>
  <w:style w:type="character" w:styleId="SubtleEmphasis">
    <w:name w:val="Subtle Emphasis"/>
    <w:uiPriority w:val="19"/>
    <w:qFormat/>
    <w:rsid w:val="001D5C16"/>
    <w:rPr>
      <w:i/>
      <w:iCs/>
      <w:color w:val="808080"/>
    </w:rPr>
  </w:style>
  <w:style w:type="character" w:customStyle="1" w:styleId="content">
    <w:name w:val="content"/>
    <w:rsid w:val="001D5C16"/>
  </w:style>
  <w:style w:type="character" w:customStyle="1" w:styleId="DeltaViewDeletion">
    <w:name w:val="DeltaView Deletion"/>
    <w:uiPriority w:val="99"/>
    <w:rsid w:val="001D5C16"/>
    <w:rPr>
      <w:strike/>
      <w:color w:val="FF0000"/>
    </w:rPr>
  </w:style>
  <w:style w:type="paragraph" w:customStyle="1" w:styleId="ColorfulShading-Accent13">
    <w:name w:val="Colorful Shading - Accent 13"/>
    <w:hidden/>
    <w:uiPriority w:val="99"/>
    <w:semiHidden/>
    <w:rsid w:val="001D5C16"/>
    <w:rPr>
      <w:rFonts w:eastAsia="MS Mincho"/>
      <w:lang w:val="en-GB"/>
    </w:rPr>
  </w:style>
  <w:style w:type="paragraph" w:customStyle="1" w:styleId="ColorfulList-Accent13">
    <w:name w:val="Colorful List - Accent 13"/>
    <w:basedOn w:val="Normal"/>
    <w:uiPriority w:val="34"/>
    <w:qFormat/>
    <w:rsid w:val="001D5C16"/>
    <w:pPr>
      <w:spacing w:line="276" w:lineRule="auto"/>
      <w:ind w:left="720"/>
      <w:contextualSpacing/>
    </w:pPr>
    <w:rPr>
      <w:rFonts w:ascii="Arial" w:eastAsia="Arial" w:hAnsi="Arial" w:cs="Arial"/>
      <w:color w:val="000000"/>
      <w:sz w:val="22"/>
      <w:lang w:val="sv-SE" w:eastAsia="sv-SE"/>
    </w:rPr>
  </w:style>
  <w:style w:type="paragraph" w:customStyle="1" w:styleId="Sectionheading">
    <w:name w:val="Section heading"/>
    <w:basedOn w:val="Heading2"/>
    <w:link w:val="SectionheadingChar"/>
    <w:uiPriority w:val="99"/>
    <w:rsid w:val="001D5C16"/>
    <w:pPr>
      <w:keepLines/>
      <w:spacing w:before="200" w:after="0"/>
      <w:ind w:left="0" w:firstLine="0"/>
    </w:pPr>
    <w:rPr>
      <w:rFonts w:ascii="Cambria" w:eastAsia="Calibri" w:hAnsi="Cambria"/>
      <w:color w:val="4F81BD"/>
      <w:sz w:val="26"/>
      <w:szCs w:val="20"/>
      <w:lang w:eastAsia="en-GB"/>
    </w:rPr>
  </w:style>
  <w:style w:type="character" w:customStyle="1" w:styleId="SectionheadingChar">
    <w:name w:val="Section heading Char"/>
    <w:link w:val="Sectionheading"/>
    <w:uiPriority w:val="99"/>
    <w:locked/>
    <w:rsid w:val="001D5C16"/>
    <w:rPr>
      <w:rFonts w:ascii="Cambria" w:eastAsia="Calibri" w:hAnsi="Cambria"/>
      <w:b/>
      <w:color w:val="4F81BD"/>
      <w:sz w:val="26"/>
      <w:lang w:val="en-GB" w:eastAsia="en-GB"/>
    </w:rPr>
  </w:style>
  <w:style w:type="paragraph" w:customStyle="1" w:styleId="deliverablesexp">
    <w:name w:val="deliverables exp"/>
    <w:basedOn w:val="Normal"/>
    <w:link w:val="deliverablesexpChar"/>
    <w:uiPriority w:val="99"/>
    <w:rsid w:val="001D5C16"/>
    <w:pPr>
      <w:spacing w:after="200"/>
      <w:ind w:left="720"/>
    </w:pPr>
    <w:rPr>
      <w:rFonts w:eastAsia="Calibri"/>
      <w:color w:val="000000"/>
      <w:lang w:val="en-US" w:eastAsia="en-GB"/>
    </w:rPr>
  </w:style>
  <w:style w:type="character" w:customStyle="1" w:styleId="deliverablesexpChar">
    <w:name w:val="deliverables exp Char"/>
    <w:link w:val="deliverablesexp"/>
    <w:uiPriority w:val="99"/>
    <w:locked/>
    <w:rsid w:val="001D5C16"/>
    <w:rPr>
      <w:rFonts w:eastAsia="Calibri"/>
      <w:color w:val="000000"/>
      <w:lang w:eastAsia="en-GB"/>
    </w:rPr>
  </w:style>
  <w:style w:type="character" w:customStyle="1" w:styleId="ListParagraphCharChar">
    <w:name w:val="List Paragraph Char Char"/>
    <w:link w:val="1"/>
    <w:rsid w:val="001D5C16"/>
  </w:style>
  <w:style w:type="character" w:customStyle="1" w:styleId="FotnotetekstTegn">
    <w:name w:val="Fotnotetekst Tegn"/>
    <w:link w:val="Fotnotetekst1"/>
    <w:rsid w:val="001D5C16"/>
    <w:rPr>
      <w:rFonts w:ascii="Cambria" w:eastAsia="MS Mincho" w:hAnsi="Cambria"/>
      <w:lang w:eastAsia="zh-CN"/>
    </w:rPr>
  </w:style>
  <w:style w:type="paragraph" w:customStyle="1" w:styleId="Fotnotetekst1">
    <w:name w:val="Fotnotetekst1"/>
    <w:basedOn w:val="Normal"/>
    <w:next w:val="FootnoteText"/>
    <w:link w:val="FotnotetekstTegn"/>
    <w:rsid w:val="001D5C16"/>
    <w:rPr>
      <w:rFonts w:ascii="Cambria" w:hAnsi="Cambria"/>
      <w:lang w:val="en-US" w:eastAsia="zh-CN"/>
    </w:rPr>
  </w:style>
  <w:style w:type="paragraph" w:customStyle="1" w:styleId="1">
    <w:name w:val="列出段落1"/>
    <w:basedOn w:val="Normal"/>
    <w:link w:val="ListParagraphCharChar"/>
    <w:rsid w:val="001D5C16"/>
    <w:pPr>
      <w:spacing w:after="200" w:line="276" w:lineRule="auto"/>
      <w:ind w:left="720"/>
      <w:contextualSpacing/>
    </w:pPr>
    <w:rPr>
      <w:rFonts w:eastAsia="Times New Roman"/>
      <w:lang w:val="en-US"/>
    </w:rPr>
  </w:style>
  <w:style w:type="character" w:customStyle="1" w:styleId="DeltaViewMoveDestination">
    <w:name w:val="DeltaView Move Destination"/>
    <w:uiPriority w:val="99"/>
    <w:rsid w:val="001D5C16"/>
    <w:rPr>
      <w:color w:val="00C000"/>
      <w:u w:val="double"/>
    </w:rPr>
  </w:style>
  <w:style w:type="character" w:customStyle="1" w:styleId="admitted">
    <w:name w:val="admitted"/>
    <w:rsid w:val="001D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17FD5-0B67-4E59-8D0F-BC737289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2639</Words>
  <Characters>17915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IPBES/4/6</vt:lpstr>
    </vt:vector>
  </TitlesOfParts>
  <Manager>RLU</Manager>
  <Company>UNON</Company>
  <LinksUpToDate>false</LinksUpToDate>
  <CharactersWithSpaces>20513</CharactersWithSpaces>
  <SharedDoc>false</SharedDoc>
  <HLinks>
    <vt:vector size="24" baseType="variant">
      <vt:variant>
        <vt:i4>5636188</vt:i4>
      </vt:variant>
      <vt:variant>
        <vt:i4>9</vt:i4>
      </vt:variant>
      <vt:variant>
        <vt:i4>0</vt:i4>
      </vt:variant>
      <vt:variant>
        <vt:i4>5</vt:i4>
      </vt:variant>
      <vt:variant>
        <vt:lpwstr>http://www.gbif.org/</vt:lpwstr>
      </vt:variant>
      <vt:variant>
        <vt:lpwstr/>
      </vt:variant>
      <vt:variant>
        <vt:i4>5767248</vt:i4>
      </vt:variant>
      <vt:variant>
        <vt:i4>6</vt:i4>
      </vt:variant>
      <vt:variant>
        <vt:i4>0</vt:i4>
      </vt:variant>
      <vt:variant>
        <vt:i4>5</vt:i4>
      </vt:variant>
      <vt:variant>
        <vt:lpwstr>http://www.iisd.ca/ipbes/ipbes3/12jan.htm</vt:lpwstr>
      </vt:variant>
      <vt:variant>
        <vt:lpwstr/>
      </vt:variant>
      <vt:variant>
        <vt:i4>6619198</vt:i4>
      </vt:variant>
      <vt:variant>
        <vt:i4>3</vt:i4>
      </vt:variant>
      <vt:variant>
        <vt:i4>0</vt:i4>
      </vt:variant>
      <vt:variant>
        <vt:i4>5</vt:i4>
      </vt:variant>
      <vt:variant>
        <vt:lpwstr>http://www.globio.info/</vt:lpwstr>
      </vt:variant>
      <vt:variant>
        <vt:lpwstr/>
      </vt:variant>
      <vt:variant>
        <vt:i4>3801204</vt:i4>
      </vt:variant>
      <vt:variant>
        <vt:i4>0</vt:i4>
      </vt:variant>
      <vt:variant>
        <vt:i4>0</vt:i4>
      </vt:variant>
      <vt:variant>
        <vt:i4>5</vt:i4>
      </vt:variant>
      <vt:variant>
        <vt:lpwstr>http://sedac.ipcc-data.org/ddc/ar5_scenario_process/RCPs.html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IPBES/4/6</dc:title>
  <dc:subject>DELIVERABLE 1A/1B - WORK ON CAPACITY BUILDING</dc:subject>
  <dc:creator>IPBES</dc:creator>
  <cp:lastModifiedBy>Tamara Olago</cp:lastModifiedBy>
  <cp:revision>4</cp:revision>
  <cp:lastPrinted>2017-01-19T07:41:00Z</cp:lastPrinted>
  <dcterms:created xsi:type="dcterms:W3CDTF">2017-01-19T10:16:00Z</dcterms:created>
  <dcterms:modified xsi:type="dcterms:W3CDTF">2017-01-20T11:03:00Z</dcterms:modified>
</cp:coreProperties>
</file>