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9E5930" w:rsidRPr="009E5930" w14:paraId="1CA23241" w14:textId="77777777" w:rsidTr="009E5930">
        <w:trPr>
          <w:trHeight w:val="850"/>
        </w:trPr>
        <w:tc>
          <w:tcPr>
            <w:tcW w:w="1701" w:type="dxa"/>
            <w:shd w:val="clear" w:color="auto" w:fill="auto"/>
          </w:tcPr>
          <w:p w14:paraId="448FF818" w14:textId="77777777" w:rsidR="009E5930" w:rsidRPr="009E5930" w:rsidRDefault="009E5930" w:rsidP="009E5930">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r w:rsidRPr="009E5930">
              <w:rPr>
                <w:rFonts w:ascii="Arial" w:hAnsi="Arial" w:cs="Times New Roman Bold"/>
                <w:b/>
                <w:caps/>
                <w:color w:val="000000"/>
                <w:sz w:val="27"/>
                <w:lang w:val="es-ES_tradnl"/>
              </w:rPr>
              <w:t xml:space="preserve">Naciones </w:t>
            </w:r>
            <w:r w:rsidRPr="009E5930">
              <w:rPr>
                <w:rFonts w:ascii="Arial" w:hAnsi="Arial" w:cs="Times New Roman Bold"/>
                <w:b/>
                <w:caps/>
                <w:color w:val="000000"/>
                <w:sz w:val="27"/>
                <w:lang w:val="es-ES_tradnl"/>
              </w:rPr>
              <w:br/>
              <w:t>Unidas</w:t>
            </w:r>
          </w:p>
        </w:tc>
        <w:tc>
          <w:tcPr>
            <w:tcW w:w="6520" w:type="dxa"/>
            <w:shd w:val="clear" w:color="auto" w:fill="auto"/>
          </w:tcPr>
          <w:p w14:paraId="622D9831"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9E5930">
              <w:rPr>
                <w:noProof/>
                <w:lang w:val="es-ES_tradnl"/>
                <w14:ligatures w14:val="standardContextual"/>
              </w:rPr>
              <w:drawing>
                <wp:anchor distT="0" distB="0" distL="114300" distR="114300" simplePos="0" relativeHeight="251660288" behindDoc="0" locked="0" layoutInCell="1" allowOverlap="1" wp14:anchorId="7DB40326" wp14:editId="7DE9C63B">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0A348A16"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156EAD4D"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9E5930" w:rsidRPr="009E5930" w14:paraId="33E55C53" w14:textId="77777777" w:rsidTr="00623B72">
        <w:trPr>
          <w:trHeight w:val="340"/>
        </w:trPr>
        <w:tc>
          <w:tcPr>
            <w:tcW w:w="3657" w:type="pct"/>
            <w:shd w:val="clear" w:color="auto" w:fill="auto"/>
            <w:vAlign w:val="bottom"/>
          </w:tcPr>
          <w:p w14:paraId="51FB139A"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282BD05E" w14:textId="4E7C22C6" w:rsidR="009E5930" w:rsidRPr="009E5930" w:rsidRDefault="009E5930" w:rsidP="009E5930">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9E5930">
              <w:rPr>
                <w:rFonts w:eastAsia="SimSun"/>
                <w:b/>
                <w:sz w:val="28"/>
                <w:lang w:val="es-ES_tradnl"/>
              </w:rPr>
              <w:t>IPBES</w:t>
            </w:r>
            <w:r w:rsidRPr="009E5930">
              <w:rPr>
                <w:rFonts w:eastAsia="SimSun"/>
                <w:lang w:val="es-ES_tradnl"/>
              </w:rPr>
              <w:t>/10/</w:t>
            </w:r>
            <w:r>
              <w:rPr>
                <w:rFonts w:eastAsia="SimSun"/>
                <w:lang w:val="es-ES_tradnl"/>
              </w:rPr>
              <w:t>7</w:t>
            </w:r>
          </w:p>
        </w:tc>
      </w:tr>
    </w:tbl>
    <w:p w14:paraId="01139C25"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9E5930" w:rsidRPr="009E5930" w14:paraId="00B82A3B" w14:textId="77777777" w:rsidTr="00623B72">
        <w:trPr>
          <w:trHeight w:val="2098"/>
        </w:trPr>
        <w:tc>
          <w:tcPr>
            <w:tcW w:w="2126" w:type="dxa"/>
            <w:shd w:val="clear" w:color="auto" w:fill="auto"/>
          </w:tcPr>
          <w:p w14:paraId="6859EF90"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9E5930">
              <w:rPr>
                <w:noProof/>
                <w:lang w:val="es-ES_tradnl"/>
                <w14:ligatures w14:val="standardContextual"/>
              </w:rPr>
              <w:drawing>
                <wp:inline distT="0" distB="0" distL="0" distR="0" wp14:anchorId="0C66C856" wp14:editId="5E204B4E">
                  <wp:extent cx="1116610" cy="518644"/>
                  <wp:effectExtent l="0" t="0" r="7620" b="0"/>
                  <wp:docPr id="1628769455" name="Picture 2" descr="A picture containing font, graphics,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picture containing font, graphics, logo,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9E5930">
              <w:rPr>
                <w:lang w:val="es-ES_tradnl"/>
              </w:rPr>
              <w:t xml:space="preserve"> </w:t>
            </w:r>
          </w:p>
          <w:p w14:paraId="5D484306"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38402F12" w14:textId="77777777" w:rsidR="009E5930" w:rsidRPr="009E5930" w:rsidRDefault="009E5930" w:rsidP="009E5930">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9E5930">
              <w:rPr>
                <w:rFonts w:ascii="Arial" w:hAnsi="Arial"/>
                <w:b/>
                <w:sz w:val="28"/>
                <w:lang w:val="es-ES_tradnl"/>
              </w:rPr>
              <w:t xml:space="preserve">Plataforma Intergubernamental </w:t>
            </w:r>
            <w:r w:rsidRPr="009E5930">
              <w:rPr>
                <w:rFonts w:ascii="Arial" w:hAnsi="Arial"/>
                <w:b/>
                <w:sz w:val="28"/>
                <w:lang w:val="es-ES_tradnl"/>
              </w:rPr>
              <w:br/>
              <w:t xml:space="preserve">Científico Normativa sobre </w:t>
            </w:r>
            <w:r w:rsidRPr="009E5930">
              <w:rPr>
                <w:rFonts w:ascii="Arial" w:hAnsi="Arial"/>
                <w:b/>
                <w:sz w:val="28"/>
                <w:lang w:val="es-ES_tradnl"/>
              </w:rPr>
              <w:br/>
              <w:t xml:space="preserve">Diversidad Biológica y Servicios </w:t>
            </w:r>
            <w:r w:rsidRPr="009E5930">
              <w:rPr>
                <w:rFonts w:ascii="Arial" w:hAnsi="Arial"/>
                <w:b/>
                <w:sz w:val="28"/>
                <w:lang w:val="es-ES_tradnl"/>
              </w:rPr>
              <w:br/>
              <w:t>de los Ecosistemas</w:t>
            </w:r>
          </w:p>
        </w:tc>
        <w:tc>
          <w:tcPr>
            <w:tcW w:w="2551" w:type="dxa"/>
            <w:shd w:val="clear" w:color="auto" w:fill="auto"/>
          </w:tcPr>
          <w:p w14:paraId="585BB9E0" w14:textId="6DF3FC18" w:rsidR="009E5930" w:rsidRPr="009E5930" w:rsidRDefault="009E5930" w:rsidP="009E5930">
            <w:pPr>
              <w:pStyle w:val="AText"/>
              <w:rPr>
                <w:lang w:val="es-ES"/>
              </w:rPr>
            </w:pPr>
            <w:r w:rsidRPr="009E5930">
              <w:rPr>
                <w:lang w:val="es-ES_tradnl"/>
              </w:rPr>
              <w:t xml:space="preserve">Distr. </w:t>
            </w:r>
            <w:r w:rsidRPr="009E5930">
              <w:rPr>
                <w:lang w:val="es-ES"/>
              </w:rPr>
              <w:t xml:space="preserve">general </w:t>
            </w:r>
            <w:r>
              <w:rPr>
                <w:lang w:val="es-ES"/>
              </w:rPr>
              <w:br/>
            </w:r>
            <w:r w:rsidRPr="009E5930">
              <w:rPr>
                <w:lang w:val="es-ES"/>
              </w:rPr>
              <w:t xml:space="preserve">12 de mayo de 2023 </w:t>
            </w:r>
          </w:p>
          <w:p w14:paraId="593927C9" w14:textId="51F69B7E"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9E5930">
              <w:rPr>
                <w:lang w:val="es-ES_tradnl"/>
              </w:rPr>
              <w:t xml:space="preserve">Español </w:t>
            </w:r>
            <w:r w:rsidRPr="009E5930">
              <w:rPr>
                <w:lang w:val="es-ES_tradnl"/>
              </w:rPr>
              <w:br/>
              <w:t>Original: inglés</w:t>
            </w:r>
          </w:p>
        </w:tc>
      </w:tr>
    </w:tbl>
    <w:p w14:paraId="3438D59A"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9E5930" w:rsidRPr="009E5930" w14:paraId="5BC05CC6" w14:textId="77777777" w:rsidTr="00623B72">
        <w:trPr>
          <w:trHeight w:val="57"/>
        </w:trPr>
        <w:tc>
          <w:tcPr>
            <w:tcW w:w="4734" w:type="dxa"/>
            <w:shd w:val="clear" w:color="auto" w:fill="auto"/>
          </w:tcPr>
          <w:p w14:paraId="03674952"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9E5930">
              <w:rPr>
                <w:b/>
                <w:lang w:val="es-ES_tradnl"/>
              </w:rPr>
              <w:t xml:space="preserve">Plenario de la Plataforma Intergubernamental </w:t>
            </w:r>
            <w:r w:rsidRPr="009E5930">
              <w:rPr>
                <w:b/>
                <w:lang w:val="es-ES_tradnl"/>
              </w:rPr>
              <w:br/>
              <w:t xml:space="preserve">Científico-Normativa sobre Diversidad Biológica </w:t>
            </w:r>
            <w:r w:rsidRPr="009E5930">
              <w:rPr>
                <w:b/>
                <w:lang w:val="es-ES_tradnl"/>
              </w:rPr>
              <w:br/>
              <w:t xml:space="preserve">y Servicios de los Ecosistemas </w:t>
            </w:r>
          </w:p>
          <w:p w14:paraId="2C747BA3"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9E5930">
              <w:rPr>
                <w:b/>
                <w:lang w:val="es-ES_tradnl"/>
              </w:rPr>
              <w:t xml:space="preserve">Décimo período de sesiones </w:t>
            </w:r>
          </w:p>
          <w:p w14:paraId="0BB7D7D3"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9E5930">
              <w:rPr>
                <w:lang w:val="es-ES_tradnl"/>
              </w:rPr>
              <w:t xml:space="preserve">Bonn (Alemania), 28 de agosto a 2 de septiembre de 2023 </w:t>
            </w:r>
          </w:p>
          <w:p w14:paraId="15BF0749" w14:textId="5FBAB2EC" w:rsidR="009E5930" w:rsidRPr="009E5930" w:rsidRDefault="009E5930" w:rsidP="009E5930">
            <w:pPr>
              <w:rPr>
                <w:lang w:val="es-ES"/>
              </w:rPr>
            </w:pPr>
            <w:r w:rsidRPr="009E5930">
              <w:rPr>
                <w:lang w:val="es-ES"/>
              </w:rPr>
              <w:t>Tema 7 b) del programa provisional</w:t>
            </w:r>
            <w:r w:rsidRPr="009E5930">
              <w:rPr>
                <w:lang w:val="es-ES"/>
              </w:rPr>
              <w:footnoteReference w:customMarkFollows="1" w:id="2"/>
              <w:t>*</w:t>
            </w:r>
          </w:p>
          <w:p w14:paraId="64632CFB" w14:textId="1888DFAF"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9E5930">
              <w:rPr>
                <w:b/>
                <w:lang w:val="es-ES"/>
              </w:rPr>
              <w:t>Evaluación de los conocimientos: colaboración con el</w:t>
            </w:r>
            <w:r>
              <w:rPr>
                <w:b/>
                <w:lang w:val="es-ES"/>
              </w:rPr>
              <w:t> </w:t>
            </w:r>
            <w:r w:rsidRPr="009E5930">
              <w:rPr>
                <w:b/>
                <w:lang w:val="es-ES"/>
              </w:rPr>
              <w:t>Grupo Intergubernamental de Expertos sobre el Cambio Climático</w:t>
            </w:r>
          </w:p>
        </w:tc>
        <w:tc>
          <w:tcPr>
            <w:tcW w:w="4762" w:type="dxa"/>
            <w:shd w:val="clear" w:color="auto" w:fill="auto"/>
          </w:tcPr>
          <w:p w14:paraId="4BC1900F" w14:textId="77777777" w:rsidR="009E5930" w:rsidRPr="009E5930" w:rsidRDefault="009E5930" w:rsidP="009E593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27D6228A" w14:textId="242A861E" w:rsidR="000E7996" w:rsidRPr="006F711E" w:rsidRDefault="000E7996" w:rsidP="000E7996">
      <w:pPr>
        <w:pStyle w:val="BBTitle"/>
        <w:rPr>
          <w:rFonts w:eastAsia="SimSun"/>
          <w:lang w:val="es-ES"/>
        </w:rPr>
      </w:pPr>
      <w:r>
        <w:rPr>
          <w:bCs/>
          <w:lang w:val="es-ES"/>
        </w:rPr>
        <w:t>Colaboración con el Grupo Intergubernamental de Expertos sobre el Cambio Climático</w:t>
      </w:r>
    </w:p>
    <w:p w14:paraId="5CF7DD40" w14:textId="584AE665" w:rsidR="000E7996" w:rsidRPr="000E7978" w:rsidRDefault="000E7996" w:rsidP="00F41A45">
      <w:pPr>
        <w:pStyle w:val="CH2"/>
        <w:tabs>
          <w:tab w:val="clear" w:pos="1871"/>
          <w:tab w:val="clear" w:pos="2495"/>
          <w:tab w:val="clear" w:pos="3119"/>
          <w:tab w:val="clear" w:pos="3742"/>
          <w:tab w:val="clear" w:pos="4366"/>
          <w:tab w:val="left" w:pos="1814"/>
          <w:tab w:val="left" w:pos="2381"/>
          <w:tab w:val="left" w:pos="2948"/>
          <w:tab w:val="left" w:pos="3515"/>
          <w:tab w:val="left" w:pos="4082"/>
        </w:tabs>
        <w:rPr>
          <w:rFonts w:eastAsia="SimSun"/>
          <w:lang w:val="es-ES"/>
        </w:rPr>
      </w:pPr>
      <w:r>
        <w:rPr>
          <w:lang w:val="es-ES"/>
        </w:rPr>
        <w:tab/>
      </w:r>
      <w:r>
        <w:rPr>
          <w:lang w:val="es-ES"/>
        </w:rPr>
        <w:tab/>
      </w:r>
      <w:r>
        <w:rPr>
          <w:bCs/>
          <w:lang w:val="es-ES"/>
        </w:rPr>
        <w:t xml:space="preserve">Nota de la </w:t>
      </w:r>
      <w:r w:rsidR="000E7978">
        <w:rPr>
          <w:bCs/>
          <w:lang w:val="es-ES"/>
        </w:rPr>
        <w:t>S</w:t>
      </w:r>
      <w:r>
        <w:rPr>
          <w:bCs/>
          <w:lang w:val="es-ES"/>
        </w:rPr>
        <w:t>ecretaría</w:t>
      </w:r>
    </w:p>
    <w:p w14:paraId="2BEFC747" w14:textId="1C425D57" w:rsidR="000E7996" w:rsidRPr="000E7978"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lang w:val="es-ES"/>
        </w:rPr>
      </w:pPr>
      <w:r>
        <w:rPr>
          <w:lang w:val="es-ES"/>
        </w:rPr>
        <w:tab/>
      </w:r>
      <w:r>
        <w:rPr>
          <w:lang w:val="es-ES"/>
        </w:rPr>
        <w:tab/>
      </w:r>
      <w:r>
        <w:rPr>
          <w:bCs/>
          <w:lang w:val="es-ES"/>
        </w:rPr>
        <w:t>Introducción</w:t>
      </w:r>
    </w:p>
    <w:p w14:paraId="28BCBF45" w14:textId="07142A38"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 xml:space="preserve">En el párrafo 6, sección II, de la decisión IPBES-9/1, el Plenario de la Plataforma Intergubernamental Científico-Normativa sobre Diversidad Biológica y Servicios de los Ecosistemas (IPBES) acogió con satisfacción el informe sobre los progresos realizados expuesto en la nota de la </w:t>
      </w:r>
      <w:r w:rsidR="000E7978">
        <w:rPr>
          <w:lang w:val="es-ES"/>
        </w:rPr>
        <w:t>S</w:t>
      </w:r>
      <w:r>
        <w:rPr>
          <w:lang w:val="es-ES"/>
        </w:rPr>
        <w:t xml:space="preserve">ecretaría </w:t>
      </w:r>
      <w:r w:rsidR="00124B69">
        <w:rPr>
          <w:lang w:val="es-ES"/>
        </w:rPr>
        <w:t>relativa a la colaboración</w:t>
      </w:r>
      <w:r>
        <w:rPr>
          <w:lang w:val="es-ES"/>
        </w:rPr>
        <w:t xml:space="preserve"> con el Grupo Intergubernamental de Expertos sobre el Cambio Climático (IPCC) (IPBES/9/9) y tomó nota de la recopilación de sugerencias sobre cuestiones temáticas o metodológicas relacionadas con la diversidad biológica y el cambio climático que se beneficiarían de la colaboración entre el IPCC y la IPBES (IPBES/9/INF/26). </w:t>
      </w:r>
    </w:p>
    <w:p w14:paraId="6C0270B0" w14:textId="626F56AF"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En el párrafo 7 de la misma decisión, el Plenario invitó a los coordinadores nacionales de la</w:t>
      </w:r>
      <w:r w:rsidR="00C86A5B">
        <w:rPr>
          <w:lang w:val="es-ES"/>
        </w:rPr>
        <w:t> </w:t>
      </w:r>
      <w:r>
        <w:rPr>
          <w:lang w:val="es-ES"/>
        </w:rPr>
        <w:t>IPBES a que colaborasen con sus homólogos del IPCC para estudiar conjuntamente posibles medios de aumentar la cooperación científica y el intercambio de información y mejorar la comprensión de los procesos, procedimientos y planes de trabajo pertinentes. En el párrafo 8, el Plenario reconoció el número limitado de contribuciones recibidas y contenidas en la recopilación de sugerencias y solicitó a</w:t>
      </w:r>
      <w:r w:rsidR="00C86A5B">
        <w:rPr>
          <w:lang w:val="es-ES"/>
        </w:rPr>
        <w:t> </w:t>
      </w:r>
      <w:r>
        <w:rPr>
          <w:lang w:val="es-ES"/>
        </w:rPr>
        <w:t>la Secretaria Ejecutiva que hiciese un nuevo llamamiento para recibir contribuciones, las recopilase y</w:t>
      </w:r>
      <w:r w:rsidR="00C86A5B">
        <w:rPr>
          <w:lang w:val="es-ES"/>
        </w:rPr>
        <w:t> </w:t>
      </w:r>
      <w:r>
        <w:rPr>
          <w:lang w:val="es-ES"/>
        </w:rPr>
        <w:t>las presentase para que el Plenario las examinase en su décimo período de sesiones.</w:t>
      </w:r>
    </w:p>
    <w:p w14:paraId="34A9F9BD" w14:textId="4B259AAC"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En el párrafo 9 de la decisión, el Plenario invitó a la Mesa y la Secretaria Ejecutiva de la</w:t>
      </w:r>
      <w:r w:rsidR="00C86A5B">
        <w:rPr>
          <w:lang w:val="es-ES"/>
        </w:rPr>
        <w:t> </w:t>
      </w:r>
      <w:r>
        <w:rPr>
          <w:lang w:val="es-ES"/>
        </w:rPr>
        <w:t>IPBES a seguir explorando con el IPCC enfoques para la cooperación y posibles actividades conjuntas entre el IPCC y la IPBES, especialmente como parte del séptimo ciclo de evaluación del</w:t>
      </w:r>
      <w:r w:rsidR="00C86A5B">
        <w:rPr>
          <w:lang w:val="es-ES"/>
        </w:rPr>
        <w:t> </w:t>
      </w:r>
      <w:r>
        <w:rPr>
          <w:lang w:val="es-ES"/>
        </w:rPr>
        <w:t xml:space="preserve">IPCC, teniendo en cuenta las opciones esbozadas en la sección II de la nota de la </w:t>
      </w:r>
      <w:r w:rsidR="00124B69">
        <w:rPr>
          <w:lang w:val="es-ES"/>
        </w:rPr>
        <w:t>Secretaría relativa al</w:t>
      </w:r>
      <w:r>
        <w:rPr>
          <w:lang w:val="es-ES"/>
        </w:rPr>
        <w:t xml:space="preserve"> trabajo </w:t>
      </w:r>
      <w:r w:rsidR="00124B69">
        <w:rPr>
          <w:lang w:val="es-ES"/>
        </w:rPr>
        <w:t xml:space="preserve">sobre </w:t>
      </w:r>
      <w:r>
        <w:rPr>
          <w:lang w:val="es-ES"/>
        </w:rPr>
        <w:t>diversidad biológica y cambio climático y la colaboración con el IPCC (IPBES/8/6) y la necesidad de transparencia de cualquier actividad, de conformidad con las decisiones del IPCC y la IPBES y sus respectivas políticas y procedimientos, y solicitó a la Secretaria Ejecutiva que informase al Plenario en su décimo período de sesiones sobre los progresos realizados al respecto.</w:t>
      </w:r>
    </w:p>
    <w:p w14:paraId="77DE8D6A" w14:textId="5615538B"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En el párrafo 10 de la decisión, el Plenario alentó a los miembros de</w:t>
      </w:r>
      <w:r w:rsidR="00B1164C">
        <w:rPr>
          <w:lang w:val="es-ES"/>
        </w:rPr>
        <w:t xml:space="preserve"> </w:t>
      </w:r>
      <w:r>
        <w:rPr>
          <w:lang w:val="es-ES"/>
        </w:rPr>
        <w:t>l</w:t>
      </w:r>
      <w:r w:rsidR="00B1164C">
        <w:rPr>
          <w:lang w:val="es-ES"/>
        </w:rPr>
        <w:t>a</w:t>
      </w:r>
      <w:r>
        <w:rPr>
          <w:lang w:val="es-ES"/>
        </w:rPr>
        <w:t xml:space="preserve"> IPBES, los interesados pertinentes, los organismos científicos y las organizaciones de investigación a </w:t>
      </w:r>
      <w:r w:rsidR="00312D5A">
        <w:rPr>
          <w:lang w:val="es-ES"/>
        </w:rPr>
        <w:t xml:space="preserve">que </w:t>
      </w:r>
      <w:r w:rsidR="00124B69">
        <w:rPr>
          <w:lang w:val="es-ES"/>
        </w:rPr>
        <w:t xml:space="preserve">emprendiesen </w:t>
      </w:r>
      <w:r>
        <w:rPr>
          <w:lang w:val="es-ES"/>
        </w:rPr>
        <w:t xml:space="preserve">el </w:t>
      </w:r>
      <w:r>
        <w:rPr>
          <w:lang w:val="es-ES"/>
        </w:rPr>
        <w:lastRenderedPageBreak/>
        <w:t xml:space="preserve">desarrollo de conocimientos y la investigación sobre las interrelaciones entre la diversidad biológica y el cambio climático, incluidos los efectos del cambio climático. </w:t>
      </w:r>
    </w:p>
    <w:p w14:paraId="2FE41FD5" w14:textId="4BDF5E8F" w:rsidR="000E7996" w:rsidRPr="006F711E" w:rsidRDefault="000E7996" w:rsidP="00EE783F">
      <w:pPr>
        <w:pStyle w:val="Normalnumber"/>
        <w:tabs>
          <w:tab w:val="clear" w:pos="1247"/>
          <w:tab w:val="clear" w:pos="1814"/>
          <w:tab w:val="clear" w:pos="2381"/>
          <w:tab w:val="clear" w:pos="2948"/>
          <w:tab w:val="clear" w:pos="3515"/>
        </w:tabs>
        <w:ind w:left="1247"/>
        <w:rPr>
          <w:lang w:val="es-ES"/>
        </w:rPr>
      </w:pPr>
      <w:r>
        <w:rPr>
          <w:lang w:val="es-ES"/>
        </w:rPr>
        <w:t>En la sección I de la presente nota se ofrece información sobre la colaboración con el IPCC desde el noveno período de sesiones del Plenario. En la sección II se presenta información acerca de la recopilación de sugerencias sobre cuestiones temáticas o metodológicas relacionadas con la diversidad biológica y el cambio climático que se beneficiarían de la colaboración entre el IPCC y la IPBES. En la sección III se enuncian las medidas que podría adoptar el Plenario en su décimo período de sesiones.</w:t>
      </w:r>
    </w:p>
    <w:p w14:paraId="5DA5FFD3" w14:textId="7F5AFF2A" w:rsidR="000E7996" w:rsidRPr="006F711E" w:rsidRDefault="00B778B9"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rFonts w:eastAsia="SimSun"/>
          <w:b w:val="0"/>
          <w:bCs/>
          <w:lang w:val="es-ES"/>
        </w:rPr>
      </w:pPr>
      <w:r>
        <w:rPr>
          <w:bCs/>
          <w:lang w:val="es-ES"/>
        </w:rPr>
        <w:tab/>
      </w:r>
      <w:r w:rsidR="000E7996">
        <w:rPr>
          <w:bCs/>
          <w:lang w:val="es-ES"/>
        </w:rPr>
        <w:t>I.</w:t>
      </w:r>
      <w:r w:rsidR="000E7996">
        <w:rPr>
          <w:lang w:val="es-ES"/>
        </w:rPr>
        <w:tab/>
      </w:r>
      <w:r w:rsidR="000E7996">
        <w:rPr>
          <w:bCs/>
          <w:lang w:val="es-ES"/>
        </w:rPr>
        <w:t>Colaboración con el IPCC desde el noveno período de sesiones del</w:t>
      </w:r>
      <w:r w:rsidR="007517A4">
        <w:rPr>
          <w:bCs/>
          <w:lang w:val="es-ES"/>
        </w:rPr>
        <w:t> </w:t>
      </w:r>
      <w:r w:rsidR="000E7996">
        <w:rPr>
          <w:bCs/>
          <w:lang w:val="es-ES"/>
        </w:rPr>
        <w:t>Plenario</w:t>
      </w:r>
    </w:p>
    <w:p w14:paraId="44542C80" w14:textId="49291DFB"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Debido al intenso calendario de sesiones del IPCC relacionadas con la aprobación de su sexto</w:t>
      </w:r>
      <w:r w:rsidR="00B2742B">
        <w:rPr>
          <w:lang w:val="es-ES"/>
        </w:rPr>
        <w:t> </w:t>
      </w:r>
      <w:r>
        <w:rPr>
          <w:lang w:val="es-ES"/>
        </w:rPr>
        <w:t xml:space="preserve">informe de evaluación, no se ha emprendido ninguna acción en respuesta a la invitación del Plenario a la Mesa y la Secretaria Ejecutiva de la IPBES para que continúen explorando con el IPCC enfoques para la cooperación y </w:t>
      </w:r>
      <w:r w:rsidR="00FA6916">
        <w:rPr>
          <w:lang w:val="es-ES"/>
        </w:rPr>
        <w:t xml:space="preserve">las </w:t>
      </w:r>
      <w:r>
        <w:rPr>
          <w:lang w:val="es-ES"/>
        </w:rPr>
        <w:t>posibles actividades conjuntas entre el IPCC y la IPBES. Tras el</w:t>
      </w:r>
      <w:r w:rsidR="00C86A5B">
        <w:rPr>
          <w:lang w:val="es-ES"/>
        </w:rPr>
        <w:t> </w:t>
      </w:r>
      <w:r>
        <w:rPr>
          <w:lang w:val="es-ES"/>
        </w:rPr>
        <w:t>59</w:t>
      </w:r>
      <w:r w:rsidR="00100211">
        <w:rPr>
          <w:lang w:val="es-ES"/>
        </w:rPr>
        <w:t>º</w:t>
      </w:r>
      <w:r>
        <w:rPr>
          <w:lang w:val="es-ES"/>
        </w:rPr>
        <w:t xml:space="preserve"> período de sesiones del IPCC, que tendrá lugar en 2023 y en cuyo transcurso se celebrarán elecciones a la Mesa del IPCC, la Mesa de la IPBES y la </w:t>
      </w:r>
      <w:r w:rsidR="00124B69">
        <w:rPr>
          <w:lang w:val="es-ES"/>
        </w:rPr>
        <w:t xml:space="preserve">Secretaria </w:t>
      </w:r>
      <w:r>
        <w:rPr>
          <w:lang w:val="es-ES"/>
        </w:rPr>
        <w:t>Ejecutiva tratarán con la Presidencia y Mesa nuevas los pasos siguientes.</w:t>
      </w:r>
    </w:p>
    <w:p w14:paraId="6C3C0516" w14:textId="04573A57" w:rsidR="000E7996" w:rsidRPr="006F711E" w:rsidRDefault="00B778B9"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lang w:val="es-ES"/>
        </w:rPr>
      </w:pPr>
      <w:r>
        <w:rPr>
          <w:bCs/>
          <w:lang w:val="es-ES"/>
        </w:rPr>
        <w:tab/>
      </w:r>
      <w:r w:rsidR="000E7996">
        <w:rPr>
          <w:bCs/>
          <w:lang w:val="es-ES"/>
        </w:rPr>
        <w:t>II.</w:t>
      </w:r>
      <w:r w:rsidR="000E7996">
        <w:rPr>
          <w:lang w:val="es-ES"/>
        </w:rPr>
        <w:tab/>
      </w:r>
      <w:r w:rsidR="000E7996">
        <w:rPr>
          <w:bCs/>
          <w:lang w:val="es-ES"/>
        </w:rPr>
        <w:t>Recopilación de sugerencias sobre cuestiones temáticas o metodológicas relacionadas con la diversidad biológica y el cambio</w:t>
      </w:r>
      <w:r w:rsidR="00C86A5B">
        <w:rPr>
          <w:bCs/>
          <w:lang w:val="es-ES"/>
        </w:rPr>
        <w:t> </w:t>
      </w:r>
      <w:r w:rsidR="000E7996">
        <w:rPr>
          <w:bCs/>
          <w:lang w:val="es-ES"/>
        </w:rPr>
        <w:t>climático que se beneficiarían de la colaboración entre el</w:t>
      </w:r>
      <w:r w:rsidR="00C86A5B">
        <w:rPr>
          <w:bCs/>
          <w:lang w:val="es-ES"/>
        </w:rPr>
        <w:t> </w:t>
      </w:r>
      <w:r w:rsidR="000E7996">
        <w:rPr>
          <w:bCs/>
          <w:lang w:val="es-ES"/>
        </w:rPr>
        <w:t>IPCC y la IPBES</w:t>
      </w:r>
    </w:p>
    <w:p w14:paraId="559C0DFC" w14:textId="5875D96E"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 xml:space="preserve">En respuesta a la solicitud del Plenario, la Secretaria Ejecutiva, en la notificación EM/2022/10 de 10 de marzo de 2022, invitó a los miembros a </w:t>
      </w:r>
      <w:r w:rsidR="002E3C18">
        <w:rPr>
          <w:lang w:val="es-ES"/>
        </w:rPr>
        <w:t xml:space="preserve">que </w:t>
      </w:r>
      <w:r>
        <w:rPr>
          <w:lang w:val="es-ES"/>
        </w:rPr>
        <w:t>presenta</w:t>
      </w:r>
      <w:r w:rsidR="002E3C18">
        <w:rPr>
          <w:lang w:val="es-ES"/>
        </w:rPr>
        <w:t>sen</w:t>
      </w:r>
      <w:r>
        <w:rPr>
          <w:lang w:val="es-ES"/>
        </w:rPr>
        <w:t>, antes del 15 de abril de 2022, sugerencias sobre cuestiones temáticas o metodológicas relacionadas con la diversidad biológica y el cambio climático que se beneficiarían de la colaboración entre el IPCC y la IPBES. Dichas observaciones se recogen en el documento IPBES/9/INF/26, que se puso a disposición del Plenario en</w:t>
      </w:r>
      <w:r w:rsidR="00C86A5B">
        <w:rPr>
          <w:lang w:val="es-ES"/>
        </w:rPr>
        <w:t> </w:t>
      </w:r>
      <w:r>
        <w:rPr>
          <w:lang w:val="es-ES"/>
        </w:rPr>
        <w:t>su noveno</w:t>
      </w:r>
      <w:r w:rsidR="00762333">
        <w:rPr>
          <w:lang w:val="es-ES"/>
        </w:rPr>
        <w:t> </w:t>
      </w:r>
      <w:r>
        <w:rPr>
          <w:lang w:val="es-ES"/>
        </w:rPr>
        <w:t xml:space="preserve">período de sesiones. </w:t>
      </w:r>
    </w:p>
    <w:p w14:paraId="5ED15316" w14:textId="7BB2A4A8" w:rsidR="000E7996" w:rsidRPr="006F711E" w:rsidRDefault="00B778B9"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lang w:val="es-ES"/>
        </w:rPr>
      </w:pPr>
      <w:r>
        <w:rPr>
          <w:bCs/>
          <w:lang w:val="es-ES"/>
        </w:rPr>
        <w:tab/>
      </w:r>
      <w:r w:rsidR="000E7996">
        <w:rPr>
          <w:bCs/>
          <w:lang w:val="es-ES"/>
        </w:rPr>
        <w:t>III.</w:t>
      </w:r>
      <w:r w:rsidR="000E7996">
        <w:rPr>
          <w:lang w:val="es-ES"/>
        </w:rPr>
        <w:tab/>
      </w:r>
      <w:r w:rsidR="000E7996">
        <w:rPr>
          <w:bCs/>
          <w:lang w:val="es-ES"/>
        </w:rPr>
        <w:t>Medidas que podría adoptar el Plenario en su décimo</w:t>
      </w:r>
      <w:r w:rsidR="00762333">
        <w:rPr>
          <w:bCs/>
          <w:lang w:val="es-ES"/>
        </w:rPr>
        <w:t> </w:t>
      </w:r>
      <w:r w:rsidR="000E7996">
        <w:rPr>
          <w:bCs/>
          <w:lang w:val="es-ES"/>
        </w:rPr>
        <w:t>período de</w:t>
      </w:r>
      <w:r w:rsidR="007517A4">
        <w:rPr>
          <w:bCs/>
          <w:lang w:val="es-ES"/>
        </w:rPr>
        <w:t> </w:t>
      </w:r>
      <w:r w:rsidR="000E7996">
        <w:rPr>
          <w:bCs/>
          <w:lang w:val="es-ES"/>
        </w:rPr>
        <w:t>sesiones</w:t>
      </w:r>
    </w:p>
    <w:p w14:paraId="1F6D6B54" w14:textId="04A38BAA"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 xml:space="preserve">Se invitará al Plenario a tomar nota de la recopilación extra de sugerencias sobre cuestiones temáticas o metodológicas relacionadas con la diversidad biológica y el cambio climático que se beneficiarían de la colaboración entre el IPCC y la IPBES (IPBES/10/INF/20); el Plenario tal vez deseará considerar más acciones relacionadas con la recopilación en su 11º período de </w:t>
      </w:r>
      <w:r w:rsidR="00621620">
        <w:rPr>
          <w:lang w:val="es-ES"/>
        </w:rPr>
        <w:t>s</w:t>
      </w:r>
      <w:r>
        <w:rPr>
          <w:lang w:val="es-ES"/>
        </w:rPr>
        <w:t>esiones.</w:t>
      </w:r>
    </w:p>
    <w:p w14:paraId="43BB446A" w14:textId="39E42E9D"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En el tema 10 del programa provisional del décimo</w:t>
      </w:r>
      <w:r w:rsidR="00C63E1C">
        <w:rPr>
          <w:lang w:val="es-ES"/>
        </w:rPr>
        <w:t> </w:t>
      </w:r>
      <w:r>
        <w:rPr>
          <w:lang w:val="es-ES"/>
        </w:rPr>
        <w:t>período de sesiones del Plenario, sobre solicitudes, aportaciones y sugerencias de elementos adicionales del programa de trabajo renovable de la IPBES hasta 2030, se invitará al Plenario a que considere el informe del Grupo Multidisciplinario de</w:t>
      </w:r>
      <w:r w:rsidR="007517A4">
        <w:rPr>
          <w:lang w:val="es-ES"/>
        </w:rPr>
        <w:t> </w:t>
      </w:r>
      <w:r>
        <w:rPr>
          <w:lang w:val="es-ES"/>
        </w:rPr>
        <w:t xml:space="preserve">Expertos y la Mesa sobre </w:t>
      </w:r>
      <w:r w:rsidR="00124B69">
        <w:rPr>
          <w:lang w:val="es-ES"/>
        </w:rPr>
        <w:t xml:space="preserve">la clasificación por orden de prioridad de las </w:t>
      </w:r>
      <w:r>
        <w:rPr>
          <w:lang w:val="es-ES"/>
        </w:rPr>
        <w:t xml:space="preserve">solicitudes, aportaciones y sugerencias de elementos adicionales del programa de trabajo renovable de la Plataforma hasta 2030 (IPBES/10/10). El informe incluye una propuesta de reserva de </w:t>
      </w:r>
      <w:r w:rsidR="00A37259">
        <w:rPr>
          <w:lang w:val="es-ES"/>
        </w:rPr>
        <w:t>unas fechas</w:t>
      </w:r>
      <w:r>
        <w:rPr>
          <w:lang w:val="es-ES"/>
        </w:rPr>
        <w:t xml:space="preserve"> (entre </w:t>
      </w:r>
      <w:r w:rsidR="00124B69">
        <w:rPr>
          <w:lang w:val="es-ES"/>
        </w:rPr>
        <w:t>los</w:t>
      </w:r>
      <w:r w:rsidR="006C05BC">
        <w:rPr>
          <w:lang w:val="es-ES"/>
        </w:rPr>
        <w:t xml:space="preserve"> </w:t>
      </w:r>
      <w:r>
        <w:rPr>
          <w:lang w:val="es-ES"/>
        </w:rPr>
        <w:t xml:space="preserve">períodos de sesiones </w:t>
      </w:r>
      <w:r w:rsidR="00124B69">
        <w:rPr>
          <w:lang w:val="es-ES"/>
        </w:rPr>
        <w:t xml:space="preserve">13º y 16º </w:t>
      </w:r>
      <w:r>
        <w:rPr>
          <w:lang w:val="es-ES"/>
        </w:rPr>
        <w:t xml:space="preserve">del Plenario, de 2026 a 2029) de cara a una futura evaluación de la diversidad biológica y el cambio climático, cuyo tema exacto de evaluación se determinará en una futura sesión del Plenario. El Plenario tal vez deseará recordar los párrafos 7 y 10 de la decisión IBPES-9/1, en los que invitó a los coordinadores nacionales de la IPBES a que colaborasen con sus homólogos del IPCC para estudiar conjuntamente posibles medios de aumentar la cooperación científica y el intercambio de información y mejorar la comprensión de los procesos, procedimientos y planes de trabajo pertinentes; y alentó a los miembros de </w:t>
      </w:r>
      <w:r w:rsidR="00926A4E">
        <w:rPr>
          <w:lang w:val="es-ES"/>
        </w:rPr>
        <w:t xml:space="preserve">la </w:t>
      </w:r>
      <w:r>
        <w:rPr>
          <w:lang w:val="es-ES"/>
        </w:rPr>
        <w:t>IPBES, los interesados pertinentes, los organismos científicos y las organizaciones de investigación a emprender el desarrollo de conocimientos y la investigación sobre las interrelaciones entre la diversidad biológica y el cambio climático, incluidos los efectos del cambio climático.</w:t>
      </w:r>
    </w:p>
    <w:p w14:paraId="023C7A9E" w14:textId="1B0DF22D" w:rsidR="000E7996" w:rsidRPr="006F711E" w:rsidRDefault="000E7996" w:rsidP="000E7996">
      <w:pPr>
        <w:pStyle w:val="Normalnumber"/>
        <w:tabs>
          <w:tab w:val="clear" w:pos="1247"/>
          <w:tab w:val="clear" w:pos="1814"/>
          <w:tab w:val="clear" w:pos="2381"/>
          <w:tab w:val="clear" w:pos="2948"/>
          <w:tab w:val="clear" w:pos="3515"/>
        </w:tabs>
        <w:ind w:left="1247"/>
        <w:rPr>
          <w:lang w:val="es-ES"/>
        </w:rPr>
      </w:pPr>
      <w:r>
        <w:rPr>
          <w:lang w:val="es-ES"/>
        </w:rPr>
        <w:t>El Plenario tal vez deseará también invitar a la Mesa y la Secretaria Ejecutiva de la IPBES a seguir explorando con el IPCC enfoques para la cooperación y posibles actividades conjuntas entre el</w:t>
      </w:r>
      <w:r w:rsidR="00C86A5B">
        <w:rPr>
          <w:lang w:val="es-ES"/>
        </w:rPr>
        <w:t> </w:t>
      </w:r>
      <w:r>
        <w:rPr>
          <w:lang w:val="es-ES"/>
        </w:rPr>
        <w:t>IPCC y la IPBES, especialmente como parte del séptimo ciclo de evaluación del IPCC, teniendo en</w:t>
      </w:r>
      <w:r w:rsidR="007517A4">
        <w:rPr>
          <w:lang w:val="es-ES"/>
        </w:rPr>
        <w:t> </w:t>
      </w:r>
      <w:r>
        <w:rPr>
          <w:lang w:val="es-ES"/>
        </w:rPr>
        <w:t>cuenta las opciones esbozadas en la sección</w:t>
      </w:r>
      <w:r w:rsidR="00E7635D">
        <w:rPr>
          <w:lang w:val="es-ES"/>
        </w:rPr>
        <w:t> </w:t>
      </w:r>
      <w:r>
        <w:rPr>
          <w:lang w:val="es-ES"/>
        </w:rPr>
        <w:t xml:space="preserve">II de la nota de la </w:t>
      </w:r>
      <w:r w:rsidR="00124B69">
        <w:rPr>
          <w:lang w:val="es-ES"/>
        </w:rPr>
        <w:t xml:space="preserve">Secretaría </w:t>
      </w:r>
      <w:r w:rsidR="00386C58">
        <w:rPr>
          <w:lang w:val="es-ES"/>
        </w:rPr>
        <w:t>relativa al</w:t>
      </w:r>
      <w:r>
        <w:rPr>
          <w:lang w:val="es-ES"/>
        </w:rPr>
        <w:t xml:space="preserve"> trabajo </w:t>
      </w:r>
      <w:r w:rsidR="00386C58">
        <w:rPr>
          <w:lang w:val="es-ES"/>
        </w:rPr>
        <w:t>sobre</w:t>
      </w:r>
      <w:r>
        <w:rPr>
          <w:lang w:val="es-ES"/>
        </w:rPr>
        <w:t xml:space="preserve"> </w:t>
      </w:r>
      <w:r>
        <w:rPr>
          <w:lang w:val="es-ES"/>
        </w:rPr>
        <w:lastRenderedPageBreak/>
        <w:t>diversidad biológica y cambio climático y la colaboración con el IPCC (IPBES/8/6) y la necesidad de transparencia de cualquier actividad, de conformidad con las decisiones del IPCC y la IPBES y sus respectivas políticas y procedimientos, y solicitar a la Secretaria Ejecutiva que informe al Plenario en su 11º período de sesiones sobre los progresos realizados al respecto.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0E7996" w:rsidRPr="000E7978" w14:paraId="1371789A" w14:textId="77777777" w:rsidTr="000E7996">
        <w:tc>
          <w:tcPr>
            <w:tcW w:w="1897" w:type="dxa"/>
          </w:tcPr>
          <w:p w14:paraId="1C5C26B1" w14:textId="77777777" w:rsidR="000E7996" w:rsidRPr="006F711E" w:rsidRDefault="000E7996" w:rsidP="000E7996">
            <w:pPr>
              <w:pStyle w:val="Normal-pool"/>
              <w:spacing w:before="520"/>
              <w:rPr>
                <w:lang w:val="es-ES"/>
              </w:rPr>
            </w:pPr>
          </w:p>
        </w:tc>
        <w:tc>
          <w:tcPr>
            <w:tcW w:w="1897" w:type="dxa"/>
          </w:tcPr>
          <w:p w14:paraId="16451065" w14:textId="77777777" w:rsidR="000E7996" w:rsidRPr="006F711E" w:rsidRDefault="000E7996" w:rsidP="000E7996">
            <w:pPr>
              <w:pStyle w:val="Normal-pool"/>
              <w:spacing w:before="520"/>
              <w:rPr>
                <w:lang w:val="es-ES"/>
              </w:rPr>
            </w:pPr>
          </w:p>
        </w:tc>
        <w:tc>
          <w:tcPr>
            <w:tcW w:w="1897" w:type="dxa"/>
            <w:tcBorders>
              <w:bottom w:val="single" w:sz="4" w:space="0" w:color="auto"/>
            </w:tcBorders>
          </w:tcPr>
          <w:p w14:paraId="7292C017" w14:textId="77777777" w:rsidR="000E7996" w:rsidRPr="006F711E" w:rsidRDefault="000E7996" w:rsidP="000E7996">
            <w:pPr>
              <w:pStyle w:val="Normal-pool"/>
              <w:spacing w:before="520"/>
              <w:rPr>
                <w:lang w:val="es-ES"/>
              </w:rPr>
            </w:pPr>
          </w:p>
        </w:tc>
        <w:tc>
          <w:tcPr>
            <w:tcW w:w="1898" w:type="dxa"/>
          </w:tcPr>
          <w:p w14:paraId="02E0248D" w14:textId="77777777" w:rsidR="000E7996" w:rsidRPr="006F711E" w:rsidRDefault="000E7996" w:rsidP="000E7996">
            <w:pPr>
              <w:pStyle w:val="Normal-pool"/>
              <w:spacing w:before="520"/>
              <w:rPr>
                <w:lang w:val="es-ES"/>
              </w:rPr>
            </w:pPr>
          </w:p>
        </w:tc>
        <w:tc>
          <w:tcPr>
            <w:tcW w:w="1898" w:type="dxa"/>
          </w:tcPr>
          <w:p w14:paraId="6BE6E1CD" w14:textId="77777777" w:rsidR="000E7996" w:rsidRPr="006F711E" w:rsidRDefault="000E7996" w:rsidP="000E7996">
            <w:pPr>
              <w:pStyle w:val="Normal-pool"/>
              <w:spacing w:before="520"/>
              <w:rPr>
                <w:lang w:val="es-ES"/>
              </w:rPr>
            </w:pPr>
          </w:p>
        </w:tc>
      </w:tr>
    </w:tbl>
    <w:p w14:paraId="1CD8B131" w14:textId="51D979BD" w:rsidR="00026AF0" w:rsidRPr="006F711E" w:rsidRDefault="00026AF0" w:rsidP="00026AF0">
      <w:pPr>
        <w:pStyle w:val="Normal-pool"/>
        <w:rPr>
          <w:lang w:val="es-ES"/>
        </w:rPr>
      </w:pPr>
    </w:p>
    <w:sectPr w:rsidR="00026AF0" w:rsidRPr="006F711E" w:rsidSect="00026AF0">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0A0D" w14:textId="77777777" w:rsidR="00416F38" w:rsidRPr="00026AF0" w:rsidRDefault="00416F38">
      <w:r w:rsidRPr="00026AF0">
        <w:separator/>
      </w:r>
    </w:p>
  </w:endnote>
  <w:endnote w:type="continuationSeparator" w:id="0">
    <w:p w14:paraId="65BA00B6" w14:textId="77777777" w:rsidR="00416F38" w:rsidRPr="00026AF0" w:rsidRDefault="00416F38">
      <w:r w:rsidRPr="00026A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C6D" w14:textId="6450E22B" w:rsidR="007A36F8" w:rsidRPr="00026AF0" w:rsidRDefault="00026AF0" w:rsidP="00026AF0">
    <w:pPr>
      <w:pStyle w:val="Footer"/>
    </w:pPr>
    <w:r w:rsidRPr="00026AF0">
      <w:rPr>
        <w:rStyle w:val="PageNumber"/>
      </w:rPr>
      <w:fldChar w:fldCharType="begin"/>
    </w:r>
    <w:r w:rsidRPr="00026AF0">
      <w:rPr>
        <w:rStyle w:val="PageNumber"/>
      </w:rPr>
      <w:instrText xml:space="preserve"> PAGE </w:instrText>
    </w:r>
    <w:r w:rsidRPr="00026AF0">
      <w:rPr>
        <w:rStyle w:val="PageNumber"/>
      </w:rPr>
      <w:fldChar w:fldCharType="separate"/>
    </w:r>
    <w:r w:rsidRPr="00026AF0">
      <w:rPr>
        <w:rStyle w:val="PageNumber"/>
        <w:noProof/>
      </w:rPr>
      <w:t>1</w:t>
    </w:r>
    <w:r w:rsidRPr="00026AF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881B" w14:textId="139CB4F6" w:rsidR="007A36F8" w:rsidRPr="00026AF0" w:rsidRDefault="00026AF0" w:rsidP="00026AF0">
    <w:pPr>
      <w:pStyle w:val="Footer-pool"/>
      <w:jc w:val="right"/>
    </w:pPr>
    <w:r w:rsidRPr="00026AF0">
      <w:rPr>
        <w:rStyle w:val="PageNumber"/>
        <w:b/>
      </w:rPr>
      <w:fldChar w:fldCharType="begin"/>
    </w:r>
    <w:r w:rsidRPr="00026AF0">
      <w:rPr>
        <w:rStyle w:val="PageNumber"/>
        <w:b/>
      </w:rPr>
      <w:instrText xml:space="preserve"> PAGE \* MERGEFORMAT </w:instrText>
    </w:r>
    <w:r w:rsidRPr="00026AF0">
      <w:rPr>
        <w:rStyle w:val="PageNumber"/>
        <w:b/>
      </w:rPr>
      <w:fldChar w:fldCharType="separate"/>
    </w:r>
    <w:r w:rsidRPr="00026AF0">
      <w:rPr>
        <w:rStyle w:val="PageNumber"/>
        <w:b/>
        <w:noProof/>
      </w:rPr>
      <w:t>1</w:t>
    </w:r>
    <w:r w:rsidRPr="00026AF0">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3E4" w14:textId="597A9117" w:rsidR="00026AF0" w:rsidRPr="00026AF0" w:rsidRDefault="000E7996" w:rsidP="00026AF0">
    <w:pPr>
      <w:pStyle w:val="Normal-pool"/>
    </w:pPr>
    <w:bookmarkStart w:id="0" w:name="FooterJobDate"/>
    <w:r>
      <w:rPr>
        <w:lang w:val="es-ES"/>
      </w:rPr>
      <w:t>K2309023[S]</w:t>
    </w:r>
    <w:r>
      <w:rPr>
        <w:lang w:val="es-ES"/>
      </w:rPr>
      <w:tab/>
    </w:r>
    <w:r w:rsidR="00C86A5B">
      <w:rPr>
        <w:lang w:val="es-ES"/>
      </w:rPr>
      <w:t>07</w:t>
    </w:r>
    <w:r>
      <w:rPr>
        <w:lang w:val="es-ES"/>
      </w:rPr>
      <w:t>0723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9DB0" w14:textId="77777777" w:rsidR="00416F38" w:rsidRPr="00F41A45" w:rsidRDefault="00416F38" w:rsidP="009E5930">
      <w:pPr>
        <w:pStyle w:val="Normal-pool"/>
        <w:spacing w:before="20" w:after="40"/>
        <w:ind w:left="624"/>
        <w:rPr>
          <w:sz w:val="18"/>
          <w:szCs w:val="18"/>
        </w:rPr>
      </w:pPr>
      <w:r w:rsidRPr="00F41A45">
        <w:rPr>
          <w:sz w:val="18"/>
          <w:szCs w:val="18"/>
        </w:rPr>
        <w:separator/>
      </w:r>
    </w:p>
  </w:footnote>
  <w:footnote w:type="continuationSeparator" w:id="0">
    <w:p w14:paraId="12A83208" w14:textId="77777777" w:rsidR="00416F38" w:rsidRPr="00026AF0" w:rsidRDefault="00416F38" w:rsidP="00BC07FE">
      <w:pPr>
        <w:pStyle w:val="Normal-pool"/>
      </w:pPr>
      <w:r w:rsidRPr="00026AF0">
        <w:continuationSeparator/>
      </w:r>
    </w:p>
  </w:footnote>
  <w:footnote w:type="continuationNotice" w:id="1">
    <w:p w14:paraId="1F315DB1" w14:textId="77777777" w:rsidR="00416F38" w:rsidRPr="00026AF0" w:rsidRDefault="00416F38" w:rsidP="00E94B48">
      <w:pPr>
        <w:pStyle w:val="Footer"/>
        <w:rPr>
          <w:sz w:val="4"/>
          <w:szCs w:val="4"/>
        </w:rPr>
      </w:pPr>
    </w:p>
  </w:footnote>
  <w:footnote w:id="2">
    <w:p w14:paraId="4974AA9F" w14:textId="77777777" w:rsidR="009E5930" w:rsidRPr="00C86A5B" w:rsidRDefault="009E5930" w:rsidP="009E5930">
      <w:pPr>
        <w:pStyle w:val="Normal-pool"/>
        <w:spacing w:before="20" w:after="40"/>
        <w:ind w:left="1247"/>
        <w:rPr>
          <w:rFonts w:eastAsia="SimSun"/>
          <w:sz w:val="18"/>
          <w:szCs w:val="18"/>
        </w:rPr>
      </w:pPr>
      <w:r w:rsidRPr="00C86A5B">
        <w:rPr>
          <w:sz w:val="18"/>
          <w:szCs w:val="18"/>
          <w:lang w:val="es-ES"/>
        </w:rPr>
        <w:t>* 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405C" w14:textId="18FDDB6E" w:rsidR="007A36F8" w:rsidRPr="00026AF0" w:rsidRDefault="008E23DC" w:rsidP="00026AF0">
    <w:pPr>
      <w:pStyle w:val="Header-pool"/>
    </w:pPr>
    <w:r>
      <w:rPr>
        <w:noProof/>
      </w:rPr>
      <w:t>IPBES/10/7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0D95" w14:textId="0A424027" w:rsidR="007A36F8" w:rsidRPr="00026AF0" w:rsidRDefault="008E23DC" w:rsidP="00026AF0">
    <w:pPr>
      <w:pStyle w:val="Header-pool"/>
      <w:jc w:val="right"/>
    </w:pPr>
    <w:r>
      <w:rPr>
        <w:noProof/>
      </w:rPr>
      <w:t>IPBES/10/7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5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B4AD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56DB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383B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40E8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22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EC0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053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232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F84D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1"/>
  </w:num>
  <w:num w:numId="3" w16cid:durableId="1873372412">
    <w:abstractNumId w:val="9"/>
  </w:num>
  <w:num w:numId="4" w16cid:durableId="486360846">
    <w:abstractNumId w:val="7"/>
  </w:num>
  <w:num w:numId="5" w16cid:durableId="1893225083">
    <w:abstractNumId w:val="6"/>
  </w:num>
  <w:num w:numId="6" w16cid:durableId="687369246">
    <w:abstractNumId w:val="5"/>
  </w:num>
  <w:num w:numId="7" w16cid:durableId="1903830532">
    <w:abstractNumId w:val="4"/>
  </w:num>
  <w:num w:numId="8" w16cid:durableId="1287277591">
    <w:abstractNumId w:val="8"/>
  </w:num>
  <w:num w:numId="9" w16cid:durableId="1993098533">
    <w:abstractNumId w:val="3"/>
  </w:num>
  <w:num w:numId="10" w16cid:durableId="2012831129">
    <w:abstractNumId w:val="2"/>
  </w:num>
  <w:num w:numId="11" w16cid:durableId="189610484">
    <w:abstractNumId w:val="1"/>
  </w:num>
  <w:num w:numId="12" w16cid:durableId="417289760">
    <w:abstractNumId w:val="0"/>
  </w:num>
  <w:num w:numId="13" w16cid:durableId="147240538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0"/>
    <w:rsid w:val="000149E6"/>
    <w:rsid w:val="000208C8"/>
    <w:rsid w:val="000247B0"/>
    <w:rsid w:val="00026997"/>
    <w:rsid w:val="00026AF0"/>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E197B"/>
    <w:rsid w:val="000E7978"/>
    <w:rsid w:val="000E7996"/>
    <w:rsid w:val="000F6CFF"/>
    <w:rsid w:val="00100211"/>
    <w:rsid w:val="00115F73"/>
    <w:rsid w:val="001202E3"/>
    <w:rsid w:val="00123699"/>
    <w:rsid w:val="00124B69"/>
    <w:rsid w:val="0013059D"/>
    <w:rsid w:val="0014083A"/>
    <w:rsid w:val="00141A55"/>
    <w:rsid w:val="001446A3"/>
    <w:rsid w:val="001552BF"/>
    <w:rsid w:val="00155395"/>
    <w:rsid w:val="00160C41"/>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29E4"/>
    <w:rsid w:val="00234806"/>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533E"/>
    <w:rsid w:val="002D027F"/>
    <w:rsid w:val="002D7A85"/>
    <w:rsid w:val="002D7B60"/>
    <w:rsid w:val="002E19D4"/>
    <w:rsid w:val="002E3C18"/>
    <w:rsid w:val="002F4761"/>
    <w:rsid w:val="002F5C79"/>
    <w:rsid w:val="003019E2"/>
    <w:rsid w:val="00312D5A"/>
    <w:rsid w:val="0031413F"/>
    <w:rsid w:val="003148BB"/>
    <w:rsid w:val="00317976"/>
    <w:rsid w:val="00323885"/>
    <w:rsid w:val="00331475"/>
    <w:rsid w:val="00347BF9"/>
    <w:rsid w:val="00355EA9"/>
    <w:rsid w:val="003578DE"/>
    <w:rsid w:val="00365F6B"/>
    <w:rsid w:val="00371340"/>
    <w:rsid w:val="003759E2"/>
    <w:rsid w:val="00386999"/>
    <w:rsid w:val="00386C58"/>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C55"/>
    <w:rsid w:val="00410DD4"/>
    <w:rsid w:val="0041604D"/>
    <w:rsid w:val="00416854"/>
    <w:rsid w:val="00416F38"/>
    <w:rsid w:val="00417725"/>
    <w:rsid w:val="0041779A"/>
    <w:rsid w:val="004243EA"/>
    <w:rsid w:val="00437F26"/>
    <w:rsid w:val="00444097"/>
    <w:rsid w:val="00445487"/>
    <w:rsid w:val="00454769"/>
    <w:rsid w:val="00456D58"/>
    <w:rsid w:val="00466991"/>
    <w:rsid w:val="0047064C"/>
    <w:rsid w:val="00474D90"/>
    <w:rsid w:val="00495BFE"/>
    <w:rsid w:val="004A42E1"/>
    <w:rsid w:val="004B162C"/>
    <w:rsid w:val="004B4FF4"/>
    <w:rsid w:val="004C3DBE"/>
    <w:rsid w:val="004C5C96"/>
    <w:rsid w:val="004D06A4"/>
    <w:rsid w:val="004E59D4"/>
    <w:rsid w:val="004E79AC"/>
    <w:rsid w:val="004E7BE9"/>
    <w:rsid w:val="004F1A81"/>
    <w:rsid w:val="005218D9"/>
    <w:rsid w:val="0052730E"/>
    <w:rsid w:val="00532E47"/>
    <w:rsid w:val="00536186"/>
    <w:rsid w:val="00544CBB"/>
    <w:rsid w:val="00550518"/>
    <w:rsid w:val="00552CD6"/>
    <w:rsid w:val="0057315F"/>
    <w:rsid w:val="00576104"/>
    <w:rsid w:val="00594BA0"/>
    <w:rsid w:val="005B7BDE"/>
    <w:rsid w:val="005C67C8"/>
    <w:rsid w:val="005D0249"/>
    <w:rsid w:val="005D6E8C"/>
    <w:rsid w:val="005F100C"/>
    <w:rsid w:val="005F68DA"/>
    <w:rsid w:val="005F75E6"/>
    <w:rsid w:val="006014DD"/>
    <w:rsid w:val="0060586B"/>
    <w:rsid w:val="0060773B"/>
    <w:rsid w:val="006157B5"/>
    <w:rsid w:val="00621620"/>
    <w:rsid w:val="00626FC6"/>
    <w:rsid w:val="006303B4"/>
    <w:rsid w:val="00633CEB"/>
    <w:rsid w:val="00633D3D"/>
    <w:rsid w:val="00641703"/>
    <w:rsid w:val="006431A6"/>
    <w:rsid w:val="006459F6"/>
    <w:rsid w:val="00647293"/>
    <w:rsid w:val="006501AD"/>
    <w:rsid w:val="00651BFA"/>
    <w:rsid w:val="00663A80"/>
    <w:rsid w:val="00665A4B"/>
    <w:rsid w:val="00692E2A"/>
    <w:rsid w:val="006A4BF2"/>
    <w:rsid w:val="006A76F2"/>
    <w:rsid w:val="006C05BC"/>
    <w:rsid w:val="006C3DDA"/>
    <w:rsid w:val="006D3277"/>
    <w:rsid w:val="006D7EFB"/>
    <w:rsid w:val="006E6672"/>
    <w:rsid w:val="006E6722"/>
    <w:rsid w:val="006F10F1"/>
    <w:rsid w:val="006F711E"/>
    <w:rsid w:val="007027B9"/>
    <w:rsid w:val="00713D8F"/>
    <w:rsid w:val="00715E88"/>
    <w:rsid w:val="0073103A"/>
    <w:rsid w:val="00734CAA"/>
    <w:rsid w:val="007517A4"/>
    <w:rsid w:val="00755106"/>
    <w:rsid w:val="0075533C"/>
    <w:rsid w:val="00757581"/>
    <w:rsid w:val="007611A0"/>
    <w:rsid w:val="00762333"/>
    <w:rsid w:val="007658A0"/>
    <w:rsid w:val="00796D3F"/>
    <w:rsid w:val="007A1683"/>
    <w:rsid w:val="007A36F8"/>
    <w:rsid w:val="007A5C12"/>
    <w:rsid w:val="007A7CB0"/>
    <w:rsid w:val="007B68A3"/>
    <w:rsid w:val="007C2541"/>
    <w:rsid w:val="007D66A8"/>
    <w:rsid w:val="007E003F"/>
    <w:rsid w:val="007E183F"/>
    <w:rsid w:val="00802E72"/>
    <w:rsid w:val="008164F2"/>
    <w:rsid w:val="00821395"/>
    <w:rsid w:val="0082506A"/>
    <w:rsid w:val="00830E26"/>
    <w:rsid w:val="00843576"/>
    <w:rsid w:val="00843B64"/>
    <w:rsid w:val="008478FC"/>
    <w:rsid w:val="00867BFF"/>
    <w:rsid w:val="00875A94"/>
    <w:rsid w:val="0088480A"/>
    <w:rsid w:val="00886FEF"/>
    <w:rsid w:val="0088757A"/>
    <w:rsid w:val="008957DD"/>
    <w:rsid w:val="00897B30"/>
    <w:rsid w:val="00897D98"/>
    <w:rsid w:val="008A26B4"/>
    <w:rsid w:val="008A6DF2"/>
    <w:rsid w:val="008A7807"/>
    <w:rsid w:val="008B4CC9"/>
    <w:rsid w:val="008C1B8B"/>
    <w:rsid w:val="008D3AE0"/>
    <w:rsid w:val="008D7C99"/>
    <w:rsid w:val="008E0FCB"/>
    <w:rsid w:val="008E23DC"/>
    <w:rsid w:val="00907D78"/>
    <w:rsid w:val="0092178C"/>
    <w:rsid w:val="00926A4E"/>
    <w:rsid w:val="00930B88"/>
    <w:rsid w:val="009378DC"/>
    <w:rsid w:val="00940DCC"/>
    <w:rsid w:val="0094179A"/>
    <w:rsid w:val="0094459E"/>
    <w:rsid w:val="00944DBC"/>
    <w:rsid w:val="00950977"/>
    <w:rsid w:val="00951A7B"/>
    <w:rsid w:val="009564A6"/>
    <w:rsid w:val="00961A33"/>
    <w:rsid w:val="00967621"/>
    <w:rsid w:val="00967E6A"/>
    <w:rsid w:val="00972049"/>
    <w:rsid w:val="00980797"/>
    <w:rsid w:val="009935AC"/>
    <w:rsid w:val="009A6054"/>
    <w:rsid w:val="009B4A0F"/>
    <w:rsid w:val="009C11D2"/>
    <w:rsid w:val="009C6C70"/>
    <w:rsid w:val="009D0922"/>
    <w:rsid w:val="009D0B63"/>
    <w:rsid w:val="009E307E"/>
    <w:rsid w:val="009E5930"/>
    <w:rsid w:val="00A032CB"/>
    <w:rsid w:val="00A03A4A"/>
    <w:rsid w:val="00A07870"/>
    <w:rsid w:val="00A07F19"/>
    <w:rsid w:val="00A1348D"/>
    <w:rsid w:val="00A1489E"/>
    <w:rsid w:val="00A21CC6"/>
    <w:rsid w:val="00A232EE"/>
    <w:rsid w:val="00A36A92"/>
    <w:rsid w:val="00A37259"/>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B5340"/>
    <w:rsid w:val="00AC010E"/>
    <w:rsid w:val="00AC01CC"/>
    <w:rsid w:val="00AC16B8"/>
    <w:rsid w:val="00AC7C96"/>
    <w:rsid w:val="00AD0E8F"/>
    <w:rsid w:val="00AE237D"/>
    <w:rsid w:val="00AE2A3D"/>
    <w:rsid w:val="00AE502A"/>
    <w:rsid w:val="00AF7C07"/>
    <w:rsid w:val="00B1164C"/>
    <w:rsid w:val="00B22C93"/>
    <w:rsid w:val="00B2742B"/>
    <w:rsid w:val="00B27589"/>
    <w:rsid w:val="00B37EF9"/>
    <w:rsid w:val="00B405B7"/>
    <w:rsid w:val="00B45E6D"/>
    <w:rsid w:val="00B52222"/>
    <w:rsid w:val="00B54FE7"/>
    <w:rsid w:val="00B57C47"/>
    <w:rsid w:val="00B66901"/>
    <w:rsid w:val="00B71E6D"/>
    <w:rsid w:val="00B72070"/>
    <w:rsid w:val="00B778B9"/>
    <w:rsid w:val="00B779E1"/>
    <w:rsid w:val="00B859A3"/>
    <w:rsid w:val="00B91EE1"/>
    <w:rsid w:val="00BA0090"/>
    <w:rsid w:val="00BA1A67"/>
    <w:rsid w:val="00BB49DE"/>
    <w:rsid w:val="00BC07FE"/>
    <w:rsid w:val="00BD0163"/>
    <w:rsid w:val="00BD159E"/>
    <w:rsid w:val="00BE5B5F"/>
    <w:rsid w:val="00C26F55"/>
    <w:rsid w:val="00C30C63"/>
    <w:rsid w:val="00C32B37"/>
    <w:rsid w:val="00C36B8B"/>
    <w:rsid w:val="00C47DBF"/>
    <w:rsid w:val="00C53666"/>
    <w:rsid w:val="00C552FF"/>
    <w:rsid w:val="00C558DA"/>
    <w:rsid w:val="00C55AF3"/>
    <w:rsid w:val="00C63C8E"/>
    <w:rsid w:val="00C63E1C"/>
    <w:rsid w:val="00C75C7C"/>
    <w:rsid w:val="00C8116F"/>
    <w:rsid w:val="00C84759"/>
    <w:rsid w:val="00C86A5B"/>
    <w:rsid w:val="00CA6C7F"/>
    <w:rsid w:val="00CB6F8C"/>
    <w:rsid w:val="00CC0260"/>
    <w:rsid w:val="00CC10A6"/>
    <w:rsid w:val="00CD5EB8"/>
    <w:rsid w:val="00CD7044"/>
    <w:rsid w:val="00CE08B9"/>
    <w:rsid w:val="00CE2DCD"/>
    <w:rsid w:val="00CE524C"/>
    <w:rsid w:val="00CF141F"/>
    <w:rsid w:val="00CF4777"/>
    <w:rsid w:val="00CF5AF8"/>
    <w:rsid w:val="00D067BB"/>
    <w:rsid w:val="00D1352A"/>
    <w:rsid w:val="00D13EDE"/>
    <w:rsid w:val="00D169AF"/>
    <w:rsid w:val="00D25249"/>
    <w:rsid w:val="00D255A7"/>
    <w:rsid w:val="00D44172"/>
    <w:rsid w:val="00D479F4"/>
    <w:rsid w:val="00D63B8C"/>
    <w:rsid w:val="00D72CB6"/>
    <w:rsid w:val="00D739CC"/>
    <w:rsid w:val="00D8093D"/>
    <w:rsid w:val="00D8108C"/>
    <w:rsid w:val="00D842AE"/>
    <w:rsid w:val="00D9211C"/>
    <w:rsid w:val="00D92DE0"/>
    <w:rsid w:val="00D92FEF"/>
    <w:rsid w:val="00D93A0F"/>
    <w:rsid w:val="00D96421"/>
    <w:rsid w:val="00DA1BCA"/>
    <w:rsid w:val="00DA3FFA"/>
    <w:rsid w:val="00DA7299"/>
    <w:rsid w:val="00DB2A3B"/>
    <w:rsid w:val="00DB36B7"/>
    <w:rsid w:val="00DB3E23"/>
    <w:rsid w:val="00DC3D34"/>
    <w:rsid w:val="00DC46FF"/>
    <w:rsid w:val="00DC5254"/>
    <w:rsid w:val="00DD1A4F"/>
    <w:rsid w:val="00DD3107"/>
    <w:rsid w:val="00DD3456"/>
    <w:rsid w:val="00DD3831"/>
    <w:rsid w:val="00DD5EFF"/>
    <w:rsid w:val="00DD7C2C"/>
    <w:rsid w:val="00DE6E55"/>
    <w:rsid w:val="00DF11BE"/>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0780"/>
    <w:rsid w:val="00E7635D"/>
    <w:rsid w:val="00E85B7D"/>
    <w:rsid w:val="00E9121B"/>
    <w:rsid w:val="00E94B48"/>
    <w:rsid w:val="00E97359"/>
    <w:rsid w:val="00EA0AE2"/>
    <w:rsid w:val="00EA292F"/>
    <w:rsid w:val="00EA39E5"/>
    <w:rsid w:val="00EB3106"/>
    <w:rsid w:val="00EC5A46"/>
    <w:rsid w:val="00EC63E2"/>
    <w:rsid w:val="00ED0087"/>
    <w:rsid w:val="00ED1F3E"/>
    <w:rsid w:val="00ED69D3"/>
    <w:rsid w:val="00EE1BA8"/>
    <w:rsid w:val="00EE1E98"/>
    <w:rsid w:val="00EE397B"/>
    <w:rsid w:val="00EE5261"/>
    <w:rsid w:val="00EE783F"/>
    <w:rsid w:val="00EF1FAA"/>
    <w:rsid w:val="00EF22B3"/>
    <w:rsid w:val="00EF469A"/>
    <w:rsid w:val="00F03B69"/>
    <w:rsid w:val="00F07A50"/>
    <w:rsid w:val="00F113DA"/>
    <w:rsid w:val="00F23184"/>
    <w:rsid w:val="00F33FB9"/>
    <w:rsid w:val="00F37DC8"/>
    <w:rsid w:val="00F41A45"/>
    <w:rsid w:val="00F439B3"/>
    <w:rsid w:val="00F502DD"/>
    <w:rsid w:val="00F511D5"/>
    <w:rsid w:val="00F638FC"/>
    <w:rsid w:val="00F650C3"/>
    <w:rsid w:val="00F65D85"/>
    <w:rsid w:val="00F7203C"/>
    <w:rsid w:val="00F75453"/>
    <w:rsid w:val="00F80543"/>
    <w:rsid w:val="00F8091E"/>
    <w:rsid w:val="00F8615C"/>
    <w:rsid w:val="00F969E5"/>
    <w:rsid w:val="00F97AEE"/>
    <w:rsid w:val="00FA1C95"/>
    <w:rsid w:val="00FA6916"/>
    <w:rsid w:val="00FA6BB0"/>
    <w:rsid w:val="00FD01E6"/>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A05C"/>
  <w15:chartTrackingRefBased/>
  <w15:docId w15:val="{BA5F57B2-54BB-411B-AD94-265052F9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026AF0"/>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semiHidden/>
    <w:rsid w:val="00026AF0"/>
    <w:pPr>
      <w:keepNext/>
      <w:numPr>
        <w:numId w:val="2"/>
      </w:numPr>
      <w:spacing w:before="240" w:after="120"/>
      <w:outlineLvl w:val="0"/>
    </w:pPr>
    <w:rPr>
      <w:b/>
      <w:sz w:val="28"/>
    </w:rPr>
  </w:style>
  <w:style w:type="paragraph" w:styleId="Heading2">
    <w:name w:val="heading 2"/>
    <w:basedOn w:val="Normal"/>
    <w:next w:val="Normalnumber"/>
    <w:link w:val="Heading2Char"/>
    <w:semiHidden/>
    <w:rsid w:val="00026AF0"/>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026AF0"/>
    <w:pPr>
      <w:numPr>
        <w:ilvl w:val="2"/>
        <w:numId w:val="2"/>
      </w:numPr>
      <w:spacing w:after="120"/>
      <w:outlineLvl w:val="2"/>
    </w:pPr>
    <w:rPr>
      <w:b/>
    </w:rPr>
  </w:style>
  <w:style w:type="paragraph" w:styleId="Heading4">
    <w:name w:val="heading 4"/>
    <w:basedOn w:val="Heading3"/>
    <w:next w:val="Normalnumber"/>
    <w:link w:val="Heading4Char"/>
    <w:semiHidden/>
    <w:rsid w:val="00026AF0"/>
    <w:pPr>
      <w:keepNext/>
      <w:numPr>
        <w:ilvl w:val="3"/>
      </w:numPr>
      <w:outlineLvl w:val="3"/>
    </w:pPr>
  </w:style>
  <w:style w:type="paragraph" w:styleId="Heading5">
    <w:name w:val="heading 5"/>
    <w:basedOn w:val="Normal"/>
    <w:next w:val="Normal"/>
    <w:link w:val="Heading5Char"/>
    <w:semiHidden/>
    <w:rsid w:val="00026AF0"/>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026AF0"/>
    <w:pPr>
      <w:keepNext/>
      <w:numPr>
        <w:ilvl w:val="5"/>
        <w:numId w:val="2"/>
      </w:numPr>
      <w:outlineLvl w:val="5"/>
    </w:pPr>
    <w:rPr>
      <w:b/>
      <w:bCs/>
      <w:sz w:val="24"/>
    </w:rPr>
  </w:style>
  <w:style w:type="paragraph" w:styleId="Heading7">
    <w:name w:val="heading 7"/>
    <w:basedOn w:val="Normal"/>
    <w:next w:val="Normal"/>
    <w:link w:val="Heading7Char"/>
    <w:semiHidden/>
    <w:rsid w:val="00026AF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026AF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026AF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26AF0"/>
    <w:rPr>
      <w:rFonts w:ascii="Times New Roman" w:hAnsi="Times New Roman"/>
      <w:b/>
      <w:sz w:val="18"/>
      <w:lang w:val="en-US"/>
    </w:rPr>
  </w:style>
  <w:style w:type="table" w:customStyle="1" w:styleId="Tabledocright">
    <w:name w:val="Table_doc_right"/>
    <w:basedOn w:val="TableNormal"/>
    <w:rsid w:val="00026AF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026AF0"/>
    <w:pPr>
      <w:ind w:left="1000"/>
    </w:pPr>
    <w:rPr>
      <w:sz w:val="18"/>
      <w:szCs w:val="18"/>
    </w:rPr>
  </w:style>
  <w:style w:type="paragraph" w:styleId="TOC7">
    <w:name w:val="toc 7"/>
    <w:basedOn w:val="Normal"/>
    <w:next w:val="Normal"/>
    <w:autoRedefine/>
    <w:semiHidden/>
    <w:rsid w:val="00026AF0"/>
    <w:pPr>
      <w:ind w:left="1200"/>
    </w:pPr>
    <w:rPr>
      <w:sz w:val="18"/>
      <w:szCs w:val="18"/>
    </w:rPr>
  </w:style>
  <w:style w:type="paragraph" w:styleId="TOC8">
    <w:name w:val="toc 8"/>
    <w:basedOn w:val="Normal"/>
    <w:next w:val="Normal"/>
    <w:autoRedefine/>
    <w:semiHidden/>
    <w:rsid w:val="00026AF0"/>
    <w:pPr>
      <w:ind w:left="1400"/>
    </w:pPr>
    <w:rPr>
      <w:sz w:val="18"/>
      <w:szCs w:val="18"/>
    </w:rPr>
  </w:style>
  <w:style w:type="paragraph" w:styleId="TOC9">
    <w:name w:val="toc 9"/>
    <w:basedOn w:val="Normal"/>
    <w:next w:val="Normal"/>
    <w:autoRedefine/>
    <w:semiHidden/>
    <w:rsid w:val="00026AF0"/>
    <w:pPr>
      <w:ind w:left="1600"/>
    </w:pPr>
    <w:rPr>
      <w:sz w:val="18"/>
      <w:szCs w:val="18"/>
    </w:rPr>
  </w:style>
  <w:style w:type="paragraph" w:customStyle="1" w:styleId="Titlefigure">
    <w:name w:val="Title_figure"/>
    <w:basedOn w:val="Titletable"/>
    <w:next w:val="NormalNonumber"/>
    <w:rsid w:val="00026AF0"/>
    <w:rPr>
      <w:bCs w:val="0"/>
    </w:rPr>
  </w:style>
  <w:style w:type="paragraph" w:styleId="TableofFigures">
    <w:name w:val="table of figures"/>
    <w:basedOn w:val="Normal"/>
    <w:next w:val="Normal"/>
    <w:autoRedefine/>
    <w:semiHidden/>
    <w:rsid w:val="00026AF0"/>
    <w:pPr>
      <w:ind w:left="1814" w:hanging="567"/>
    </w:pPr>
  </w:style>
  <w:style w:type="paragraph" w:customStyle="1" w:styleId="CH1">
    <w:name w:val="CH1"/>
    <w:basedOn w:val="Normal-pool"/>
    <w:next w:val="CH2"/>
    <w:qFormat/>
    <w:rsid w:val="00026AF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026AF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026AF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026AF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026AF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026AF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026AF0"/>
    <w:pPr>
      <w:tabs>
        <w:tab w:val="left" w:pos="4321"/>
        <w:tab w:val="right" w:pos="8641"/>
      </w:tabs>
      <w:spacing w:before="60" w:after="120"/>
    </w:pPr>
    <w:rPr>
      <w:b/>
      <w:sz w:val="18"/>
    </w:rPr>
  </w:style>
  <w:style w:type="paragraph" w:customStyle="1" w:styleId="Footer-pool">
    <w:name w:val="Footer-pool"/>
    <w:basedOn w:val="Normal"/>
    <w:next w:val="Normal"/>
    <w:rsid w:val="00026AF0"/>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026AF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026AF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026AF0"/>
    <w:rPr>
      <w:rFonts w:ascii="Times New Roman" w:hAnsi="Times New Roman"/>
      <w:color w:val="auto"/>
      <w:sz w:val="20"/>
      <w:szCs w:val="18"/>
      <w:vertAlign w:val="superscript"/>
      <w:lang w:val="en-US"/>
    </w:rPr>
  </w:style>
  <w:style w:type="paragraph" w:styleId="FootnoteText">
    <w:name w:val="footnote text"/>
    <w:basedOn w:val="Normal"/>
    <w:link w:val="FootnoteTextChar"/>
    <w:rsid w:val="00026AF0"/>
    <w:pPr>
      <w:tabs>
        <w:tab w:val="left" w:pos="4082"/>
      </w:tabs>
      <w:spacing w:before="20" w:after="40"/>
      <w:ind w:left="1247"/>
    </w:pPr>
    <w:rPr>
      <w:sz w:val="18"/>
    </w:rPr>
  </w:style>
  <w:style w:type="table" w:customStyle="1" w:styleId="AATable">
    <w:name w:val="AA_Table"/>
    <w:basedOn w:val="TableNormal"/>
    <w:semiHidden/>
    <w:rsid w:val="00026AF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026AF0"/>
    <w:pPr>
      <w:keepNext/>
      <w:keepLines/>
      <w:suppressAutoHyphens/>
    </w:pPr>
    <w:rPr>
      <w:b/>
    </w:rPr>
  </w:style>
  <w:style w:type="paragraph" w:customStyle="1" w:styleId="AATitle2">
    <w:name w:val="AA_Title2"/>
    <w:basedOn w:val="AATitle"/>
    <w:qFormat/>
    <w:rsid w:val="00026AF0"/>
    <w:pPr>
      <w:keepNext w:val="0"/>
      <w:keepLines w:val="0"/>
      <w:spacing w:before="120" w:after="120"/>
    </w:pPr>
  </w:style>
  <w:style w:type="paragraph" w:customStyle="1" w:styleId="BBTitle">
    <w:name w:val="BB_Title"/>
    <w:basedOn w:val="Normal-pool"/>
    <w:qFormat/>
    <w:rsid w:val="00026AF0"/>
    <w:pPr>
      <w:keepNext/>
      <w:keepLines/>
      <w:suppressAutoHyphens/>
      <w:spacing w:before="320" w:after="240"/>
      <w:ind w:left="1247" w:right="567"/>
    </w:pPr>
    <w:rPr>
      <w:b/>
      <w:sz w:val="28"/>
      <w:szCs w:val="28"/>
    </w:rPr>
  </w:style>
  <w:style w:type="paragraph" w:styleId="Footer">
    <w:name w:val="footer"/>
    <w:basedOn w:val="Normal"/>
    <w:link w:val="FooterChar"/>
    <w:semiHidden/>
    <w:rsid w:val="00026AF0"/>
    <w:pPr>
      <w:tabs>
        <w:tab w:val="center" w:pos="4320"/>
        <w:tab w:val="right" w:pos="8640"/>
      </w:tabs>
      <w:spacing w:before="60" w:after="120"/>
    </w:pPr>
    <w:rPr>
      <w:sz w:val="18"/>
    </w:rPr>
  </w:style>
  <w:style w:type="paragraph" w:styleId="Header">
    <w:name w:val="header"/>
    <w:basedOn w:val="Normal"/>
    <w:link w:val="HeaderChar"/>
    <w:semiHidden/>
    <w:rsid w:val="00026AF0"/>
    <w:pPr>
      <w:tabs>
        <w:tab w:val="center" w:pos="4536"/>
        <w:tab w:val="right" w:pos="9072"/>
      </w:tabs>
    </w:pPr>
    <w:rPr>
      <w:b/>
      <w:sz w:val="18"/>
    </w:rPr>
  </w:style>
  <w:style w:type="character" w:styleId="Hyperlink">
    <w:name w:val="Hyperlink"/>
    <w:uiPriority w:val="99"/>
    <w:unhideWhenUsed/>
    <w:rsid w:val="00026AF0"/>
    <w:rPr>
      <w:rFonts w:ascii="Times New Roman" w:hAnsi="Times New Roman"/>
      <w:color w:val="0000FF"/>
      <w:sz w:val="20"/>
      <w:szCs w:val="20"/>
      <w:u w:val="none"/>
      <w:lang w:val="en-US"/>
    </w:rPr>
  </w:style>
  <w:style w:type="numbering" w:customStyle="1" w:styleId="Normallist">
    <w:name w:val="Normal_list"/>
    <w:basedOn w:val="NoList"/>
    <w:rsid w:val="00026AF0"/>
    <w:pPr>
      <w:numPr>
        <w:numId w:val="13"/>
      </w:numPr>
    </w:pPr>
  </w:style>
  <w:style w:type="paragraph" w:customStyle="1" w:styleId="NormalNonumber">
    <w:name w:val="Normal_No_number"/>
    <w:basedOn w:val="Normal-pool"/>
    <w:qFormat/>
    <w:rsid w:val="00026AF0"/>
    <w:pPr>
      <w:spacing w:after="120"/>
      <w:ind w:left="1247"/>
    </w:pPr>
  </w:style>
  <w:style w:type="paragraph" w:customStyle="1" w:styleId="Normalnumber">
    <w:name w:val="Normal_number"/>
    <w:basedOn w:val="Normal"/>
    <w:link w:val="NormalnumberChar"/>
    <w:rsid w:val="00026AF0"/>
    <w:pPr>
      <w:numPr>
        <w:numId w:val="1"/>
      </w:numPr>
      <w:spacing w:after="120"/>
    </w:pPr>
  </w:style>
  <w:style w:type="paragraph" w:customStyle="1" w:styleId="Titletable">
    <w:name w:val="Title_table"/>
    <w:basedOn w:val="Normal-pool"/>
    <w:next w:val="NormalNonumber"/>
    <w:rsid w:val="00026AF0"/>
    <w:pPr>
      <w:keepNext/>
      <w:keepLines/>
      <w:suppressAutoHyphens/>
      <w:spacing w:after="60"/>
      <w:ind w:left="1247"/>
    </w:pPr>
    <w:rPr>
      <w:b/>
      <w:bCs/>
    </w:rPr>
  </w:style>
  <w:style w:type="paragraph" w:styleId="TOC1">
    <w:name w:val="toc 1"/>
    <w:basedOn w:val="Normal-pool"/>
    <w:next w:val="Normal-pool"/>
    <w:uiPriority w:val="39"/>
    <w:unhideWhenUsed/>
    <w:rsid w:val="00026AF0"/>
    <w:pPr>
      <w:tabs>
        <w:tab w:val="right" w:leader="dot" w:pos="9486"/>
      </w:tabs>
      <w:spacing w:before="240"/>
      <w:ind w:left="1814" w:hanging="567"/>
    </w:pPr>
    <w:rPr>
      <w:bCs/>
    </w:rPr>
  </w:style>
  <w:style w:type="paragraph" w:styleId="TOC2">
    <w:name w:val="toc 2"/>
    <w:basedOn w:val="Normal-pool"/>
    <w:next w:val="Normal-pool"/>
    <w:uiPriority w:val="39"/>
    <w:unhideWhenUsed/>
    <w:rsid w:val="00026AF0"/>
    <w:pPr>
      <w:tabs>
        <w:tab w:val="right" w:leader="dot" w:pos="9486"/>
      </w:tabs>
      <w:ind w:left="2381" w:hanging="567"/>
    </w:pPr>
  </w:style>
  <w:style w:type="paragraph" w:styleId="TOC3">
    <w:name w:val="toc 3"/>
    <w:basedOn w:val="Normal-pool"/>
    <w:next w:val="Normal-pool"/>
    <w:unhideWhenUsed/>
    <w:rsid w:val="00026AF0"/>
    <w:pPr>
      <w:tabs>
        <w:tab w:val="right" w:leader="dot" w:pos="9486"/>
      </w:tabs>
      <w:ind w:left="2948" w:hanging="567"/>
    </w:pPr>
    <w:rPr>
      <w:iCs/>
    </w:rPr>
  </w:style>
  <w:style w:type="paragraph" w:styleId="TOC4">
    <w:name w:val="toc 4"/>
    <w:basedOn w:val="Normal-pool"/>
    <w:next w:val="Normal-pool"/>
    <w:unhideWhenUsed/>
    <w:rsid w:val="00026AF0"/>
    <w:pPr>
      <w:tabs>
        <w:tab w:val="left" w:pos="1000"/>
        <w:tab w:val="right" w:leader="dot" w:pos="9486"/>
      </w:tabs>
      <w:ind w:left="3515" w:hanging="567"/>
    </w:pPr>
    <w:rPr>
      <w:szCs w:val="18"/>
    </w:rPr>
  </w:style>
  <w:style w:type="paragraph" w:styleId="TOC5">
    <w:name w:val="toc 5"/>
    <w:basedOn w:val="Normal-pool"/>
    <w:next w:val="Normal-pool"/>
    <w:rsid w:val="00026AF0"/>
    <w:pPr>
      <w:ind w:left="800"/>
    </w:pPr>
    <w:rPr>
      <w:sz w:val="18"/>
      <w:szCs w:val="18"/>
    </w:rPr>
  </w:style>
  <w:style w:type="paragraph" w:customStyle="1" w:styleId="ZZAnxheader">
    <w:name w:val="ZZ_Anx_header"/>
    <w:basedOn w:val="Normal-pool"/>
    <w:rsid w:val="00026AF0"/>
    <w:rPr>
      <w:b/>
      <w:bCs/>
      <w:sz w:val="28"/>
      <w:szCs w:val="22"/>
    </w:rPr>
  </w:style>
  <w:style w:type="paragraph" w:customStyle="1" w:styleId="ZZAnxtitle">
    <w:name w:val="ZZ_Anx_title"/>
    <w:basedOn w:val="Normal-pool"/>
    <w:rsid w:val="00026AF0"/>
    <w:pPr>
      <w:spacing w:before="360" w:after="120"/>
      <w:ind w:left="1247"/>
    </w:pPr>
    <w:rPr>
      <w:b/>
      <w:bCs/>
      <w:sz w:val="28"/>
      <w:szCs w:val="26"/>
    </w:rPr>
  </w:style>
  <w:style w:type="paragraph" w:styleId="NormalWeb">
    <w:name w:val="Normal (Web)"/>
    <w:basedOn w:val="Normal"/>
    <w:uiPriority w:val="99"/>
    <w:semiHidden/>
    <w:unhideWhenUsed/>
    <w:rsid w:val="00026AF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026AF0"/>
    <w:pPr>
      <w:spacing w:before="40" w:after="40"/>
    </w:pPr>
    <w:rPr>
      <w:sz w:val="18"/>
    </w:rPr>
  </w:style>
  <w:style w:type="paragraph" w:customStyle="1" w:styleId="Footnote-Text">
    <w:name w:val="Footnote-Text"/>
    <w:basedOn w:val="Normal-pool"/>
    <w:rsid w:val="00026AF0"/>
    <w:pPr>
      <w:spacing w:before="20" w:after="40"/>
      <w:ind w:left="1247"/>
    </w:pPr>
    <w:rPr>
      <w:sz w:val="18"/>
    </w:rPr>
  </w:style>
  <w:style w:type="character" w:customStyle="1" w:styleId="Normal-poolChar">
    <w:name w:val="Normal-pool Char"/>
    <w:link w:val="Normal-pool"/>
    <w:locked/>
    <w:rsid w:val="00026AF0"/>
    <w:rPr>
      <w:rFonts w:eastAsia="Times New Roman"/>
      <w:lang w:val="en-US" w:eastAsia="en-US"/>
    </w:rPr>
  </w:style>
  <w:style w:type="paragraph" w:customStyle="1" w:styleId="AConvName">
    <w:name w:val="A_ConvName"/>
    <w:basedOn w:val="Normal-pool"/>
    <w:next w:val="Normal-pool"/>
    <w:rsid w:val="00026AF0"/>
    <w:pPr>
      <w:spacing w:before="120" w:after="240"/>
    </w:pPr>
    <w:rPr>
      <w:rFonts w:ascii="Arial" w:hAnsi="Arial"/>
      <w:b/>
      <w:sz w:val="28"/>
    </w:rPr>
  </w:style>
  <w:style w:type="paragraph" w:customStyle="1" w:styleId="ASymbol">
    <w:name w:val="A_Symbol"/>
    <w:basedOn w:val="Normal-pool"/>
    <w:rsid w:val="00026AF0"/>
    <w:pPr>
      <w:tabs>
        <w:tab w:val="clear" w:pos="624"/>
        <w:tab w:val="clear" w:pos="1247"/>
        <w:tab w:val="right" w:pos="2920"/>
      </w:tabs>
    </w:pPr>
    <w:rPr>
      <w:rFonts w:eastAsia="SimSun"/>
    </w:rPr>
  </w:style>
  <w:style w:type="paragraph" w:customStyle="1" w:styleId="AText">
    <w:name w:val="A_Text"/>
    <w:basedOn w:val="Normal-pool"/>
    <w:rsid w:val="00026AF0"/>
    <w:pPr>
      <w:spacing w:before="120"/>
    </w:pPr>
  </w:style>
  <w:style w:type="paragraph" w:customStyle="1" w:styleId="ATwoLetters">
    <w:name w:val="A_TwoLetters"/>
    <w:basedOn w:val="Normal-pool"/>
    <w:next w:val="Normal-pool"/>
    <w:rsid w:val="00026AF0"/>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026AF0"/>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026AF0"/>
    <w:rPr>
      <w:rFonts w:ascii="Tahoma" w:hAnsi="Tahoma" w:cs="Tahoma"/>
      <w:sz w:val="16"/>
      <w:szCs w:val="16"/>
    </w:rPr>
  </w:style>
  <w:style w:type="character" w:customStyle="1" w:styleId="BalloonTextChar">
    <w:name w:val="Balloon Text Char"/>
    <w:basedOn w:val="DefaultParagraphFont"/>
    <w:link w:val="BalloonText"/>
    <w:rsid w:val="00026AF0"/>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026AF0"/>
    <w:rPr>
      <w:sz w:val="16"/>
      <w:szCs w:val="16"/>
      <w:lang w:val="en-US"/>
    </w:rPr>
  </w:style>
  <w:style w:type="paragraph" w:styleId="CommentText">
    <w:name w:val="annotation text"/>
    <w:basedOn w:val="Normal"/>
    <w:link w:val="CommentTextChar"/>
    <w:unhideWhenUsed/>
    <w:rsid w:val="00026AF0"/>
  </w:style>
  <w:style w:type="character" w:customStyle="1" w:styleId="CommentTextChar">
    <w:name w:val="Comment Text Char"/>
    <w:basedOn w:val="DefaultParagraphFont"/>
    <w:link w:val="CommentText"/>
    <w:rsid w:val="00026AF0"/>
    <w:rPr>
      <w:rFonts w:eastAsia="Times New Roman"/>
      <w:lang w:val="en-US" w:eastAsia="en-US"/>
    </w:rPr>
  </w:style>
  <w:style w:type="paragraph" w:styleId="CommentSubject">
    <w:name w:val="annotation subject"/>
    <w:basedOn w:val="CommentText"/>
    <w:next w:val="CommentText"/>
    <w:link w:val="CommentSubjectChar"/>
    <w:semiHidden/>
    <w:unhideWhenUsed/>
    <w:rsid w:val="00026AF0"/>
    <w:rPr>
      <w:b/>
      <w:bCs/>
    </w:rPr>
  </w:style>
  <w:style w:type="character" w:customStyle="1" w:styleId="CommentSubjectChar">
    <w:name w:val="Comment Subject Char"/>
    <w:basedOn w:val="CommentTextChar"/>
    <w:link w:val="CommentSubject"/>
    <w:semiHidden/>
    <w:rsid w:val="00026AF0"/>
    <w:rPr>
      <w:rFonts w:eastAsia="Times New Roman"/>
      <w:b/>
      <w:bCs/>
      <w:lang w:val="en-US" w:eastAsia="en-US"/>
    </w:rPr>
  </w:style>
  <w:style w:type="character" w:styleId="FollowedHyperlink">
    <w:name w:val="FollowedHyperlink"/>
    <w:uiPriority w:val="99"/>
    <w:semiHidden/>
    <w:rsid w:val="00026AF0"/>
    <w:rPr>
      <w:color w:val="0000FF"/>
      <w:u w:val="none"/>
      <w:lang w:val="en-US"/>
    </w:rPr>
  </w:style>
  <w:style w:type="character" w:customStyle="1" w:styleId="FooterChar">
    <w:name w:val="Footer Char"/>
    <w:basedOn w:val="DefaultParagraphFont"/>
    <w:link w:val="Footer"/>
    <w:semiHidden/>
    <w:rsid w:val="00026AF0"/>
    <w:rPr>
      <w:rFonts w:eastAsia="Times New Roman"/>
      <w:sz w:val="18"/>
      <w:lang w:val="en-US" w:eastAsia="en-US"/>
    </w:rPr>
  </w:style>
  <w:style w:type="character" w:customStyle="1" w:styleId="FootnoteTextChar">
    <w:name w:val="Footnote Text Char"/>
    <w:basedOn w:val="DefaultParagraphFont"/>
    <w:link w:val="FootnoteText"/>
    <w:rsid w:val="00026AF0"/>
    <w:rPr>
      <w:rFonts w:eastAsia="Times New Roman"/>
      <w:sz w:val="18"/>
      <w:lang w:val="en-US" w:eastAsia="en-US"/>
    </w:rPr>
  </w:style>
  <w:style w:type="character" w:customStyle="1" w:styleId="HeaderChar">
    <w:name w:val="Header Char"/>
    <w:basedOn w:val="DefaultParagraphFont"/>
    <w:link w:val="Header"/>
    <w:semiHidden/>
    <w:rsid w:val="00026AF0"/>
    <w:rPr>
      <w:rFonts w:eastAsia="Times New Roman"/>
      <w:b/>
      <w:sz w:val="18"/>
      <w:lang w:val="en-US" w:eastAsia="en-US"/>
    </w:rPr>
  </w:style>
  <w:style w:type="character" w:customStyle="1" w:styleId="Heading1Char">
    <w:name w:val="Heading 1 Char"/>
    <w:basedOn w:val="DefaultParagraphFont"/>
    <w:link w:val="Heading1"/>
    <w:semiHidden/>
    <w:rsid w:val="00026AF0"/>
    <w:rPr>
      <w:rFonts w:eastAsia="Times New Roman"/>
      <w:b/>
      <w:sz w:val="28"/>
      <w:lang w:val="en-US" w:eastAsia="en-US"/>
    </w:rPr>
  </w:style>
  <w:style w:type="character" w:customStyle="1" w:styleId="Heading2Char">
    <w:name w:val="Heading 2 Char"/>
    <w:basedOn w:val="DefaultParagraphFont"/>
    <w:link w:val="Heading2"/>
    <w:semiHidden/>
    <w:rsid w:val="00026AF0"/>
    <w:rPr>
      <w:rFonts w:eastAsia="Times New Roman"/>
      <w:b/>
      <w:sz w:val="24"/>
      <w:szCs w:val="24"/>
      <w:lang w:val="en-US" w:eastAsia="en-US"/>
    </w:rPr>
  </w:style>
  <w:style w:type="character" w:customStyle="1" w:styleId="Heading3Char">
    <w:name w:val="Heading 3 Char"/>
    <w:basedOn w:val="DefaultParagraphFont"/>
    <w:link w:val="Heading3"/>
    <w:semiHidden/>
    <w:rsid w:val="00026AF0"/>
    <w:rPr>
      <w:rFonts w:eastAsia="Times New Roman"/>
      <w:b/>
      <w:lang w:val="en-US" w:eastAsia="en-US"/>
    </w:rPr>
  </w:style>
  <w:style w:type="character" w:customStyle="1" w:styleId="Heading4Char">
    <w:name w:val="Heading 4 Char"/>
    <w:basedOn w:val="DefaultParagraphFont"/>
    <w:link w:val="Heading4"/>
    <w:semiHidden/>
    <w:rsid w:val="00026AF0"/>
    <w:rPr>
      <w:rFonts w:eastAsia="Times New Roman"/>
      <w:b/>
      <w:lang w:val="en-US" w:eastAsia="en-US"/>
    </w:rPr>
  </w:style>
  <w:style w:type="character" w:customStyle="1" w:styleId="Heading5Char">
    <w:name w:val="Heading 5 Char"/>
    <w:basedOn w:val="DefaultParagraphFont"/>
    <w:link w:val="Heading5"/>
    <w:semiHidden/>
    <w:rsid w:val="00026AF0"/>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026AF0"/>
    <w:rPr>
      <w:rFonts w:eastAsia="Times New Roman"/>
      <w:b/>
      <w:bCs/>
      <w:sz w:val="24"/>
      <w:lang w:val="en-US" w:eastAsia="en-US"/>
    </w:rPr>
  </w:style>
  <w:style w:type="character" w:customStyle="1" w:styleId="Heading7Char">
    <w:name w:val="Heading 7 Char"/>
    <w:basedOn w:val="DefaultParagraphFont"/>
    <w:link w:val="Heading7"/>
    <w:semiHidden/>
    <w:rsid w:val="00026AF0"/>
    <w:rPr>
      <w:rFonts w:eastAsia="Times New Roman"/>
      <w:snapToGrid w:val="0"/>
      <w:u w:val="single"/>
      <w:lang w:val="en-US" w:eastAsia="en-US"/>
    </w:rPr>
  </w:style>
  <w:style w:type="character" w:customStyle="1" w:styleId="Heading8Char">
    <w:name w:val="Heading 8 Char"/>
    <w:basedOn w:val="DefaultParagraphFont"/>
    <w:link w:val="Heading8"/>
    <w:semiHidden/>
    <w:rsid w:val="00026AF0"/>
    <w:rPr>
      <w:rFonts w:eastAsia="Times New Roman"/>
      <w:snapToGrid w:val="0"/>
      <w:u w:val="single"/>
      <w:lang w:val="en-US" w:eastAsia="en-US"/>
    </w:rPr>
  </w:style>
  <w:style w:type="character" w:customStyle="1" w:styleId="Heading9Char">
    <w:name w:val="Heading 9 Char"/>
    <w:basedOn w:val="DefaultParagraphFont"/>
    <w:link w:val="Heading9"/>
    <w:semiHidden/>
    <w:rsid w:val="00026AF0"/>
    <w:rPr>
      <w:rFonts w:eastAsia="Times New Roman"/>
      <w:snapToGrid w:val="0"/>
      <w:u w:val="single"/>
      <w:lang w:val="en-US" w:eastAsia="en-US"/>
    </w:rPr>
  </w:style>
  <w:style w:type="paragraph" w:styleId="ListParagraph">
    <w:name w:val="List Paragraph"/>
    <w:basedOn w:val="Normal"/>
    <w:uiPriority w:val="34"/>
    <w:qFormat/>
    <w:rsid w:val="00026AF0"/>
    <w:pPr>
      <w:ind w:left="720"/>
      <w:contextualSpacing/>
    </w:pPr>
  </w:style>
  <w:style w:type="paragraph" w:styleId="NoSpacing">
    <w:name w:val="No Spacing"/>
    <w:uiPriority w:val="1"/>
    <w:semiHidden/>
    <w:qFormat/>
    <w:rsid w:val="00026AF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026AF0"/>
    <w:rPr>
      <w:rFonts w:eastAsia="Times New Roman"/>
      <w:lang w:val="en-US" w:eastAsia="en-US"/>
    </w:rPr>
  </w:style>
  <w:style w:type="character" w:styleId="PlaceholderText">
    <w:name w:val="Placeholder Text"/>
    <w:basedOn w:val="DefaultParagraphFont"/>
    <w:uiPriority w:val="99"/>
    <w:semiHidden/>
    <w:rsid w:val="00026AF0"/>
    <w:rPr>
      <w:color w:val="808080"/>
      <w:lang w:val="en-US"/>
    </w:rPr>
  </w:style>
  <w:style w:type="table" w:styleId="TableGrid">
    <w:name w:val="Table Grid"/>
    <w:basedOn w:val="TableNormal"/>
    <w:rsid w:val="0002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026AF0"/>
    <w:pPr>
      <w:spacing w:before="120" w:after="240"/>
    </w:pPr>
  </w:style>
  <w:style w:type="character" w:customStyle="1" w:styleId="ALogoChar">
    <w:name w:val="A_Logo Char"/>
    <w:basedOn w:val="Normal-poolChar"/>
    <w:link w:val="ALogo"/>
    <w:rsid w:val="00026AF0"/>
    <w:rPr>
      <w:rFonts w:eastAsia="Times New Roman"/>
      <w:lang w:val="en-US" w:eastAsia="en-US"/>
    </w:rPr>
  </w:style>
  <w:style w:type="paragraph" w:customStyle="1" w:styleId="ASpacer">
    <w:name w:val="A_Spacer"/>
    <w:basedOn w:val="Normal-pool"/>
    <w:link w:val="ASpacerChar"/>
    <w:qFormat/>
    <w:rsid w:val="00026AF0"/>
    <w:rPr>
      <w:sz w:val="2"/>
    </w:rPr>
  </w:style>
  <w:style w:type="character" w:customStyle="1" w:styleId="ASpacerChar">
    <w:name w:val="A_Spacer Char"/>
    <w:basedOn w:val="Normal-poolChar"/>
    <w:link w:val="ASpacer"/>
    <w:rsid w:val="00026AF0"/>
    <w:rPr>
      <w:rFonts w:eastAsia="Times New Roman"/>
      <w:sz w:val="2"/>
      <w:lang w:val="en-US" w:eastAsia="en-US"/>
    </w:rPr>
  </w:style>
  <w:style w:type="paragraph" w:customStyle="1" w:styleId="AATitle1">
    <w:name w:val="AA_Title1"/>
    <w:basedOn w:val="Normal-pool"/>
    <w:qFormat/>
    <w:rsid w:val="00026AF0"/>
  </w:style>
  <w:style w:type="character" w:styleId="UnresolvedMention">
    <w:name w:val="Unresolved Mention"/>
    <w:basedOn w:val="DefaultParagraphFont"/>
    <w:uiPriority w:val="99"/>
    <w:semiHidden/>
    <w:rsid w:val="00026AF0"/>
    <w:rPr>
      <w:color w:val="605E5C"/>
      <w:shd w:val="clear" w:color="auto" w:fill="E1DFDD"/>
      <w:lang w:val="en-US"/>
    </w:rPr>
  </w:style>
  <w:style w:type="paragraph" w:customStyle="1" w:styleId="ANormal">
    <w:name w:val="A_Normal"/>
    <w:basedOn w:val="Normal-pool"/>
    <w:qFormat/>
    <w:rsid w:val="00026AF0"/>
  </w:style>
  <w:style w:type="paragraph" w:customStyle="1" w:styleId="AText0">
    <w:name w:val="A_Text0"/>
    <w:basedOn w:val="AText"/>
    <w:next w:val="AText"/>
    <w:qFormat/>
    <w:rsid w:val="00026AF0"/>
    <w:pPr>
      <w:spacing w:before="0" w:after="120"/>
    </w:pPr>
  </w:style>
  <w:style w:type="paragraph" w:styleId="Bibliography">
    <w:name w:val="Bibliography"/>
    <w:basedOn w:val="Normal"/>
    <w:next w:val="Normal"/>
    <w:uiPriority w:val="37"/>
    <w:semiHidden/>
    <w:rsid w:val="00026AF0"/>
  </w:style>
  <w:style w:type="paragraph" w:styleId="BlockText">
    <w:name w:val="Block Text"/>
    <w:basedOn w:val="Normal"/>
    <w:semiHidden/>
    <w:unhideWhenUsed/>
    <w:rsid w:val="00026A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26AF0"/>
    <w:pPr>
      <w:spacing w:after="120"/>
    </w:pPr>
  </w:style>
  <w:style w:type="character" w:customStyle="1" w:styleId="BodyTextChar">
    <w:name w:val="Body Text Char"/>
    <w:basedOn w:val="DefaultParagraphFont"/>
    <w:link w:val="BodyText"/>
    <w:semiHidden/>
    <w:rsid w:val="00026AF0"/>
    <w:rPr>
      <w:rFonts w:eastAsia="Times New Roman"/>
      <w:lang w:val="en-US" w:eastAsia="en-US"/>
    </w:rPr>
  </w:style>
  <w:style w:type="paragraph" w:styleId="BodyText2">
    <w:name w:val="Body Text 2"/>
    <w:basedOn w:val="Normal"/>
    <w:link w:val="BodyText2Char"/>
    <w:semiHidden/>
    <w:unhideWhenUsed/>
    <w:rsid w:val="00026AF0"/>
    <w:pPr>
      <w:spacing w:after="120" w:line="480" w:lineRule="auto"/>
    </w:pPr>
  </w:style>
  <w:style w:type="character" w:customStyle="1" w:styleId="BodyText2Char">
    <w:name w:val="Body Text 2 Char"/>
    <w:basedOn w:val="DefaultParagraphFont"/>
    <w:link w:val="BodyText2"/>
    <w:semiHidden/>
    <w:rsid w:val="00026AF0"/>
    <w:rPr>
      <w:rFonts w:eastAsia="Times New Roman"/>
      <w:lang w:val="en-US" w:eastAsia="en-US"/>
    </w:rPr>
  </w:style>
  <w:style w:type="paragraph" w:styleId="BodyText3">
    <w:name w:val="Body Text 3"/>
    <w:basedOn w:val="Normal"/>
    <w:link w:val="BodyText3Char"/>
    <w:semiHidden/>
    <w:unhideWhenUsed/>
    <w:rsid w:val="00026AF0"/>
    <w:pPr>
      <w:spacing w:after="120"/>
    </w:pPr>
    <w:rPr>
      <w:sz w:val="16"/>
      <w:szCs w:val="16"/>
    </w:rPr>
  </w:style>
  <w:style w:type="character" w:customStyle="1" w:styleId="BodyText3Char">
    <w:name w:val="Body Text 3 Char"/>
    <w:basedOn w:val="DefaultParagraphFont"/>
    <w:link w:val="BodyText3"/>
    <w:semiHidden/>
    <w:rsid w:val="00026AF0"/>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026AF0"/>
    <w:pPr>
      <w:spacing w:after="0"/>
      <w:ind w:firstLine="360"/>
    </w:pPr>
  </w:style>
  <w:style w:type="character" w:customStyle="1" w:styleId="BodyTextFirstIndentChar">
    <w:name w:val="Body Text First Indent Char"/>
    <w:basedOn w:val="BodyTextChar"/>
    <w:link w:val="BodyTextFirstIndent"/>
    <w:semiHidden/>
    <w:rsid w:val="00026AF0"/>
    <w:rPr>
      <w:rFonts w:eastAsia="Times New Roman"/>
      <w:lang w:val="en-US" w:eastAsia="en-US"/>
    </w:rPr>
  </w:style>
  <w:style w:type="paragraph" w:styleId="BodyTextIndent">
    <w:name w:val="Body Text Indent"/>
    <w:basedOn w:val="Normal"/>
    <w:link w:val="BodyTextIndentChar"/>
    <w:semiHidden/>
    <w:unhideWhenUsed/>
    <w:rsid w:val="00026AF0"/>
    <w:pPr>
      <w:spacing w:after="120"/>
      <w:ind w:left="283"/>
    </w:pPr>
  </w:style>
  <w:style w:type="character" w:customStyle="1" w:styleId="BodyTextIndentChar">
    <w:name w:val="Body Text Indent Char"/>
    <w:basedOn w:val="DefaultParagraphFont"/>
    <w:link w:val="BodyTextIndent"/>
    <w:semiHidden/>
    <w:rsid w:val="00026AF0"/>
    <w:rPr>
      <w:rFonts w:eastAsia="Times New Roman"/>
      <w:lang w:val="en-US" w:eastAsia="en-US"/>
    </w:rPr>
  </w:style>
  <w:style w:type="paragraph" w:styleId="BodyTextFirstIndent2">
    <w:name w:val="Body Text First Indent 2"/>
    <w:basedOn w:val="BodyTextIndent"/>
    <w:link w:val="BodyTextFirstIndent2Char"/>
    <w:semiHidden/>
    <w:unhideWhenUsed/>
    <w:rsid w:val="00026AF0"/>
    <w:pPr>
      <w:spacing w:after="0"/>
      <w:ind w:left="360" w:firstLine="360"/>
    </w:pPr>
  </w:style>
  <w:style w:type="character" w:customStyle="1" w:styleId="BodyTextFirstIndent2Char">
    <w:name w:val="Body Text First Indent 2 Char"/>
    <w:basedOn w:val="BodyTextIndentChar"/>
    <w:link w:val="BodyTextFirstIndent2"/>
    <w:semiHidden/>
    <w:rsid w:val="00026AF0"/>
    <w:rPr>
      <w:rFonts w:eastAsia="Times New Roman"/>
      <w:lang w:val="en-US" w:eastAsia="en-US"/>
    </w:rPr>
  </w:style>
  <w:style w:type="paragraph" w:styleId="BodyTextIndent2">
    <w:name w:val="Body Text Indent 2"/>
    <w:basedOn w:val="Normal"/>
    <w:link w:val="BodyTextIndent2Char"/>
    <w:semiHidden/>
    <w:unhideWhenUsed/>
    <w:rsid w:val="00026AF0"/>
    <w:pPr>
      <w:spacing w:after="120" w:line="480" w:lineRule="auto"/>
      <w:ind w:left="283"/>
    </w:pPr>
  </w:style>
  <w:style w:type="character" w:customStyle="1" w:styleId="BodyTextIndent2Char">
    <w:name w:val="Body Text Indent 2 Char"/>
    <w:basedOn w:val="DefaultParagraphFont"/>
    <w:link w:val="BodyTextIndent2"/>
    <w:semiHidden/>
    <w:rsid w:val="00026AF0"/>
    <w:rPr>
      <w:rFonts w:eastAsia="Times New Roman"/>
      <w:lang w:val="en-US" w:eastAsia="en-US"/>
    </w:rPr>
  </w:style>
  <w:style w:type="paragraph" w:styleId="BodyTextIndent3">
    <w:name w:val="Body Text Indent 3"/>
    <w:basedOn w:val="Normal"/>
    <w:link w:val="BodyTextIndent3Char"/>
    <w:semiHidden/>
    <w:unhideWhenUsed/>
    <w:rsid w:val="00026AF0"/>
    <w:pPr>
      <w:spacing w:after="120"/>
      <w:ind w:left="283"/>
    </w:pPr>
    <w:rPr>
      <w:sz w:val="16"/>
      <w:szCs w:val="16"/>
    </w:rPr>
  </w:style>
  <w:style w:type="character" w:customStyle="1" w:styleId="BodyTextIndent3Char">
    <w:name w:val="Body Text Indent 3 Char"/>
    <w:basedOn w:val="DefaultParagraphFont"/>
    <w:link w:val="BodyTextIndent3"/>
    <w:semiHidden/>
    <w:rsid w:val="00026AF0"/>
    <w:rPr>
      <w:rFonts w:eastAsia="Times New Roman"/>
      <w:sz w:val="16"/>
      <w:szCs w:val="16"/>
      <w:lang w:val="en-US" w:eastAsia="en-US"/>
    </w:rPr>
  </w:style>
  <w:style w:type="character" w:styleId="BookTitle">
    <w:name w:val="Book Title"/>
    <w:basedOn w:val="DefaultParagraphFont"/>
    <w:uiPriority w:val="33"/>
    <w:semiHidden/>
    <w:qFormat/>
    <w:rsid w:val="00026AF0"/>
    <w:rPr>
      <w:b/>
      <w:bCs/>
      <w:i/>
      <w:iCs/>
      <w:spacing w:val="5"/>
      <w:lang w:val="en-US"/>
    </w:rPr>
  </w:style>
  <w:style w:type="paragraph" w:styleId="Caption">
    <w:name w:val="caption"/>
    <w:basedOn w:val="Normal"/>
    <w:next w:val="Normal"/>
    <w:semiHidden/>
    <w:unhideWhenUsed/>
    <w:qFormat/>
    <w:rsid w:val="00026AF0"/>
    <w:pPr>
      <w:spacing w:after="200"/>
    </w:pPr>
    <w:rPr>
      <w:i/>
      <w:iCs/>
      <w:color w:val="1F497D" w:themeColor="text2"/>
      <w:sz w:val="18"/>
      <w:szCs w:val="18"/>
    </w:rPr>
  </w:style>
  <w:style w:type="paragraph" w:styleId="Closing">
    <w:name w:val="Closing"/>
    <w:basedOn w:val="Normal"/>
    <w:link w:val="ClosingChar"/>
    <w:semiHidden/>
    <w:unhideWhenUsed/>
    <w:rsid w:val="00026AF0"/>
    <w:pPr>
      <w:ind w:left="4252"/>
    </w:pPr>
  </w:style>
  <w:style w:type="character" w:customStyle="1" w:styleId="ClosingChar">
    <w:name w:val="Closing Char"/>
    <w:basedOn w:val="DefaultParagraphFont"/>
    <w:link w:val="Closing"/>
    <w:semiHidden/>
    <w:rsid w:val="00026AF0"/>
    <w:rPr>
      <w:rFonts w:eastAsia="Times New Roman"/>
      <w:lang w:val="en-US" w:eastAsia="en-US"/>
    </w:rPr>
  </w:style>
  <w:style w:type="table" w:styleId="ColorfulGrid">
    <w:name w:val="Colorful Grid"/>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26AF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AF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26AF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26AF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26AF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26AF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26AF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AF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26AF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AF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AF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26AF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AF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26AF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26AF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26AF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26AF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26AF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026AF0"/>
  </w:style>
  <w:style w:type="character" w:customStyle="1" w:styleId="DateChar">
    <w:name w:val="Date Char"/>
    <w:basedOn w:val="DefaultParagraphFont"/>
    <w:link w:val="Date"/>
    <w:semiHidden/>
    <w:rsid w:val="00026AF0"/>
    <w:rPr>
      <w:rFonts w:eastAsia="Times New Roman"/>
      <w:lang w:val="en-US" w:eastAsia="en-US"/>
    </w:rPr>
  </w:style>
  <w:style w:type="paragraph" w:styleId="DocumentMap">
    <w:name w:val="Document Map"/>
    <w:basedOn w:val="Normal"/>
    <w:link w:val="DocumentMapChar"/>
    <w:semiHidden/>
    <w:unhideWhenUsed/>
    <w:rsid w:val="00026AF0"/>
    <w:rPr>
      <w:rFonts w:ascii="Segoe UI" w:hAnsi="Segoe UI" w:cs="Segoe UI"/>
      <w:sz w:val="16"/>
      <w:szCs w:val="16"/>
    </w:rPr>
  </w:style>
  <w:style w:type="character" w:customStyle="1" w:styleId="DocumentMapChar">
    <w:name w:val="Document Map Char"/>
    <w:basedOn w:val="DefaultParagraphFont"/>
    <w:link w:val="DocumentMap"/>
    <w:semiHidden/>
    <w:rsid w:val="00026AF0"/>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026AF0"/>
  </w:style>
  <w:style w:type="character" w:customStyle="1" w:styleId="E-mailSignatureChar">
    <w:name w:val="E-mail Signature Char"/>
    <w:basedOn w:val="DefaultParagraphFont"/>
    <w:link w:val="E-mailSignature"/>
    <w:semiHidden/>
    <w:rsid w:val="00026AF0"/>
    <w:rPr>
      <w:rFonts w:eastAsia="Times New Roman"/>
      <w:lang w:val="en-US" w:eastAsia="en-US"/>
    </w:rPr>
  </w:style>
  <w:style w:type="character" w:styleId="Emphasis">
    <w:name w:val="Emphasis"/>
    <w:basedOn w:val="DefaultParagraphFont"/>
    <w:semiHidden/>
    <w:qFormat/>
    <w:rsid w:val="00026AF0"/>
    <w:rPr>
      <w:i/>
      <w:iCs/>
      <w:lang w:val="en-US"/>
    </w:rPr>
  </w:style>
  <w:style w:type="character" w:styleId="EndnoteReference">
    <w:name w:val="endnote reference"/>
    <w:basedOn w:val="DefaultParagraphFont"/>
    <w:semiHidden/>
    <w:unhideWhenUsed/>
    <w:rsid w:val="00026AF0"/>
    <w:rPr>
      <w:vertAlign w:val="superscript"/>
      <w:lang w:val="en-US"/>
    </w:rPr>
  </w:style>
  <w:style w:type="paragraph" w:styleId="EndnoteText">
    <w:name w:val="endnote text"/>
    <w:basedOn w:val="Normal"/>
    <w:link w:val="EndnoteTextChar"/>
    <w:semiHidden/>
    <w:unhideWhenUsed/>
    <w:rsid w:val="00026AF0"/>
  </w:style>
  <w:style w:type="character" w:customStyle="1" w:styleId="EndnoteTextChar">
    <w:name w:val="Endnote Text Char"/>
    <w:basedOn w:val="DefaultParagraphFont"/>
    <w:link w:val="EndnoteText"/>
    <w:semiHidden/>
    <w:rsid w:val="00026AF0"/>
    <w:rPr>
      <w:rFonts w:eastAsia="Times New Roman"/>
      <w:lang w:val="en-US" w:eastAsia="en-US"/>
    </w:rPr>
  </w:style>
  <w:style w:type="paragraph" w:styleId="EnvelopeAddress">
    <w:name w:val="envelope address"/>
    <w:basedOn w:val="Normal"/>
    <w:semiHidden/>
    <w:unhideWhenUsed/>
    <w:rsid w:val="00026A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AF0"/>
    <w:rPr>
      <w:rFonts w:asciiTheme="majorHAnsi" w:eastAsiaTheme="majorEastAsia" w:hAnsiTheme="majorHAnsi" w:cstheme="majorBidi"/>
    </w:rPr>
  </w:style>
  <w:style w:type="table" w:styleId="GridTable1Light">
    <w:name w:val="Grid Table 1 Light"/>
    <w:basedOn w:val="TableNormal"/>
    <w:uiPriority w:val="46"/>
    <w:rsid w:val="00026A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AF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AF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AF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A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AF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AF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A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AF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26AF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26AF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26AF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26AF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26AF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026AF0"/>
    <w:rPr>
      <w:color w:val="2B579A"/>
      <w:shd w:val="clear" w:color="auto" w:fill="E1DFDD"/>
      <w:lang w:val="en-US"/>
    </w:rPr>
  </w:style>
  <w:style w:type="character" w:styleId="HTMLAcronym">
    <w:name w:val="HTML Acronym"/>
    <w:basedOn w:val="DefaultParagraphFont"/>
    <w:semiHidden/>
    <w:unhideWhenUsed/>
    <w:rsid w:val="00026AF0"/>
    <w:rPr>
      <w:lang w:val="en-US"/>
    </w:rPr>
  </w:style>
  <w:style w:type="paragraph" w:styleId="HTMLAddress">
    <w:name w:val="HTML Address"/>
    <w:basedOn w:val="Normal"/>
    <w:link w:val="HTMLAddressChar"/>
    <w:semiHidden/>
    <w:unhideWhenUsed/>
    <w:rsid w:val="00026AF0"/>
    <w:rPr>
      <w:i/>
      <w:iCs/>
    </w:rPr>
  </w:style>
  <w:style w:type="character" w:customStyle="1" w:styleId="HTMLAddressChar">
    <w:name w:val="HTML Address Char"/>
    <w:basedOn w:val="DefaultParagraphFont"/>
    <w:link w:val="HTMLAddress"/>
    <w:semiHidden/>
    <w:rsid w:val="00026AF0"/>
    <w:rPr>
      <w:rFonts w:eastAsia="Times New Roman"/>
      <w:i/>
      <w:iCs/>
      <w:lang w:val="en-US" w:eastAsia="en-US"/>
    </w:rPr>
  </w:style>
  <w:style w:type="character" w:styleId="HTMLCite">
    <w:name w:val="HTML Cite"/>
    <w:basedOn w:val="DefaultParagraphFont"/>
    <w:semiHidden/>
    <w:unhideWhenUsed/>
    <w:rsid w:val="00026AF0"/>
    <w:rPr>
      <w:i/>
      <w:iCs/>
      <w:lang w:val="en-US"/>
    </w:rPr>
  </w:style>
  <w:style w:type="character" w:styleId="HTMLCode">
    <w:name w:val="HTML Code"/>
    <w:basedOn w:val="DefaultParagraphFont"/>
    <w:semiHidden/>
    <w:unhideWhenUsed/>
    <w:rsid w:val="00026AF0"/>
    <w:rPr>
      <w:rFonts w:ascii="Consolas" w:hAnsi="Consolas"/>
      <w:sz w:val="20"/>
      <w:szCs w:val="20"/>
      <w:lang w:val="en-US"/>
    </w:rPr>
  </w:style>
  <w:style w:type="character" w:styleId="HTMLDefinition">
    <w:name w:val="HTML Definition"/>
    <w:basedOn w:val="DefaultParagraphFont"/>
    <w:semiHidden/>
    <w:unhideWhenUsed/>
    <w:rsid w:val="00026AF0"/>
    <w:rPr>
      <w:i/>
      <w:iCs/>
      <w:lang w:val="en-US"/>
    </w:rPr>
  </w:style>
  <w:style w:type="character" w:styleId="HTMLKeyboard">
    <w:name w:val="HTML Keyboard"/>
    <w:basedOn w:val="DefaultParagraphFont"/>
    <w:semiHidden/>
    <w:unhideWhenUsed/>
    <w:rsid w:val="00026AF0"/>
    <w:rPr>
      <w:rFonts w:ascii="Consolas" w:hAnsi="Consolas"/>
      <w:sz w:val="20"/>
      <w:szCs w:val="20"/>
      <w:lang w:val="en-US"/>
    </w:rPr>
  </w:style>
  <w:style w:type="paragraph" w:styleId="HTMLPreformatted">
    <w:name w:val="HTML Preformatted"/>
    <w:basedOn w:val="Normal"/>
    <w:link w:val="HTMLPreformattedChar"/>
    <w:semiHidden/>
    <w:unhideWhenUsed/>
    <w:rsid w:val="00026AF0"/>
    <w:rPr>
      <w:rFonts w:ascii="Consolas" w:hAnsi="Consolas"/>
    </w:rPr>
  </w:style>
  <w:style w:type="character" w:customStyle="1" w:styleId="HTMLPreformattedChar">
    <w:name w:val="HTML Preformatted Char"/>
    <w:basedOn w:val="DefaultParagraphFont"/>
    <w:link w:val="HTMLPreformatted"/>
    <w:semiHidden/>
    <w:rsid w:val="00026AF0"/>
    <w:rPr>
      <w:rFonts w:ascii="Consolas" w:eastAsia="Times New Roman" w:hAnsi="Consolas"/>
      <w:lang w:val="en-US" w:eastAsia="en-US"/>
    </w:rPr>
  </w:style>
  <w:style w:type="character" w:styleId="HTMLSample">
    <w:name w:val="HTML Sample"/>
    <w:basedOn w:val="DefaultParagraphFont"/>
    <w:semiHidden/>
    <w:unhideWhenUsed/>
    <w:rsid w:val="00026AF0"/>
    <w:rPr>
      <w:rFonts w:ascii="Consolas" w:hAnsi="Consolas"/>
      <w:sz w:val="24"/>
      <w:szCs w:val="24"/>
      <w:lang w:val="en-US"/>
    </w:rPr>
  </w:style>
  <w:style w:type="character" w:styleId="HTMLTypewriter">
    <w:name w:val="HTML Typewriter"/>
    <w:basedOn w:val="DefaultParagraphFont"/>
    <w:semiHidden/>
    <w:unhideWhenUsed/>
    <w:rsid w:val="00026AF0"/>
    <w:rPr>
      <w:rFonts w:ascii="Consolas" w:hAnsi="Consolas"/>
      <w:sz w:val="20"/>
      <w:szCs w:val="20"/>
      <w:lang w:val="en-US"/>
    </w:rPr>
  </w:style>
  <w:style w:type="character" w:styleId="HTMLVariable">
    <w:name w:val="HTML Variable"/>
    <w:basedOn w:val="DefaultParagraphFont"/>
    <w:semiHidden/>
    <w:unhideWhenUsed/>
    <w:rsid w:val="00026AF0"/>
    <w:rPr>
      <w:i/>
      <w:iCs/>
      <w:lang w:val="en-US"/>
    </w:rPr>
  </w:style>
  <w:style w:type="paragraph" w:styleId="Index1">
    <w:name w:val="index 1"/>
    <w:basedOn w:val="Normal"/>
    <w:next w:val="Normal"/>
    <w:autoRedefine/>
    <w:semiHidden/>
    <w:unhideWhenUsed/>
    <w:rsid w:val="00026AF0"/>
    <w:pPr>
      <w:tabs>
        <w:tab w:val="clear" w:pos="1247"/>
      </w:tabs>
      <w:ind w:left="200" w:hanging="200"/>
    </w:pPr>
  </w:style>
  <w:style w:type="paragraph" w:styleId="Index2">
    <w:name w:val="index 2"/>
    <w:basedOn w:val="Normal"/>
    <w:next w:val="Normal"/>
    <w:autoRedefine/>
    <w:semiHidden/>
    <w:unhideWhenUsed/>
    <w:rsid w:val="00026AF0"/>
    <w:pPr>
      <w:tabs>
        <w:tab w:val="clear" w:pos="1247"/>
      </w:tabs>
      <w:ind w:left="400" w:hanging="200"/>
    </w:pPr>
  </w:style>
  <w:style w:type="paragraph" w:styleId="Index3">
    <w:name w:val="index 3"/>
    <w:basedOn w:val="Normal"/>
    <w:next w:val="Normal"/>
    <w:autoRedefine/>
    <w:semiHidden/>
    <w:unhideWhenUsed/>
    <w:rsid w:val="00026AF0"/>
    <w:pPr>
      <w:tabs>
        <w:tab w:val="clear" w:pos="1247"/>
      </w:tabs>
      <w:ind w:left="600" w:hanging="200"/>
    </w:pPr>
  </w:style>
  <w:style w:type="paragraph" w:styleId="Index4">
    <w:name w:val="index 4"/>
    <w:basedOn w:val="Normal"/>
    <w:next w:val="Normal"/>
    <w:autoRedefine/>
    <w:semiHidden/>
    <w:unhideWhenUsed/>
    <w:rsid w:val="00026AF0"/>
    <w:pPr>
      <w:tabs>
        <w:tab w:val="clear" w:pos="1247"/>
      </w:tabs>
      <w:ind w:left="800" w:hanging="200"/>
    </w:pPr>
  </w:style>
  <w:style w:type="paragraph" w:styleId="Index5">
    <w:name w:val="index 5"/>
    <w:basedOn w:val="Normal"/>
    <w:next w:val="Normal"/>
    <w:autoRedefine/>
    <w:semiHidden/>
    <w:unhideWhenUsed/>
    <w:rsid w:val="00026AF0"/>
    <w:pPr>
      <w:tabs>
        <w:tab w:val="clear" w:pos="1247"/>
      </w:tabs>
      <w:ind w:left="1000" w:hanging="200"/>
    </w:pPr>
  </w:style>
  <w:style w:type="paragraph" w:styleId="Index6">
    <w:name w:val="index 6"/>
    <w:basedOn w:val="Normal"/>
    <w:next w:val="Normal"/>
    <w:autoRedefine/>
    <w:semiHidden/>
    <w:unhideWhenUsed/>
    <w:rsid w:val="00026AF0"/>
    <w:pPr>
      <w:tabs>
        <w:tab w:val="clear" w:pos="1247"/>
      </w:tabs>
      <w:ind w:left="1200" w:hanging="200"/>
    </w:pPr>
  </w:style>
  <w:style w:type="paragraph" w:styleId="Index7">
    <w:name w:val="index 7"/>
    <w:basedOn w:val="Normal"/>
    <w:next w:val="Normal"/>
    <w:autoRedefine/>
    <w:semiHidden/>
    <w:unhideWhenUsed/>
    <w:rsid w:val="00026AF0"/>
    <w:pPr>
      <w:tabs>
        <w:tab w:val="clear" w:pos="1247"/>
      </w:tabs>
      <w:ind w:left="1400" w:hanging="200"/>
    </w:pPr>
  </w:style>
  <w:style w:type="paragraph" w:styleId="Index8">
    <w:name w:val="index 8"/>
    <w:basedOn w:val="Normal"/>
    <w:next w:val="Normal"/>
    <w:autoRedefine/>
    <w:semiHidden/>
    <w:unhideWhenUsed/>
    <w:rsid w:val="00026AF0"/>
    <w:pPr>
      <w:tabs>
        <w:tab w:val="clear" w:pos="1247"/>
      </w:tabs>
      <w:ind w:left="1600" w:hanging="200"/>
    </w:pPr>
  </w:style>
  <w:style w:type="paragraph" w:styleId="Index9">
    <w:name w:val="index 9"/>
    <w:basedOn w:val="Normal"/>
    <w:next w:val="Normal"/>
    <w:autoRedefine/>
    <w:semiHidden/>
    <w:unhideWhenUsed/>
    <w:rsid w:val="00026AF0"/>
    <w:pPr>
      <w:tabs>
        <w:tab w:val="clear" w:pos="1247"/>
      </w:tabs>
      <w:ind w:left="1800" w:hanging="200"/>
    </w:pPr>
  </w:style>
  <w:style w:type="paragraph" w:styleId="IndexHeading">
    <w:name w:val="index heading"/>
    <w:basedOn w:val="Normal"/>
    <w:next w:val="Index1"/>
    <w:semiHidden/>
    <w:unhideWhenUsed/>
    <w:rsid w:val="00026AF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26AF0"/>
    <w:rPr>
      <w:i/>
      <w:iCs/>
      <w:color w:val="4F81BD" w:themeColor="accent1"/>
      <w:lang w:val="en-US"/>
    </w:rPr>
  </w:style>
  <w:style w:type="paragraph" w:styleId="IntenseQuote">
    <w:name w:val="Intense Quote"/>
    <w:basedOn w:val="Normal"/>
    <w:next w:val="Normal"/>
    <w:link w:val="IntenseQuoteChar"/>
    <w:uiPriority w:val="30"/>
    <w:semiHidden/>
    <w:qFormat/>
    <w:rsid w:val="00026A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026AF0"/>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026AF0"/>
    <w:rPr>
      <w:b/>
      <w:bCs/>
      <w:smallCaps/>
      <w:color w:val="4F81BD" w:themeColor="accent1"/>
      <w:spacing w:val="5"/>
      <w:lang w:val="en-US"/>
    </w:rPr>
  </w:style>
  <w:style w:type="table" w:styleId="LightGrid">
    <w:name w:val="Light Grid"/>
    <w:basedOn w:val="TableNormal"/>
    <w:uiPriority w:val="62"/>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26A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A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26AF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26AF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26AF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26A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26AF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026AF0"/>
    <w:rPr>
      <w:lang w:val="en-US"/>
    </w:rPr>
  </w:style>
  <w:style w:type="paragraph" w:styleId="List">
    <w:name w:val="List"/>
    <w:basedOn w:val="Normal"/>
    <w:semiHidden/>
    <w:unhideWhenUsed/>
    <w:rsid w:val="00026AF0"/>
    <w:pPr>
      <w:ind w:left="283" w:hanging="283"/>
      <w:contextualSpacing/>
    </w:pPr>
  </w:style>
  <w:style w:type="paragraph" w:styleId="List2">
    <w:name w:val="List 2"/>
    <w:basedOn w:val="Normal"/>
    <w:semiHidden/>
    <w:unhideWhenUsed/>
    <w:rsid w:val="00026AF0"/>
    <w:pPr>
      <w:ind w:left="566" w:hanging="283"/>
      <w:contextualSpacing/>
    </w:pPr>
  </w:style>
  <w:style w:type="paragraph" w:styleId="List3">
    <w:name w:val="List 3"/>
    <w:basedOn w:val="Normal"/>
    <w:semiHidden/>
    <w:unhideWhenUsed/>
    <w:rsid w:val="00026AF0"/>
    <w:pPr>
      <w:ind w:left="849" w:hanging="283"/>
      <w:contextualSpacing/>
    </w:pPr>
  </w:style>
  <w:style w:type="paragraph" w:styleId="List4">
    <w:name w:val="List 4"/>
    <w:basedOn w:val="Normal"/>
    <w:semiHidden/>
    <w:unhideWhenUsed/>
    <w:rsid w:val="00026AF0"/>
    <w:pPr>
      <w:ind w:left="1132" w:hanging="283"/>
      <w:contextualSpacing/>
    </w:pPr>
  </w:style>
  <w:style w:type="paragraph" w:styleId="List5">
    <w:name w:val="List 5"/>
    <w:basedOn w:val="Normal"/>
    <w:semiHidden/>
    <w:unhideWhenUsed/>
    <w:rsid w:val="00026AF0"/>
    <w:pPr>
      <w:ind w:left="1415" w:hanging="283"/>
      <w:contextualSpacing/>
    </w:pPr>
  </w:style>
  <w:style w:type="paragraph" w:styleId="ListBullet">
    <w:name w:val="List Bullet"/>
    <w:basedOn w:val="Normal"/>
    <w:semiHidden/>
    <w:rsid w:val="00026AF0"/>
    <w:pPr>
      <w:numPr>
        <w:numId w:val="3"/>
      </w:numPr>
      <w:contextualSpacing/>
    </w:pPr>
  </w:style>
  <w:style w:type="paragraph" w:styleId="ListBullet2">
    <w:name w:val="List Bullet 2"/>
    <w:basedOn w:val="Normal"/>
    <w:semiHidden/>
    <w:unhideWhenUsed/>
    <w:rsid w:val="00026AF0"/>
    <w:pPr>
      <w:numPr>
        <w:numId w:val="4"/>
      </w:numPr>
      <w:contextualSpacing/>
    </w:pPr>
  </w:style>
  <w:style w:type="paragraph" w:styleId="ListBullet3">
    <w:name w:val="List Bullet 3"/>
    <w:basedOn w:val="Normal"/>
    <w:semiHidden/>
    <w:unhideWhenUsed/>
    <w:rsid w:val="00026AF0"/>
    <w:pPr>
      <w:numPr>
        <w:numId w:val="5"/>
      </w:numPr>
      <w:contextualSpacing/>
    </w:pPr>
  </w:style>
  <w:style w:type="paragraph" w:styleId="ListBullet4">
    <w:name w:val="List Bullet 4"/>
    <w:basedOn w:val="Normal"/>
    <w:semiHidden/>
    <w:unhideWhenUsed/>
    <w:rsid w:val="00026AF0"/>
    <w:pPr>
      <w:numPr>
        <w:numId w:val="6"/>
      </w:numPr>
      <w:contextualSpacing/>
    </w:pPr>
  </w:style>
  <w:style w:type="paragraph" w:styleId="ListBullet5">
    <w:name w:val="List Bullet 5"/>
    <w:basedOn w:val="Normal"/>
    <w:semiHidden/>
    <w:unhideWhenUsed/>
    <w:rsid w:val="00026AF0"/>
    <w:pPr>
      <w:numPr>
        <w:numId w:val="7"/>
      </w:numPr>
      <w:contextualSpacing/>
    </w:pPr>
  </w:style>
  <w:style w:type="paragraph" w:styleId="ListContinue">
    <w:name w:val="List Continue"/>
    <w:basedOn w:val="Normal"/>
    <w:semiHidden/>
    <w:unhideWhenUsed/>
    <w:rsid w:val="00026AF0"/>
    <w:pPr>
      <w:spacing w:after="120"/>
      <w:ind w:left="283"/>
      <w:contextualSpacing/>
    </w:pPr>
  </w:style>
  <w:style w:type="paragraph" w:styleId="ListContinue2">
    <w:name w:val="List Continue 2"/>
    <w:basedOn w:val="Normal"/>
    <w:semiHidden/>
    <w:unhideWhenUsed/>
    <w:rsid w:val="00026AF0"/>
    <w:pPr>
      <w:spacing w:after="120"/>
      <w:ind w:left="566"/>
      <w:contextualSpacing/>
    </w:pPr>
  </w:style>
  <w:style w:type="paragraph" w:styleId="ListContinue3">
    <w:name w:val="List Continue 3"/>
    <w:basedOn w:val="Normal"/>
    <w:semiHidden/>
    <w:rsid w:val="00026AF0"/>
    <w:pPr>
      <w:spacing w:after="120"/>
      <w:ind w:left="849"/>
      <w:contextualSpacing/>
    </w:pPr>
  </w:style>
  <w:style w:type="paragraph" w:styleId="ListContinue4">
    <w:name w:val="List Continue 4"/>
    <w:basedOn w:val="Normal"/>
    <w:semiHidden/>
    <w:rsid w:val="00026AF0"/>
    <w:pPr>
      <w:spacing w:after="120"/>
      <w:ind w:left="1132"/>
      <w:contextualSpacing/>
    </w:pPr>
  </w:style>
  <w:style w:type="paragraph" w:styleId="ListContinue5">
    <w:name w:val="List Continue 5"/>
    <w:basedOn w:val="Normal"/>
    <w:semiHidden/>
    <w:rsid w:val="00026AF0"/>
    <w:pPr>
      <w:spacing w:after="120"/>
      <w:ind w:left="1415"/>
      <w:contextualSpacing/>
    </w:pPr>
  </w:style>
  <w:style w:type="paragraph" w:styleId="ListNumber">
    <w:name w:val="List Number"/>
    <w:basedOn w:val="Normal"/>
    <w:semiHidden/>
    <w:rsid w:val="00026AF0"/>
    <w:pPr>
      <w:numPr>
        <w:numId w:val="8"/>
      </w:numPr>
      <w:contextualSpacing/>
    </w:pPr>
  </w:style>
  <w:style w:type="paragraph" w:styleId="ListNumber2">
    <w:name w:val="List Number 2"/>
    <w:basedOn w:val="Normal"/>
    <w:semiHidden/>
    <w:unhideWhenUsed/>
    <w:rsid w:val="00026AF0"/>
    <w:pPr>
      <w:numPr>
        <w:numId w:val="9"/>
      </w:numPr>
      <w:contextualSpacing/>
    </w:pPr>
  </w:style>
  <w:style w:type="paragraph" w:styleId="ListNumber3">
    <w:name w:val="List Number 3"/>
    <w:basedOn w:val="Normal"/>
    <w:semiHidden/>
    <w:unhideWhenUsed/>
    <w:rsid w:val="00026AF0"/>
    <w:pPr>
      <w:numPr>
        <w:numId w:val="10"/>
      </w:numPr>
      <w:contextualSpacing/>
    </w:pPr>
  </w:style>
  <w:style w:type="paragraph" w:styleId="ListNumber4">
    <w:name w:val="List Number 4"/>
    <w:basedOn w:val="Normal"/>
    <w:semiHidden/>
    <w:unhideWhenUsed/>
    <w:rsid w:val="00026AF0"/>
    <w:pPr>
      <w:numPr>
        <w:numId w:val="11"/>
      </w:numPr>
      <w:contextualSpacing/>
    </w:pPr>
  </w:style>
  <w:style w:type="paragraph" w:styleId="ListNumber5">
    <w:name w:val="List Number 5"/>
    <w:basedOn w:val="Normal"/>
    <w:semiHidden/>
    <w:unhideWhenUsed/>
    <w:rsid w:val="00026AF0"/>
    <w:pPr>
      <w:numPr>
        <w:numId w:val="12"/>
      </w:numPr>
      <w:contextualSpacing/>
    </w:pPr>
  </w:style>
  <w:style w:type="table" w:styleId="ListTable1Light">
    <w:name w:val="List Table 1 Light"/>
    <w:basedOn w:val="TableNormal"/>
    <w:uiPriority w:val="46"/>
    <w:rsid w:val="00026A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AF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26AF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26AF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26AF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26AF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26AF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26A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AF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26AF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26AF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26AF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26AF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26AF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26A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A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26A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26A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26A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26A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26AF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26A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AF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AF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AF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AF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AF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AF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A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AF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26AF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26AF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26AF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26AF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26AF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26A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AF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AF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AF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AF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AF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AF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026AF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026AF0"/>
    <w:rPr>
      <w:rFonts w:ascii="Consolas" w:eastAsia="Times New Roman" w:hAnsi="Consolas"/>
      <w:lang w:val="en-US" w:eastAsia="en-US"/>
    </w:rPr>
  </w:style>
  <w:style w:type="table" w:styleId="MediumGrid1">
    <w:name w:val="Medium Grid 1"/>
    <w:basedOn w:val="TableNormal"/>
    <w:uiPriority w:val="67"/>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26AF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A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26AF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26AF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26AF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26A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26AF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026AF0"/>
    <w:rPr>
      <w:color w:val="2B579A"/>
      <w:shd w:val="clear" w:color="auto" w:fill="E1DFDD"/>
      <w:lang w:val="en-US"/>
    </w:rPr>
  </w:style>
  <w:style w:type="paragraph" w:styleId="MessageHeader">
    <w:name w:val="Message Header"/>
    <w:basedOn w:val="Normal"/>
    <w:link w:val="MessageHeaderChar"/>
    <w:semiHidden/>
    <w:rsid w:val="00026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AF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026AF0"/>
    <w:pPr>
      <w:ind w:left="720"/>
    </w:pPr>
  </w:style>
  <w:style w:type="paragraph" w:styleId="NoteHeading">
    <w:name w:val="Note Heading"/>
    <w:basedOn w:val="Normal"/>
    <w:next w:val="Normal"/>
    <w:link w:val="NoteHeadingChar"/>
    <w:semiHidden/>
    <w:unhideWhenUsed/>
    <w:rsid w:val="00026AF0"/>
  </w:style>
  <w:style w:type="character" w:customStyle="1" w:styleId="NoteHeadingChar">
    <w:name w:val="Note Heading Char"/>
    <w:basedOn w:val="DefaultParagraphFont"/>
    <w:link w:val="NoteHeading"/>
    <w:semiHidden/>
    <w:rsid w:val="00026AF0"/>
    <w:rPr>
      <w:rFonts w:eastAsia="Times New Roman"/>
      <w:lang w:val="en-US" w:eastAsia="en-US"/>
    </w:rPr>
  </w:style>
  <w:style w:type="table" w:styleId="PlainTable1">
    <w:name w:val="Plain Table 1"/>
    <w:basedOn w:val="TableNormal"/>
    <w:uiPriority w:val="41"/>
    <w:rsid w:val="00026A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A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AF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A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A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026AF0"/>
    <w:rPr>
      <w:rFonts w:ascii="Consolas" w:hAnsi="Consolas"/>
      <w:sz w:val="21"/>
      <w:szCs w:val="21"/>
    </w:rPr>
  </w:style>
  <w:style w:type="character" w:customStyle="1" w:styleId="PlainTextChar">
    <w:name w:val="Plain Text Char"/>
    <w:basedOn w:val="DefaultParagraphFont"/>
    <w:link w:val="PlainText"/>
    <w:semiHidden/>
    <w:rsid w:val="00026AF0"/>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026A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AF0"/>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026AF0"/>
  </w:style>
  <w:style w:type="character" w:customStyle="1" w:styleId="SalutationChar">
    <w:name w:val="Salutation Char"/>
    <w:basedOn w:val="DefaultParagraphFont"/>
    <w:link w:val="Salutation"/>
    <w:semiHidden/>
    <w:rsid w:val="00026AF0"/>
    <w:rPr>
      <w:rFonts w:eastAsia="Times New Roman"/>
      <w:lang w:val="en-US" w:eastAsia="en-US"/>
    </w:rPr>
  </w:style>
  <w:style w:type="paragraph" w:styleId="Signature">
    <w:name w:val="Signature"/>
    <w:basedOn w:val="Normal"/>
    <w:link w:val="SignatureChar"/>
    <w:semiHidden/>
    <w:unhideWhenUsed/>
    <w:rsid w:val="00026AF0"/>
    <w:pPr>
      <w:ind w:left="4252"/>
    </w:pPr>
  </w:style>
  <w:style w:type="character" w:customStyle="1" w:styleId="SignatureChar">
    <w:name w:val="Signature Char"/>
    <w:basedOn w:val="DefaultParagraphFont"/>
    <w:link w:val="Signature"/>
    <w:semiHidden/>
    <w:rsid w:val="00026AF0"/>
    <w:rPr>
      <w:rFonts w:eastAsia="Times New Roman"/>
      <w:lang w:val="en-US" w:eastAsia="en-US"/>
    </w:rPr>
  </w:style>
  <w:style w:type="character" w:styleId="SmartHyperlink">
    <w:name w:val="Smart Hyperlink"/>
    <w:basedOn w:val="DefaultParagraphFont"/>
    <w:uiPriority w:val="99"/>
    <w:semiHidden/>
    <w:rsid w:val="00026AF0"/>
    <w:rPr>
      <w:u w:val="dotted"/>
      <w:lang w:val="en-US"/>
    </w:rPr>
  </w:style>
  <w:style w:type="character" w:styleId="SmartLink">
    <w:name w:val="Smart Link"/>
    <w:basedOn w:val="DefaultParagraphFont"/>
    <w:uiPriority w:val="99"/>
    <w:semiHidden/>
    <w:unhideWhenUsed/>
    <w:rsid w:val="00026AF0"/>
    <w:rPr>
      <w:color w:val="0000FF"/>
      <w:u w:val="single"/>
      <w:shd w:val="clear" w:color="auto" w:fill="F3F2F1"/>
      <w:lang w:val="en-US"/>
    </w:rPr>
  </w:style>
  <w:style w:type="character" w:styleId="Strong">
    <w:name w:val="Strong"/>
    <w:basedOn w:val="DefaultParagraphFont"/>
    <w:semiHidden/>
    <w:qFormat/>
    <w:rsid w:val="00026AF0"/>
    <w:rPr>
      <w:b/>
      <w:bCs/>
      <w:lang w:val="en-US"/>
    </w:rPr>
  </w:style>
  <w:style w:type="paragraph" w:styleId="Subtitle">
    <w:name w:val="Subtitle"/>
    <w:basedOn w:val="Normal"/>
    <w:next w:val="Normal"/>
    <w:link w:val="SubtitleChar"/>
    <w:semiHidden/>
    <w:qFormat/>
    <w:rsid w:val="00026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026AF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026AF0"/>
    <w:rPr>
      <w:i/>
      <w:iCs/>
      <w:color w:val="404040" w:themeColor="text1" w:themeTint="BF"/>
      <w:lang w:val="en-US"/>
    </w:rPr>
  </w:style>
  <w:style w:type="character" w:styleId="SubtleReference">
    <w:name w:val="Subtle Reference"/>
    <w:basedOn w:val="DefaultParagraphFont"/>
    <w:uiPriority w:val="31"/>
    <w:semiHidden/>
    <w:qFormat/>
    <w:rsid w:val="00026AF0"/>
    <w:rPr>
      <w:smallCaps/>
      <w:color w:val="5A5A5A" w:themeColor="text1" w:themeTint="A5"/>
      <w:lang w:val="en-US"/>
    </w:rPr>
  </w:style>
  <w:style w:type="table" w:styleId="Table3Deffects1">
    <w:name w:val="Table 3D effects 1"/>
    <w:basedOn w:val="TableNormal"/>
    <w:semiHidden/>
    <w:unhideWhenUsed/>
    <w:rsid w:val="00026AF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26AF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26AF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26AF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26AF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26AF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26AF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26AF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A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26AF0"/>
    <w:pPr>
      <w:tabs>
        <w:tab w:val="clear" w:pos="1247"/>
      </w:tabs>
      <w:ind w:left="200" w:hanging="200"/>
    </w:pPr>
  </w:style>
  <w:style w:type="table" w:styleId="TableProfessional">
    <w:name w:val="Table Professional"/>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26AF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26AF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026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026AF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026AF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26AF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0E7996"/>
    <w:rPr>
      <w:rFonts w:eastAsia="Times New Roman"/>
      <w:b/>
      <w:sz w:val="24"/>
      <w:szCs w:val="24"/>
      <w:lang w:val="en-US" w:eastAsia="en-US"/>
    </w:rPr>
  </w:style>
  <w:style w:type="paragraph" w:styleId="Revision">
    <w:name w:val="Revision"/>
    <w:hidden/>
    <w:uiPriority w:val="99"/>
    <w:semiHidden/>
    <w:rsid w:val="00F41A45"/>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2023-07-19T16:55:22+00:00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BBB48671-DD31-4E92-B76B-1F8E413671C6}"/>
</file>

<file path=docProps/app.xml><?xml version="1.0" encoding="utf-8"?>
<Properties xmlns="http://schemas.openxmlformats.org/officeDocument/2006/extended-properties" xmlns:vt="http://schemas.openxmlformats.org/officeDocument/2006/docPropsVTypes">
  <Template>PlainPage_EN</Template>
  <TotalTime>1</TotalTime>
  <Pages>3</Pages>
  <Words>1170</Words>
  <Characters>6670</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Jimena Vallejo Montes</cp:lastModifiedBy>
  <cp:revision>2</cp:revision>
  <cp:lastPrinted>2023-05-24T06:54:00Z</cp:lastPrinted>
  <dcterms:created xsi:type="dcterms:W3CDTF">2023-07-07T08:58:00Z</dcterms:created>
  <dcterms:modified xsi:type="dcterms:W3CDTF">2023-07-07T08:58:00Z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maria.isabel.bolivar.perez</vt:lpwstr>
  </property>
  <property fmtid="{D5CDD505-2E9C-101B-9397-08002B2CF9AE}" pid="12" name="GeneratedDate">
    <vt:lpwstr>06/08/2023 07:00:22</vt:lpwstr>
  </property>
  <property fmtid="{D5CDD505-2E9C-101B-9397-08002B2CF9AE}" pid="13" name="OriginalDocID">
    <vt:lpwstr>dfa6bef9-d1d5-43ba-988c-03aea2a27985</vt:lpwstr>
  </property>
</Properties>
</file>