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60"/>
        <w:gridCol w:w="5387"/>
        <w:gridCol w:w="2833"/>
      </w:tblGrid>
      <w:tr w:rsidR="00DD2A00" w:rsidRPr="002726CF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1560" w:type="dxa"/>
          </w:tcPr>
          <w:p w:rsidR="00DD2A00" w:rsidRPr="002726CF" w:rsidRDefault="00DD2A00" w:rsidP="00DD2A00">
            <w:pPr>
              <w:rPr>
                <w:rFonts w:ascii="Univers" w:hAnsi="Univers"/>
                <w:b/>
                <w:noProof/>
                <w:sz w:val="27"/>
                <w:szCs w:val="27"/>
              </w:rPr>
            </w:pPr>
            <w:bookmarkStart w:id="0" w:name="_GoBack"/>
            <w:bookmarkEnd w:id="0"/>
            <w:r w:rsidRPr="002726CF">
              <w:rPr>
                <w:rFonts w:ascii="Univers" w:hAnsi="Univers"/>
                <w:b/>
                <w:noProof/>
                <w:sz w:val="27"/>
                <w:szCs w:val="27"/>
              </w:rPr>
              <w:t>UNITED</w:t>
            </w:r>
            <w:r w:rsidRPr="002726CF">
              <w:rPr>
                <w:rFonts w:ascii="Univers" w:hAnsi="Univers"/>
                <w:b/>
                <w:noProof/>
                <w:sz w:val="27"/>
                <w:szCs w:val="27"/>
              </w:rPr>
              <w:br/>
              <w:t>NATIONS</w:t>
            </w:r>
          </w:p>
        </w:tc>
        <w:tc>
          <w:tcPr>
            <w:tcW w:w="5387" w:type="dxa"/>
          </w:tcPr>
          <w:p w:rsidR="00DD2A00" w:rsidRPr="002726CF" w:rsidRDefault="00DD2A00" w:rsidP="00DD2A00">
            <w:pPr>
              <w:rPr>
                <w:rFonts w:ascii="Univers" w:hAnsi="Univers"/>
                <w:b/>
                <w:sz w:val="27"/>
                <w:szCs w:val="27"/>
              </w:rPr>
            </w:pPr>
          </w:p>
        </w:tc>
        <w:tc>
          <w:tcPr>
            <w:tcW w:w="2833" w:type="dxa"/>
          </w:tcPr>
          <w:p w:rsidR="00DD2A00" w:rsidRPr="002726CF" w:rsidRDefault="00DD2A00" w:rsidP="00DD2A00">
            <w:pPr>
              <w:jc w:val="right"/>
              <w:rPr>
                <w:rFonts w:ascii="Univers" w:hAnsi="Univers"/>
                <w:b/>
                <w:sz w:val="72"/>
                <w:szCs w:val="72"/>
              </w:rPr>
            </w:pPr>
            <w:r w:rsidRPr="002726CF">
              <w:rPr>
                <w:rFonts w:ascii="Univers" w:hAnsi="Univers"/>
                <w:b/>
                <w:sz w:val="72"/>
                <w:szCs w:val="72"/>
              </w:rPr>
              <w:t>EP</w:t>
            </w:r>
          </w:p>
        </w:tc>
      </w:tr>
      <w:tr w:rsidR="00DD2A00" w:rsidRPr="00F47CD5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1560" w:type="dxa"/>
            <w:tcBorders>
              <w:bottom w:val="single" w:sz="4" w:space="0" w:color="auto"/>
            </w:tcBorders>
          </w:tcPr>
          <w:p w:rsidR="00DD2A00" w:rsidRPr="002726CF" w:rsidRDefault="00DD2A00" w:rsidP="00DD2A00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DD2A00" w:rsidRPr="002726CF" w:rsidRDefault="00DD2A00" w:rsidP="00DD2A00">
            <w:pPr>
              <w:rPr>
                <w:rFonts w:ascii="Univers" w:hAnsi="Univers"/>
                <w:b/>
                <w:sz w:val="18"/>
                <w:szCs w:val="18"/>
              </w:rPr>
            </w:pPr>
          </w:p>
        </w:tc>
        <w:tc>
          <w:tcPr>
            <w:tcW w:w="2833" w:type="dxa"/>
            <w:tcBorders>
              <w:bottom w:val="single" w:sz="4" w:space="0" w:color="auto"/>
            </w:tcBorders>
          </w:tcPr>
          <w:p w:rsidR="00DD2A00" w:rsidRPr="00F47CD5" w:rsidRDefault="00DD2A00" w:rsidP="007E6FFE">
            <w:pPr>
              <w:rPr>
                <w:noProof/>
                <w:sz w:val="18"/>
                <w:szCs w:val="18"/>
                <w:lang w:eastAsia="ja-JP"/>
              </w:rPr>
            </w:pPr>
            <w:r w:rsidRPr="009D59AB">
              <w:rPr>
                <w:b/>
                <w:sz w:val="24"/>
                <w:szCs w:val="24"/>
              </w:rPr>
              <w:t>IPBES</w:t>
            </w:r>
            <w:r w:rsidRPr="00F47CD5">
              <w:rPr>
                <w:lang w:eastAsia="ja-JP"/>
              </w:rPr>
              <w:t>/2/</w:t>
            </w:r>
            <w:r w:rsidR="007E6FFE">
              <w:rPr>
                <w:lang w:eastAsia="ja-JP"/>
              </w:rPr>
              <w:t>5</w:t>
            </w:r>
          </w:p>
        </w:tc>
      </w:tr>
      <w:bookmarkStart w:id="1" w:name="_MON_1021710482"/>
      <w:bookmarkStart w:id="2" w:name="_MON_1021710510"/>
      <w:bookmarkEnd w:id="1"/>
      <w:bookmarkEnd w:id="2"/>
      <w:tr w:rsidR="00DD2A00" w:rsidRPr="002726CF">
        <w:tblPrEx>
          <w:tblCellMar>
            <w:top w:w="0" w:type="dxa"/>
            <w:bottom w:w="0" w:type="dxa"/>
          </w:tblCellMar>
        </w:tblPrEx>
        <w:trPr>
          <w:cantSplit/>
          <w:trHeight w:val="2549"/>
        </w:trPr>
        <w:tc>
          <w:tcPr>
            <w:tcW w:w="1560" w:type="dxa"/>
            <w:tcBorders>
              <w:top w:val="single" w:sz="4" w:space="0" w:color="auto"/>
              <w:bottom w:val="single" w:sz="24" w:space="0" w:color="auto"/>
            </w:tcBorders>
          </w:tcPr>
          <w:p w:rsidR="00DD2A00" w:rsidRPr="002726CF" w:rsidRDefault="00DD2A00" w:rsidP="00DD2A00">
            <w:pPr>
              <w:rPr>
                <w:noProof/>
              </w:rPr>
            </w:pPr>
            <w:r w:rsidRPr="002726CF">
              <w:rPr>
                <w:noProof/>
              </w:rPr>
              <w:object w:dxaOrig="1831" w:dyaOrig="17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5pt;height:61.5pt" o:ole="" fillcolor="window">
                  <v:imagedata r:id="rId10" o:title=""/>
                </v:shape>
                <o:OLEObject Type="Embed" ProgID="Word.Picture.8" ShapeID="_x0000_i1025" DrawAspect="Content" ObjectID="_1446558209" r:id="rId11"/>
              </w:object>
            </w:r>
            <w:r w:rsidR="001A009D">
              <w:rPr>
                <w:noProof/>
                <w:lang w:val="en-US"/>
              </w:rPr>
              <w:drawing>
                <wp:inline distT="0" distB="0" distL="0" distR="0">
                  <wp:extent cx="723900" cy="762000"/>
                  <wp:effectExtent l="0" t="0" r="0" b="0"/>
                  <wp:docPr id="2" name="Picture 2" descr="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tcBorders>
              <w:top w:val="single" w:sz="4" w:space="0" w:color="auto"/>
              <w:bottom w:val="single" w:sz="24" w:space="0" w:color="auto"/>
            </w:tcBorders>
          </w:tcPr>
          <w:p w:rsidR="00DD2A00" w:rsidRPr="002726CF" w:rsidRDefault="00DD2A00" w:rsidP="00DD2A00">
            <w:pPr>
              <w:spacing w:before="1400"/>
              <w:rPr>
                <w:rFonts w:ascii="Univers" w:hAnsi="Univers"/>
                <w:b/>
                <w:sz w:val="28"/>
              </w:rPr>
            </w:pPr>
            <w:r w:rsidRPr="002726CF">
              <w:rPr>
                <w:rFonts w:ascii="Univers" w:hAnsi="Univers"/>
                <w:b/>
                <w:sz w:val="32"/>
                <w:szCs w:val="32"/>
              </w:rPr>
              <w:t>United Nations</w:t>
            </w:r>
            <w:r w:rsidRPr="002726CF">
              <w:rPr>
                <w:rFonts w:ascii="Univers" w:hAnsi="Univers"/>
                <w:b/>
                <w:sz w:val="32"/>
                <w:szCs w:val="32"/>
              </w:rPr>
              <w:br/>
              <w:t xml:space="preserve">Environment </w:t>
            </w:r>
            <w:r w:rsidRPr="002726CF">
              <w:rPr>
                <w:rFonts w:ascii="Univers" w:hAnsi="Univers"/>
                <w:b/>
                <w:sz w:val="32"/>
                <w:szCs w:val="32"/>
              </w:rPr>
              <w:br/>
              <w:t>Programme</w:t>
            </w:r>
            <w:r>
              <w:rPr>
                <w:rFonts w:ascii="Univers" w:hAnsi="Univers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833" w:type="dxa"/>
            <w:tcBorders>
              <w:top w:val="single" w:sz="4" w:space="0" w:color="auto"/>
              <w:bottom w:val="single" w:sz="24" w:space="0" w:color="auto"/>
            </w:tcBorders>
          </w:tcPr>
          <w:p w:rsidR="00DD2A00" w:rsidRPr="002726CF" w:rsidRDefault="00DD2A00" w:rsidP="00D204A3">
            <w:pPr>
              <w:spacing w:before="120"/>
            </w:pPr>
            <w:r w:rsidRPr="002726CF">
              <w:t>Distr.: General</w:t>
            </w:r>
            <w:r w:rsidR="00D204A3" w:rsidRPr="00682FE8">
              <w:br/>
            </w:r>
            <w:r w:rsidRPr="00DB2C76">
              <w:t>1</w:t>
            </w:r>
            <w:r w:rsidR="007E6FFE">
              <w:t>4</w:t>
            </w:r>
            <w:r w:rsidRPr="00DB2C76">
              <w:t xml:space="preserve"> </w:t>
            </w:r>
            <w:r w:rsidR="007E6FFE">
              <w:t>October</w:t>
            </w:r>
            <w:r w:rsidRPr="00DB2C76">
              <w:t xml:space="preserve"> 2013</w:t>
            </w:r>
          </w:p>
          <w:p w:rsidR="00DD2A00" w:rsidRPr="002726CF" w:rsidRDefault="007E6FFE" w:rsidP="00D204A3">
            <w:pPr>
              <w:spacing w:before="120"/>
            </w:pPr>
            <w:r>
              <w:t>Original</w:t>
            </w:r>
            <w:r w:rsidR="00EE6A8D">
              <w:t>:</w:t>
            </w:r>
            <w:r>
              <w:t xml:space="preserve"> </w:t>
            </w:r>
            <w:r w:rsidR="00DD2A00" w:rsidRPr="002726CF">
              <w:t>English</w:t>
            </w:r>
          </w:p>
        </w:tc>
      </w:tr>
    </w:tbl>
    <w:p w:rsidR="00DD2A00" w:rsidRPr="00F47CD5" w:rsidRDefault="00DD2A00" w:rsidP="00DD2A00">
      <w:pPr>
        <w:pStyle w:val="AATitle"/>
        <w:keepNext w:val="0"/>
        <w:keepLines w:val="0"/>
      </w:pPr>
      <w:r w:rsidRPr="00F47CD5">
        <w:t xml:space="preserve">Plenary of the Intergovernmental Science-Policy </w:t>
      </w:r>
      <w:r>
        <w:br/>
      </w:r>
      <w:r w:rsidRPr="00F47CD5">
        <w:t>Platform on Biodiversity and Ecosystem Services</w:t>
      </w:r>
    </w:p>
    <w:p w:rsidR="00DD2A00" w:rsidRPr="00F47CD5" w:rsidRDefault="00DD2A00" w:rsidP="00DD2A00">
      <w:pPr>
        <w:pStyle w:val="AATitle"/>
        <w:keepNext w:val="0"/>
        <w:keepLines w:val="0"/>
      </w:pPr>
      <w:r w:rsidRPr="00F47CD5">
        <w:t>Second session</w:t>
      </w:r>
    </w:p>
    <w:p w:rsidR="00DD2A00" w:rsidRDefault="00DD2A00" w:rsidP="00DD2A00">
      <w:pPr>
        <w:pStyle w:val="AATitle"/>
        <w:keepNext w:val="0"/>
        <w:keepLines w:val="0"/>
        <w:rPr>
          <w:b w:val="0"/>
          <w:lang w:eastAsia="ja-JP"/>
        </w:rPr>
      </w:pPr>
      <w:r w:rsidRPr="00F47CD5">
        <w:rPr>
          <w:b w:val="0"/>
          <w:lang w:eastAsia="ja-JP"/>
        </w:rPr>
        <w:t>Antalya, Turkey, 9–14 December 2013</w:t>
      </w:r>
    </w:p>
    <w:p w:rsidR="003033C7" w:rsidRDefault="003033C7" w:rsidP="00FC4B6A">
      <w:pPr>
        <w:pStyle w:val="AATitle"/>
        <w:keepNext w:val="0"/>
        <w:keepLines w:val="0"/>
        <w:tabs>
          <w:tab w:val="left" w:pos="4082"/>
        </w:tabs>
        <w:ind w:right="5103"/>
        <w:rPr>
          <w:b w:val="0"/>
          <w:lang w:eastAsia="ja-JP"/>
        </w:rPr>
      </w:pPr>
      <w:r w:rsidRPr="009715DB">
        <w:rPr>
          <w:b w:val="0"/>
        </w:rPr>
        <w:t xml:space="preserve">Item </w:t>
      </w:r>
      <w:r>
        <w:rPr>
          <w:b w:val="0"/>
        </w:rPr>
        <w:t>5 (a)</w:t>
      </w:r>
      <w:r w:rsidRPr="00151CDD">
        <w:rPr>
          <w:b w:val="0"/>
        </w:rPr>
        <w:t xml:space="preserve"> of the provisional agenda</w:t>
      </w:r>
      <w:r w:rsidRPr="00D650CD">
        <w:rPr>
          <w:rStyle w:val="FootnoteReference"/>
          <w:b w:val="0"/>
          <w:lang w:eastAsia="ja-JP"/>
        </w:rPr>
        <w:footnoteReference w:customMarkFollows="1" w:id="2"/>
        <w:sym w:font="Symbol" w:char="F02A"/>
      </w:r>
    </w:p>
    <w:p w:rsidR="007E6FFE" w:rsidRPr="00FC4B6A" w:rsidRDefault="007E6FFE" w:rsidP="003033C7">
      <w:pPr>
        <w:pStyle w:val="AATitle2"/>
        <w:spacing w:before="60"/>
      </w:pPr>
      <w:r w:rsidRPr="00FC4B6A">
        <w:rPr>
          <w:lang w:eastAsia="ja-JP"/>
        </w:rPr>
        <w:t>Financial and budgetary arrangements for the Platform</w:t>
      </w:r>
      <w:r w:rsidR="00344B01">
        <w:rPr>
          <w:lang w:eastAsia="ja-JP"/>
        </w:rPr>
        <w:t>:</w:t>
      </w:r>
      <w:r w:rsidR="003033C7">
        <w:rPr>
          <w:lang w:eastAsia="ja-JP"/>
        </w:rPr>
        <w:br/>
      </w:r>
      <w:r w:rsidR="00344B01">
        <w:t>b</w:t>
      </w:r>
      <w:r w:rsidRPr="00FC4B6A">
        <w:t>udget 2014-2018</w:t>
      </w:r>
    </w:p>
    <w:p w:rsidR="007E6FFE" w:rsidRPr="007E6FFE" w:rsidRDefault="007E6FFE" w:rsidP="007E6FFE">
      <w:pPr>
        <w:pStyle w:val="BBTitle"/>
        <w:tabs>
          <w:tab w:val="left" w:pos="4082"/>
        </w:tabs>
        <w:rPr>
          <w:rFonts w:eastAsia="MS Mincho"/>
        </w:rPr>
      </w:pPr>
      <w:r w:rsidRPr="000E168E">
        <w:rPr>
          <w:rFonts w:eastAsia="MS Mincho"/>
        </w:rPr>
        <w:t xml:space="preserve">Expenditure </w:t>
      </w:r>
      <w:r w:rsidR="00EE6A8D" w:rsidRPr="000E168E">
        <w:rPr>
          <w:rFonts w:eastAsia="MS Mincho"/>
        </w:rPr>
        <w:t xml:space="preserve">in 2013, </w:t>
      </w:r>
      <w:r w:rsidRPr="000E168E">
        <w:rPr>
          <w:rFonts w:eastAsia="MS Mincho"/>
        </w:rPr>
        <w:t>proposed budget</w:t>
      </w:r>
      <w:r w:rsidR="00EE6A8D" w:rsidRPr="000E168E">
        <w:rPr>
          <w:rFonts w:eastAsia="MS Mincho"/>
        </w:rPr>
        <w:t xml:space="preserve"> for</w:t>
      </w:r>
      <w:r w:rsidRPr="000E168E">
        <w:rPr>
          <w:rFonts w:eastAsia="MS Mincho"/>
        </w:rPr>
        <w:t xml:space="preserve"> </w:t>
      </w:r>
      <w:r w:rsidR="00EE6A8D" w:rsidRPr="002B5AA9">
        <w:rPr>
          <w:rFonts w:eastAsia="MS Mincho"/>
        </w:rPr>
        <w:t>2014</w:t>
      </w:r>
      <w:r w:rsidR="00FF18D2" w:rsidRPr="00963C74">
        <w:rPr>
          <w:rFonts w:eastAsia="MS Mincho"/>
        </w:rPr>
        <w:t xml:space="preserve"> and </w:t>
      </w:r>
      <w:r w:rsidR="00EE6A8D" w:rsidRPr="000E168E">
        <w:rPr>
          <w:rFonts w:eastAsia="MS Mincho"/>
        </w:rPr>
        <w:t xml:space="preserve">2015 </w:t>
      </w:r>
      <w:r w:rsidRPr="000E168E">
        <w:rPr>
          <w:rFonts w:eastAsia="MS Mincho"/>
        </w:rPr>
        <w:t>and indicative</w:t>
      </w:r>
      <w:r w:rsidR="00EE6A8D" w:rsidRPr="000E168E">
        <w:rPr>
          <w:rFonts w:eastAsia="MS Mincho"/>
        </w:rPr>
        <w:t xml:space="preserve"> budget for the period</w:t>
      </w:r>
      <w:r w:rsidRPr="000E168E">
        <w:rPr>
          <w:rFonts w:eastAsia="MS Mincho"/>
        </w:rPr>
        <w:t xml:space="preserve"> 2016</w:t>
      </w:r>
      <w:r w:rsidRPr="002B5AA9">
        <w:rPr>
          <w:rFonts w:eastAsia="MS Mincho"/>
        </w:rPr>
        <w:t>–</w:t>
      </w:r>
      <w:r w:rsidRPr="00AD1AD1">
        <w:rPr>
          <w:rFonts w:eastAsia="MS Mincho"/>
        </w:rPr>
        <w:t xml:space="preserve">2018 </w:t>
      </w:r>
    </w:p>
    <w:p w:rsidR="007E6FFE" w:rsidRDefault="007E6FFE" w:rsidP="007E6FFE">
      <w:pPr>
        <w:pStyle w:val="CH2"/>
        <w:tabs>
          <w:tab w:val="clear" w:pos="624"/>
          <w:tab w:val="right" w:pos="851"/>
          <w:tab w:val="left" w:pos="4082"/>
        </w:tabs>
        <w:spacing w:before="80"/>
        <w:ind w:left="1247"/>
        <w:rPr>
          <w:lang w:val="en-GB" w:eastAsia="en-US"/>
        </w:rPr>
      </w:pPr>
      <w:r>
        <w:rPr>
          <w:lang w:val="en-GB" w:eastAsia="en-US"/>
        </w:rPr>
        <w:tab/>
      </w:r>
      <w:r>
        <w:rPr>
          <w:lang w:val="en-GB" w:eastAsia="en-US"/>
        </w:rPr>
        <w:tab/>
      </w:r>
      <w:r w:rsidRPr="007E6FFE">
        <w:rPr>
          <w:lang w:val="en-GB" w:eastAsia="en-US"/>
        </w:rPr>
        <w:t xml:space="preserve">Note by the </w:t>
      </w:r>
      <w:r w:rsidR="00A87531">
        <w:rPr>
          <w:lang w:val="en-GB" w:eastAsia="en-US"/>
        </w:rPr>
        <w:t>s</w:t>
      </w:r>
      <w:r w:rsidR="00A87531" w:rsidRPr="007E6FFE">
        <w:rPr>
          <w:lang w:val="en-GB" w:eastAsia="en-US"/>
        </w:rPr>
        <w:t>ecretariat</w:t>
      </w:r>
    </w:p>
    <w:p w:rsidR="00344B01" w:rsidRPr="000E168E" w:rsidRDefault="00344B01" w:rsidP="00963C74">
      <w:pPr>
        <w:pStyle w:val="CH1"/>
      </w:pPr>
      <w:r>
        <w:tab/>
        <w:t>I.</w:t>
      </w:r>
      <w:r>
        <w:tab/>
      </w:r>
      <w:r w:rsidRPr="000E168E">
        <w:t>Introduction</w:t>
      </w:r>
    </w:p>
    <w:p w:rsidR="007E6FFE" w:rsidRDefault="00FF18D2" w:rsidP="007E6FFE">
      <w:pPr>
        <w:pStyle w:val="Normalnumber"/>
        <w:numPr>
          <w:ilvl w:val="0"/>
          <w:numId w:val="30"/>
        </w:numPr>
        <w:tabs>
          <w:tab w:val="num" w:pos="1134"/>
          <w:tab w:val="left" w:pos="4082"/>
        </w:tabs>
        <w:ind w:left="1247" w:firstLine="0"/>
      </w:pPr>
      <w:r>
        <w:rPr>
          <w:lang w:val="en-US"/>
        </w:rPr>
        <w:t xml:space="preserve">In accordance with the </w:t>
      </w:r>
      <w:r w:rsidR="007E6FFE">
        <w:t>request</w:t>
      </w:r>
      <w:r>
        <w:rPr>
          <w:lang w:val="en-US"/>
        </w:rPr>
        <w:t xml:space="preserve"> made</w:t>
      </w:r>
      <w:r w:rsidR="007E6FFE">
        <w:t xml:space="preserve"> by the </w:t>
      </w:r>
      <w:r w:rsidR="00344B01">
        <w:rPr>
          <w:lang w:val="en-US"/>
        </w:rPr>
        <w:t>Plenary</w:t>
      </w:r>
      <w:r w:rsidR="007E6FFE">
        <w:t xml:space="preserve"> in its </w:t>
      </w:r>
      <w:r w:rsidR="00344B01" w:rsidRPr="00963C74">
        <w:rPr>
          <w:lang w:val="en-GB"/>
        </w:rPr>
        <w:t>d</w:t>
      </w:r>
      <w:r w:rsidR="007E6FFE" w:rsidRPr="00963C74">
        <w:rPr>
          <w:lang w:val="en-GB"/>
        </w:rPr>
        <w:t xml:space="preserve">ecision </w:t>
      </w:r>
      <w:r w:rsidR="007E6FFE">
        <w:t xml:space="preserve">IPBES/1/5, the present note </w:t>
      </w:r>
      <w:r w:rsidR="007E6FFE" w:rsidRPr="007E6FFE">
        <w:rPr>
          <w:lang w:val="en-GB"/>
        </w:rPr>
        <w:t>reports</w:t>
      </w:r>
      <w:r w:rsidR="007E6FFE">
        <w:t xml:space="preserve"> on the expenditure</w:t>
      </w:r>
      <w:r>
        <w:rPr>
          <w:lang w:val="en-US"/>
        </w:rPr>
        <w:t xml:space="preserve"> of the Intergovernmental Science-Policy Platform on Biodiversity and Ecosystem Services</w:t>
      </w:r>
      <w:r w:rsidR="007E6FFE">
        <w:t xml:space="preserve"> for 2013, including cash and in-kind contributions </w:t>
      </w:r>
      <w:r w:rsidR="00344B01">
        <w:rPr>
          <w:lang w:val="en-US"/>
        </w:rPr>
        <w:t xml:space="preserve">made </w:t>
      </w:r>
      <w:r w:rsidR="007E6FFE">
        <w:t xml:space="preserve">to </w:t>
      </w:r>
      <w:r w:rsidR="00B85D3F">
        <w:rPr>
          <w:lang w:val="en-US"/>
        </w:rPr>
        <w:t xml:space="preserve">the </w:t>
      </w:r>
      <w:r w:rsidR="00344B01">
        <w:rPr>
          <w:lang w:val="en-US"/>
        </w:rPr>
        <w:t>Platform</w:t>
      </w:r>
      <w:r w:rsidR="007E6FFE">
        <w:t xml:space="preserve"> since its inception in April 2012</w:t>
      </w:r>
      <w:r w:rsidR="00344B01">
        <w:rPr>
          <w:lang w:val="en-US"/>
        </w:rPr>
        <w:t>,</w:t>
      </w:r>
      <w:r w:rsidR="007E6FFE">
        <w:t xml:space="preserve"> and </w:t>
      </w:r>
      <w:r w:rsidR="00344B01">
        <w:rPr>
          <w:lang w:val="en-US"/>
        </w:rPr>
        <w:t xml:space="preserve">sets out </w:t>
      </w:r>
      <w:r w:rsidR="007E6FFE">
        <w:t>the budget for 2014 and 2015, includ</w:t>
      </w:r>
      <w:r w:rsidR="00344B01">
        <w:rPr>
          <w:lang w:val="en-US"/>
        </w:rPr>
        <w:t>ing</w:t>
      </w:r>
      <w:r w:rsidR="007E6FFE">
        <w:t xml:space="preserve"> both the administrative elements and the anticipated costs associated with the implementation of the initial work programme (IPBES/2/2</w:t>
      </w:r>
      <w:r w:rsidR="00033B1A">
        <w:rPr>
          <w:lang w:val="en-US"/>
        </w:rPr>
        <w:t xml:space="preserve"> and </w:t>
      </w:r>
      <w:r w:rsidR="007E6FFE">
        <w:t>Add.1)</w:t>
      </w:r>
      <w:r w:rsidR="00344B01">
        <w:rPr>
          <w:lang w:val="en-US"/>
        </w:rPr>
        <w:t>,</w:t>
      </w:r>
      <w:r w:rsidR="007E6FFE">
        <w:t xml:space="preserve"> for</w:t>
      </w:r>
      <w:r w:rsidR="00344B01">
        <w:rPr>
          <w:lang w:val="en-US"/>
        </w:rPr>
        <w:t xml:space="preserve"> the</w:t>
      </w:r>
      <w:r w:rsidR="007E6FFE">
        <w:t xml:space="preserve"> approval</w:t>
      </w:r>
      <w:r w:rsidR="00B85D3F">
        <w:rPr>
          <w:lang w:val="en-US"/>
        </w:rPr>
        <w:t xml:space="preserve"> of the Plenary at its second</w:t>
      </w:r>
      <w:r w:rsidR="007E6FFE">
        <w:t xml:space="preserve"> session. </w:t>
      </w:r>
    </w:p>
    <w:p w:rsidR="007E6FFE" w:rsidRPr="00963C74" w:rsidRDefault="007E6FFE" w:rsidP="007E6FFE">
      <w:pPr>
        <w:pStyle w:val="Normalnumber"/>
        <w:numPr>
          <w:ilvl w:val="0"/>
          <w:numId w:val="30"/>
        </w:numPr>
        <w:tabs>
          <w:tab w:val="num" w:pos="1134"/>
          <w:tab w:val="left" w:pos="4082"/>
        </w:tabs>
        <w:ind w:left="1247" w:firstLine="0"/>
        <w:rPr>
          <w:lang w:val="en-GB"/>
        </w:rPr>
      </w:pPr>
      <w:r>
        <w:t xml:space="preserve">In addition, </w:t>
      </w:r>
      <w:r w:rsidR="00344B01">
        <w:rPr>
          <w:lang w:val="en-US"/>
        </w:rPr>
        <w:t xml:space="preserve">it sets out </w:t>
      </w:r>
      <w:r>
        <w:t xml:space="preserve"> an annual indicative budget for </w:t>
      </w:r>
      <w:r w:rsidR="00FF18D2">
        <w:rPr>
          <w:lang w:val="en-US"/>
        </w:rPr>
        <w:t xml:space="preserve">the period </w:t>
      </w:r>
      <w:r>
        <w:t xml:space="preserve">2016–2018, </w:t>
      </w:r>
      <w:r w:rsidR="00344B01">
        <w:rPr>
          <w:lang w:val="en-US"/>
        </w:rPr>
        <w:t>covering</w:t>
      </w:r>
      <w:r>
        <w:t xml:space="preserve"> both the administrative elements and the anticipated costs associated with the implementation of the initial</w:t>
      </w:r>
      <w:r w:rsidR="00344B01">
        <w:rPr>
          <w:lang w:val="en-US"/>
        </w:rPr>
        <w:t xml:space="preserve"> </w:t>
      </w:r>
      <w:r w:rsidRPr="00963C74">
        <w:rPr>
          <w:lang w:val="en-GB"/>
        </w:rPr>
        <w:t xml:space="preserve">programme </w:t>
      </w:r>
      <w:r w:rsidR="00344B01" w:rsidRPr="00963C74">
        <w:rPr>
          <w:lang w:val="en-GB"/>
        </w:rPr>
        <w:t>of work</w:t>
      </w:r>
      <w:r w:rsidR="00FF18D2" w:rsidRPr="00963C74">
        <w:rPr>
          <w:lang w:val="en-GB"/>
        </w:rPr>
        <w:t>,</w:t>
      </w:r>
      <w:r w:rsidR="00344B01" w:rsidRPr="00963C74">
        <w:rPr>
          <w:lang w:val="en-GB"/>
        </w:rPr>
        <w:t xml:space="preserve"> </w:t>
      </w:r>
      <w:r w:rsidRPr="00963C74">
        <w:rPr>
          <w:lang w:val="en-GB"/>
        </w:rPr>
        <w:t xml:space="preserve">for consideration by </w:t>
      </w:r>
      <w:r w:rsidR="00344B01" w:rsidRPr="00963C74">
        <w:rPr>
          <w:lang w:val="en-GB"/>
        </w:rPr>
        <w:t>the Plenary</w:t>
      </w:r>
      <w:r w:rsidRPr="00963C74">
        <w:rPr>
          <w:lang w:val="en-GB"/>
        </w:rPr>
        <w:t>.</w:t>
      </w:r>
    </w:p>
    <w:p w:rsidR="007E6FFE" w:rsidRPr="00963C74" w:rsidRDefault="007E6FFE" w:rsidP="007E6FFE">
      <w:pPr>
        <w:pStyle w:val="Normalnumber"/>
        <w:numPr>
          <w:ilvl w:val="0"/>
          <w:numId w:val="30"/>
        </w:numPr>
        <w:tabs>
          <w:tab w:val="num" w:pos="1134"/>
          <w:tab w:val="left" w:pos="4082"/>
        </w:tabs>
        <w:ind w:left="1247" w:firstLine="0"/>
        <w:rPr>
          <w:lang w:val="en-GB"/>
        </w:rPr>
      </w:pPr>
      <w:r w:rsidRPr="00963C74">
        <w:rPr>
          <w:lang w:val="en-GB"/>
        </w:rPr>
        <w:t xml:space="preserve">The figures </w:t>
      </w:r>
      <w:r w:rsidR="00FF18D2">
        <w:rPr>
          <w:lang w:val="en-GB"/>
        </w:rPr>
        <w:t>for</w:t>
      </w:r>
      <w:r w:rsidRPr="00963C74">
        <w:rPr>
          <w:lang w:val="en-GB"/>
        </w:rPr>
        <w:t xml:space="preserve"> the initial work programme relate to the high-cost option for implementing the programme, in particular </w:t>
      </w:r>
      <w:r w:rsidR="00344B01" w:rsidRPr="00963C74">
        <w:rPr>
          <w:lang w:val="en-GB"/>
        </w:rPr>
        <w:t>with regard to</w:t>
      </w:r>
      <w:r w:rsidRPr="00963C74">
        <w:rPr>
          <w:lang w:val="en-GB"/>
        </w:rPr>
        <w:t xml:space="preserve"> </w:t>
      </w:r>
      <w:r w:rsidR="00344B01" w:rsidRPr="00963C74">
        <w:rPr>
          <w:lang w:val="en-GB"/>
        </w:rPr>
        <w:t>o</w:t>
      </w:r>
      <w:r w:rsidRPr="00963C74">
        <w:rPr>
          <w:lang w:val="en-GB"/>
        </w:rPr>
        <w:t>bjective 3.</w:t>
      </w:r>
    </w:p>
    <w:p w:rsidR="007E6FFE" w:rsidRPr="00683B83" w:rsidRDefault="007E6FFE" w:rsidP="00683B83">
      <w:pPr>
        <w:pStyle w:val="Normalnumber"/>
        <w:numPr>
          <w:ilvl w:val="0"/>
          <w:numId w:val="30"/>
        </w:numPr>
        <w:tabs>
          <w:tab w:val="num" w:pos="1134"/>
          <w:tab w:val="left" w:pos="4082"/>
        </w:tabs>
        <w:ind w:left="1247" w:firstLine="0"/>
      </w:pPr>
      <w:r w:rsidRPr="00963C74">
        <w:rPr>
          <w:lang w:val="en-GB"/>
        </w:rPr>
        <w:t>All figures are given in United States dollars</w:t>
      </w:r>
      <w:r>
        <w:t>, pending agreement on the currency selected for use by the Platform and its trust fund.</w:t>
      </w:r>
    </w:p>
    <w:p w:rsidR="007E6FFE" w:rsidRPr="007F58FE" w:rsidRDefault="007E6FFE" w:rsidP="00904A0D">
      <w:pPr>
        <w:pStyle w:val="CH1"/>
      </w:pPr>
      <w:r>
        <w:tab/>
      </w:r>
      <w:r w:rsidR="00344B01">
        <w:t>I</w:t>
      </w:r>
      <w:r>
        <w:t>I.</w:t>
      </w:r>
      <w:r>
        <w:tab/>
      </w:r>
      <w:r w:rsidRPr="007E6FFE">
        <w:t xml:space="preserve">Cash and in-kind contributions to </w:t>
      </w:r>
      <w:r w:rsidR="00344B01">
        <w:t>the Platform</w:t>
      </w:r>
      <w:r w:rsidRPr="007E6FFE">
        <w:t xml:space="preserve"> since </w:t>
      </w:r>
      <w:r w:rsidR="00344B01">
        <w:t xml:space="preserve">its </w:t>
      </w:r>
      <w:r w:rsidRPr="007E6FFE">
        <w:t xml:space="preserve">inception </w:t>
      </w:r>
      <w:r w:rsidR="00344B01">
        <w:t xml:space="preserve">in </w:t>
      </w:r>
      <w:r w:rsidRPr="007E6FFE">
        <w:t>2012</w:t>
      </w:r>
    </w:p>
    <w:p w:rsidR="007E6FFE" w:rsidRPr="00963C74" w:rsidRDefault="007E6FFE" w:rsidP="007E6FFE">
      <w:pPr>
        <w:pStyle w:val="Normalnumber"/>
        <w:numPr>
          <w:ilvl w:val="0"/>
          <w:numId w:val="30"/>
        </w:numPr>
        <w:tabs>
          <w:tab w:val="num" w:pos="1134"/>
          <w:tab w:val="left" w:pos="4082"/>
        </w:tabs>
        <w:ind w:left="1247" w:firstLine="0"/>
      </w:pPr>
      <w:r w:rsidRPr="00C14CE7">
        <w:t xml:space="preserve">Table 1 </w:t>
      </w:r>
      <w:r w:rsidR="00344B01">
        <w:rPr>
          <w:lang w:val="en-US"/>
        </w:rPr>
        <w:t>shows</w:t>
      </w:r>
      <w:r w:rsidRPr="00C14CE7">
        <w:t xml:space="preserve"> th</w:t>
      </w:r>
      <w:r>
        <w:t>e cash contributions received since</w:t>
      </w:r>
      <w:r w:rsidRPr="00C14CE7">
        <w:t xml:space="preserve"> the establishment of the Platform</w:t>
      </w:r>
      <w:r>
        <w:t xml:space="preserve"> in 2012</w:t>
      </w:r>
      <w:r w:rsidR="00965E70">
        <w:rPr>
          <w:lang w:val="en-US"/>
        </w:rPr>
        <w:t>,</w:t>
      </w:r>
      <w:r>
        <w:t xml:space="preserve"> </w:t>
      </w:r>
      <w:r w:rsidRPr="00C14CE7">
        <w:t xml:space="preserve">as well as </w:t>
      </w:r>
      <w:r>
        <w:t xml:space="preserve">confirmed pledges </w:t>
      </w:r>
      <w:r w:rsidRPr="00C14CE7">
        <w:t xml:space="preserve">as at </w:t>
      </w:r>
      <w:r w:rsidRPr="006C7D4B">
        <w:t>1</w:t>
      </w:r>
      <w:r>
        <w:t>1</w:t>
      </w:r>
      <w:r w:rsidRPr="006C7D4B">
        <w:t xml:space="preserve"> October 2013</w:t>
      </w:r>
      <w:r>
        <w:t>.</w:t>
      </w:r>
    </w:p>
    <w:p w:rsidR="000B0DE5" w:rsidRPr="000E51A4" w:rsidRDefault="000B0DE5" w:rsidP="00963C74">
      <w:pPr>
        <w:pStyle w:val="Normalnumber"/>
        <w:tabs>
          <w:tab w:val="left" w:pos="4082"/>
        </w:tabs>
        <w:ind w:left="1247"/>
      </w:pPr>
    </w:p>
    <w:p w:rsidR="000E51A4" w:rsidRDefault="000E51A4" w:rsidP="006471D0">
      <w:pPr>
        <w:pStyle w:val="Normal-pool"/>
        <w:ind w:left="1247"/>
        <w:rPr>
          <w:lang w:val="en-US"/>
        </w:rPr>
      </w:pPr>
      <w:r>
        <w:rPr>
          <w:lang w:val="en-US"/>
        </w:rPr>
        <w:t>Table 1</w:t>
      </w:r>
    </w:p>
    <w:p w:rsidR="000E51A4" w:rsidRPr="00963C74" w:rsidRDefault="002B5AA9" w:rsidP="006471D0">
      <w:pPr>
        <w:pStyle w:val="Normal-pool"/>
        <w:spacing w:after="120"/>
        <w:ind w:left="1247"/>
        <w:rPr>
          <w:b/>
          <w:lang w:val="en-US"/>
        </w:rPr>
      </w:pPr>
      <w:r>
        <w:rPr>
          <w:b/>
          <w:lang w:val="en-US"/>
        </w:rPr>
        <w:t>Status of c</w:t>
      </w:r>
      <w:r w:rsidR="000E51A4">
        <w:rPr>
          <w:b/>
          <w:lang w:val="en-US"/>
        </w:rPr>
        <w:t xml:space="preserve">ash contributions received in 2012 and 2013 and pledges </w:t>
      </w:r>
      <w:r>
        <w:rPr>
          <w:b/>
          <w:lang w:val="en-US"/>
        </w:rPr>
        <w:t xml:space="preserve">made </w:t>
      </w:r>
      <w:r w:rsidR="000E51A4">
        <w:rPr>
          <w:b/>
          <w:lang w:val="en-US"/>
        </w:rPr>
        <w:t xml:space="preserve">for 2013 and 2014 </w:t>
      </w:r>
    </w:p>
    <w:p w:rsidR="00344B01" w:rsidRPr="00963C74" w:rsidRDefault="00344B01" w:rsidP="00963C74">
      <w:pPr>
        <w:pStyle w:val="Normal-pool"/>
        <w:ind w:left="1247"/>
        <w:rPr>
          <w:sz w:val="18"/>
          <w:szCs w:val="18"/>
          <w:lang w:val="en-US"/>
        </w:rPr>
      </w:pPr>
      <w:r w:rsidRPr="00963C74">
        <w:rPr>
          <w:sz w:val="18"/>
          <w:szCs w:val="18"/>
          <w:lang w:val="en-US"/>
        </w:rPr>
        <w:t>(United States dollars)</w:t>
      </w:r>
    </w:p>
    <w:tbl>
      <w:tblPr>
        <w:tblW w:w="8506" w:type="dxa"/>
        <w:tblInd w:w="1384" w:type="dxa"/>
        <w:tblLayout w:type="fixed"/>
        <w:tblLook w:val="04A0" w:firstRow="1" w:lastRow="0" w:firstColumn="1" w:lastColumn="0" w:noHBand="0" w:noVBand="1"/>
      </w:tblPr>
      <w:tblGrid>
        <w:gridCol w:w="2269"/>
        <w:gridCol w:w="1247"/>
        <w:gridCol w:w="1247"/>
        <w:gridCol w:w="1248"/>
        <w:gridCol w:w="1247"/>
        <w:gridCol w:w="1248"/>
        <w:tblGridChange w:id="3">
          <w:tblGrid>
            <w:gridCol w:w="2269"/>
            <w:gridCol w:w="1247"/>
            <w:gridCol w:w="1247"/>
            <w:gridCol w:w="1248"/>
            <w:gridCol w:w="1247"/>
            <w:gridCol w:w="1248"/>
          </w:tblGrid>
        </w:tblGridChange>
      </w:tblGrid>
      <w:tr w:rsidR="007E6FFE" w:rsidRPr="00FA091E" w:rsidTr="00904A0D">
        <w:trPr>
          <w:trHeight w:val="405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FFE" w:rsidRPr="00963C74" w:rsidRDefault="007E6FFE" w:rsidP="00683B83">
            <w:pPr>
              <w:keepNext/>
              <w:keepLines/>
              <w:spacing w:before="20" w:afterLines="20" w:after="48"/>
              <w:rPr>
                <w:i/>
                <w:sz w:val="17"/>
              </w:rPr>
            </w:pPr>
            <w:r w:rsidRPr="00963C74">
              <w:rPr>
                <w:i/>
                <w:sz w:val="17"/>
              </w:rPr>
              <w:t>C</w:t>
            </w:r>
            <w:r w:rsidR="00344B01">
              <w:rPr>
                <w:i/>
                <w:sz w:val="17"/>
              </w:rPr>
              <w:t>ountry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FFE" w:rsidRPr="00963C74" w:rsidRDefault="007E6FFE" w:rsidP="00683B83">
            <w:pPr>
              <w:keepNext/>
              <w:keepLines/>
              <w:spacing w:before="20" w:afterLines="20" w:after="48"/>
              <w:jc w:val="center"/>
              <w:rPr>
                <w:i/>
                <w:sz w:val="17"/>
              </w:rPr>
            </w:pPr>
            <w:r w:rsidRPr="00963C74">
              <w:rPr>
                <w:i/>
                <w:sz w:val="17"/>
              </w:rPr>
              <w:t>2012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FFE" w:rsidRPr="00963C74" w:rsidRDefault="007E6FFE" w:rsidP="00683B83">
            <w:pPr>
              <w:keepNext/>
              <w:keepLines/>
              <w:spacing w:before="20" w:afterLines="20" w:after="48"/>
              <w:ind w:left="-533"/>
              <w:jc w:val="center"/>
              <w:rPr>
                <w:i/>
                <w:sz w:val="17"/>
              </w:rPr>
            </w:pPr>
            <w:r w:rsidRPr="00963C74">
              <w:rPr>
                <w:i/>
                <w:sz w:val="17"/>
              </w:rPr>
              <w:t>2013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FFE" w:rsidRPr="00963C74" w:rsidRDefault="007E6FFE" w:rsidP="000E168E">
            <w:pPr>
              <w:keepNext/>
              <w:keepLines/>
              <w:spacing w:before="20" w:afterLines="20" w:after="48"/>
              <w:jc w:val="center"/>
              <w:rPr>
                <w:i/>
                <w:sz w:val="17"/>
              </w:rPr>
            </w:pPr>
            <w:r w:rsidRPr="00963C74">
              <w:rPr>
                <w:i/>
                <w:sz w:val="17"/>
              </w:rPr>
              <w:t xml:space="preserve">2013 </w:t>
            </w:r>
            <w:r w:rsidR="00344B01">
              <w:rPr>
                <w:i/>
                <w:sz w:val="17"/>
              </w:rPr>
              <w:t>p</w:t>
            </w:r>
            <w:r w:rsidRPr="00963C74">
              <w:rPr>
                <w:i/>
                <w:sz w:val="17"/>
              </w:rPr>
              <w:t>ledge</w:t>
            </w:r>
            <w:r w:rsidR="00344B01">
              <w:rPr>
                <w:i/>
                <w:sz w:val="17"/>
              </w:rPr>
              <w:t>s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FFE" w:rsidRPr="00963C74" w:rsidRDefault="007E6FFE" w:rsidP="00683B83">
            <w:pPr>
              <w:keepNext/>
              <w:keepLines/>
              <w:spacing w:before="20" w:afterLines="20" w:after="48"/>
              <w:ind w:left="-391"/>
              <w:jc w:val="center"/>
              <w:rPr>
                <w:b/>
                <w:i/>
                <w:sz w:val="17"/>
              </w:rPr>
            </w:pPr>
            <w:r w:rsidRPr="00963C74">
              <w:rPr>
                <w:b/>
                <w:i/>
                <w:sz w:val="17"/>
              </w:rPr>
              <w:t>Total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FFE" w:rsidRPr="00963C74" w:rsidRDefault="007E6FFE" w:rsidP="000E168E">
            <w:pPr>
              <w:keepNext/>
              <w:keepLines/>
              <w:spacing w:before="20" w:afterLines="20" w:after="48"/>
              <w:jc w:val="center"/>
              <w:rPr>
                <w:i/>
                <w:sz w:val="17"/>
              </w:rPr>
            </w:pPr>
            <w:r w:rsidRPr="00963C74">
              <w:rPr>
                <w:i/>
                <w:sz w:val="17"/>
              </w:rPr>
              <w:t xml:space="preserve">2014 </w:t>
            </w:r>
            <w:r w:rsidR="00344B01">
              <w:rPr>
                <w:i/>
                <w:sz w:val="17"/>
              </w:rPr>
              <w:t>p</w:t>
            </w:r>
            <w:r w:rsidRPr="00963C74">
              <w:rPr>
                <w:i/>
                <w:sz w:val="17"/>
              </w:rPr>
              <w:t>ledges</w:t>
            </w:r>
          </w:p>
        </w:tc>
      </w:tr>
      <w:tr w:rsidR="007E6FFE" w:rsidRPr="00FA091E" w:rsidTr="00904A0D">
        <w:trPr>
          <w:trHeight w:val="27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FFE" w:rsidRPr="00963C74" w:rsidRDefault="007E6FFE" w:rsidP="00683B83">
            <w:pPr>
              <w:keepNext/>
              <w:keepLines/>
              <w:spacing w:before="20" w:afterLines="20" w:after="48"/>
              <w:rPr>
                <w:sz w:val="17"/>
              </w:rPr>
            </w:pPr>
            <w:r w:rsidRPr="00963C74">
              <w:rPr>
                <w:sz w:val="17"/>
              </w:rPr>
              <w:t xml:space="preserve">Australia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FFE" w:rsidRPr="00963C74" w:rsidRDefault="007E6FFE" w:rsidP="00E83B8D">
            <w:pPr>
              <w:keepNext/>
              <w:keepLines/>
              <w:spacing w:before="20" w:afterLines="20" w:after="48"/>
              <w:jc w:val="right"/>
              <w:rPr>
                <w:sz w:val="18"/>
                <w:szCs w:val="18"/>
              </w:rPr>
            </w:pPr>
            <w:r w:rsidRPr="00963C74">
              <w:rPr>
                <w:sz w:val="18"/>
                <w:szCs w:val="18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FFE" w:rsidRPr="00963C74" w:rsidRDefault="007E6FFE" w:rsidP="00E83B8D">
            <w:pPr>
              <w:keepNext/>
              <w:keepLines/>
              <w:spacing w:before="20" w:afterLines="20" w:after="48"/>
              <w:ind w:left="-675"/>
              <w:jc w:val="right"/>
              <w:rPr>
                <w:sz w:val="18"/>
                <w:szCs w:val="18"/>
              </w:rPr>
            </w:pPr>
            <w:r w:rsidRPr="00963C74">
              <w:rPr>
                <w:sz w:val="18"/>
                <w:szCs w:val="18"/>
              </w:rPr>
              <w:t>97</w:t>
            </w:r>
            <w:r w:rsidR="00683B83" w:rsidRPr="00963C74">
              <w:rPr>
                <w:sz w:val="18"/>
                <w:szCs w:val="18"/>
              </w:rPr>
              <w:t xml:space="preserve"> </w:t>
            </w:r>
            <w:r w:rsidRPr="00963C74">
              <w:rPr>
                <w:sz w:val="18"/>
                <w:szCs w:val="18"/>
              </w:rPr>
              <w:t xml:space="preserve">860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FFE" w:rsidRPr="00963C74" w:rsidRDefault="007E6FFE" w:rsidP="00683B83">
            <w:pPr>
              <w:keepNext/>
              <w:keepLines/>
              <w:spacing w:before="20" w:afterLines="20" w:after="48"/>
              <w:jc w:val="right"/>
              <w:rPr>
                <w:sz w:val="18"/>
                <w:szCs w:val="18"/>
              </w:rPr>
            </w:pPr>
            <w:r w:rsidRPr="00963C74">
              <w:rPr>
                <w:sz w:val="18"/>
                <w:szCs w:val="18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FFE" w:rsidRPr="002B5AA9" w:rsidRDefault="007E6FFE" w:rsidP="00683B83">
            <w:pPr>
              <w:keepNext/>
              <w:keepLines/>
              <w:spacing w:before="20" w:afterLines="20" w:after="48"/>
              <w:jc w:val="right"/>
              <w:rPr>
                <w:b/>
                <w:sz w:val="18"/>
                <w:szCs w:val="18"/>
              </w:rPr>
            </w:pPr>
            <w:r w:rsidRPr="000E168E">
              <w:rPr>
                <w:b/>
                <w:sz w:val="18"/>
                <w:szCs w:val="18"/>
              </w:rPr>
              <w:t>97</w:t>
            </w:r>
            <w:r w:rsidR="00683B83" w:rsidRPr="000E168E">
              <w:rPr>
                <w:b/>
                <w:sz w:val="18"/>
                <w:szCs w:val="18"/>
              </w:rPr>
              <w:t xml:space="preserve"> </w:t>
            </w:r>
            <w:r w:rsidRPr="002B5AA9">
              <w:rPr>
                <w:b/>
                <w:sz w:val="18"/>
                <w:szCs w:val="18"/>
              </w:rPr>
              <w:t>860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FFE" w:rsidRPr="00963C74" w:rsidRDefault="007E6FFE" w:rsidP="00683B83">
            <w:pPr>
              <w:keepNext/>
              <w:keepLines/>
              <w:spacing w:before="20" w:afterLines="20" w:after="48"/>
              <w:jc w:val="right"/>
              <w:rPr>
                <w:sz w:val="18"/>
                <w:szCs w:val="18"/>
              </w:rPr>
            </w:pPr>
            <w:r w:rsidRPr="00963C74">
              <w:rPr>
                <w:sz w:val="18"/>
                <w:szCs w:val="18"/>
              </w:rPr>
              <w:t> </w:t>
            </w:r>
          </w:p>
        </w:tc>
      </w:tr>
      <w:tr w:rsidR="007E6FFE" w:rsidRPr="00FA091E" w:rsidTr="00904A0D">
        <w:trPr>
          <w:trHeight w:val="25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FFE" w:rsidRPr="00963C74" w:rsidRDefault="007E6FFE" w:rsidP="00683B83">
            <w:pPr>
              <w:keepNext/>
              <w:keepLines/>
              <w:spacing w:before="20" w:afterLines="20" w:after="48"/>
              <w:rPr>
                <w:sz w:val="17"/>
              </w:rPr>
            </w:pPr>
            <w:r w:rsidRPr="00963C74">
              <w:rPr>
                <w:sz w:val="17"/>
              </w:rPr>
              <w:t xml:space="preserve">Canada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FFE" w:rsidRPr="00963C74" w:rsidRDefault="007E6FFE" w:rsidP="00E83B8D">
            <w:pPr>
              <w:keepNext/>
              <w:keepLines/>
              <w:spacing w:before="20" w:afterLines="20" w:after="48"/>
              <w:jc w:val="right"/>
              <w:rPr>
                <w:sz w:val="18"/>
                <w:szCs w:val="18"/>
              </w:rPr>
            </w:pPr>
            <w:r w:rsidRPr="00963C74">
              <w:rPr>
                <w:sz w:val="18"/>
                <w:szCs w:val="18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FFE" w:rsidRPr="00963C74" w:rsidRDefault="007E6FFE" w:rsidP="00E83B8D">
            <w:pPr>
              <w:keepNext/>
              <w:keepLines/>
              <w:spacing w:before="20" w:afterLines="20" w:after="48"/>
              <w:ind w:left="-675"/>
              <w:jc w:val="right"/>
              <w:rPr>
                <w:sz w:val="18"/>
                <w:szCs w:val="18"/>
              </w:rPr>
            </w:pPr>
            <w:r w:rsidRPr="00963C74">
              <w:rPr>
                <w:sz w:val="18"/>
                <w:szCs w:val="18"/>
              </w:rPr>
              <w:t>38</w:t>
            </w:r>
            <w:r w:rsidR="00683B83" w:rsidRPr="00963C74">
              <w:rPr>
                <w:sz w:val="18"/>
                <w:szCs w:val="18"/>
              </w:rPr>
              <w:t xml:space="preserve"> </w:t>
            </w:r>
            <w:r w:rsidRPr="00963C74">
              <w:rPr>
                <w:sz w:val="18"/>
                <w:szCs w:val="18"/>
              </w:rPr>
              <w:t xml:space="preserve">914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FFE" w:rsidRPr="00963C74" w:rsidRDefault="007E6FFE" w:rsidP="00683B83">
            <w:pPr>
              <w:keepNext/>
              <w:keepLines/>
              <w:spacing w:before="20" w:afterLines="20" w:after="48"/>
              <w:jc w:val="right"/>
              <w:rPr>
                <w:sz w:val="18"/>
                <w:szCs w:val="18"/>
              </w:rPr>
            </w:pPr>
            <w:r w:rsidRPr="00963C74">
              <w:rPr>
                <w:sz w:val="18"/>
                <w:szCs w:val="18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FFE" w:rsidRPr="002B5AA9" w:rsidRDefault="007E6FFE" w:rsidP="00683B83">
            <w:pPr>
              <w:keepNext/>
              <w:keepLines/>
              <w:spacing w:before="20" w:afterLines="20" w:after="48"/>
              <w:jc w:val="right"/>
              <w:rPr>
                <w:b/>
                <w:sz w:val="18"/>
                <w:szCs w:val="18"/>
              </w:rPr>
            </w:pPr>
            <w:r w:rsidRPr="000E168E">
              <w:rPr>
                <w:b/>
                <w:sz w:val="18"/>
                <w:szCs w:val="18"/>
              </w:rPr>
              <w:t>38</w:t>
            </w:r>
            <w:r w:rsidR="00683B83" w:rsidRPr="000E168E">
              <w:rPr>
                <w:b/>
                <w:sz w:val="18"/>
                <w:szCs w:val="18"/>
              </w:rPr>
              <w:t xml:space="preserve"> </w:t>
            </w:r>
            <w:r w:rsidRPr="002B5AA9">
              <w:rPr>
                <w:b/>
                <w:sz w:val="18"/>
                <w:szCs w:val="18"/>
              </w:rPr>
              <w:t>914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FFE" w:rsidRPr="00963C74" w:rsidRDefault="007E6FFE" w:rsidP="00683B83">
            <w:pPr>
              <w:keepNext/>
              <w:keepLines/>
              <w:spacing w:before="20" w:afterLines="20" w:after="48"/>
              <w:jc w:val="right"/>
              <w:rPr>
                <w:sz w:val="18"/>
                <w:szCs w:val="18"/>
              </w:rPr>
            </w:pPr>
            <w:r w:rsidRPr="00963C74">
              <w:rPr>
                <w:sz w:val="18"/>
                <w:szCs w:val="18"/>
              </w:rPr>
              <w:t>40</w:t>
            </w:r>
            <w:r w:rsidR="00683B83" w:rsidRPr="00963C74">
              <w:rPr>
                <w:sz w:val="18"/>
                <w:szCs w:val="18"/>
              </w:rPr>
              <w:t xml:space="preserve"> </w:t>
            </w:r>
            <w:r w:rsidRPr="00963C74">
              <w:rPr>
                <w:sz w:val="18"/>
                <w:szCs w:val="18"/>
              </w:rPr>
              <w:t>000</w:t>
            </w:r>
          </w:p>
        </w:tc>
      </w:tr>
      <w:tr w:rsidR="007E6FFE" w:rsidRPr="00963C74" w:rsidTr="00904A0D">
        <w:trPr>
          <w:trHeight w:val="25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FFE" w:rsidRPr="00963C74" w:rsidRDefault="007E6FFE" w:rsidP="00683B83">
            <w:pPr>
              <w:keepNext/>
              <w:keepLines/>
              <w:spacing w:before="20" w:afterLines="20" w:after="48"/>
              <w:rPr>
                <w:sz w:val="17"/>
              </w:rPr>
            </w:pPr>
            <w:r w:rsidRPr="00963C74">
              <w:rPr>
                <w:sz w:val="17"/>
              </w:rPr>
              <w:t>Chile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FFE" w:rsidRPr="00963C74" w:rsidRDefault="007E6FFE" w:rsidP="00E83B8D">
            <w:pPr>
              <w:keepNext/>
              <w:keepLines/>
              <w:spacing w:before="20" w:afterLines="20" w:after="48"/>
              <w:jc w:val="right"/>
              <w:rPr>
                <w:sz w:val="18"/>
                <w:szCs w:val="18"/>
              </w:rPr>
            </w:pPr>
            <w:r w:rsidRPr="00963C74">
              <w:rPr>
                <w:sz w:val="18"/>
                <w:szCs w:val="18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FFE" w:rsidRPr="00963C74" w:rsidRDefault="007E6FFE" w:rsidP="00E83B8D">
            <w:pPr>
              <w:keepNext/>
              <w:keepLines/>
              <w:spacing w:before="20" w:afterLines="20" w:after="48"/>
              <w:ind w:left="-675"/>
              <w:jc w:val="right"/>
              <w:rPr>
                <w:sz w:val="18"/>
                <w:szCs w:val="18"/>
              </w:rPr>
            </w:pPr>
            <w:r w:rsidRPr="00963C74">
              <w:rPr>
                <w:sz w:val="18"/>
                <w:szCs w:val="18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FFE" w:rsidRPr="00963C74" w:rsidRDefault="00F126F9" w:rsidP="00683B83">
            <w:pPr>
              <w:keepNext/>
              <w:keepLines/>
              <w:spacing w:before="20" w:afterLines="20" w:after="48"/>
              <w:jc w:val="right"/>
              <w:rPr>
                <w:sz w:val="18"/>
                <w:szCs w:val="18"/>
              </w:rPr>
            </w:pPr>
            <w:r w:rsidRPr="00963C74">
              <w:rPr>
                <w:sz w:val="18"/>
                <w:szCs w:val="18"/>
              </w:rPr>
              <w:t>To be confirmed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FFE" w:rsidRPr="00963C74" w:rsidRDefault="007E6FFE" w:rsidP="00683B83">
            <w:pPr>
              <w:keepNext/>
              <w:keepLines/>
              <w:spacing w:before="20" w:afterLines="20" w:after="48"/>
              <w:jc w:val="right"/>
              <w:rPr>
                <w:b/>
                <w:sz w:val="18"/>
                <w:szCs w:val="18"/>
              </w:rPr>
            </w:pPr>
            <w:r w:rsidRPr="00963C7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FFE" w:rsidRPr="00963C74" w:rsidRDefault="007E6FFE" w:rsidP="00683B83">
            <w:pPr>
              <w:keepNext/>
              <w:keepLines/>
              <w:spacing w:before="20" w:afterLines="20" w:after="48"/>
              <w:jc w:val="right"/>
              <w:rPr>
                <w:sz w:val="18"/>
                <w:szCs w:val="18"/>
              </w:rPr>
            </w:pPr>
            <w:r w:rsidRPr="00963C74">
              <w:rPr>
                <w:sz w:val="18"/>
                <w:szCs w:val="18"/>
              </w:rPr>
              <w:t> </w:t>
            </w:r>
          </w:p>
        </w:tc>
      </w:tr>
      <w:tr w:rsidR="007E6FFE" w:rsidRPr="00963C74" w:rsidTr="00904A0D">
        <w:trPr>
          <w:trHeight w:val="25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FFE" w:rsidRPr="00963C74" w:rsidRDefault="007E6FFE" w:rsidP="00683B83">
            <w:pPr>
              <w:keepNext/>
              <w:keepLines/>
              <w:spacing w:before="20" w:afterLines="20" w:after="48"/>
              <w:rPr>
                <w:sz w:val="17"/>
              </w:rPr>
            </w:pPr>
            <w:r w:rsidRPr="00963C74">
              <w:rPr>
                <w:sz w:val="17"/>
              </w:rPr>
              <w:t>China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FFE" w:rsidRPr="00963C74" w:rsidRDefault="007E6FFE" w:rsidP="00E83B8D">
            <w:pPr>
              <w:keepNext/>
              <w:keepLines/>
              <w:spacing w:before="20" w:afterLines="20" w:after="48"/>
              <w:jc w:val="right"/>
              <w:rPr>
                <w:sz w:val="18"/>
                <w:szCs w:val="18"/>
              </w:rPr>
            </w:pPr>
            <w:r w:rsidRPr="00963C74">
              <w:rPr>
                <w:sz w:val="18"/>
                <w:szCs w:val="18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FFE" w:rsidRPr="00963C74" w:rsidRDefault="007E6FFE" w:rsidP="00E83B8D">
            <w:pPr>
              <w:keepNext/>
              <w:keepLines/>
              <w:spacing w:before="20" w:afterLines="20" w:after="48"/>
              <w:ind w:left="-675"/>
              <w:jc w:val="right"/>
              <w:rPr>
                <w:sz w:val="18"/>
                <w:szCs w:val="18"/>
              </w:rPr>
            </w:pPr>
            <w:r w:rsidRPr="00963C74">
              <w:rPr>
                <w:sz w:val="18"/>
                <w:szCs w:val="18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FFE" w:rsidRPr="00963C74" w:rsidRDefault="00F126F9" w:rsidP="00683B83">
            <w:pPr>
              <w:keepNext/>
              <w:keepLines/>
              <w:spacing w:before="20" w:afterLines="20" w:after="48"/>
              <w:jc w:val="right"/>
              <w:rPr>
                <w:sz w:val="18"/>
                <w:szCs w:val="18"/>
              </w:rPr>
            </w:pPr>
            <w:r w:rsidRPr="00963C74">
              <w:rPr>
                <w:sz w:val="18"/>
                <w:szCs w:val="18"/>
              </w:rPr>
              <w:t>To be confirmed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FFE" w:rsidRPr="00963C74" w:rsidRDefault="007E6FFE" w:rsidP="00683B83">
            <w:pPr>
              <w:keepNext/>
              <w:keepLines/>
              <w:spacing w:before="20" w:afterLines="20" w:after="48"/>
              <w:jc w:val="right"/>
              <w:rPr>
                <w:b/>
                <w:sz w:val="18"/>
                <w:szCs w:val="18"/>
              </w:rPr>
            </w:pPr>
            <w:r w:rsidRPr="00963C7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FFE" w:rsidRPr="00963C74" w:rsidRDefault="007E6FFE" w:rsidP="00683B83">
            <w:pPr>
              <w:keepNext/>
              <w:keepLines/>
              <w:spacing w:before="20" w:afterLines="20" w:after="48"/>
              <w:jc w:val="right"/>
              <w:rPr>
                <w:sz w:val="18"/>
                <w:szCs w:val="18"/>
              </w:rPr>
            </w:pPr>
            <w:r w:rsidRPr="00963C74">
              <w:rPr>
                <w:sz w:val="18"/>
                <w:szCs w:val="18"/>
              </w:rPr>
              <w:t> </w:t>
            </w:r>
          </w:p>
        </w:tc>
      </w:tr>
      <w:tr w:rsidR="007E6FFE" w:rsidRPr="00963C74" w:rsidTr="00904A0D">
        <w:trPr>
          <w:trHeight w:val="25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FFE" w:rsidRPr="00963C74" w:rsidRDefault="007E6FFE" w:rsidP="00683B83">
            <w:pPr>
              <w:keepNext/>
              <w:keepLines/>
              <w:spacing w:before="20" w:afterLines="20" w:after="48"/>
              <w:rPr>
                <w:sz w:val="17"/>
              </w:rPr>
            </w:pPr>
            <w:r w:rsidRPr="00963C74">
              <w:rPr>
                <w:sz w:val="17"/>
              </w:rPr>
              <w:t xml:space="preserve">Finland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FFE" w:rsidRPr="00963C74" w:rsidRDefault="007E6FFE" w:rsidP="00E83B8D">
            <w:pPr>
              <w:keepNext/>
              <w:keepLines/>
              <w:spacing w:before="20" w:afterLines="20" w:after="48"/>
              <w:jc w:val="right"/>
              <w:rPr>
                <w:sz w:val="18"/>
                <w:szCs w:val="18"/>
              </w:rPr>
            </w:pPr>
            <w:r w:rsidRPr="00963C74">
              <w:rPr>
                <w:sz w:val="18"/>
                <w:szCs w:val="18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FFE" w:rsidRPr="00963C74" w:rsidRDefault="007E6FFE" w:rsidP="00E83B8D">
            <w:pPr>
              <w:keepNext/>
              <w:keepLines/>
              <w:spacing w:before="20" w:afterLines="20" w:after="48"/>
              <w:ind w:left="-675"/>
              <w:jc w:val="right"/>
              <w:rPr>
                <w:sz w:val="18"/>
                <w:szCs w:val="18"/>
              </w:rPr>
            </w:pPr>
            <w:r w:rsidRPr="00963C74">
              <w:rPr>
                <w:sz w:val="18"/>
                <w:szCs w:val="18"/>
              </w:rPr>
              <w:t>26</w:t>
            </w:r>
            <w:r w:rsidR="00683B83" w:rsidRPr="00963C74">
              <w:rPr>
                <w:sz w:val="18"/>
                <w:szCs w:val="18"/>
              </w:rPr>
              <w:t xml:space="preserve"> </w:t>
            </w:r>
            <w:r w:rsidRPr="00963C74">
              <w:rPr>
                <w:sz w:val="18"/>
                <w:szCs w:val="18"/>
              </w:rPr>
              <w:t xml:space="preserve">006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FFE" w:rsidRPr="00963C74" w:rsidRDefault="007E6FFE" w:rsidP="00683B83">
            <w:pPr>
              <w:keepNext/>
              <w:keepLines/>
              <w:spacing w:before="20" w:afterLines="20" w:after="48"/>
              <w:jc w:val="right"/>
              <w:rPr>
                <w:sz w:val="18"/>
                <w:szCs w:val="18"/>
              </w:rPr>
            </w:pPr>
            <w:r w:rsidRPr="00963C74">
              <w:rPr>
                <w:sz w:val="18"/>
                <w:szCs w:val="18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FFE" w:rsidRPr="00963C74" w:rsidRDefault="007E6FFE" w:rsidP="00683B83">
            <w:pPr>
              <w:keepNext/>
              <w:keepLines/>
              <w:spacing w:before="20" w:afterLines="20" w:after="48"/>
              <w:jc w:val="right"/>
              <w:rPr>
                <w:b/>
                <w:sz w:val="18"/>
                <w:szCs w:val="18"/>
              </w:rPr>
            </w:pPr>
            <w:r w:rsidRPr="00963C74">
              <w:rPr>
                <w:b/>
                <w:sz w:val="18"/>
                <w:szCs w:val="18"/>
              </w:rPr>
              <w:t xml:space="preserve">  26</w:t>
            </w:r>
            <w:r w:rsidR="00683B83" w:rsidRPr="00963C74">
              <w:rPr>
                <w:b/>
                <w:sz w:val="18"/>
                <w:szCs w:val="18"/>
              </w:rPr>
              <w:t xml:space="preserve"> </w:t>
            </w:r>
            <w:r w:rsidRPr="00963C74">
              <w:rPr>
                <w:b/>
                <w:sz w:val="18"/>
                <w:szCs w:val="18"/>
              </w:rPr>
              <w:t xml:space="preserve">006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FFE" w:rsidRPr="00963C74" w:rsidRDefault="007E6FFE" w:rsidP="00683B83">
            <w:pPr>
              <w:keepNext/>
              <w:keepLines/>
              <w:spacing w:before="20" w:afterLines="20" w:after="48"/>
              <w:jc w:val="right"/>
              <w:rPr>
                <w:sz w:val="18"/>
                <w:szCs w:val="18"/>
              </w:rPr>
            </w:pPr>
            <w:r w:rsidRPr="00963C74">
              <w:rPr>
                <w:sz w:val="18"/>
                <w:szCs w:val="18"/>
              </w:rPr>
              <w:t> </w:t>
            </w:r>
          </w:p>
        </w:tc>
      </w:tr>
      <w:tr w:rsidR="007E6FFE" w:rsidRPr="00963C74" w:rsidTr="00904A0D">
        <w:trPr>
          <w:trHeight w:val="25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FFE" w:rsidRPr="00963C74" w:rsidRDefault="007E6FFE" w:rsidP="00683B83">
            <w:pPr>
              <w:keepNext/>
              <w:keepLines/>
              <w:spacing w:before="20" w:afterLines="20" w:after="48"/>
              <w:rPr>
                <w:sz w:val="17"/>
              </w:rPr>
            </w:pPr>
            <w:r w:rsidRPr="00963C74">
              <w:rPr>
                <w:sz w:val="17"/>
              </w:rPr>
              <w:t xml:space="preserve">France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FFE" w:rsidRPr="00963C74" w:rsidRDefault="007E6FFE" w:rsidP="00E83B8D">
            <w:pPr>
              <w:keepNext/>
              <w:keepLines/>
              <w:spacing w:before="20" w:afterLines="20" w:after="48"/>
              <w:jc w:val="right"/>
              <w:rPr>
                <w:sz w:val="18"/>
                <w:szCs w:val="18"/>
              </w:rPr>
            </w:pPr>
            <w:r w:rsidRPr="00963C74">
              <w:rPr>
                <w:sz w:val="18"/>
                <w:szCs w:val="18"/>
              </w:rPr>
              <w:t>35</w:t>
            </w:r>
            <w:r w:rsidR="00683B83" w:rsidRPr="00963C74">
              <w:rPr>
                <w:sz w:val="18"/>
                <w:szCs w:val="18"/>
              </w:rPr>
              <w:t xml:space="preserve"> </w:t>
            </w:r>
            <w:r w:rsidRPr="00963C74">
              <w:rPr>
                <w:sz w:val="18"/>
                <w:szCs w:val="18"/>
              </w:rPr>
              <w:t xml:space="preserve">663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FFE" w:rsidRPr="00963C74" w:rsidRDefault="00AD1AD1" w:rsidP="00E83B8D">
            <w:pPr>
              <w:keepNext/>
              <w:keepLines/>
              <w:spacing w:before="20" w:afterLines="20" w:after="48"/>
              <w:ind w:left="-67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134 180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FFE" w:rsidRPr="00963C74" w:rsidRDefault="00AD1AD1" w:rsidP="00683B83">
            <w:pPr>
              <w:keepNext/>
              <w:keepLines/>
              <w:spacing w:before="20" w:afterLines="20" w:after="48"/>
              <w:jc w:val="right"/>
              <w:rPr>
                <w:sz w:val="18"/>
                <w:szCs w:val="18"/>
              </w:rPr>
            </w:pPr>
            <w:r w:rsidRPr="00963C74">
              <w:rPr>
                <w:sz w:val="18"/>
                <w:szCs w:val="18"/>
              </w:rPr>
              <w:t>133 190</w:t>
            </w:r>
            <w:r w:rsidR="007E6FFE" w:rsidRPr="00963C7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FFE" w:rsidRPr="00963C74" w:rsidRDefault="007E6FFE" w:rsidP="00683B83">
            <w:pPr>
              <w:keepNext/>
              <w:keepLines/>
              <w:spacing w:before="20" w:afterLines="20" w:after="48"/>
              <w:jc w:val="right"/>
              <w:rPr>
                <w:b/>
                <w:sz w:val="18"/>
                <w:szCs w:val="18"/>
              </w:rPr>
            </w:pPr>
            <w:r w:rsidRPr="00963C74">
              <w:rPr>
                <w:b/>
                <w:sz w:val="18"/>
                <w:szCs w:val="18"/>
              </w:rPr>
              <w:t>303</w:t>
            </w:r>
            <w:r w:rsidR="00683B83" w:rsidRPr="00963C74">
              <w:rPr>
                <w:b/>
                <w:sz w:val="18"/>
                <w:szCs w:val="18"/>
              </w:rPr>
              <w:t xml:space="preserve"> </w:t>
            </w:r>
            <w:r w:rsidRPr="00963C74">
              <w:rPr>
                <w:b/>
                <w:sz w:val="18"/>
                <w:szCs w:val="18"/>
              </w:rPr>
              <w:t xml:space="preserve">663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FFE" w:rsidRPr="00963C74" w:rsidRDefault="007E6FFE" w:rsidP="00683B83">
            <w:pPr>
              <w:keepNext/>
              <w:keepLines/>
              <w:spacing w:before="20" w:afterLines="20" w:after="48"/>
              <w:jc w:val="right"/>
              <w:rPr>
                <w:sz w:val="18"/>
                <w:szCs w:val="18"/>
              </w:rPr>
            </w:pPr>
            <w:r w:rsidRPr="00963C74">
              <w:rPr>
                <w:sz w:val="18"/>
                <w:szCs w:val="18"/>
              </w:rPr>
              <w:t> </w:t>
            </w:r>
          </w:p>
        </w:tc>
      </w:tr>
      <w:tr w:rsidR="007E6FFE" w:rsidRPr="00963C74" w:rsidTr="00904A0D">
        <w:trPr>
          <w:trHeight w:val="25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FFE" w:rsidRPr="00963C74" w:rsidRDefault="007E6FFE" w:rsidP="007E6FFE">
            <w:pPr>
              <w:spacing w:before="20" w:afterLines="20" w:after="48"/>
              <w:rPr>
                <w:sz w:val="17"/>
              </w:rPr>
            </w:pPr>
            <w:r w:rsidRPr="00963C74">
              <w:rPr>
                <w:sz w:val="17"/>
              </w:rPr>
              <w:t xml:space="preserve">Germany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FFE" w:rsidRPr="00963C74" w:rsidRDefault="007E6FFE" w:rsidP="00E83B8D">
            <w:pPr>
              <w:spacing w:before="20" w:afterLines="20" w:after="48"/>
              <w:jc w:val="right"/>
              <w:rPr>
                <w:sz w:val="18"/>
                <w:szCs w:val="18"/>
              </w:rPr>
            </w:pPr>
            <w:r w:rsidRPr="00963C74">
              <w:rPr>
                <w:sz w:val="18"/>
                <w:szCs w:val="18"/>
              </w:rPr>
              <w:t>1</w:t>
            </w:r>
            <w:r w:rsidR="00683B83" w:rsidRPr="00963C74">
              <w:rPr>
                <w:sz w:val="18"/>
                <w:szCs w:val="18"/>
              </w:rPr>
              <w:t xml:space="preserve"> </w:t>
            </w:r>
            <w:r w:rsidRPr="00963C74">
              <w:rPr>
                <w:sz w:val="18"/>
                <w:szCs w:val="18"/>
              </w:rPr>
              <w:t>994</w:t>
            </w:r>
            <w:r w:rsidR="00683B83" w:rsidRPr="00963C74">
              <w:rPr>
                <w:sz w:val="18"/>
                <w:szCs w:val="18"/>
              </w:rPr>
              <w:t xml:space="preserve"> </w:t>
            </w:r>
            <w:r w:rsidRPr="00963C74">
              <w:rPr>
                <w:sz w:val="18"/>
                <w:szCs w:val="18"/>
              </w:rPr>
              <w:t xml:space="preserve">500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FFE" w:rsidRPr="00963C74" w:rsidRDefault="007E6FFE" w:rsidP="00E83B8D">
            <w:pPr>
              <w:spacing w:before="20" w:afterLines="20" w:after="48"/>
              <w:ind w:left="-675"/>
              <w:jc w:val="right"/>
              <w:rPr>
                <w:sz w:val="18"/>
                <w:szCs w:val="18"/>
              </w:rPr>
            </w:pPr>
            <w:r w:rsidRPr="00963C74">
              <w:rPr>
                <w:sz w:val="18"/>
                <w:szCs w:val="18"/>
              </w:rPr>
              <w:t>1</w:t>
            </w:r>
            <w:r w:rsidR="00683B83" w:rsidRPr="00963C74">
              <w:rPr>
                <w:sz w:val="18"/>
                <w:szCs w:val="18"/>
              </w:rPr>
              <w:t xml:space="preserve"> </w:t>
            </w:r>
            <w:r w:rsidRPr="00963C74">
              <w:rPr>
                <w:sz w:val="18"/>
                <w:szCs w:val="18"/>
              </w:rPr>
              <w:t>298</w:t>
            </w:r>
            <w:r w:rsidR="00683B83" w:rsidRPr="00963C74">
              <w:rPr>
                <w:sz w:val="18"/>
                <w:szCs w:val="18"/>
              </w:rPr>
              <w:t xml:space="preserve"> </w:t>
            </w:r>
            <w:r w:rsidRPr="00963C74">
              <w:rPr>
                <w:sz w:val="18"/>
                <w:szCs w:val="18"/>
              </w:rPr>
              <w:t xml:space="preserve">720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FFE" w:rsidRPr="00963C74" w:rsidRDefault="007E6FFE" w:rsidP="00683B83">
            <w:pPr>
              <w:spacing w:before="20" w:afterLines="20" w:after="48"/>
              <w:jc w:val="right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FFE" w:rsidRPr="00963C74" w:rsidRDefault="007E6FFE" w:rsidP="00683B83">
            <w:pPr>
              <w:spacing w:before="20" w:afterLines="20" w:after="48"/>
              <w:jc w:val="right"/>
              <w:rPr>
                <w:b/>
                <w:sz w:val="18"/>
                <w:szCs w:val="18"/>
              </w:rPr>
            </w:pPr>
            <w:r w:rsidRPr="00963C74">
              <w:rPr>
                <w:b/>
                <w:sz w:val="18"/>
                <w:szCs w:val="18"/>
              </w:rPr>
              <w:t>3</w:t>
            </w:r>
            <w:r w:rsidR="00683B83" w:rsidRPr="00963C74">
              <w:rPr>
                <w:b/>
                <w:sz w:val="18"/>
                <w:szCs w:val="18"/>
              </w:rPr>
              <w:t xml:space="preserve"> </w:t>
            </w:r>
            <w:r w:rsidRPr="00963C74">
              <w:rPr>
                <w:b/>
                <w:sz w:val="18"/>
                <w:szCs w:val="18"/>
              </w:rPr>
              <w:t>293</w:t>
            </w:r>
            <w:r w:rsidR="00683B83" w:rsidRPr="00963C74">
              <w:rPr>
                <w:b/>
                <w:sz w:val="18"/>
                <w:szCs w:val="18"/>
              </w:rPr>
              <w:t xml:space="preserve"> </w:t>
            </w:r>
            <w:r w:rsidRPr="00963C74">
              <w:rPr>
                <w:b/>
                <w:sz w:val="18"/>
                <w:szCs w:val="18"/>
              </w:rPr>
              <w:t xml:space="preserve">220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FFE" w:rsidRPr="00963C74" w:rsidRDefault="007E6FFE" w:rsidP="00683B83">
            <w:pPr>
              <w:spacing w:before="20" w:afterLines="20" w:after="48"/>
              <w:jc w:val="right"/>
              <w:rPr>
                <w:sz w:val="18"/>
                <w:szCs w:val="18"/>
              </w:rPr>
            </w:pPr>
            <w:r w:rsidRPr="00963C74">
              <w:rPr>
                <w:sz w:val="18"/>
                <w:szCs w:val="18"/>
              </w:rPr>
              <w:t>1</w:t>
            </w:r>
            <w:r w:rsidR="00683B83" w:rsidRPr="00963C74">
              <w:rPr>
                <w:sz w:val="18"/>
                <w:szCs w:val="18"/>
              </w:rPr>
              <w:t xml:space="preserve"> </w:t>
            </w:r>
            <w:r w:rsidRPr="00963C74">
              <w:rPr>
                <w:sz w:val="18"/>
                <w:szCs w:val="18"/>
              </w:rPr>
              <w:t>300</w:t>
            </w:r>
            <w:r w:rsidR="00683B83" w:rsidRPr="00963C74">
              <w:rPr>
                <w:sz w:val="18"/>
                <w:szCs w:val="18"/>
              </w:rPr>
              <w:t xml:space="preserve"> </w:t>
            </w:r>
            <w:r w:rsidRPr="00963C74">
              <w:rPr>
                <w:sz w:val="18"/>
                <w:szCs w:val="18"/>
              </w:rPr>
              <w:t>000</w:t>
            </w:r>
          </w:p>
        </w:tc>
      </w:tr>
      <w:tr w:rsidR="007E6FFE" w:rsidRPr="00963C74" w:rsidTr="00904A0D">
        <w:trPr>
          <w:trHeight w:val="25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FFE" w:rsidRPr="00963C74" w:rsidRDefault="007E6FFE" w:rsidP="007E6FFE">
            <w:pPr>
              <w:spacing w:before="20" w:afterLines="20" w:after="48"/>
              <w:rPr>
                <w:sz w:val="17"/>
              </w:rPr>
            </w:pPr>
            <w:r w:rsidRPr="00963C74">
              <w:rPr>
                <w:sz w:val="17"/>
              </w:rPr>
              <w:t>India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FFE" w:rsidRPr="00963C74" w:rsidRDefault="007E6FFE" w:rsidP="00E83B8D">
            <w:pPr>
              <w:spacing w:before="20" w:afterLines="20" w:after="48"/>
              <w:jc w:val="right"/>
              <w:rPr>
                <w:sz w:val="18"/>
                <w:szCs w:val="18"/>
              </w:rPr>
            </w:pPr>
            <w:r w:rsidRPr="00963C74">
              <w:rPr>
                <w:sz w:val="18"/>
                <w:szCs w:val="18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FFE" w:rsidRPr="00963C74" w:rsidRDefault="007E6FFE" w:rsidP="00E83B8D">
            <w:pPr>
              <w:spacing w:before="20" w:afterLines="20" w:after="48"/>
              <w:ind w:left="-675"/>
              <w:jc w:val="right"/>
              <w:rPr>
                <w:sz w:val="18"/>
                <w:szCs w:val="18"/>
              </w:rPr>
            </w:pPr>
            <w:r w:rsidRPr="00963C74">
              <w:rPr>
                <w:sz w:val="18"/>
                <w:szCs w:val="18"/>
              </w:rPr>
              <w:t>10</w:t>
            </w:r>
            <w:r w:rsidR="00683B83" w:rsidRPr="00963C74">
              <w:rPr>
                <w:sz w:val="18"/>
                <w:szCs w:val="18"/>
              </w:rPr>
              <w:t xml:space="preserve"> </w:t>
            </w:r>
            <w:r w:rsidRPr="00963C74">
              <w:rPr>
                <w:sz w:val="18"/>
                <w:szCs w:val="18"/>
              </w:rPr>
              <w:t>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FFE" w:rsidRPr="00963C74" w:rsidRDefault="007E6FFE" w:rsidP="00683B83">
            <w:pPr>
              <w:spacing w:before="20" w:afterLines="20" w:after="48"/>
              <w:jc w:val="right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FFE" w:rsidRPr="00963C74" w:rsidRDefault="007E6FFE" w:rsidP="00683B83">
            <w:pPr>
              <w:spacing w:before="20" w:afterLines="20" w:after="48"/>
              <w:jc w:val="right"/>
              <w:rPr>
                <w:b/>
                <w:sz w:val="18"/>
                <w:szCs w:val="18"/>
              </w:rPr>
            </w:pPr>
            <w:r w:rsidRPr="00963C74">
              <w:rPr>
                <w:b/>
                <w:sz w:val="18"/>
                <w:szCs w:val="18"/>
              </w:rPr>
              <w:t>10</w:t>
            </w:r>
            <w:r w:rsidR="00683B83" w:rsidRPr="00963C74">
              <w:rPr>
                <w:b/>
                <w:sz w:val="18"/>
                <w:szCs w:val="18"/>
              </w:rPr>
              <w:t xml:space="preserve"> </w:t>
            </w:r>
            <w:r w:rsidRPr="00963C74">
              <w:rPr>
                <w:b/>
                <w:sz w:val="18"/>
                <w:szCs w:val="18"/>
              </w:rPr>
              <w:t xml:space="preserve">000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FFE" w:rsidRPr="00963C74" w:rsidRDefault="007E6FFE" w:rsidP="00683B83">
            <w:pPr>
              <w:spacing w:before="20" w:afterLines="20" w:after="48"/>
              <w:jc w:val="right"/>
              <w:rPr>
                <w:sz w:val="18"/>
                <w:szCs w:val="18"/>
              </w:rPr>
            </w:pPr>
            <w:r w:rsidRPr="00963C74">
              <w:rPr>
                <w:sz w:val="18"/>
                <w:szCs w:val="18"/>
              </w:rPr>
              <w:t>10</w:t>
            </w:r>
            <w:r w:rsidR="00683B83" w:rsidRPr="00963C74">
              <w:rPr>
                <w:sz w:val="18"/>
                <w:szCs w:val="18"/>
              </w:rPr>
              <w:t xml:space="preserve"> </w:t>
            </w:r>
            <w:r w:rsidRPr="00963C74">
              <w:rPr>
                <w:sz w:val="18"/>
                <w:szCs w:val="18"/>
              </w:rPr>
              <w:t>000</w:t>
            </w:r>
          </w:p>
        </w:tc>
      </w:tr>
      <w:tr w:rsidR="007E6FFE" w:rsidRPr="00963C74" w:rsidTr="00904A0D">
        <w:trPr>
          <w:trHeight w:val="25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FFE" w:rsidRPr="00963C74" w:rsidRDefault="007E6FFE" w:rsidP="007E6FFE">
            <w:pPr>
              <w:spacing w:before="20" w:afterLines="20" w:after="48"/>
              <w:rPr>
                <w:sz w:val="17"/>
              </w:rPr>
            </w:pPr>
            <w:r w:rsidRPr="00963C74">
              <w:rPr>
                <w:sz w:val="17"/>
              </w:rPr>
              <w:t xml:space="preserve">Japan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FFE" w:rsidRPr="00963C74" w:rsidRDefault="007E6FFE" w:rsidP="00E83B8D">
            <w:pPr>
              <w:spacing w:before="20" w:afterLines="20" w:after="48"/>
              <w:jc w:val="right"/>
              <w:rPr>
                <w:sz w:val="18"/>
                <w:szCs w:val="18"/>
              </w:rPr>
            </w:pPr>
            <w:r w:rsidRPr="00963C74">
              <w:rPr>
                <w:sz w:val="18"/>
                <w:szCs w:val="18"/>
              </w:rPr>
              <w:t>41</w:t>
            </w:r>
            <w:r w:rsidR="00683B83" w:rsidRPr="00963C74">
              <w:rPr>
                <w:sz w:val="18"/>
                <w:szCs w:val="18"/>
              </w:rPr>
              <w:t xml:space="preserve"> </w:t>
            </w:r>
            <w:r w:rsidRPr="00963C74">
              <w:rPr>
                <w:sz w:val="18"/>
                <w:szCs w:val="18"/>
              </w:rPr>
              <w:t xml:space="preserve">190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FFE" w:rsidRPr="00963C74" w:rsidRDefault="007E6FFE" w:rsidP="00E83B8D">
            <w:pPr>
              <w:spacing w:before="20" w:afterLines="20" w:after="48"/>
              <w:ind w:left="-675"/>
              <w:jc w:val="right"/>
              <w:rPr>
                <w:sz w:val="18"/>
                <w:szCs w:val="18"/>
              </w:rPr>
            </w:pPr>
            <w:r w:rsidRPr="00963C74">
              <w:rPr>
                <w:sz w:val="18"/>
                <w:szCs w:val="18"/>
              </w:rPr>
              <w:t>267</w:t>
            </w:r>
            <w:r w:rsidR="00683B83" w:rsidRPr="00963C74">
              <w:rPr>
                <w:sz w:val="18"/>
                <w:szCs w:val="18"/>
              </w:rPr>
              <w:t xml:space="preserve"> </w:t>
            </w:r>
            <w:r w:rsidRPr="00963C74">
              <w:rPr>
                <w:sz w:val="18"/>
                <w:szCs w:val="18"/>
              </w:rPr>
              <w:t xml:space="preserve">900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FFE" w:rsidRPr="00963C74" w:rsidRDefault="007E6FFE" w:rsidP="00683B83">
            <w:pPr>
              <w:spacing w:before="20" w:afterLines="20" w:after="48"/>
              <w:jc w:val="right"/>
              <w:rPr>
                <w:sz w:val="18"/>
                <w:szCs w:val="18"/>
              </w:rPr>
            </w:pPr>
            <w:r w:rsidRPr="00963C74">
              <w:rPr>
                <w:sz w:val="18"/>
                <w:szCs w:val="18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FFE" w:rsidRPr="00963C74" w:rsidRDefault="007E6FFE" w:rsidP="00683B83">
            <w:pPr>
              <w:spacing w:before="20" w:afterLines="20" w:after="48"/>
              <w:jc w:val="right"/>
              <w:rPr>
                <w:b/>
                <w:sz w:val="18"/>
                <w:szCs w:val="18"/>
              </w:rPr>
            </w:pPr>
            <w:r w:rsidRPr="00963C74">
              <w:rPr>
                <w:b/>
                <w:sz w:val="18"/>
                <w:szCs w:val="18"/>
              </w:rPr>
              <w:t>309</w:t>
            </w:r>
            <w:r w:rsidR="00683B83" w:rsidRPr="00963C74">
              <w:rPr>
                <w:b/>
                <w:sz w:val="18"/>
                <w:szCs w:val="18"/>
              </w:rPr>
              <w:t xml:space="preserve"> </w:t>
            </w:r>
            <w:r w:rsidRPr="00963C74">
              <w:rPr>
                <w:b/>
                <w:sz w:val="18"/>
                <w:szCs w:val="18"/>
              </w:rPr>
              <w:t xml:space="preserve">090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FFE" w:rsidRPr="00963C74" w:rsidRDefault="007E6FFE" w:rsidP="00683B83">
            <w:pPr>
              <w:spacing w:before="20" w:afterLines="20" w:after="48"/>
              <w:jc w:val="right"/>
              <w:rPr>
                <w:sz w:val="18"/>
                <w:szCs w:val="18"/>
              </w:rPr>
            </w:pPr>
            <w:r w:rsidRPr="00963C74">
              <w:rPr>
                <w:sz w:val="18"/>
                <w:szCs w:val="18"/>
              </w:rPr>
              <w:t> </w:t>
            </w:r>
          </w:p>
        </w:tc>
      </w:tr>
      <w:tr w:rsidR="007E6FFE" w:rsidRPr="00963C74" w:rsidTr="00904A0D">
        <w:trPr>
          <w:trHeight w:val="25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FFE" w:rsidRPr="00963C74" w:rsidRDefault="007E6FFE" w:rsidP="007E6FFE">
            <w:pPr>
              <w:spacing w:before="20" w:afterLines="20" w:after="48"/>
              <w:rPr>
                <w:sz w:val="17"/>
              </w:rPr>
            </w:pPr>
            <w:r w:rsidRPr="00963C74">
              <w:rPr>
                <w:sz w:val="17"/>
              </w:rPr>
              <w:t xml:space="preserve">New Zealand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FFE" w:rsidRPr="00963C74" w:rsidRDefault="007E6FFE" w:rsidP="00E83B8D">
            <w:pPr>
              <w:spacing w:before="20" w:afterLines="20" w:after="48"/>
              <w:jc w:val="right"/>
              <w:rPr>
                <w:sz w:val="18"/>
                <w:szCs w:val="18"/>
              </w:rPr>
            </w:pPr>
            <w:r w:rsidRPr="00963C74">
              <w:rPr>
                <w:sz w:val="18"/>
                <w:szCs w:val="18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FFE" w:rsidRPr="00963C74" w:rsidRDefault="007E6FFE" w:rsidP="00E83B8D">
            <w:pPr>
              <w:spacing w:before="20" w:afterLines="20" w:after="48"/>
              <w:ind w:left="-675"/>
              <w:jc w:val="right"/>
              <w:rPr>
                <w:sz w:val="18"/>
                <w:szCs w:val="18"/>
              </w:rPr>
            </w:pPr>
            <w:r w:rsidRPr="00963C74">
              <w:rPr>
                <w:sz w:val="18"/>
                <w:szCs w:val="18"/>
              </w:rPr>
              <w:t>16</w:t>
            </w:r>
            <w:r w:rsidR="00683B83" w:rsidRPr="00963C74">
              <w:rPr>
                <w:sz w:val="18"/>
                <w:szCs w:val="18"/>
              </w:rPr>
              <w:t xml:space="preserve"> </w:t>
            </w:r>
            <w:r w:rsidRPr="00963C74">
              <w:rPr>
                <w:sz w:val="18"/>
                <w:szCs w:val="18"/>
              </w:rPr>
              <w:t xml:space="preserve">094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FFE" w:rsidRPr="00963C74" w:rsidRDefault="007E6FFE" w:rsidP="00683B83">
            <w:pPr>
              <w:spacing w:before="20" w:afterLines="20" w:after="48"/>
              <w:jc w:val="right"/>
              <w:rPr>
                <w:sz w:val="18"/>
                <w:szCs w:val="18"/>
              </w:rPr>
            </w:pPr>
            <w:r w:rsidRPr="00963C74">
              <w:rPr>
                <w:sz w:val="18"/>
                <w:szCs w:val="18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FFE" w:rsidRPr="00963C74" w:rsidRDefault="007E6FFE" w:rsidP="00683B83">
            <w:pPr>
              <w:spacing w:before="20" w:afterLines="20" w:after="48"/>
              <w:jc w:val="right"/>
              <w:rPr>
                <w:b/>
                <w:sz w:val="18"/>
                <w:szCs w:val="18"/>
              </w:rPr>
            </w:pPr>
            <w:r w:rsidRPr="00963C74">
              <w:rPr>
                <w:b/>
                <w:sz w:val="18"/>
                <w:szCs w:val="18"/>
              </w:rPr>
              <w:t>16</w:t>
            </w:r>
            <w:r w:rsidR="00683B83" w:rsidRPr="00963C74">
              <w:rPr>
                <w:b/>
                <w:sz w:val="18"/>
                <w:szCs w:val="18"/>
              </w:rPr>
              <w:t xml:space="preserve"> </w:t>
            </w:r>
            <w:r w:rsidRPr="00963C74">
              <w:rPr>
                <w:b/>
                <w:sz w:val="18"/>
                <w:szCs w:val="18"/>
              </w:rPr>
              <w:t xml:space="preserve">094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FFE" w:rsidRPr="00963C74" w:rsidRDefault="007E6FFE" w:rsidP="00683B83">
            <w:pPr>
              <w:spacing w:before="20" w:afterLines="20" w:after="48"/>
              <w:jc w:val="right"/>
              <w:rPr>
                <w:sz w:val="18"/>
                <w:szCs w:val="18"/>
              </w:rPr>
            </w:pPr>
            <w:r w:rsidRPr="00963C74">
              <w:rPr>
                <w:sz w:val="18"/>
                <w:szCs w:val="18"/>
              </w:rPr>
              <w:t> </w:t>
            </w:r>
          </w:p>
        </w:tc>
      </w:tr>
      <w:tr w:rsidR="007E6FFE" w:rsidRPr="00963C74" w:rsidTr="00904A0D">
        <w:trPr>
          <w:trHeight w:val="25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FFE" w:rsidRPr="00963C74" w:rsidRDefault="007E6FFE" w:rsidP="007E6FFE">
            <w:pPr>
              <w:spacing w:before="20" w:afterLines="20" w:after="48"/>
              <w:rPr>
                <w:sz w:val="17"/>
              </w:rPr>
            </w:pPr>
            <w:r w:rsidRPr="00963C74">
              <w:rPr>
                <w:sz w:val="17"/>
              </w:rPr>
              <w:t xml:space="preserve">Norway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FFE" w:rsidRPr="00963C74" w:rsidRDefault="007E6FFE" w:rsidP="00E83B8D">
            <w:pPr>
              <w:spacing w:before="20" w:afterLines="20" w:after="48"/>
              <w:jc w:val="right"/>
              <w:rPr>
                <w:sz w:val="18"/>
                <w:szCs w:val="18"/>
              </w:rPr>
            </w:pPr>
            <w:r w:rsidRPr="00963C74">
              <w:rPr>
                <w:sz w:val="18"/>
                <w:szCs w:val="18"/>
              </w:rPr>
              <w:t>185</w:t>
            </w:r>
            <w:r w:rsidR="00683B83" w:rsidRPr="00963C74">
              <w:rPr>
                <w:sz w:val="18"/>
                <w:szCs w:val="18"/>
              </w:rPr>
              <w:t xml:space="preserve"> </w:t>
            </w:r>
            <w:r w:rsidRPr="00963C74">
              <w:rPr>
                <w:sz w:val="18"/>
                <w:szCs w:val="18"/>
              </w:rPr>
              <w:t xml:space="preserve">296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FE" w:rsidRPr="00963C74" w:rsidRDefault="007E6FFE" w:rsidP="00E83B8D">
            <w:pPr>
              <w:spacing w:before="20" w:afterLines="20" w:after="48"/>
              <w:ind w:left="-675"/>
              <w:jc w:val="right"/>
              <w:rPr>
                <w:sz w:val="18"/>
                <w:szCs w:val="18"/>
              </w:rPr>
            </w:pPr>
            <w:r w:rsidRPr="00963C74">
              <w:rPr>
                <w:sz w:val="18"/>
                <w:szCs w:val="18"/>
              </w:rPr>
              <w:t>51</w:t>
            </w:r>
            <w:r w:rsidR="00683B83" w:rsidRPr="00963C74">
              <w:rPr>
                <w:sz w:val="18"/>
                <w:szCs w:val="18"/>
              </w:rPr>
              <w:t xml:space="preserve"> </w:t>
            </w:r>
            <w:r w:rsidRPr="00963C74">
              <w:rPr>
                <w:sz w:val="18"/>
                <w:szCs w:val="18"/>
              </w:rPr>
              <w:t>259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FFE" w:rsidRPr="00963C74" w:rsidRDefault="00F126F9" w:rsidP="00683B83">
            <w:pPr>
              <w:spacing w:before="20" w:afterLines="20" w:after="48"/>
              <w:jc w:val="right"/>
              <w:rPr>
                <w:sz w:val="18"/>
                <w:szCs w:val="18"/>
              </w:rPr>
            </w:pPr>
            <w:r w:rsidRPr="00963C74">
              <w:rPr>
                <w:sz w:val="18"/>
                <w:szCs w:val="18"/>
              </w:rPr>
              <w:t>To be confirmed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FFE" w:rsidRPr="00963C74" w:rsidRDefault="007E6FFE" w:rsidP="00683B83">
            <w:pPr>
              <w:spacing w:before="20" w:afterLines="20" w:after="48"/>
              <w:jc w:val="right"/>
              <w:rPr>
                <w:b/>
                <w:sz w:val="18"/>
                <w:szCs w:val="18"/>
              </w:rPr>
            </w:pPr>
            <w:r w:rsidRPr="00963C74">
              <w:rPr>
                <w:b/>
                <w:sz w:val="18"/>
                <w:szCs w:val="18"/>
              </w:rPr>
              <w:t>236</w:t>
            </w:r>
            <w:r w:rsidR="00683B83" w:rsidRPr="00963C74">
              <w:rPr>
                <w:b/>
                <w:sz w:val="18"/>
                <w:szCs w:val="18"/>
              </w:rPr>
              <w:t xml:space="preserve"> </w:t>
            </w:r>
            <w:r w:rsidRPr="00963C74">
              <w:rPr>
                <w:b/>
                <w:sz w:val="18"/>
                <w:szCs w:val="18"/>
              </w:rPr>
              <w:t xml:space="preserve">555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FFE" w:rsidRPr="00963C74" w:rsidRDefault="00F126F9" w:rsidP="00683B83">
            <w:pPr>
              <w:spacing w:before="20" w:afterLines="20" w:after="48"/>
              <w:jc w:val="right"/>
              <w:rPr>
                <w:sz w:val="18"/>
                <w:szCs w:val="18"/>
              </w:rPr>
            </w:pPr>
            <w:r w:rsidRPr="00963C74">
              <w:rPr>
                <w:sz w:val="18"/>
                <w:szCs w:val="18"/>
              </w:rPr>
              <w:t>To be confirmed</w:t>
            </w:r>
          </w:p>
        </w:tc>
      </w:tr>
      <w:tr w:rsidR="001C7603" w:rsidRPr="00963C74" w:rsidTr="00904A0D">
        <w:trPr>
          <w:trHeight w:val="25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603" w:rsidRPr="00963C74" w:rsidRDefault="001C7603" w:rsidP="007E6FFE">
            <w:pPr>
              <w:spacing w:before="20" w:afterLines="20" w:after="48"/>
              <w:rPr>
                <w:sz w:val="17"/>
              </w:rPr>
            </w:pPr>
            <w:r w:rsidRPr="00963C74">
              <w:rPr>
                <w:sz w:val="17"/>
              </w:rPr>
              <w:t>Republic of Korea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603" w:rsidRPr="00963C74" w:rsidRDefault="001C7603" w:rsidP="00E83B8D">
            <w:pPr>
              <w:spacing w:before="20" w:afterLines="20" w:after="48"/>
              <w:jc w:val="right"/>
              <w:rPr>
                <w:sz w:val="18"/>
                <w:szCs w:val="18"/>
              </w:rPr>
            </w:pPr>
            <w:r w:rsidRPr="00963C74">
              <w:rPr>
                <w:sz w:val="18"/>
                <w:szCs w:val="18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603" w:rsidRPr="00963C74" w:rsidRDefault="001C7603" w:rsidP="00E83B8D">
            <w:pPr>
              <w:spacing w:before="20" w:afterLines="20" w:after="48"/>
              <w:ind w:left="-675"/>
              <w:jc w:val="right"/>
              <w:rPr>
                <w:sz w:val="18"/>
                <w:szCs w:val="18"/>
              </w:rPr>
            </w:pPr>
            <w:r w:rsidRPr="00963C74">
              <w:rPr>
                <w:sz w:val="18"/>
                <w:szCs w:val="18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603" w:rsidRPr="00963C74" w:rsidRDefault="001C7603" w:rsidP="00683B83">
            <w:pPr>
              <w:spacing w:before="20" w:afterLines="20" w:after="48"/>
              <w:jc w:val="right"/>
              <w:rPr>
                <w:sz w:val="18"/>
                <w:szCs w:val="18"/>
              </w:rPr>
            </w:pPr>
            <w:r w:rsidRPr="00963C74">
              <w:rPr>
                <w:sz w:val="18"/>
                <w:szCs w:val="18"/>
              </w:rPr>
              <w:t>20 000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603" w:rsidRPr="00963C74" w:rsidRDefault="001C7603" w:rsidP="00683B83">
            <w:pPr>
              <w:spacing w:before="20" w:afterLines="20" w:after="48"/>
              <w:jc w:val="right"/>
              <w:rPr>
                <w:b/>
                <w:sz w:val="18"/>
                <w:szCs w:val="18"/>
              </w:rPr>
            </w:pPr>
            <w:r w:rsidRPr="00963C74">
              <w:rPr>
                <w:b/>
                <w:sz w:val="18"/>
                <w:szCs w:val="18"/>
              </w:rPr>
              <w:t>20 000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7603" w:rsidRPr="00963C74" w:rsidRDefault="001C7603" w:rsidP="00683B83">
            <w:pPr>
              <w:spacing w:before="20" w:afterLines="20" w:after="48"/>
              <w:jc w:val="right"/>
              <w:rPr>
                <w:sz w:val="18"/>
                <w:szCs w:val="18"/>
              </w:rPr>
            </w:pPr>
            <w:r w:rsidRPr="00963C74">
              <w:rPr>
                <w:sz w:val="18"/>
                <w:szCs w:val="18"/>
              </w:rPr>
              <w:t> </w:t>
            </w:r>
          </w:p>
        </w:tc>
      </w:tr>
      <w:tr w:rsidR="007E6FFE" w:rsidRPr="00963C74" w:rsidTr="00904A0D">
        <w:trPr>
          <w:trHeight w:val="25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FFE" w:rsidRPr="00963C74" w:rsidRDefault="007E6FFE" w:rsidP="007E6FFE">
            <w:pPr>
              <w:spacing w:before="20" w:afterLines="20" w:after="48"/>
              <w:rPr>
                <w:sz w:val="17"/>
              </w:rPr>
            </w:pPr>
            <w:r w:rsidRPr="00963C74">
              <w:rPr>
                <w:sz w:val="17"/>
              </w:rPr>
              <w:t xml:space="preserve">South Africa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FFE" w:rsidRPr="00963C74" w:rsidRDefault="007E6FFE" w:rsidP="00E83B8D">
            <w:pPr>
              <w:spacing w:before="20" w:afterLines="20" w:after="48"/>
              <w:jc w:val="right"/>
              <w:rPr>
                <w:sz w:val="18"/>
                <w:szCs w:val="18"/>
              </w:rPr>
            </w:pPr>
            <w:r w:rsidRPr="00963C74">
              <w:rPr>
                <w:sz w:val="18"/>
                <w:szCs w:val="18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FFE" w:rsidRPr="00963C74" w:rsidRDefault="007E6FFE" w:rsidP="00E83B8D">
            <w:pPr>
              <w:spacing w:before="20" w:afterLines="20" w:after="48"/>
              <w:ind w:left="-675"/>
              <w:jc w:val="right"/>
              <w:rPr>
                <w:sz w:val="18"/>
                <w:szCs w:val="18"/>
              </w:rPr>
            </w:pPr>
            <w:r w:rsidRPr="00963C74">
              <w:rPr>
                <w:sz w:val="18"/>
                <w:szCs w:val="18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FFE" w:rsidRPr="00963C74" w:rsidRDefault="007E6FFE" w:rsidP="00683B83">
            <w:pPr>
              <w:spacing w:before="20" w:afterLines="20" w:after="48"/>
              <w:jc w:val="right"/>
              <w:rPr>
                <w:sz w:val="18"/>
                <w:szCs w:val="18"/>
              </w:rPr>
            </w:pPr>
            <w:r w:rsidRPr="00963C74">
              <w:rPr>
                <w:sz w:val="18"/>
                <w:szCs w:val="18"/>
              </w:rPr>
              <w:t xml:space="preserve"> </w:t>
            </w:r>
            <w:r w:rsidR="00F126F9" w:rsidRPr="00963C74">
              <w:rPr>
                <w:sz w:val="18"/>
                <w:szCs w:val="18"/>
              </w:rPr>
              <w:t>To be confirmed</w:t>
            </w:r>
            <w:r w:rsidRPr="00963C7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FFE" w:rsidRPr="00963C74" w:rsidRDefault="007E6FFE" w:rsidP="00683B83">
            <w:pPr>
              <w:spacing w:before="20" w:afterLines="20" w:after="48"/>
              <w:jc w:val="right"/>
              <w:rPr>
                <w:b/>
                <w:sz w:val="18"/>
                <w:szCs w:val="18"/>
              </w:rPr>
            </w:pPr>
            <w:r w:rsidRPr="00963C7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FFE" w:rsidRPr="00963C74" w:rsidRDefault="007E6FFE" w:rsidP="00683B83">
            <w:pPr>
              <w:spacing w:before="20" w:afterLines="20" w:after="48"/>
              <w:jc w:val="right"/>
              <w:rPr>
                <w:sz w:val="18"/>
                <w:szCs w:val="18"/>
              </w:rPr>
            </w:pPr>
            <w:r w:rsidRPr="00963C74">
              <w:rPr>
                <w:sz w:val="18"/>
                <w:szCs w:val="18"/>
              </w:rPr>
              <w:t> </w:t>
            </w:r>
          </w:p>
        </w:tc>
      </w:tr>
      <w:tr w:rsidR="007E6FFE" w:rsidRPr="00963C74" w:rsidTr="00904A0D">
        <w:trPr>
          <w:trHeight w:val="25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FFE" w:rsidRPr="00963C74" w:rsidRDefault="007E6FFE" w:rsidP="007E6FFE">
            <w:pPr>
              <w:spacing w:before="20" w:afterLines="20" w:after="48"/>
              <w:rPr>
                <w:sz w:val="17"/>
              </w:rPr>
            </w:pPr>
            <w:r w:rsidRPr="00963C74">
              <w:rPr>
                <w:sz w:val="17"/>
              </w:rPr>
              <w:t>Sweden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FFE" w:rsidRPr="00963C74" w:rsidRDefault="007E6FFE" w:rsidP="00E83B8D">
            <w:pPr>
              <w:spacing w:before="20" w:afterLines="20" w:after="48"/>
              <w:jc w:val="right"/>
              <w:rPr>
                <w:sz w:val="18"/>
                <w:szCs w:val="18"/>
              </w:rPr>
            </w:pPr>
            <w:r w:rsidRPr="00963C74">
              <w:rPr>
                <w:sz w:val="18"/>
                <w:szCs w:val="18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FFE" w:rsidRPr="00963C74" w:rsidRDefault="007E6FFE" w:rsidP="00E83B8D">
            <w:pPr>
              <w:spacing w:before="20" w:afterLines="20" w:after="48"/>
              <w:ind w:left="-675"/>
              <w:jc w:val="right"/>
              <w:rPr>
                <w:sz w:val="18"/>
                <w:szCs w:val="18"/>
              </w:rPr>
            </w:pPr>
            <w:r w:rsidRPr="00963C74">
              <w:rPr>
                <w:sz w:val="18"/>
                <w:szCs w:val="18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FFE" w:rsidRPr="00963C74" w:rsidRDefault="007E6FFE" w:rsidP="00683B83">
            <w:pPr>
              <w:spacing w:before="20" w:afterLines="20" w:after="48"/>
              <w:jc w:val="right"/>
              <w:rPr>
                <w:sz w:val="18"/>
                <w:szCs w:val="18"/>
              </w:rPr>
            </w:pPr>
            <w:r w:rsidRPr="00963C74">
              <w:rPr>
                <w:sz w:val="18"/>
                <w:szCs w:val="18"/>
              </w:rPr>
              <w:t xml:space="preserve"> </w:t>
            </w:r>
            <w:r w:rsidR="00F126F9" w:rsidRPr="00963C74">
              <w:rPr>
                <w:sz w:val="18"/>
                <w:szCs w:val="18"/>
              </w:rPr>
              <w:t>To be confirmed</w:t>
            </w:r>
            <w:r w:rsidRPr="00963C7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FFE" w:rsidRPr="00963C74" w:rsidRDefault="007E6FFE" w:rsidP="00683B83">
            <w:pPr>
              <w:spacing w:before="20" w:afterLines="20" w:after="48"/>
              <w:jc w:val="right"/>
              <w:rPr>
                <w:b/>
                <w:sz w:val="18"/>
                <w:szCs w:val="18"/>
              </w:rPr>
            </w:pPr>
            <w:r w:rsidRPr="00963C7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FFE" w:rsidRPr="00963C74" w:rsidRDefault="007E6FFE" w:rsidP="00683B83">
            <w:pPr>
              <w:spacing w:before="20" w:afterLines="20" w:after="48"/>
              <w:jc w:val="right"/>
              <w:rPr>
                <w:sz w:val="18"/>
                <w:szCs w:val="18"/>
              </w:rPr>
            </w:pPr>
            <w:r w:rsidRPr="00963C74">
              <w:rPr>
                <w:sz w:val="18"/>
                <w:szCs w:val="18"/>
              </w:rPr>
              <w:t> </w:t>
            </w:r>
          </w:p>
        </w:tc>
      </w:tr>
      <w:tr w:rsidR="007E6FFE" w:rsidRPr="00FA091E" w:rsidTr="00904A0D">
        <w:trPr>
          <w:trHeight w:val="25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FFE" w:rsidRPr="00963C74" w:rsidRDefault="007E6FFE" w:rsidP="007E6FFE">
            <w:pPr>
              <w:spacing w:before="20" w:afterLines="20" w:after="48"/>
              <w:rPr>
                <w:sz w:val="17"/>
              </w:rPr>
            </w:pPr>
            <w:r w:rsidRPr="00963C74">
              <w:rPr>
                <w:sz w:val="17"/>
              </w:rPr>
              <w:t xml:space="preserve">Switzerland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FFE" w:rsidRPr="00963C74" w:rsidRDefault="007E6FFE" w:rsidP="00E83B8D">
            <w:pPr>
              <w:spacing w:before="20" w:afterLines="20" w:after="48"/>
              <w:jc w:val="right"/>
              <w:rPr>
                <w:sz w:val="18"/>
                <w:szCs w:val="18"/>
              </w:rPr>
            </w:pPr>
            <w:r w:rsidRPr="00963C74">
              <w:rPr>
                <w:sz w:val="18"/>
                <w:szCs w:val="18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FFE" w:rsidRPr="00963C74" w:rsidRDefault="007E6FFE" w:rsidP="00E83B8D">
            <w:pPr>
              <w:spacing w:before="20" w:afterLines="20" w:after="48"/>
              <w:ind w:left="-675"/>
              <w:jc w:val="right"/>
              <w:rPr>
                <w:sz w:val="18"/>
                <w:szCs w:val="18"/>
              </w:rPr>
            </w:pPr>
            <w:r w:rsidRPr="00963C74">
              <w:rPr>
                <w:sz w:val="18"/>
                <w:szCs w:val="18"/>
              </w:rPr>
              <w:t>31</w:t>
            </w:r>
            <w:r w:rsidR="00683B83" w:rsidRPr="00963C74">
              <w:rPr>
                <w:sz w:val="18"/>
                <w:szCs w:val="18"/>
              </w:rPr>
              <w:t xml:space="preserve"> </w:t>
            </w:r>
            <w:r w:rsidRPr="00963C74">
              <w:rPr>
                <w:sz w:val="18"/>
                <w:szCs w:val="18"/>
              </w:rPr>
              <w:t xml:space="preserve">523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FFE" w:rsidRPr="00963C74" w:rsidRDefault="007E6FFE" w:rsidP="00683B83">
            <w:pPr>
              <w:spacing w:before="20" w:afterLines="20" w:after="48"/>
              <w:jc w:val="right"/>
              <w:rPr>
                <w:sz w:val="18"/>
                <w:szCs w:val="18"/>
                <w:highlight w:val="cyan"/>
              </w:rPr>
            </w:pPr>
            <w:r w:rsidRPr="00963C74">
              <w:rPr>
                <w:sz w:val="18"/>
                <w:szCs w:val="18"/>
              </w:rPr>
              <w:t>43</w:t>
            </w:r>
            <w:r w:rsidR="00683B83" w:rsidRPr="00963C74">
              <w:rPr>
                <w:sz w:val="18"/>
                <w:szCs w:val="18"/>
              </w:rPr>
              <w:t xml:space="preserve"> </w:t>
            </w:r>
            <w:r w:rsidRPr="00963C74">
              <w:rPr>
                <w:sz w:val="18"/>
                <w:szCs w:val="18"/>
              </w:rPr>
              <w:t xml:space="preserve">954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FFE" w:rsidRPr="002B5AA9" w:rsidRDefault="007E6FFE" w:rsidP="00683B83">
            <w:pPr>
              <w:spacing w:before="20" w:afterLines="20" w:after="48"/>
              <w:jc w:val="right"/>
              <w:rPr>
                <w:b/>
                <w:sz w:val="18"/>
                <w:szCs w:val="18"/>
                <w:highlight w:val="cyan"/>
              </w:rPr>
            </w:pPr>
            <w:r w:rsidRPr="000E168E">
              <w:rPr>
                <w:b/>
                <w:sz w:val="18"/>
                <w:szCs w:val="18"/>
              </w:rPr>
              <w:t>75</w:t>
            </w:r>
            <w:r w:rsidR="00683B83" w:rsidRPr="000E168E">
              <w:rPr>
                <w:b/>
                <w:sz w:val="18"/>
                <w:szCs w:val="18"/>
              </w:rPr>
              <w:t xml:space="preserve"> </w:t>
            </w:r>
            <w:r w:rsidRPr="002B5AA9">
              <w:rPr>
                <w:b/>
                <w:sz w:val="18"/>
                <w:szCs w:val="18"/>
              </w:rPr>
              <w:t>477 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FFE" w:rsidRPr="00963C74" w:rsidRDefault="007E6FFE" w:rsidP="00683B83">
            <w:pPr>
              <w:spacing w:before="20" w:afterLines="20" w:after="48"/>
              <w:jc w:val="right"/>
              <w:rPr>
                <w:sz w:val="18"/>
                <w:szCs w:val="18"/>
              </w:rPr>
            </w:pPr>
          </w:p>
        </w:tc>
      </w:tr>
      <w:tr w:rsidR="007E6FFE" w:rsidRPr="00FA091E" w:rsidTr="00904A0D">
        <w:trPr>
          <w:trHeight w:val="25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FFE" w:rsidRPr="00963C74" w:rsidRDefault="007E6FFE" w:rsidP="007E6FFE">
            <w:pPr>
              <w:spacing w:before="20" w:afterLines="20" w:after="48"/>
              <w:rPr>
                <w:sz w:val="17"/>
              </w:rPr>
            </w:pPr>
            <w:r w:rsidRPr="00963C74">
              <w:rPr>
                <w:sz w:val="17"/>
              </w:rPr>
              <w:t xml:space="preserve">United Kingdom </w:t>
            </w:r>
            <w:r w:rsidR="00344B01">
              <w:rPr>
                <w:sz w:val="17"/>
              </w:rPr>
              <w:t>of Great Britain and Northern Ireland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FFE" w:rsidRPr="00963C74" w:rsidRDefault="007E6FFE" w:rsidP="00E83B8D">
            <w:pPr>
              <w:spacing w:before="20" w:afterLines="20" w:after="48"/>
              <w:jc w:val="right"/>
              <w:rPr>
                <w:sz w:val="18"/>
                <w:szCs w:val="18"/>
              </w:rPr>
            </w:pPr>
            <w:r w:rsidRPr="00963C74">
              <w:rPr>
                <w:sz w:val="18"/>
                <w:szCs w:val="18"/>
              </w:rPr>
              <w:t>619</w:t>
            </w:r>
            <w:r w:rsidR="00683B83" w:rsidRPr="00963C74">
              <w:rPr>
                <w:sz w:val="18"/>
                <w:szCs w:val="18"/>
              </w:rPr>
              <w:t xml:space="preserve"> </w:t>
            </w:r>
            <w:r w:rsidRPr="00963C74">
              <w:rPr>
                <w:sz w:val="18"/>
                <w:szCs w:val="18"/>
              </w:rPr>
              <w:t xml:space="preserve">480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FFE" w:rsidRPr="00963C74" w:rsidRDefault="007E6FFE" w:rsidP="00E83B8D">
            <w:pPr>
              <w:spacing w:before="20" w:afterLines="20" w:after="48"/>
              <w:ind w:left="-675"/>
              <w:jc w:val="right"/>
              <w:rPr>
                <w:sz w:val="18"/>
                <w:szCs w:val="18"/>
              </w:rPr>
            </w:pPr>
            <w:r w:rsidRPr="00963C74">
              <w:rPr>
                <w:sz w:val="18"/>
                <w:szCs w:val="18"/>
              </w:rPr>
              <w:t>1</w:t>
            </w:r>
            <w:r w:rsidR="00683B83" w:rsidRPr="00963C74">
              <w:rPr>
                <w:sz w:val="18"/>
                <w:szCs w:val="18"/>
              </w:rPr>
              <w:t xml:space="preserve"> </w:t>
            </w:r>
            <w:r w:rsidRPr="00963C74">
              <w:rPr>
                <w:sz w:val="18"/>
                <w:szCs w:val="18"/>
              </w:rPr>
              <w:t>019</w:t>
            </w:r>
            <w:r w:rsidR="00683B83" w:rsidRPr="00963C74">
              <w:rPr>
                <w:sz w:val="18"/>
                <w:szCs w:val="18"/>
              </w:rPr>
              <w:t xml:space="preserve"> </w:t>
            </w:r>
            <w:r w:rsidRPr="00963C74">
              <w:rPr>
                <w:sz w:val="18"/>
                <w:szCs w:val="18"/>
              </w:rPr>
              <w:t xml:space="preserve">302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FFE" w:rsidRPr="00963C74" w:rsidRDefault="007E6FFE" w:rsidP="00683B83">
            <w:pPr>
              <w:spacing w:before="20" w:afterLines="20" w:after="48"/>
              <w:jc w:val="right"/>
              <w:rPr>
                <w:sz w:val="18"/>
                <w:szCs w:val="18"/>
              </w:rPr>
            </w:pPr>
            <w:r w:rsidRPr="00963C74">
              <w:rPr>
                <w:sz w:val="18"/>
                <w:szCs w:val="18"/>
              </w:rPr>
              <w:t>550</w:t>
            </w:r>
            <w:r w:rsidR="00683B83" w:rsidRPr="00963C74">
              <w:rPr>
                <w:sz w:val="18"/>
                <w:szCs w:val="18"/>
              </w:rPr>
              <w:t xml:space="preserve"> </w:t>
            </w:r>
            <w:r w:rsidRPr="00963C74">
              <w:rPr>
                <w:sz w:val="18"/>
                <w:szCs w:val="18"/>
              </w:rPr>
              <w:t xml:space="preserve">000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FFE" w:rsidRPr="002B5AA9" w:rsidRDefault="007E6FFE" w:rsidP="00AD1AD1">
            <w:pPr>
              <w:spacing w:before="20" w:afterLines="20" w:after="48"/>
              <w:jc w:val="right"/>
              <w:rPr>
                <w:b/>
                <w:sz w:val="18"/>
                <w:szCs w:val="18"/>
              </w:rPr>
            </w:pPr>
            <w:r w:rsidRPr="000E168E">
              <w:rPr>
                <w:b/>
                <w:sz w:val="18"/>
                <w:szCs w:val="18"/>
              </w:rPr>
              <w:t>2</w:t>
            </w:r>
            <w:r w:rsidR="00683B83" w:rsidRPr="000E168E">
              <w:rPr>
                <w:b/>
                <w:sz w:val="18"/>
                <w:szCs w:val="18"/>
              </w:rPr>
              <w:t xml:space="preserve"> </w:t>
            </w:r>
            <w:r w:rsidR="00AD1AD1">
              <w:rPr>
                <w:b/>
                <w:sz w:val="18"/>
                <w:szCs w:val="18"/>
              </w:rPr>
              <w:t>188 7</w:t>
            </w:r>
            <w:r w:rsidRPr="002B5AA9">
              <w:rPr>
                <w:b/>
                <w:sz w:val="18"/>
                <w:szCs w:val="18"/>
              </w:rPr>
              <w:t>82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FFE" w:rsidRPr="00963C74" w:rsidRDefault="007E6FFE" w:rsidP="00683B83">
            <w:pPr>
              <w:spacing w:before="20" w:afterLines="20" w:after="48"/>
              <w:jc w:val="right"/>
              <w:rPr>
                <w:sz w:val="18"/>
                <w:szCs w:val="18"/>
              </w:rPr>
            </w:pPr>
            <w:r w:rsidRPr="00963C74">
              <w:rPr>
                <w:sz w:val="18"/>
                <w:szCs w:val="18"/>
              </w:rPr>
              <w:t>401</w:t>
            </w:r>
            <w:r w:rsidR="00683B83" w:rsidRPr="00963C74">
              <w:rPr>
                <w:sz w:val="18"/>
                <w:szCs w:val="18"/>
              </w:rPr>
              <w:t xml:space="preserve"> </w:t>
            </w:r>
            <w:r w:rsidRPr="00963C74">
              <w:rPr>
                <w:sz w:val="18"/>
                <w:szCs w:val="18"/>
              </w:rPr>
              <w:t>125</w:t>
            </w:r>
          </w:p>
        </w:tc>
      </w:tr>
      <w:tr w:rsidR="007E6FFE" w:rsidRPr="00FA091E" w:rsidTr="00746328">
        <w:trPr>
          <w:trHeight w:val="270"/>
        </w:trPr>
        <w:tc>
          <w:tcPr>
            <w:tcW w:w="2269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FFE" w:rsidRPr="00963C74" w:rsidRDefault="007E6FFE" w:rsidP="007E6FFE">
            <w:pPr>
              <w:spacing w:before="20" w:afterLines="20" w:after="48"/>
              <w:rPr>
                <w:sz w:val="17"/>
              </w:rPr>
            </w:pPr>
            <w:r w:rsidRPr="00963C74">
              <w:rPr>
                <w:sz w:val="17"/>
              </w:rPr>
              <w:t>United States of America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FFE" w:rsidRPr="00963C74" w:rsidRDefault="007E6FFE" w:rsidP="00E83B8D">
            <w:pPr>
              <w:spacing w:before="20" w:afterLines="20" w:after="48"/>
              <w:jc w:val="right"/>
              <w:rPr>
                <w:sz w:val="18"/>
                <w:szCs w:val="18"/>
              </w:rPr>
            </w:pPr>
            <w:r w:rsidRPr="00963C74">
              <w:rPr>
                <w:sz w:val="18"/>
                <w:szCs w:val="18"/>
              </w:rPr>
              <w:t>500</w:t>
            </w:r>
            <w:r w:rsidR="00683B83" w:rsidRPr="00963C74">
              <w:rPr>
                <w:sz w:val="18"/>
                <w:szCs w:val="18"/>
              </w:rPr>
              <w:t xml:space="preserve"> </w:t>
            </w:r>
            <w:r w:rsidRPr="00963C74">
              <w:rPr>
                <w:sz w:val="18"/>
                <w:szCs w:val="18"/>
              </w:rPr>
              <w:t xml:space="preserve">000 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FFE" w:rsidRPr="00963C74" w:rsidRDefault="007E6FFE" w:rsidP="00E83B8D">
            <w:pPr>
              <w:spacing w:before="20" w:afterLines="20" w:after="48"/>
              <w:ind w:left="-675"/>
              <w:jc w:val="right"/>
              <w:rPr>
                <w:sz w:val="18"/>
                <w:szCs w:val="18"/>
              </w:rPr>
            </w:pPr>
            <w:r w:rsidRPr="00963C74">
              <w:rPr>
                <w:sz w:val="18"/>
                <w:szCs w:val="18"/>
              </w:rPr>
              <w:t>500</w:t>
            </w:r>
            <w:r w:rsidR="00683B83" w:rsidRPr="00963C74">
              <w:rPr>
                <w:sz w:val="18"/>
                <w:szCs w:val="18"/>
              </w:rPr>
              <w:t xml:space="preserve"> </w:t>
            </w:r>
            <w:r w:rsidRPr="00963C74">
              <w:rPr>
                <w:sz w:val="18"/>
                <w:szCs w:val="18"/>
              </w:rPr>
              <w:t>000</w:t>
            </w:r>
          </w:p>
        </w:tc>
        <w:tc>
          <w:tcPr>
            <w:tcW w:w="124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FFE" w:rsidRPr="00963C74" w:rsidRDefault="007E6FFE" w:rsidP="00683B83">
            <w:pPr>
              <w:spacing w:before="20" w:afterLines="20" w:after="48"/>
              <w:jc w:val="right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FFE" w:rsidRPr="002B5AA9" w:rsidRDefault="007E6FFE" w:rsidP="00683B83">
            <w:pPr>
              <w:spacing w:before="20" w:afterLines="20" w:after="48"/>
              <w:jc w:val="right"/>
              <w:rPr>
                <w:b/>
                <w:sz w:val="18"/>
                <w:szCs w:val="18"/>
              </w:rPr>
            </w:pPr>
            <w:r w:rsidRPr="000E168E">
              <w:rPr>
                <w:b/>
                <w:sz w:val="18"/>
                <w:szCs w:val="18"/>
              </w:rPr>
              <w:t>1</w:t>
            </w:r>
            <w:r w:rsidR="00683B83" w:rsidRPr="000E168E">
              <w:rPr>
                <w:b/>
                <w:sz w:val="18"/>
                <w:szCs w:val="18"/>
              </w:rPr>
              <w:t xml:space="preserve"> </w:t>
            </w:r>
            <w:r w:rsidRPr="002B5AA9">
              <w:rPr>
                <w:b/>
                <w:sz w:val="18"/>
                <w:szCs w:val="18"/>
              </w:rPr>
              <w:t>000</w:t>
            </w:r>
            <w:r w:rsidR="00683B83" w:rsidRPr="002B5AA9">
              <w:rPr>
                <w:b/>
                <w:sz w:val="18"/>
                <w:szCs w:val="18"/>
              </w:rPr>
              <w:t xml:space="preserve"> </w:t>
            </w:r>
            <w:r w:rsidRPr="002B5AA9">
              <w:rPr>
                <w:b/>
                <w:sz w:val="18"/>
                <w:szCs w:val="18"/>
              </w:rPr>
              <w:t xml:space="preserve">000 </w:t>
            </w:r>
          </w:p>
        </w:tc>
        <w:tc>
          <w:tcPr>
            <w:tcW w:w="124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FFE" w:rsidRPr="00963C74" w:rsidRDefault="007E6FFE" w:rsidP="00683B83">
            <w:pPr>
              <w:spacing w:before="20" w:afterLines="20" w:after="48"/>
              <w:jc w:val="right"/>
              <w:rPr>
                <w:sz w:val="18"/>
                <w:szCs w:val="18"/>
              </w:rPr>
            </w:pPr>
          </w:p>
        </w:tc>
      </w:tr>
      <w:tr w:rsidR="008257FF" w:rsidRPr="00232A62" w:rsidTr="00746328">
        <w:trPr>
          <w:trHeight w:val="285"/>
        </w:trPr>
        <w:tc>
          <w:tcPr>
            <w:tcW w:w="2269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6FFE" w:rsidRPr="00232A62" w:rsidRDefault="007E6FFE" w:rsidP="007E6FFE">
            <w:pPr>
              <w:spacing w:before="20" w:afterLines="20" w:after="48"/>
              <w:rPr>
                <w:b/>
                <w:sz w:val="17"/>
              </w:rPr>
            </w:pPr>
            <w:r w:rsidRPr="00232A62">
              <w:rPr>
                <w:b/>
                <w:sz w:val="17"/>
              </w:rPr>
              <w:t>Total</w:t>
            </w:r>
          </w:p>
        </w:tc>
        <w:tc>
          <w:tcPr>
            <w:tcW w:w="1247" w:type="dxa"/>
            <w:tcBorders>
              <w:top w:val="doub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FFE" w:rsidRPr="00232A62" w:rsidRDefault="007E6FFE" w:rsidP="00683B83">
            <w:pPr>
              <w:spacing w:before="20" w:afterLines="20" w:after="48"/>
              <w:jc w:val="right"/>
              <w:rPr>
                <w:b/>
                <w:sz w:val="18"/>
                <w:szCs w:val="18"/>
              </w:rPr>
            </w:pPr>
            <w:r w:rsidRPr="00232A62">
              <w:rPr>
                <w:b/>
                <w:sz w:val="18"/>
                <w:szCs w:val="18"/>
              </w:rPr>
              <w:t>3</w:t>
            </w:r>
            <w:r w:rsidR="00683B83" w:rsidRPr="00232A62">
              <w:rPr>
                <w:b/>
                <w:sz w:val="18"/>
                <w:szCs w:val="18"/>
              </w:rPr>
              <w:t xml:space="preserve"> </w:t>
            </w:r>
            <w:r w:rsidRPr="00232A62">
              <w:rPr>
                <w:b/>
                <w:sz w:val="18"/>
                <w:szCs w:val="18"/>
              </w:rPr>
              <w:t>376</w:t>
            </w:r>
            <w:r w:rsidR="00683B83" w:rsidRPr="00232A62">
              <w:rPr>
                <w:b/>
                <w:sz w:val="18"/>
                <w:szCs w:val="18"/>
              </w:rPr>
              <w:t xml:space="preserve"> </w:t>
            </w:r>
            <w:r w:rsidRPr="00232A62">
              <w:rPr>
                <w:b/>
                <w:sz w:val="18"/>
                <w:szCs w:val="18"/>
              </w:rPr>
              <w:t>129</w:t>
            </w:r>
          </w:p>
        </w:tc>
        <w:tc>
          <w:tcPr>
            <w:tcW w:w="1247" w:type="dxa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FFE" w:rsidRPr="00232A62" w:rsidRDefault="001C7603" w:rsidP="00963C74">
            <w:pPr>
              <w:spacing w:before="20" w:afterLines="20" w:after="48"/>
              <w:ind w:left="-675"/>
              <w:jc w:val="right"/>
              <w:rPr>
                <w:b/>
                <w:sz w:val="18"/>
                <w:szCs w:val="18"/>
              </w:rPr>
            </w:pPr>
            <w:r w:rsidRPr="00232A62">
              <w:rPr>
                <w:b/>
                <w:sz w:val="18"/>
                <w:szCs w:val="18"/>
              </w:rPr>
              <w:t>3</w:t>
            </w:r>
            <w:r w:rsidR="00AD1AD1" w:rsidRPr="00232A62">
              <w:rPr>
                <w:b/>
                <w:sz w:val="18"/>
                <w:szCs w:val="18"/>
              </w:rPr>
              <w:t xml:space="preserve"> </w:t>
            </w:r>
            <w:r w:rsidRPr="00232A62">
              <w:rPr>
                <w:b/>
                <w:sz w:val="18"/>
                <w:szCs w:val="18"/>
              </w:rPr>
              <w:t>492</w:t>
            </w:r>
            <w:r w:rsidR="00AD1AD1" w:rsidRPr="00232A62">
              <w:rPr>
                <w:b/>
                <w:sz w:val="18"/>
                <w:szCs w:val="18"/>
              </w:rPr>
              <w:t>388</w:t>
            </w:r>
          </w:p>
        </w:tc>
        <w:tc>
          <w:tcPr>
            <w:tcW w:w="1248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FFE" w:rsidRPr="00232A62" w:rsidRDefault="00AD1AD1" w:rsidP="00683B83">
            <w:pPr>
              <w:spacing w:before="20" w:afterLines="20" w:after="48"/>
              <w:jc w:val="right"/>
              <w:rPr>
                <w:b/>
                <w:sz w:val="18"/>
                <w:szCs w:val="18"/>
              </w:rPr>
            </w:pPr>
            <w:r w:rsidRPr="00232A62">
              <w:rPr>
                <w:b/>
                <w:sz w:val="18"/>
                <w:szCs w:val="18"/>
              </w:rPr>
              <w:t>747 144</w:t>
            </w:r>
          </w:p>
        </w:tc>
        <w:tc>
          <w:tcPr>
            <w:tcW w:w="1247" w:type="dxa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FFE" w:rsidRPr="00232A62" w:rsidRDefault="00AD1AD1" w:rsidP="00963C74">
            <w:pPr>
              <w:spacing w:before="20" w:afterLines="20" w:after="48"/>
              <w:jc w:val="right"/>
              <w:rPr>
                <w:b/>
                <w:sz w:val="18"/>
                <w:szCs w:val="18"/>
              </w:rPr>
            </w:pPr>
            <w:r w:rsidRPr="00232A62">
              <w:rPr>
                <w:b/>
                <w:sz w:val="18"/>
                <w:szCs w:val="18"/>
              </w:rPr>
              <w:t xml:space="preserve">7 </w:t>
            </w:r>
            <w:r w:rsidR="001C7603" w:rsidRPr="00232A62">
              <w:rPr>
                <w:b/>
                <w:sz w:val="18"/>
                <w:szCs w:val="18"/>
              </w:rPr>
              <w:t>6</w:t>
            </w:r>
            <w:r w:rsidRPr="00232A62">
              <w:rPr>
                <w:b/>
                <w:sz w:val="18"/>
                <w:szCs w:val="18"/>
              </w:rPr>
              <w:t>15 661</w:t>
            </w:r>
          </w:p>
        </w:tc>
        <w:tc>
          <w:tcPr>
            <w:tcW w:w="1248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FFE" w:rsidRPr="00232A62" w:rsidRDefault="007E6FFE" w:rsidP="00683B83">
            <w:pPr>
              <w:spacing w:before="20" w:afterLines="20" w:after="48"/>
              <w:jc w:val="right"/>
              <w:rPr>
                <w:b/>
                <w:sz w:val="18"/>
                <w:szCs w:val="18"/>
              </w:rPr>
            </w:pPr>
            <w:r w:rsidRPr="00232A62">
              <w:rPr>
                <w:b/>
                <w:sz w:val="18"/>
                <w:szCs w:val="18"/>
              </w:rPr>
              <w:t>1</w:t>
            </w:r>
            <w:r w:rsidR="00683B83" w:rsidRPr="00232A62">
              <w:rPr>
                <w:b/>
                <w:sz w:val="18"/>
                <w:szCs w:val="18"/>
              </w:rPr>
              <w:t xml:space="preserve"> </w:t>
            </w:r>
            <w:r w:rsidRPr="00232A62">
              <w:rPr>
                <w:b/>
                <w:sz w:val="18"/>
                <w:szCs w:val="18"/>
              </w:rPr>
              <w:t>751</w:t>
            </w:r>
            <w:r w:rsidR="00683B83" w:rsidRPr="00232A62">
              <w:rPr>
                <w:b/>
                <w:sz w:val="18"/>
                <w:szCs w:val="18"/>
              </w:rPr>
              <w:t xml:space="preserve"> </w:t>
            </w:r>
            <w:r w:rsidRPr="00232A62">
              <w:rPr>
                <w:b/>
                <w:sz w:val="18"/>
                <w:szCs w:val="18"/>
              </w:rPr>
              <w:t>125</w:t>
            </w:r>
          </w:p>
        </w:tc>
      </w:tr>
    </w:tbl>
    <w:p w:rsidR="0097045E" w:rsidRPr="0097045E" w:rsidRDefault="0097045E" w:rsidP="0097045E">
      <w:pPr>
        <w:pStyle w:val="Normal-pool"/>
      </w:pPr>
    </w:p>
    <w:p w:rsidR="007E6FFE" w:rsidRPr="00963C74" w:rsidRDefault="007E6FFE" w:rsidP="00E31E50">
      <w:pPr>
        <w:pStyle w:val="Normalnumber"/>
        <w:numPr>
          <w:ilvl w:val="0"/>
          <w:numId w:val="30"/>
        </w:numPr>
        <w:tabs>
          <w:tab w:val="num" w:pos="1134"/>
          <w:tab w:val="left" w:pos="4082"/>
        </w:tabs>
        <w:spacing w:before="120"/>
        <w:ind w:left="1247" w:firstLine="0"/>
      </w:pPr>
      <w:r>
        <w:t xml:space="preserve">Table 2 </w:t>
      </w:r>
      <w:r w:rsidR="00344B01">
        <w:rPr>
          <w:lang w:val="en-US"/>
        </w:rPr>
        <w:t>shows</w:t>
      </w:r>
      <w:r>
        <w:t xml:space="preserve"> the in-kind contributions received in 2013, including estimated levels of financial contributions</w:t>
      </w:r>
      <w:r w:rsidR="00FF18D2">
        <w:rPr>
          <w:lang w:val="en-US"/>
        </w:rPr>
        <w:t>,</w:t>
      </w:r>
      <w:r>
        <w:t xml:space="preserve"> where relevant.</w:t>
      </w:r>
    </w:p>
    <w:p w:rsidR="000E51A4" w:rsidRDefault="000E51A4" w:rsidP="00963C74">
      <w:pPr>
        <w:pStyle w:val="Normal-pool"/>
        <w:spacing w:before="120"/>
        <w:ind w:left="1247"/>
        <w:rPr>
          <w:lang w:val="en-US"/>
        </w:rPr>
      </w:pPr>
      <w:r>
        <w:rPr>
          <w:lang w:val="en-US"/>
        </w:rPr>
        <w:t>Table 2</w:t>
      </w:r>
    </w:p>
    <w:p w:rsidR="000E51A4" w:rsidRPr="00963C74" w:rsidRDefault="000E51A4" w:rsidP="00963C74">
      <w:pPr>
        <w:pStyle w:val="Normal-pool"/>
        <w:spacing w:after="120"/>
        <w:ind w:left="1247"/>
        <w:rPr>
          <w:b/>
          <w:lang w:val="en-US"/>
        </w:rPr>
      </w:pPr>
      <w:r w:rsidRPr="00963C74">
        <w:rPr>
          <w:b/>
          <w:lang w:val="en-US"/>
        </w:rPr>
        <w:t>In-kind contributions received in 2013</w:t>
      </w:r>
    </w:p>
    <w:p w:rsidR="00344B01" w:rsidRPr="00963C74" w:rsidRDefault="00344B01" w:rsidP="00963C74">
      <w:pPr>
        <w:pStyle w:val="Normal-pool"/>
        <w:ind w:left="1247"/>
        <w:rPr>
          <w:sz w:val="18"/>
          <w:szCs w:val="18"/>
          <w:lang w:val="en-US"/>
        </w:rPr>
      </w:pPr>
      <w:r w:rsidRPr="00963C74">
        <w:rPr>
          <w:sz w:val="18"/>
          <w:szCs w:val="18"/>
          <w:lang w:val="en-US"/>
        </w:rPr>
        <w:t>(United States dollars)</w:t>
      </w:r>
    </w:p>
    <w:tbl>
      <w:tblPr>
        <w:tblW w:w="4479" w:type="pct"/>
        <w:tblInd w:w="128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2"/>
        <w:gridCol w:w="3172"/>
        <w:gridCol w:w="1922"/>
        <w:gridCol w:w="1929"/>
      </w:tblGrid>
      <w:tr w:rsidR="007E6FFE" w:rsidRPr="0018220C" w:rsidTr="00963C74">
        <w:trPr>
          <w:trHeight w:val="369"/>
          <w:tblHeader/>
        </w:trPr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E6FFE" w:rsidRPr="000E168E" w:rsidRDefault="007E6FFE" w:rsidP="001E0BB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67" w:right="45"/>
              <w:jc w:val="center"/>
              <w:rPr>
                <w:i/>
                <w:sz w:val="18"/>
                <w:szCs w:val="18"/>
              </w:rPr>
            </w:pPr>
            <w:r w:rsidRPr="000E168E">
              <w:rPr>
                <w:i/>
                <w:sz w:val="18"/>
                <w:szCs w:val="18"/>
              </w:rPr>
              <w:t>Government/</w:t>
            </w:r>
            <w:r w:rsidR="00344B01" w:rsidRPr="000E168E">
              <w:rPr>
                <w:i/>
                <w:sz w:val="18"/>
                <w:szCs w:val="18"/>
              </w:rPr>
              <w:t>i</w:t>
            </w:r>
            <w:r w:rsidRPr="000E168E">
              <w:rPr>
                <w:i/>
                <w:sz w:val="18"/>
                <w:szCs w:val="18"/>
              </w:rPr>
              <w:t>nstitution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E6FFE" w:rsidRPr="002B5AA9" w:rsidRDefault="007E6FFE" w:rsidP="001E0BB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39" w:right="45"/>
              <w:jc w:val="center"/>
              <w:rPr>
                <w:i/>
                <w:sz w:val="18"/>
                <w:szCs w:val="18"/>
              </w:rPr>
            </w:pPr>
            <w:r w:rsidRPr="002B5AA9">
              <w:rPr>
                <w:i/>
                <w:sz w:val="18"/>
                <w:szCs w:val="18"/>
              </w:rPr>
              <w:t>Activity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E6FFE" w:rsidRPr="002B5AA9" w:rsidRDefault="007E6FFE" w:rsidP="00963C7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right="45"/>
              <w:jc w:val="center"/>
              <w:rPr>
                <w:i/>
                <w:sz w:val="18"/>
                <w:szCs w:val="18"/>
              </w:rPr>
            </w:pPr>
            <w:r w:rsidRPr="002B5AA9">
              <w:rPr>
                <w:i/>
                <w:sz w:val="18"/>
                <w:szCs w:val="18"/>
              </w:rPr>
              <w:t>Type of support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E6FFE" w:rsidRPr="002B5AA9" w:rsidRDefault="007E6FFE" w:rsidP="00E54FF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81" w:line="160" w:lineRule="exact"/>
              <w:ind w:right="43"/>
              <w:jc w:val="center"/>
              <w:rPr>
                <w:i/>
                <w:sz w:val="18"/>
                <w:szCs w:val="18"/>
              </w:rPr>
            </w:pPr>
            <w:r w:rsidRPr="002B5AA9">
              <w:rPr>
                <w:i/>
                <w:sz w:val="18"/>
                <w:szCs w:val="18"/>
              </w:rPr>
              <w:t>Estimate of financial support, where available</w:t>
            </w:r>
          </w:p>
        </w:tc>
      </w:tr>
      <w:tr w:rsidR="007E6FFE" w:rsidRPr="0018220C" w:rsidTr="00963C74">
        <w:trPr>
          <w:trHeight w:hRule="exact" w:val="123"/>
          <w:tblHeader/>
        </w:trPr>
        <w:tc>
          <w:tcPr>
            <w:tcW w:w="101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FFE" w:rsidRPr="00904A0D" w:rsidRDefault="007E6FFE" w:rsidP="001E0BB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67" w:right="43"/>
              <w:rPr>
                <w:sz w:val="18"/>
                <w:szCs w:val="18"/>
              </w:rPr>
            </w:pPr>
          </w:p>
        </w:tc>
        <w:tc>
          <w:tcPr>
            <w:tcW w:w="180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E6FFE" w:rsidRPr="00904A0D" w:rsidRDefault="007E6FFE" w:rsidP="001E0BB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39" w:right="43"/>
              <w:jc w:val="right"/>
              <w:rPr>
                <w:sz w:val="18"/>
                <w:szCs w:val="18"/>
              </w:rPr>
            </w:pPr>
          </w:p>
        </w:tc>
        <w:tc>
          <w:tcPr>
            <w:tcW w:w="109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E6FFE" w:rsidRPr="00904A0D" w:rsidRDefault="007E6FFE" w:rsidP="007E6FF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8"/>
                <w:szCs w:val="18"/>
              </w:rPr>
            </w:pPr>
          </w:p>
        </w:tc>
        <w:tc>
          <w:tcPr>
            <w:tcW w:w="10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FFE" w:rsidRPr="00904A0D" w:rsidRDefault="007E6FFE" w:rsidP="007E6FF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8"/>
                <w:szCs w:val="18"/>
              </w:rPr>
            </w:pPr>
          </w:p>
        </w:tc>
      </w:tr>
      <w:tr w:rsidR="007E6FFE" w:rsidRPr="0018220C" w:rsidTr="00963C74">
        <w:trPr>
          <w:trHeight w:val="155"/>
        </w:trPr>
        <w:tc>
          <w:tcPr>
            <w:tcW w:w="10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FFE" w:rsidRPr="00904A0D" w:rsidRDefault="007E6FFE" w:rsidP="001E0BB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67" w:right="43"/>
              <w:rPr>
                <w:sz w:val="18"/>
                <w:szCs w:val="18"/>
              </w:rPr>
            </w:pPr>
            <w:r w:rsidRPr="00904A0D">
              <w:rPr>
                <w:sz w:val="18"/>
                <w:szCs w:val="18"/>
              </w:rPr>
              <w:t>Germany</w:t>
            </w:r>
          </w:p>
        </w:tc>
        <w:tc>
          <w:tcPr>
            <w:tcW w:w="18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FE" w:rsidRPr="00963C74" w:rsidRDefault="00B85D3F" w:rsidP="001E0BB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53" w:right="108" w:hanging="11"/>
              <w:rPr>
                <w:sz w:val="18"/>
                <w:szCs w:val="18"/>
              </w:rPr>
            </w:pPr>
            <w:r w:rsidRPr="00963C74">
              <w:rPr>
                <w:sz w:val="18"/>
                <w:szCs w:val="18"/>
              </w:rPr>
              <w:t xml:space="preserve">First </w:t>
            </w:r>
            <w:r w:rsidR="00D17693" w:rsidRPr="00963C74">
              <w:rPr>
                <w:sz w:val="18"/>
                <w:szCs w:val="18"/>
              </w:rPr>
              <w:t>session of the Plenary</w:t>
            </w:r>
            <w:r w:rsidR="00FA448E" w:rsidRPr="00963C74">
              <w:rPr>
                <w:sz w:val="18"/>
                <w:szCs w:val="18"/>
              </w:rPr>
              <w:t>, Bonn</w:t>
            </w:r>
            <w:r w:rsidR="00F126F9" w:rsidRPr="00963C74">
              <w:rPr>
                <w:sz w:val="18"/>
                <w:szCs w:val="18"/>
              </w:rPr>
              <w:t>, Germany</w:t>
            </w:r>
          </w:p>
        </w:tc>
        <w:tc>
          <w:tcPr>
            <w:tcW w:w="10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FE" w:rsidRPr="00904A0D" w:rsidRDefault="007E6FFE" w:rsidP="001E0BB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58" w:right="43"/>
              <w:rPr>
                <w:sz w:val="18"/>
                <w:szCs w:val="18"/>
              </w:rPr>
            </w:pPr>
            <w:r w:rsidRPr="00904A0D">
              <w:rPr>
                <w:sz w:val="18"/>
                <w:szCs w:val="18"/>
              </w:rPr>
              <w:t>Meeting facilities and local support</w:t>
            </w:r>
          </w:p>
        </w:tc>
        <w:tc>
          <w:tcPr>
            <w:tcW w:w="10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FFE" w:rsidRPr="00904A0D" w:rsidRDefault="007E6FFE" w:rsidP="00904A0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8"/>
                <w:szCs w:val="18"/>
              </w:rPr>
            </w:pPr>
            <w:r w:rsidRPr="00904A0D">
              <w:rPr>
                <w:sz w:val="18"/>
                <w:szCs w:val="18"/>
              </w:rPr>
              <w:t>400 000</w:t>
            </w:r>
          </w:p>
        </w:tc>
      </w:tr>
      <w:tr w:rsidR="007E6FFE" w:rsidRPr="0018220C" w:rsidTr="00963C74">
        <w:trPr>
          <w:trHeight w:val="155"/>
        </w:trPr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FFE" w:rsidRPr="00904A0D" w:rsidRDefault="007E6FFE" w:rsidP="001E0BBF">
            <w:pPr>
              <w:spacing w:before="20" w:afterLines="20" w:after="48"/>
              <w:ind w:left="67"/>
              <w:rPr>
                <w:sz w:val="18"/>
                <w:szCs w:val="18"/>
              </w:rPr>
            </w:pPr>
            <w:r w:rsidRPr="00904A0D">
              <w:rPr>
                <w:sz w:val="18"/>
                <w:szCs w:val="18"/>
              </w:rPr>
              <w:t>Australia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FE" w:rsidRPr="00963C74" w:rsidRDefault="007E6FFE" w:rsidP="001E0BB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53" w:right="108" w:hanging="11"/>
              <w:rPr>
                <w:sz w:val="18"/>
                <w:szCs w:val="18"/>
              </w:rPr>
            </w:pPr>
            <w:r w:rsidRPr="00963C74">
              <w:rPr>
                <w:sz w:val="18"/>
                <w:szCs w:val="18"/>
              </w:rPr>
              <w:t xml:space="preserve">Initial </w:t>
            </w:r>
            <w:r w:rsidR="00D17693" w:rsidRPr="00963C74">
              <w:rPr>
                <w:sz w:val="18"/>
                <w:szCs w:val="18"/>
              </w:rPr>
              <w:t>g</w:t>
            </w:r>
            <w:r w:rsidRPr="00963C74">
              <w:rPr>
                <w:sz w:val="18"/>
                <w:szCs w:val="18"/>
              </w:rPr>
              <w:t xml:space="preserve">athering of </w:t>
            </w:r>
            <w:r w:rsidR="00D17693" w:rsidRPr="00963C74">
              <w:rPr>
                <w:sz w:val="18"/>
                <w:szCs w:val="18"/>
              </w:rPr>
              <w:t>Multidisciplinary Expert Panel</w:t>
            </w:r>
            <w:r w:rsidRPr="00963C74">
              <w:rPr>
                <w:sz w:val="18"/>
                <w:szCs w:val="18"/>
              </w:rPr>
              <w:t>, Cambridge</w:t>
            </w:r>
            <w:r w:rsidR="00D17693" w:rsidRPr="00963C74">
              <w:rPr>
                <w:sz w:val="18"/>
                <w:szCs w:val="18"/>
              </w:rPr>
              <w:t>, United Kingdom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FE" w:rsidRPr="00904A0D" w:rsidRDefault="007E6FFE" w:rsidP="001E0BB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58" w:right="43"/>
              <w:rPr>
                <w:sz w:val="18"/>
                <w:szCs w:val="18"/>
              </w:rPr>
            </w:pPr>
            <w:r w:rsidRPr="00904A0D">
              <w:rPr>
                <w:sz w:val="18"/>
                <w:szCs w:val="18"/>
              </w:rPr>
              <w:t>Meeting facilities, eligible developing country participation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FFE" w:rsidRPr="00904A0D" w:rsidRDefault="007E6FFE" w:rsidP="00904A0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8"/>
                <w:szCs w:val="18"/>
              </w:rPr>
            </w:pPr>
            <w:r w:rsidRPr="00904A0D">
              <w:rPr>
                <w:sz w:val="18"/>
                <w:szCs w:val="18"/>
              </w:rPr>
              <w:t>55 850</w:t>
            </w:r>
          </w:p>
        </w:tc>
      </w:tr>
      <w:tr w:rsidR="007E6FFE" w:rsidRPr="0018220C" w:rsidTr="00963C74">
        <w:trPr>
          <w:trHeight w:val="155"/>
        </w:trPr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FFE" w:rsidRPr="00904A0D" w:rsidRDefault="007E6FFE" w:rsidP="001E0BB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67" w:right="43"/>
              <w:rPr>
                <w:sz w:val="18"/>
                <w:szCs w:val="18"/>
              </w:rPr>
            </w:pPr>
            <w:r w:rsidRPr="00904A0D">
              <w:rPr>
                <w:sz w:val="18"/>
                <w:szCs w:val="18"/>
              </w:rPr>
              <w:t>I</w:t>
            </w:r>
            <w:r w:rsidR="001A7640">
              <w:rPr>
                <w:sz w:val="18"/>
                <w:szCs w:val="18"/>
              </w:rPr>
              <w:t>nternational Union for Conservation of Nature and International Council for Science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FE" w:rsidRPr="00963C74" w:rsidRDefault="007E6FFE" w:rsidP="001E0BB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53" w:right="108" w:hanging="11"/>
              <w:rPr>
                <w:sz w:val="18"/>
                <w:szCs w:val="18"/>
              </w:rPr>
            </w:pPr>
            <w:r w:rsidRPr="00963C74">
              <w:rPr>
                <w:sz w:val="18"/>
                <w:szCs w:val="18"/>
              </w:rPr>
              <w:t>S</w:t>
            </w:r>
            <w:r w:rsidR="003A5C54" w:rsidRPr="00963C74">
              <w:rPr>
                <w:sz w:val="18"/>
                <w:szCs w:val="18"/>
              </w:rPr>
              <w:t>takeholder engagement strategy</w:t>
            </w:r>
            <w:r w:rsidRPr="00963C74">
              <w:rPr>
                <w:sz w:val="18"/>
                <w:szCs w:val="18"/>
              </w:rPr>
              <w:t xml:space="preserve"> workshop, Paris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FE" w:rsidRPr="00904A0D" w:rsidRDefault="007E6FFE" w:rsidP="001E0BB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58" w:right="43"/>
              <w:rPr>
                <w:sz w:val="18"/>
                <w:szCs w:val="18"/>
              </w:rPr>
            </w:pPr>
            <w:r w:rsidRPr="00904A0D">
              <w:rPr>
                <w:sz w:val="18"/>
                <w:szCs w:val="18"/>
              </w:rPr>
              <w:t>Meeting facilities, technical support, eligible participation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FFE" w:rsidRPr="00904A0D" w:rsidRDefault="007E6FFE" w:rsidP="00904A0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8"/>
                <w:szCs w:val="18"/>
              </w:rPr>
            </w:pPr>
            <w:r w:rsidRPr="00904A0D">
              <w:rPr>
                <w:sz w:val="18"/>
                <w:szCs w:val="18"/>
              </w:rPr>
              <w:t>20 000</w:t>
            </w:r>
          </w:p>
        </w:tc>
      </w:tr>
      <w:tr w:rsidR="007E6FFE" w:rsidRPr="00963C74" w:rsidTr="00963C74">
        <w:trPr>
          <w:trHeight w:val="155"/>
        </w:trPr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FFE" w:rsidRPr="00904A0D" w:rsidRDefault="007E6FFE" w:rsidP="001E0BBF">
            <w:pPr>
              <w:spacing w:before="20" w:afterLines="20" w:after="48"/>
              <w:ind w:left="67"/>
              <w:rPr>
                <w:sz w:val="18"/>
                <w:szCs w:val="18"/>
              </w:rPr>
            </w:pPr>
            <w:r w:rsidRPr="00904A0D">
              <w:rPr>
                <w:sz w:val="18"/>
                <w:szCs w:val="18"/>
              </w:rPr>
              <w:t>Norway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FE" w:rsidRPr="00963C74" w:rsidRDefault="00C20EDA" w:rsidP="001E0BB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53" w:right="108" w:hanging="11"/>
              <w:rPr>
                <w:sz w:val="18"/>
                <w:szCs w:val="18"/>
              </w:rPr>
            </w:pPr>
            <w:r w:rsidRPr="00963C74">
              <w:rPr>
                <w:sz w:val="18"/>
                <w:szCs w:val="18"/>
              </w:rPr>
              <w:t>First</w:t>
            </w:r>
            <w:r w:rsidR="00B85D3F" w:rsidRPr="00963C74">
              <w:rPr>
                <w:sz w:val="18"/>
                <w:szCs w:val="18"/>
              </w:rPr>
              <w:t xml:space="preserve"> </w:t>
            </w:r>
            <w:r w:rsidR="00D17693" w:rsidRPr="00963C74">
              <w:rPr>
                <w:sz w:val="18"/>
                <w:szCs w:val="18"/>
              </w:rPr>
              <w:t>Multidisciplinary Expert Panel</w:t>
            </w:r>
            <w:r w:rsidR="007E6FFE" w:rsidRPr="00963C74">
              <w:rPr>
                <w:sz w:val="18"/>
                <w:szCs w:val="18"/>
              </w:rPr>
              <w:t xml:space="preserve"> and Bureau meetings, Bergen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FE" w:rsidRPr="00904A0D" w:rsidRDefault="007E6FFE" w:rsidP="001E0BB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58" w:right="43"/>
              <w:rPr>
                <w:sz w:val="18"/>
                <w:szCs w:val="18"/>
              </w:rPr>
            </w:pPr>
            <w:r w:rsidRPr="00904A0D">
              <w:rPr>
                <w:sz w:val="18"/>
                <w:szCs w:val="18"/>
              </w:rPr>
              <w:t xml:space="preserve">Meeting facilities and local support, eligible developing country </w:t>
            </w:r>
            <w:r w:rsidRPr="00904A0D">
              <w:rPr>
                <w:sz w:val="18"/>
                <w:szCs w:val="18"/>
              </w:rPr>
              <w:lastRenderedPageBreak/>
              <w:t>participation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FFE" w:rsidRPr="00963C74" w:rsidRDefault="0054374D" w:rsidP="00963C7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  <w:r w:rsidRPr="00963C74" w:rsidDel="00F126F9">
              <w:rPr>
                <w:sz w:val="18"/>
                <w:szCs w:val="18"/>
              </w:rPr>
              <w:t xml:space="preserve"> </w:t>
            </w:r>
          </w:p>
        </w:tc>
      </w:tr>
      <w:tr w:rsidR="007E6FFE" w:rsidRPr="00963C74" w:rsidTr="00963C74">
        <w:trPr>
          <w:trHeight w:val="155"/>
        </w:trPr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FFE" w:rsidRPr="00904A0D" w:rsidRDefault="007E6FFE" w:rsidP="001E0BBF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67" w:right="43"/>
              <w:rPr>
                <w:sz w:val="18"/>
                <w:szCs w:val="18"/>
              </w:rPr>
            </w:pPr>
            <w:r w:rsidRPr="00904A0D">
              <w:rPr>
                <w:sz w:val="18"/>
                <w:szCs w:val="18"/>
              </w:rPr>
              <w:lastRenderedPageBreak/>
              <w:t>Japan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FE" w:rsidRPr="00963C74" w:rsidRDefault="007E6FFE" w:rsidP="001E0BB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53" w:right="108" w:hanging="11"/>
              <w:rPr>
                <w:sz w:val="18"/>
                <w:szCs w:val="18"/>
              </w:rPr>
            </w:pPr>
            <w:r w:rsidRPr="00963C74">
              <w:rPr>
                <w:sz w:val="18"/>
                <w:szCs w:val="18"/>
              </w:rPr>
              <w:t>Expert workshop on knowledge systems</w:t>
            </w:r>
            <w:r w:rsidR="00FA448E" w:rsidRPr="00963C74">
              <w:rPr>
                <w:sz w:val="18"/>
                <w:szCs w:val="18"/>
              </w:rPr>
              <w:t>, Tokyo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FE" w:rsidRPr="00904A0D" w:rsidRDefault="007E6FFE" w:rsidP="00963C74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33" w:right="43"/>
              <w:rPr>
                <w:sz w:val="18"/>
                <w:szCs w:val="18"/>
              </w:rPr>
            </w:pPr>
            <w:r w:rsidRPr="00904A0D">
              <w:rPr>
                <w:sz w:val="18"/>
                <w:szCs w:val="18"/>
              </w:rPr>
              <w:t>Meeting facilities, eligible developing country participation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FFE" w:rsidRPr="00C42425" w:rsidRDefault="009C4947" w:rsidP="00963C74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8"/>
                <w:szCs w:val="18"/>
              </w:rPr>
            </w:pPr>
            <w:r w:rsidRPr="00C42425">
              <w:rPr>
                <w:sz w:val="18"/>
                <w:szCs w:val="18"/>
              </w:rPr>
              <w:t>73 500</w:t>
            </w:r>
          </w:p>
        </w:tc>
      </w:tr>
      <w:tr w:rsidR="007E6FFE" w:rsidRPr="0018220C" w:rsidTr="00963C74">
        <w:trPr>
          <w:trHeight w:val="155"/>
        </w:trPr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FFE" w:rsidRPr="00904A0D" w:rsidRDefault="007E6FFE" w:rsidP="001E0BBF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67" w:right="43"/>
              <w:rPr>
                <w:sz w:val="18"/>
                <w:szCs w:val="18"/>
              </w:rPr>
            </w:pPr>
            <w:r w:rsidRPr="00904A0D">
              <w:rPr>
                <w:sz w:val="18"/>
                <w:szCs w:val="18"/>
              </w:rPr>
              <w:t>Brazil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FE" w:rsidRPr="00963C74" w:rsidRDefault="007E6FFE" w:rsidP="001E0BB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53" w:right="108" w:hanging="11"/>
              <w:rPr>
                <w:sz w:val="18"/>
                <w:szCs w:val="18"/>
              </w:rPr>
            </w:pPr>
            <w:r w:rsidRPr="00963C74">
              <w:rPr>
                <w:sz w:val="18"/>
                <w:szCs w:val="18"/>
              </w:rPr>
              <w:t>L</w:t>
            </w:r>
            <w:r w:rsidR="001A7640" w:rsidRPr="00963C74">
              <w:rPr>
                <w:sz w:val="18"/>
                <w:szCs w:val="18"/>
              </w:rPr>
              <w:t>atin America and Caribbean r</w:t>
            </w:r>
            <w:r w:rsidRPr="00963C74">
              <w:rPr>
                <w:sz w:val="18"/>
                <w:szCs w:val="18"/>
              </w:rPr>
              <w:t xml:space="preserve">egional </w:t>
            </w:r>
            <w:r w:rsidR="001A7640" w:rsidRPr="00963C74">
              <w:rPr>
                <w:sz w:val="18"/>
                <w:szCs w:val="18"/>
              </w:rPr>
              <w:t>c</w:t>
            </w:r>
            <w:r w:rsidRPr="00963C74">
              <w:rPr>
                <w:sz w:val="18"/>
                <w:szCs w:val="18"/>
              </w:rPr>
              <w:t>onsultation,</w:t>
            </w:r>
            <w:r w:rsidR="001E0BBF">
              <w:rPr>
                <w:sz w:val="18"/>
                <w:szCs w:val="18"/>
              </w:rPr>
              <w:t xml:space="preserve"> </w:t>
            </w:r>
            <w:r w:rsidRPr="00963C74">
              <w:rPr>
                <w:sz w:val="18"/>
                <w:szCs w:val="18"/>
              </w:rPr>
              <w:t>Sao Paolo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FE" w:rsidRPr="00904A0D" w:rsidRDefault="007E6FFE" w:rsidP="00963C74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33" w:right="43"/>
              <w:rPr>
                <w:sz w:val="18"/>
                <w:szCs w:val="18"/>
              </w:rPr>
            </w:pPr>
            <w:r w:rsidRPr="00904A0D">
              <w:rPr>
                <w:sz w:val="18"/>
                <w:szCs w:val="18"/>
              </w:rPr>
              <w:t xml:space="preserve">Meeting facilities, eligible developing country participation (stakeholders) 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FFE" w:rsidRPr="00C42425" w:rsidRDefault="007E6FFE" w:rsidP="00904A0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8"/>
                <w:szCs w:val="18"/>
              </w:rPr>
            </w:pPr>
            <w:r w:rsidRPr="00C42425">
              <w:rPr>
                <w:sz w:val="18"/>
                <w:szCs w:val="18"/>
              </w:rPr>
              <w:t>65 000</w:t>
            </w:r>
          </w:p>
        </w:tc>
      </w:tr>
      <w:tr w:rsidR="007E6FFE" w:rsidRPr="0018220C" w:rsidTr="00963C74">
        <w:trPr>
          <w:trHeight w:val="155"/>
        </w:trPr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FFE" w:rsidRPr="00904A0D" w:rsidRDefault="007E6FFE" w:rsidP="00EA7547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67" w:right="43"/>
              <w:rPr>
                <w:sz w:val="18"/>
                <w:szCs w:val="18"/>
              </w:rPr>
            </w:pPr>
            <w:r w:rsidRPr="00904A0D">
              <w:rPr>
                <w:sz w:val="18"/>
                <w:szCs w:val="18"/>
              </w:rPr>
              <w:t>South Africa,</w:t>
            </w:r>
            <w:r w:rsidR="008E22AB">
              <w:rPr>
                <w:sz w:val="18"/>
                <w:szCs w:val="18"/>
              </w:rPr>
              <w:t xml:space="preserve"> Japan</w:t>
            </w:r>
            <w:r w:rsidRPr="00904A0D">
              <w:rPr>
                <w:sz w:val="18"/>
                <w:szCs w:val="18"/>
              </w:rPr>
              <w:t xml:space="preserve"> </w:t>
            </w:r>
            <w:r w:rsidR="008E22AB">
              <w:rPr>
                <w:sz w:val="18"/>
                <w:szCs w:val="18"/>
              </w:rPr>
              <w:t xml:space="preserve">and </w:t>
            </w:r>
            <w:r w:rsidR="00395AF1">
              <w:rPr>
                <w:sz w:val="18"/>
                <w:szCs w:val="18"/>
              </w:rPr>
              <w:t>United</w:t>
            </w:r>
            <w:r w:rsidR="002D23ED">
              <w:rPr>
                <w:sz w:val="18"/>
                <w:szCs w:val="18"/>
              </w:rPr>
              <w:t> </w:t>
            </w:r>
            <w:r w:rsidR="00395AF1">
              <w:rPr>
                <w:sz w:val="18"/>
                <w:szCs w:val="18"/>
              </w:rPr>
              <w:t>Kingdom</w:t>
            </w:r>
            <w:r w:rsidR="008E22A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FE" w:rsidRPr="00963C74" w:rsidRDefault="007E6FFE" w:rsidP="001E0BB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53" w:right="108" w:hanging="11"/>
              <w:rPr>
                <w:sz w:val="18"/>
                <w:szCs w:val="18"/>
              </w:rPr>
            </w:pPr>
            <w:r w:rsidRPr="00963C74">
              <w:rPr>
                <w:sz w:val="18"/>
                <w:szCs w:val="18"/>
              </w:rPr>
              <w:t xml:space="preserve">Expert workshop on conceptual framework and </w:t>
            </w:r>
            <w:r w:rsidR="00C20EDA" w:rsidRPr="00963C74">
              <w:rPr>
                <w:sz w:val="18"/>
                <w:szCs w:val="18"/>
              </w:rPr>
              <w:t>Second</w:t>
            </w:r>
            <w:r w:rsidR="00B7132C" w:rsidRPr="00963C74">
              <w:rPr>
                <w:sz w:val="18"/>
                <w:szCs w:val="18"/>
              </w:rPr>
              <w:t xml:space="preserve"> </w:t>
            </w:r>
            <w:r w:rsidR="00D17693" w:rsidRPr="00963C74">
              <w:rPr>
                <w:sz w:val="18"/>
                <w:szCs w:val="18"/>
              </w:rPr>
              <w:t>Multidisciplinary</w:t>
            </w:r>
            <w:r w:rsidR="00963C74">
              <w:rPr>
                <w:sz w:val="18"/>
                <w:szCs w:val="18"/>
              </w:rPr>
              <w:t xml:space="preserve"> </w:t>
            </w:r>
            <w:r w:rsidR="00D17693" w:rsidRPr="00963C74">
              <w:rPr>
                <w:sz w:val="18"/>
                <w:szCs w:val="18"/>
              </w:rPr>
              <w:t>Expert Panel</w:t>
            </w:r>
            <w:r w:rsidRPr="00963C74">
              <w:rPr>
                <w:sz w:val="18"/>
                <w:szCs w:val="18"/>
              </w:rPr>
              <w:t xml:space="preserve"> and Bureau meetings, Cape Town</w:t>
            </w:r>
            <w:r w:rsidR="001A7640" w:rsidRPr="00963C74">
              <w:rPr>
                <w:sz w:val="18"/>
                <w:szCs w:val="18"/>
              </w:rPr>
              <w:t>, South Africa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FE" w:rsidRPr="00904A0D" w:rsidRDefault="007E6FFE" w:rsidP="00963C74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33" w:right="43"/>
              <w:rPr>
                <w:sz w:val="18"/>
                <w:szCs w:val="18"/>
              </w:rPr>
            </w:pPr>
            <w:r w:rsidRPr="00904A0D">
              <w:rPr>
                <w:sz w:val="18"/>
                <w:szCs w:val="18"/>
              </w:rPr>
              <w:t>Meeting facilities and local support, eligible developing country participation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FFE" w:rsidRPr="00C42425" w:rsidRDefault="009C4947" w:rsidP="00645A0D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8"/>
                <w:szCs w:val="18"/>
              </w:rPr>
            </w:pPr>
            <w:r w:rsidRPr="00C42425">
              <w:rPr>
                <w:sz w:val="18"/>
                <w:szCs w:val="18"/>
              </w:rPr>
              <w:t>21 500</w:t>
            </w:r>
            <w:r w:rsidR="00E64C53" w:rsidRPr="00C42425">
              <w:rPr>
                <w:sz w:val="18"/>
                <w:szCs w:val="18"/>
              </w:rPr>
              <w:t xml:space="preserve"> (Japan)</w:t>
            </w:r>
          </w:p>
        </w:tc>
      </w:tr>
      <w:tr w:rsidR="00FA448E" w:rsidRPr="0018220C" w:rsidTr="00963C74">
        <w:trPr>
          <w:trHeight w:val="155"/>
        </w:trPr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48E" w:rsidRPr="00904A0D" w:rsidRDefault="00FA448E" w:rsidP="001E0BBF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67" w:right="4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Republic of Korea</w:t>
            </w:r>
            <w:r w:rsidR="007F3384">
              <w:rPr>
                <w:sz w:val="18"/>
                <w:szCs w:val="18"/>
              </w:rPr>
              <w:t>, Asia-Pacific Network for Global Change Research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8E" w:rsidRPr="00963C74" w:rsidRDefault="00FA448E" w:rsidP="0074632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53" w:right="108" w:hanging="11"/>
              <w:rPr>
                <w:sz w:val="18"/>
                <w:szCs w:val="18"/>
              </w:rPr>
            </w:pPr>
            <w:r w:rsidRPr="00963C74">
              <w:rPr>
                <w:sz w:val="18"/>
                <w:szCs w:val="18"/>
              </w:rPr>
              <w:t xml:space="preserve">Seoul international symposium and workshop on the regional interpretation of </w:t>
            </w:r>
            <w:r w:rsidR="007F3384">
              <w:rPr>
                <w:sz w:val="18"/>
                <w:szCs w:val="18"/>
              </w:rPr>
              <w:t>the</w:t>
            </w:r>
            <w:r w:rsidRPr="00963C74">
              <w:rPr>
                <w:sz w:val="18"/>
                <w:szCs w:val="18"/>
              </w:rPr>
              <w:t xml:space="preserve"> conceptual framework </w:t>
            </w:r>
            <w:r w:rsidR="007F3384">
              <w:rPr>
                <w:sz w:val="18"/>
                <w:szCs w:val="18"/>
              </w:rPr>
              <w:t xml:space="preserve">of the Platform </w:t>
            </w:r>
            <w:r w:rsidRPr="00963C74">
              <w:rPr>
                <w:sz w:val="18"/>
                <w:szCs w:val="18"/>
              </w:rPr>
              <w:t>and knowledge sharing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8E" w:rsidRPr="00904A0D" w:rsidRDefault="00FA448E" w:rsidP="00963C74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33" w:right="4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Meeting facilities, eligible developing country participation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48E" w:rsidRPr="00904A0D" w:rsidRDefault="00FA448E" w:rsidP="00904A0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E6FFE" w:rsidRPr="0018220C" w:rsidTr="00963C74">
        <w:trPr>
          <w:trHeight w:val="155"/>
        </w:trPr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FFE" w:rsidRPr="00904A0D" w:rsidRDefault="007E6FFE" w:rsidP="001E0BBF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67" w:right="43"/>
              <w:rPr>
                <w:sz w:val="18"/>
                <w:szCs w:val="18"/>
              </w:rPr>
            </w:pPr>
            <w:r w:rsidRPr="00904A0D">
              <w:rPr>
                <w:sz w:val="18"/>
                <w:szCs w:val="18"/>
              </w:rPr>
              <w:t>Turkey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FE" w:rsidRPr="00963C74" w:rsidRDefault="001E7E67" w:rsidP="001E0BB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53" w:right="108" w:hanging="11"/>
              <w:rPr>
                <w:sz w:val="18"/>
                <w:szCs w:val="18"/>
              </w:rPr>
            </w:pPr>
            <w:r w:rsidRPr="00963C74">
              <w:rPr>
                <w:sz w:val="18"/>
                <w:szCs w:val="18"/>
              </w:rPr>
              <w:t>Second session of the Plenary</w:t>
            </w:r>
            <w:r w:rsidR="00FA448E" w:rsidRPr="00963C74">
              <w:rPr>
                <w:sz w:val="18"/>
                <w:szCs w:val="18"/>
              </w:rPr>
              <w:t>, Antalya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FE" w:rsidRPr="00904A0D" w:rsidRDefault="007E6FFE" w:rsidP="00963C74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33" w:right="43"/>
              <w:rPr>
                <w:sz w:val="18"/>
                <w:szCs w:val="18"/>
              </w:rPr>
            </w:pPr>
            <w:r w:rsidRPr="00904A0D">
              <w:rPr>
                <w:sz w:val="18"/>
                <w:szCs w:val="18"/>
              </w:rPr>
              <w:t>Meeting facilities and local support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FFE" w:rsidRPr="00904A0D" w:rsidRDefault="00FA448E" w:rsidP="00FA448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E6FFE" w:rsidRPr="0018220C" w:rsidTr="00963C74">
        <w:trPr>
          <w:trHeight w:val="155"/>
        </w:trPr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FFE" w:rsidRPr="00904A0D" w:rsidRDefault="00395AF1" w:rsidP="001E0BBF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67" w:right="4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United Nations Environment Programme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FE" w:rsidRPr="00963C74" w:rsidRDefault="007E6FFE" w:rsidP="001E0BB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53" w:right="108" w:hanging="11"/>
              <w:rPr>
                <w:sz w:val="18"/>
                <w:szCs w:val="18"/>
              </w:rPr>
            </w:pPr>
            <w:r w:rsidRPr="00963C74">
              <w:rPr>
                <w:sz w:val="18"/>
                <w:szCs w:val="18"/>
              </w:rPr>
              <w:t xml:space="preserve">Contribution to the intersessional process leading up to </w:t>
            </w:r>
            <w:r w:rsidR="001A7640" w:rsidRPr="00963C74">
              <w:rPr>
                <w:sz w:val="18"/>
                <w:szCs w:val="18"/>
              </w:rPr>
              <w:t>the second session of the Plenary</w:t>
            </w:r>
            <w:r w:rsidRPr="00963C74">
              <w:rPr>
                <w:sz w:val="18"/>
                <w:szCs w:val="18"/>
              </w:rPr>
              <w:t>, hosting the Africa,</w:t>
            </w:r>
            <w:r w:rsidR="00963C74">
              <w:rPr>
                <w:sz w:val="18"/>
                <w:szCs w:val="18"/>
              </w:rPr>
              <w:t xml:space="preserve"> </w:t>
            </w:r>
            <w:r w:rsidR="00C20EDA" w:rsidRPr="00963C74">
              <w:rPr>
                <w:sz w:val="18"/>
                <w:szCs w:val="18"/>
              </w:rPr>
              <w:t>Latin America and Caribbean</w:t>
            </w:r>
            <w:r w:rsidRPr="00963C74">
              <w:rPr>
                <w:sz w:val="18"/>
                <w:szCs w:val="18"/>
              </w:rPr>
              <w:t>, Eastern Europe</w:t>
            </w:r>
            <w:r w:rsidR="007D4933" w:rsidRPr="00963C74">
              <w:rPr>
                <w:sz w:val="18"/>
                <w:szCs w:val="18"/>
              </w:rPr>
              <w:t xml:space="preserve"> and</w:t>
            </w:r>
            <w:r w:rsidR="00963C74">
              <w:rPr>
                <w:sz w:val="18"/>
                <w:szCs w:val="18"/>
              </w:rPr>
              <w:t xml:space="preserve"> </w:t>
            </w:r>
            <w:r w:rsidRPr="00963C74">
              <w:rPr>
                <w:sz w:val="18"/>
                <w:szCs w:val="18"/>
              </w:rPr>
              <w:t>Asia</w:t>
            </w:r>
            <w:r w:rsidR="007D4933" w:rsidRPr="00963C74">
              <w:rPr>
                <w:sz w:val="18"/>
                <w:szCs w:val="18"/>
              </w:rPr>
              <w:t>-</w:t>
            </w:r>
            <w:r w:rsidRPr="00963C74">
              <w:rPr>
                <w:sz w:val="18"/>
                <w:szCs w:val="18"/>
              </w:rPr>
              <w:t xml:space="preserve">Pacific </w:t>
            </w:r>
            <w:r w:rsidR="007D4933" w:rsidRPr="00963C74">
              <w:rPr>
                <w:sz w:val="18"/>
                <w:szCs w:val="18"/>
              </w:rPr>
              <w:t>r</w:t>
            </w:r>
            <w:r w:rsidRPr="00963C74">
              <w:rPr>
                <w:sz w:val="18"/>
                <w:szCs w:val="18"/>
              </w:rPr>
              <w:t>egional</w:t>
            </w:r>
            <w:r w:rsidR="00963C74">
              <w:rPr>
                <w:sz w:val="18"/>
                <w:szCs w:val="18"/>
              </w:rPr>
              <w:t xml:space="preserve"> </w:t>
            </w:r>
            <w:r w:rsidR="007D4933" w:rsidRPr="00963C74">
              <w:rPr>
                <w:sz w:val="18"/>
                <w:szCs w:val="18"/>
              </w:rPr>
              <w:t>c</w:t>
            </w:r>
            <w:r w:rsidRPr="00963C74">
              <w:rPr>
                <w:sz w:val="18"/>
                <w:szCs w:val="18"/>
              </w:rPr>
              <w:t>onsultations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FE" w:rsidRPr="00904A0D" w:rsidRDefault="007E6FFE" w:rsidP="00963C74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33" w:right="43"/>
              <w:rPr>
                <w:sz w:val="18"/>
                <w:szCs w:val="18"/>
              </w:rPr>
            </w:pPr>
            <w:r w:rsidRPr="00904A0D">
              <w:rPr>
                <w:sz w:val="18"/>
                <w:szCs w:val="18"/>
              </w:rPr>
              <w:t>Meeting facilities, eligible developing country participation for Government members and observers, technical support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FFE" w:rsidRPr="00904A0D" w:rsidRDefault="007E6FFE" w:rsidP="00904A0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8"/>
                <w:szCs w:val="18"/>
              </w:rPr>
            </w:pPr>
            <w:r w:rsidRPr="00904A0D">
              <w:rPr>
                <w:sz w:val="18"/>
                <w:szCs w:val="18"/>
              </w:rPr>
              <w:t>366 195</w:t>
            </w:r>
          </w:p>
        </w:tc>
      </w:tr>
      <w:tr w:rsidR="007E6FFE" w:rsidRPr="0018220C" w:rsidTr="00963C74">
        <w:trPr>
          <w:trHeight w:val="155"/>
        </w:trPr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FFE" w:rsidRPr="00904A0D" w:rsidRDefault="00395AF1" w:rsidP="001E0BBF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67" w:right="4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United Nations Educational, Scientific and Cultural Organization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FE" w:rsidRPr="00963C74" w:rsidRDefault="007E6FFE" w:rsidP="001E0BB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53" w:right="108" w:hanging="11"/>
              <w:rPr>
                <w:sz w:val="18"/>
                <w:szCs w:val="18"/>
              </w:rPr>
            </w:pPr>
            <w:r w:rsidRPr="00963C74">
              <w:rPr>
                <w:sz w:val="18"/>
                <w:szCs w:val="18"/>
              </w:rPr>
              <w:t>Contribution to the</w:t>
            </w:r>
            <w:r w:rsidR="00963C74">
              <w:rPr>
                <w:sz w:val="18"/>
                <w:szCs w:val="18"/>
              </w:rPr>
              <w:t xml:space="preserve"> </w:t>
            </w:r>
            <w:r w:rsidRPr="00963C74">
              <w:rPr>
                <w:sz w:val="18"/>
                <w:szCs w:val="18"/>
              </w:rPr>
              <w:t>intersessional process leading</w:t>
            </w:r>
            <w:r w:rsidR="00963C74">
              <w:rPr>
                <w:sz w:val="18"/>
                <w:szCs w:val="18"/>
              </w:rPr>
              <w:t xml:space="preserve"> </w:t>
            </w:r>
            <w:r w:rsidRPr="00963C74">
              <w:rPr>
                <w:sz w:val="18"/>
                <w:szCs w:val="18"/>
              </w:rPr>
              <w:t>up to</w:t>
            </w:r>
            <w:r w:rsidR="007D4933" w:rsidRPr="00963C74">
              <w:rPr>
                <w:sz w:val="18"/>
                <w:szCs w:val="18"/>
              </w:rPr>
              <w:t xml:space="preserve"> the second session of the Plenary</w:t>
            </w:r>
            <w:r w:rsidRPr="00963C74">
              <w:rPr>
                <w:sz w:val="18"/>
                <w:szCs w:val="18"/>
              </w:rPr>
              <w:t xml:space="preserve">, support </w:t>
            </w:r>
            <w:r w:rsidR="00C20EDA" w:rsidRPr="00963C74">
              <w:rPr>
                <w:sz w:val="18"/>
                <w:szCs w:val="18"/>
              </w:rPr>
              <w:t>for indigenous and local knowledge</w:t>
            </w:r>
            <w:r w:rsidRPr="00963C74">
              <w:rPr>
                <w:sz w:val="18"/>
                <w:szCs w:val="18"/>
              </w:rPr>
              <w:t xml:space="preserve"> work for</w:t>
            </w:r>
            <w:r w:rsidR="00C20EDA" w:rsidRPr="00963C74">
              <w:rPr>
                <w:sz w:val="18"/>
                <w:szCs w:val="18"/>
              </w:rPr>
              <w:t xml:space="preserve"> the Platform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FE" w:rsidRPr="00904A0D" w:rsidRDefault="007E6FFE" w:rsidP="00963C74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33" w:right="43"/>
              <w:rPr>
                <w:sz w:val="18"/>
                <w:szCs w:val="18"/>
              </w:rPr>
            </w:pPr>
            <w:r w:rsidRPr="00904A0D">
              <w:rPr>
                <w:sz w:val="18"/>
                <w:szCs w:val="18"/>
              </w:rPr>
              <w:t>Technical support, including contribution to the Tokyo workshop; supporting the drafting of documents on</w:t>
            </w:r>
            <w:r w:rsidR="00C20EDA">
              <w:rPr>
                <w:sz w:val="18"/>
                <w:szCs w:val="18"/>
              </w:rPr>
              <w:t xml:space="preserve"> </w:t>
            </w:r>
            <w:r w:rsidR="00C20EDA" w:rsidRPr="00C20EDA">
              <w:rPr>
                <w:sz w:val="18"/>
                <w:szCs w:val="18"/>
              </w:rPr>
              <w:t>indigenous and local knowledge</w:t>
            </w:r>
            <w:r w:rsidR="00C20EDA">
              <w:rPr>
                <w:sz w:val="18"/>
                <w:szCs w:val="18"/>
              </w:rPr>
              <w:t xml:space="preserve">  for the second session</w:t>
            </w:r>
            <w:r w:rsidRPr="00904A0D">
              <w:rPr>
                <w:sz w:val="18"/>
                <w:szCs w:val="18"/>
              </w:rPr>
              <w:t>; overall coordination of</w:t>
            </w:r>
            <w:r w:rsidR="00C20EDA">
              <w:rPr>
                <w:sz w:val="18"/>
                <w:szCs w:val="18"/>
              </w:rPr>
              <w:t xml:space="preserve"> the contribution of </w:t>
            </w:r>
            <w:r w:rsidRPr="00904A0D">
              <w:rPr>
                <w:sz w:val="18"/>
                <w:szCs w:val="18"/>
              </w:rPr>
              <w:t xml:space="preserve"> UNESCO</w:t>
            </w:r>
            <w:r w:rsidR="00C20EDA">
              <w:rPr>
                <w:sz w:val="18"/>
                <w:szCs w:val="18"/>
              </w:rPr>
              <w:t xml:space="preserve"> to the </w:t>
            </w:r>
            <w:r w:rsidRPr="00904A0D">
              <w:rPr>
                <w:sz w:val="18"/>
                <w:szCs w:val="18"/>
              </w:rPr>
              <w:t>documentation</w:t>
            </w:r>
            <w:r w:rsidR="00C20EDA">
              <w:rPr>
                <w:sz w:val="18"/>
                <w:szCs w:val="18"/>
              </w:rPr>
              <w:t xml:space="preserve"> for the second session</w:t>
            </w:r>
            <w:r w:rsidRPr="00904A0D">
              <w:rPr>
                <w:sz w:val="18"/>
                <w:szCs w:val="18"/>
              </w:rPr>
              <w:t xml:space="preserve"> and planning for the future work programme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FFE" w:rsidRPr="00904A0D" w:rsidRDefault="007E6FFE" w:rsidP="003033C7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8"/>
                <w:szCs w:val="18"/>
              </w:rPr>
            </w:pPr>
            <w:r w:rsidRPr="00904A0D">
              <w:rPr>
                <w:sz w:val="18"/>
                <w:szCs w:val="18"/>
              </w:rPr>
              <w:t>318 280</w:t>
            </w:r>
          </w:p>
        </w:tc>
      </w:tr>
      <w:tr w:rsidR="007E6FFE" w:rsidRPr="0018220C" w:rsidTr="00963C74">
        <w:trPr>
          <w:trHeight w:val="155"/>
        </w:trPr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FFE" w:rsidRPr="00904A0D" w:rsidRDefault="00395AF1" w:rsidP="001E0BBF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67" w:right="4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Food and Agriculture Organization of the United Nations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FE" w:rsidRPr="00963C74" w:rsidRDefault="007E6FFE" w:rsidP="001E0BB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53" w:right="108" w:hanging="11"/>
              <w:rPr>
                <w:sz w:val="18"/>
                <w:szCs w:val="18"/>
              </w:rPr>
            </w:pPr>
            <w:r w:rsidRPr="00963C74">
              <w:rPr>
                <w:sz w:val="18"/>
                <w:szCs w:val="18"/>
              </w:rPr>
              <w:t xml:space="preserve">Contribution to the intersessional process leading </w:t>
            </w:r>
            <w:r w:rsidR="00963C74">
              <w:rPr>
                <w:sz w:val="18"/>
                <w:szCs w:val="18"/>
              </w:rPr>
              <w:t xml:space="preserve"> </w:t>
            </w:r>
            <w:r w:rsidRPr="00963C74">
              <w:rPr>
                <w:sz w:val="18"/>
                <w:szCs w:val="18"/>
              </w:rPr>
              <w:t>up to</w:t>
            </w:r>
            <w:r w:rsidR="00C20EDA" w:rsidRPr="00963C74">
              <w:rPr>
                <w:sz w:val="18"/>
                <w:szCs w:val="18"/>
              </w:rPr>
              <w:t xml:space="preserve"> the second session of the Plenary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FE" w:rsidRPr="00904A0D" w:rsidRDefault="007E6FFE" w:rsidP="00963C74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33" w:right="43"/>
              <w:rPr>
                <w:sz w:val="18"/>
                <w:szCs w:val="18"/>
              </w:rPr>
            </w:pPr>
            <w:r w:rsidRPr="00904A0D">
              <w:rPr>
                <w:sz w:val="18"/>
                <w:szCs w:val="18"/>
              </w:rPr>
              <w:t>Technical support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FFE" w:rsidRPr="00904A0D" w:rsidRDefault="007E6FFE" w:rsidP="00904A0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8"/>
                <w:szCs w:val="18"/>
              </w:rPr>
            </w:pPr>
            <w:r w:rsidRPr="00904A0D">
              <w:rPr>
                <w:sz w:val="18"/>
                <w:szCs w:val="18"/>
              </w:rPr>
              <w:t>293 015</w:t>
            </w:r>
          </w:p>
        </w:tc>
      </w:tr>
      <w:tr w:rsidR="007E6FFE" w:rsidRPr="0018220C" w:rsidTr="00963C74">
        <w:trPr>
          <w:trHeight w:val="155"/>
        </w:trPr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FFE" w:rsidRPr="00904A0D" w:rsidRDefault="00395AF1" w:rsidP="001E0BBF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67" w:right="4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United Nations Development Programme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FE" w:rsidRPr="00963C74" w:rsidRDefault="007E6FFE" w:rsidP="001E0BB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53" w:right="108" w:hanging="11"/>
              <w:rPr>
                <w:sz w:val="18"/>
                <w:szCs w:val="18"/>
              </w:rPr>
            </w:pPr>
            <w:r w:rsidRPr="00963C74">
              <w:rPr>
                <w:sz w:val="18"/>
                <w:szCs w:val="18"/>
              </w:rPr>
              <w:t>Contribution to the</w:t>
            </w:r>
            <w:r w:rsidR="00963C74">
              <w:rPr>
                <w:sz w:val="18"/>
                <w:szCs w:val="18"/>
              </w:rPr>
              <w:t xml:space="preserve"> </w:t>
            </w:r>
            <w:r w:rsidRPr="00963C74">
              <w:rPr>
                <w:sz w:val="18"/>
                <w:szCs w:val="18"/>
              </w:rPr>
              <w:t>intersessional process leading</w:t>
            </w:r>
            <w:r w:rsidR="00963C74">
              <w:rPr>
                <w:sz w:val="18"/>
                <w:szCs w:val="18"/>
              </w:rPr>
              <w:t xml:space="preserve"> </w:t>
            </w:r>
            <w:r w:rsidRPr="00963C74">
              <w:rPr>
                <w:sz w:val="18"/>
                <w:szCs w:val="18"/>
              </w:rPr>
              <w:t xml:space="preserve">up to </w:t>
            </w:r>
            <w:r w:rsidR="00C20EDA" w:rsidRPr="00963C74">
              <w:rPr>
                <w:sz w:val="18"/>
                <w:szCs w:val="18"/>
              </w:rPr>
              <w:t>the seco</w:t>
            </w:r>
            <w:r w:rsidR="00965E70" w:rsidRPr="00963C74">
              <w:rPr>
                <w:sz w:val="18"/>
                <w:szCs w:val="18"/>
              </w:rPr>
              <w:t>nd session of the Plenary</w:t>
            </w:r>
            <w:r w:rsidRPr="00963C74">
              <w:rPr>
                <w:sz w:val="18"/>
                <w:szCs w:val="18"/>
              </w:rPr>
              <w:t xml:space="preserve">, development of </w:t>
            </w:r>
            <w:r w:rsidR="00965E70" w:rsidRPr="00963C74">
              <w:rPr>
                <w:sz w:val="18"/>
                <w:szCs w:val="18"/>
              </w:rPr>
              <w:t>the</w:t>
            </w:r>
            <w:r w:rsidR="00963C74">
              <w:rPr>
                <w:sz w:val="18"/>
                <w:szCs w:val="18"/>
              </w:rPr>
              <w:t xml:space="preserve"> </w:t>
            </w:r>
            <w:r w:rsidRPr="00963C74">
              <w:rPr>
                <w:sz w:val="18"/>
                <w:szCs w:val="18"/>
              </w:rPr>
              <w:t>BES</w:t>
            </w:r>
            <w:r w:rsidR="00965E70" w:rsidRPr="00963C74">
              <w:rPr>
                <w:sz w:val="18"/>
                <w:szCs w:val="18"/>
              </w:rPr>
              <w:t>-</w:t>
            </w:r>
            <w:r w:rsidRPr="00963C74">
              <w:rPr>
                <w:sz w:val="18"/>
                <w:szCs w:val="18"/>
              </w:rPr>
              <w:t xml:space="preserve">Net </w:t>
            </w:r>
            <w:r w:rsidR="00965E70" w:rsidRPr="00963C74">
              <w:rPr>
                <w:sz w:val="18"/>
                <w:szCs w:val="18"/>
              </w:rPr>
              <w:t>s</w:t>
            </w:r>
            <w:r w:rsidRPr="00963C74">
              <w:rPr>
                <w:sz w:val="18"/>
                <w:szCs w:val="18"/>
              </w:rPr>
              <w:t xml:space="preserve">trategy 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FE" w:rsidRPr="000E168E" w:rsidRDefault="007E6FFE" w:rsidP="00963C74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33" w:right="43"/>
              <w:rPr>
                <w:sz w:val="18"/>
                <w:szCs w:val="18"/>
              </w:rPr>
            </w:pPr>
            <w:r w:rsidRPr="002B5AA9">
              <w:rPr>
                <w:sz w:val="18"/>
                <w:szCs w:val="18"/>
              </w:rPr>
              <w:t>Technical support, web development consultants on the BES</w:t>
            </w:r>
            <w:r w:rsidR="00965E70" w:rsidRPr="00963C74">
              <w:rPr>
                <w:sz w:val="18"/>
                <w:szCs w:val="18"/>
              </w:rPr>
              <w:t>-</w:t>
            </w:r>
            <w:r w:rsidRPr="000E168E">
              <w:rPr>
                <w:sz w:val="18"/>
                <w:szCs w:val="18"/>
              </w:rPr>
              <w:t xml:space="preserve">Net </w:t>
            </w:r>
            <w:r w:rsidR="00965E70" w:rsidRPr="00963C74">
              <w:rPr>
                <w:sz w:val="18"/>
                <w:szCs w:val="18"/>
              </w:rPr>
              <w:t>s</w:t>
            </w:r>
            <w:r w:rsidRPr="000E168E">
              <w:rPr>
                <w:sz w:val="18"/>
                <w:szCs w:val="18"/>
              </w:rPr>
              <w:t>trategy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FFE" w:rsidRPr="00904A0D" w:rsidRDefault="007E6FFE" w:rsidP="00904A0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210" w:lineRule="exact"/>
              <w:ind w:right="43"/>
              <w:jc w:val="right"/>
              <w:rPr>
                <w:sz w:val="18"/>
                <w:szCs w:val="18"/>
              </w:rPr>
            </w:pPr>
            <w:r w:rsidRPr="00904A0D">
              <w:rPr>
                <w:sz w:val="18"/>
                <w:szCs w:val="18"/>
              </w:rPr>
              <w:t>180 000</w:t>
            </w:r>
          </w:p>
        </w:tc>
      </w:tr>
    </w:tbl>
    <w:p w:rsidR="007E6FFE" w:rsidRPr="00963C74" w:rsidRDefault="0010198F" w:rsidP="0097045E">
      <w:pPr>
        <w:pStyle w:val="CH1"/>
      </w:pPr>
      <w:r>
        <w:tab/>
      </w:r>
      <w:r w:rsidR="00965E70">
        <w:t>I</w:t>
      </w:r>
      <w:r>
        <w:t>II.</w:t>
      </w:r>
      <w:r>
        <w:tab/>
      </w:r>
      <w:r w:rsidR="007E6FFE" w:rsidRPr="00963C74">
        <w:t xml:space="preserve">Expenditures </w:t>
      </w:r>
      <w:r w:rsidR="00C20EDA" w:rsidRPr="00963C74">
        <w:t>for 2013</w:t>
      </w:r>
    </w:p>
    <w:p w:rsidR="007E6FFE" w:rsidRPr="00963C74" w:rsidRDefault="007E6FFE" w:rsidP="0097045E">
      <w:pPr>
        <w:pStyle w:val="Normalnumber"/>
        <w:keepNext/>
        <w:keepLines/>
        <w:numPr>
          <w:ilvl w:val="0"/>
          <w:numId w:val="30"/>
        </w:numPr>
        <w:tabs>
          <w:tab w:val="num" w:pos="1134"/>
          <w:tab w:val="left" w:pos="4082"/>
        </w:tabs>
        <w:ind w:left="1247" w:firstLine="0"/>
      </w:pPr>
      <w:r w:rsidRPr="00963C74">
        <w:t xml:space="preserve">Table 3 </w:t>
      </w:r>
      <w:r w:rsidR="00395AF1" w:rsidRPr="00963C74">
        <w:rPr>
          <w:lang w:val="en-US"/>
        </w:rPr>
        <w:t>shows</w:t>
      </w:r>
      <w:r w:rsidRPr="00963C74">
        <w:t xml:space="preserve"> the expenditures (as at 11 October 2013) for 2013 against the </w:t>
      </w:r>
      <w:r w:rsidR="00C20EDA" w:rsidRPr="00963C74">
        <w:t xml:space="preserve">budget </w:t>
      </w:r>
      <w:r w:rsidR="00C20EDA" w:rsidRPr="00963C74">
        <w:rPr>
          <w:lang w:val="en-US"/>
        </w:rPr>
        <w:t xml:space="preserve">for </w:t>
      </w:r>
      <w:r w:rsidRPr="00963C74">
        <w:t>2013 approved by the</w:t>
      </w:r>
      <w:r w:rsidR="00395AF1" w:rsidRPr="00963C74">
        <w:rPr>
          <w:lang w:val="en-US"/>
        </w:rPr>
        <w:t xml:space="preserve"> Plenary at its</w:t>
      </w:r>
      <w:r w:rsidRPr="00963C74">
        <w:t xml:space="preserve"> first session </w:t>
      </w:r>
      <w:r w:rsidR="00395AF1" w:rsidRPr="00963C74">
        <w:rPr>
          <w:lang w:val="en-US"/>
        </w:rPr>
        <w:t>(</w:t>
      </w:r>
      <w:r w:rsidRPr="00963C74">
        <w:t>IPBES/1/12</w:t>
      </w:r>
      <w:r w:rsidR="00395AF1" w:rsidRPr="00963C74">
        <w:rPr>
          <w:lang w:val="en-US"/>
        </w:rPr>
        <w:t>,</w:t>
      </w:r>
      <w:r w:rsidRPr="00963C74">
        <w:t xml:space="preserve"> </w:t>
      </w:r>
      <w:r w:rsidR="00395AF1" w:rsidRPr="00963C74">
        <w:rPr>
          <w:lang w:val="en-US"/>
        </w:rPr>
        <w:t>a</w:t>
      </w:r>
      <w:r w:rsidRPr="00963C74">
        <w:t>nnex VI</w:t>
      </w:r>
      <w:r w:rsidR="00395AF1" w:rsidRPr="00963C74">
        <w:rPr>
          <w:lang w:val="en-US"/>
        </w:rPr>
        <w:t>, d</w:t>
      </w:r>
      <w:r w:rsidRPr="00963C74">
        <w:t>ecision IPBES/1/5</w:t>
      </w:r>
      <w:r w:rsidR="00395AF1" w:rsidRPr="00963C74">
        <w:rPr>
          <w:lang w:val="en-US"/>
        </w:rPr>
        <w:t>)</w:t>
      </w:r>
      <w:r w:rsidRPr="00963C74">
        <w:t xml:space="preserve">. </w:t>
      </w:r>
    </w:p>
    <w:p w:rsidR="000E51A4" w:rsidRPr="00963C74" w:rsidRDefault="003431C8" w:rsidP="00963C74">
      <w:pPr>
        <w:pStyle w:val="Normal-pool"/>
        <w:keepNext/>
        <w:keepLines/>
        <w:spacing w:before="120"/>
        <w:ind w:left="1247"/>
        <w:rPr>
          <w:lang w:val="en-US"/>
        </w:rPr>
      </w:pPr>
      <w:r>
        <w:rPr>
          <w:lang w:val="en-US"/>
        </w:rPr>
        <w:br w:type="page"/>
      </w:r>
      <w:r w:rsidR="000E51A4" w:rsidRPr="00963C74">
        <w:rPr>
          <w:lang w:val="en-US"/>
        </w:rPr>
        <w:lastRenderedPageBreak/>
        <w:t>Table 3</w:t>
      </w:r>
    </w:p>
    <w:p w:rsidR="000E51A4" w:rsidRPr="00963C74" w:rsidRDefault="000E51A4" w:rsidP="00963C74">
      <w:pPr>
        <w:pStyle w:val="Normal-pool"/>
        <w:keepNext/>
        <w:keepLines/>
        <w:spacing w:after="120"/>
        <w:ind w:left="1247"/>
        <w:rPr>
          <w:b/>
          <w:lang w:val="en-US"/>
        </w:rPr>
      </w:pPr>
      <w:r w:rsidRPr="00963C74">
        <w:rPr>
          <w:b/>
          <w:lang w:val="en-US"/>
        </w:rPr>
        <w:t>Expenditures for 2013, as at 11 October 2013</w:t>
      </w:r>
    </w:p>
    <w:p w:rsidR="007E6FFE" w:rsidRPr="00963C74" w:rsidRDefault="00B85D3F" w:rsidP="00D10628">
      <w:pPr>
        <w:pStyle w:val="Normal-pool"/>
        <w:keepNext/>
        <w:keepLines/>
        <w:ind w:left="1247"/>
        <w:rPr>
          <w:sz w:val="18"/>
          <w:szCs w:val="18"/>
          <w:lang w:val="en-US"/>
        </w:rPr>
      </w:pPr>
      <w:r w:rsidRPr="00963C74">
        <w:rPr>
          <w:sz w:val="18"/>
          <w:szCs w:val="18"/>
          <w:lang w:val="en-US"/>
        </w:rPr>
        <w:t>(United States dollars)</w:t>
      </w:r>
    </w:p>
    <w:tbl>
      <w:tblPr>
        <w:tblW w:w="0" w:type="auto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1417"/>
        <w:gridCol w:w="1417"/>
        <w:gridCol w:w="1418"/>
      </w:tblGrid>
      <w:tr w:rsidR="007E6FFE" w:rsidRPr="00904A0D" w:rsidTr="006471D0">
        <w:trPr>
          <w:tblHeader/>
        </w:trPr>
        <w:tc>
          <w:tcPr>
            <w:tcW w:w="4253" w:type="dxa"/>
            <w:shd w:val="clear" w:color="auto" w:fill="FFFFFF"/>
          </w:tcPr>
          <w:p w:rsidR="007E6FFE" w:rsidRPr="00FA448E" w:rsidRDefault="00395AF1" w:rsidP="00D3737C">
            <w:pPr>
              <w:keepNext/>
              <w:keepLines/>
              <w:spacing w:beforeLines="20" w:before="48" w:afterLines="20" w:after="48"/>
              <w:rPr>
                <w:b/>
                <w:sz w:val="18"/>
                <w:szCs w:val="18"/>
              </w:rPr>
            </w:pPr>
            <w:r w:rsidRPr="000E168E">
              <w:rPr>
                <w:i/>
                <w:sz w:val="18"/>
                <w:szCs w:val="18"/>
              </w:rPr>
              <w:t>Budget item</w:t>
            </w:r>
          </w:p>
        </w:tc>
        <w:tc>
          <w:tcPr>
            <w:tcW w:w="1417" w:type="dxa"/>
            <w:shd w:val="clear" w:color="auto" w:fill="FFFFFF"/>
          </w:tcPr>
          <w:p w:rsidR="007E6FFE" w:rsidRPr="00963C74" w:rsidRDefault="007E6FFE" w:rsidP="00963C74">
            <w:pPr>
              <w:keepNext/>
              <w:keepLines/>
              <w:spacing w:beforeLines="20" w:before="48" w:afterLines="20" w:after="48"/>
              <w:jc w:val="right"/>
              <w:rPr>
                <w:i/>
                <w:sz w:val="18"/>
                <w:szCs w:val="18"/>
              </w:rPr>
            </w:pPr>
            <w:r w:rsidRPr="00963C74">
              <w:rPr>
                <w:i/>
                <w:sz w:val="18"/>
                <w:szCs w:val="18"/>
              </w:rPr>
              <w:t xml:space="preserve">2013 </w:t>
            </w:r>
            <w:r w:rsidR="00395AF1" w:rsidRPr="000E168E">
              <w:rPr>
                <w:i/>
                <w:sz w:val="18"/>
                <w:szCs w:val="18"/>
              </w:rPr>
              <w:t>a</w:t>
            </w:r>
            <w:r w:rsidRPr="00963C74">
              <w:rPr>
                <w:i/>
                <w:sz w:val="18"/>
                <w:szCs w:val="18"/>
              </w:rPr>
              <w:t xml:space="preserve">pproved </w:t>
            </w:r>
            <w:r w:rsidR="00395AF1" w:rsidRPr="000E168E">
              <w:rPr>
                <w:i/>
                <w:sz w:val="18"/>
                <w:szCs w:val="18"/>
              </w:rPr>
              <w:t>b</w:t>
            </w:r>
            <w:r w:rsidRPr="00963C74">
              <w:rPr>
                <w:i/>
                <w:sz w:val="18"/>
                <w:szCs w:val="18"/>
              </w:rPr>
              <w:t xml:space="preserve">udget </w:t>
            </w:r>
          </w:p>
        </w:tc>
        <w:tc>
          <w:tcPr>
            <w:tcW w:w="1417" w:type="dxa"/>
            <w:shd w:val="clear" w:color="auto" w:fill="FFFFFF"/>
          </w:tcPr>
          <w:p w:rsidR="007E6FFE" w:rsidRPr="00963C74" w:rsidRDefault="007E6FFE" w:rsidP="00963C74">
            <w:pPr>
              <w:keepNext/>
              <w:keepLines/>
              <w:spacing w:beforeLines="20" w:before="48" w:afterLines="20" w:after="48"/>
              <w:jc w:val="right"/>
              <w:rPr>
                <w:i/>
                <w:sz w:val="18"/>
                <w:szCs w:val="18"/>
              </w:rPr>
            </w:pPr>
            <w:r w:rsidRPr="00963C74">
              <w:rPr>
                <w:i/>
                <w:sz w:val="18"/>
                <w:szCs w:val="18"/>
              </w:rPr>
              <w:t xml:space="preserve">2013 </w:t>
            </w:r>
            <w:r w:rsidR="00395AF1" w:rsidRPr="000E168E">
              <w:rPr>
                <w:i/>
                <w:sz w:val="18"/>
                <w:szCs w:val="18"/>
              </w:rPr>
              <w:t>e</w:t>
            </w:r>
            <w:r w:rsidRPr="00963C74">
              <w:rPr>
                <w:i/>
                <w:sz w:val="18"/>
                <w:szCs w:val="18"/>
              </w:rPr>
              <w:t>xpenditure</w:t>
            </w:r>
          </w:p>
        </w:tc>
        <w:tc>
          <w:tcPr>
            <w:tcW w:w="1418" w:type="dxa"/>
            <w:shd w:val="clear" w:color="auto" w:fill="FFFFFF"/>
          </w:tcPr>
          <w:p w:rsidR="007E6FFE" w:rsidRPr="00963C74" w:rsidRDefault="007E6FFE" w:rsidP="00D3737C">
            <w:pPr>
              <w:keepNext/>
              <w:keepLines/>
              <w:spacing w:beforeLines="20" w:before="48" w:afterLines="20" w:after="48"/>
              <w:jc w:val="right"/>
              <w:rPr>
                <w:i/>
                <w:sz w:val="18"/>
                <w:szCs w:val="18"/>
              </w:rPr>
            </w:pPr>
            <w:r w:rsidRPr="00963C74">
              <w:rPr>
                <w:i/>
                <w:sz w:val="18"/>
                <w:szCs w:val="18"/>
              </w:rPr>
              <w:t>Balance</w:t>
            </w:r>
          </w:p>
        </w:tc>
      </w:tr>
      <w:tr w:rsidR="006471D0" w:rsidRPr="00904A0D" w:rsidTr="00904A0D">
        <w:tc>
          <w:tcPr>
            <w:tcW w:w="4253" w:type="dxa"/>
            <w:shd w:val="clear" w:color="auto" w:fill="auto"/>
          </w:tcPr>
          <w:p w:rsidR="006471D0" w:rsidRPr="006471D0" w:rsidDel="00C20EDA" w:rsidRDefault="006471D0" w:rsidP="008C36FB">
            <w:pPr>
              <w:keepNext/>
              <w:keepLines/>
              <w:spacing w:beforeLines="20" w:before="48" w:afterLines="20" w:after="48"/>
              <w:rPr>
                <w:sz w:val="18"/>
                <w:szCs w:val="18"/>
              </w:rPr>
            </w:pPr>
            <w:r w:rsidRPr="000E168E">
              <w:rPr>
                <w:b/>
                <w:sz w:val="18"/>
                <w:szCs w:val="18"/>
              </w:rPr>
              <w:t>Meetings of the Platform bodies</w:t>
            </w:r>
          </w:p>
        </w:tc>
        <w:tc>
          <w:tcPr>
            <w:tcW w:w="1417" w:type="dxa"/>
            <w:shd w:val="clear" w:color="auto" w:fill="auto"/>
          </w:tcPr>
          <w:p w:rsidR="006471D0" w:rsidRPr="006471D0" w:rsidRDefault="006471D0" w:rsidP="008C36FB">
            <w:pPr>
              <w:keepNext/>
              <w:keepLines/>
              <w:spacing w:beforeLines="20" w:before="48" w:afterLines="20" w:after="48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6471D0" w:rsidRPr="006471D0" w:rsidRDefault="006471D0" w:rsidP="008C36FB">
            <w:pPr>
              <w:keepNext/>
              <w:keepLines/>
              <w:spacing w:beforeLines="20" w:before="48" w:afterLines="20" w:after="48"/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471D0" w:rsidRPr="006471D0" w:rsidRDefault="006471D0" w:rsidP="008C36FB">
            <w:pPr>
              <w:keepNext/>
              <w:keepLines/>
              <w:spacing w:beforeLines="20" w:before="48" w:afterLines="20" w:after="48"/>
              <w:jc w:val="right"/>
              <w:rPr>
                <w:sz w:val="18"/>
                <w:szCs w:val="18"/>
              </w:rPr>
            </w:pPr>
          </w:p>
        </w:tc>
      </w:tr>
      <w:tr w:rsidR="007E6FFE" w:rsidRPr="00904A0D" w:rsidTr="00904A0D">
        <w:tc>
          <w:tcPr>
            <w:tcW w:w="4253" w:type="dxa"/>
            <w:shd w:val="clear" w:color="auto" w:fill="auto"/>
          </w:tcPr>
          <w:p w:rsidR="007E6FFE" w:rsidRPr="00904A0D" w:rsidRDefault="00C20EDA" w:rsidP="008C36FB">
            <w:pPr>
              <w:keepNext/>
              <w:keepLines/>
              <w:spacing w:beforeLines="20" w:before="48" w:afterLines="20" w:after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First</w:t>
            </w:r>
            <w:r w:rsidR="007E6FFE" w:rsidRPr="00904A0D">
              <w:rPr>
                <w:sz w:val="18"/>
                <w:szCs w:val="18"/>
              </w:rPr>
              <w:t xml:space="preserve"> session of the Plenary (6 days)</w:t>
            </w:r>
          </w:p>
        </w:tc>
        <w:tc>
          <w:tcPr>
            <w:tcW w:w="1417" w:type="dxa"/>
            <w:shd w:val="clear" w:color="auto" w:fill="auto"/>
          </w:tcPr>
          <w:p w:rsidR="007E6FFE" w:rsidRPr="00904A0D" w:rsidRDefault="007E6FFE" w:rsidP="008C36FB">
            <w:pPr>
              <w:keepNext/>
              <w:keepLines/>
              <w:spacing w:beforeLines="20" w:before="48" w:afterLines="20" w:after="48"/>
              <w:jc w:val="right"/>
              <w:rPr>
                <w:sz w:val="18"/>
                <w:szCs w:val="18"/>
              </w:rPr>
            </w:pPr>
            <w:r w:rsidRPr="00904A0D">
              <w:rPr>
                <w:sz w:val="18"/>
                <w:szCs w:val="18"/>
              </w:rPr>
              <w:t>1 000 000</w:t>
            </w:r>
          </w:p>
        </w:tc>
        <w:tc>
          <w:tcPr>
            <w:tcW w:w="1417" w:type="dxa"/>
            <w:shd w:val="clear" w:color="auto" w:fill="auto"/>
          </w:tcPr>
          <w:p w:rsidR="007E6FFE" w:rsidRPr="00904A0D" w:rsidRDefault="007E6FFE" w:rsidP="008C36FB">
            <w:pPr>
              <w:keepNext/>
              <w:keepLines/>
              <w:spacing w:beforeLines="20" w:before="48" w:afterLines="20" w:after="48"/>
              <w:jc w:val="right"/>
              <w:rPr>
                <w:sz w:val="18"/>
                <w:szCs w:val="18"/>
              </w:rPr>
            </w:pPr>
            <w:r w:rsidRPr="00904A0D">
              <w:rPr>
                <w:sz w:val="18"/>
                <w:szCs w:val="18"/>
              </w:rPr>
              <w:t>1 008 906</w:t>
            </w:r>
          </w:p>
        </w:tc>
        <w:tc>
          <w:tcPr>
            <w:tcW w:w="1418" w:type="dxa"/>
            <w:shd w:val="clear" w:color="auto" w:fill="auto"/>
          </w:tcPr>
          <w:p w:rsidR="007E6FFE" w:rsidRPr="00904A0D" w:rsidRDefault="007E6FFE" w:rsidP="008C36FB">
            <w:pPr>
              <w:keepNext/>
              <w:keepLines/>
              <w:spacing w:beforeLines="20" w:before="48" w:afterLines="20" w:after="48"/>
              <w:jc w:val="right"/>
              <w:rPr>
                <w:sz w:val="18"/>
                <w:szCs w:val="18"/>
              </w:rPr>
            </w:pPr>
            <w:r w:rsidRPr="00904A0D">
              <w:rPr>
                <w:sz w:val="18"/>
                <w:szCs w:val="18"/>
              </w:rPr>
              <w:t>(8 906)</w:t>
            </w:r>
          </w:p>
        </w:tc>
      </w:tr>
      <w:tr w:rsidR="007E6FFE" w:rsidRPr="00904A0D" w:rsidTr="00904A0D">
        <w:tc>
          <w:tcPr>
            <w:tcW w:w="4253" w:type="dxa"/>
            <w:shd w:val="clear" w:color="auto" w:fill="auto"/>
          </w:tcPr>
          <w:p w:rsidR="007E6FFE" w:rsidRPr="000E168E" w:rsidRDefault="00C20EDA" w:rsidP="00D3737C">
            <w:pPr>
              <w:keepNext/>
              <w:keepLines/>
              <w:spacing w:beforeLines="20" w:before="48" w:afterLines="20" w:after="48"/>
              <w:rPr>
                <w:sz w:val="18"/>
                <w:szCs w:val="18"/>
              </w:rPr>
            </w:pPr>
            <w:r w:rsidRPr="00645A0D">
              <w:rPr>
                <w:sz w:val="18"/>
                <w:szCs w:val="18"/>
              </w:rPr>
              <w:t>First</w:t>
            </w:r>
            <w:r w:rsidR="007E6FFE" w:rsidRPr="000E168E">
              <w:rPr>
                <w:sz w:val="18"/>
                <w:szCs w:val="18"/>
              </w:rPr>
              <w:t xml:space="preserve"> meeting of the Bureau</w:t>
            </w:r>
            <w:r w:rsidR="006471D0" w:rsidRPr="006471D0">
              <w:rPr>
                <w:sz w:val="18"/>
                <w:szCs w:val="18"/>
                <w:vertAlign w:val="superscript"/>
              </w:rPr>
              <w:t>a</w:t>
            </w:r>
            <w:r w:rsidR="006471D0">
              <w:rPr>
                <w:sz w:val="18"/>
                <w:szCs w:val="18"/>
              </w:rPr>
              <w:t xml:space="preserve"> </w:t>
            </w:r>
            <w:r w:rsidR="007E6FFE" w:rsidRPr="000E168E">
              <w:rPr>
                <w:sz w:val="18"/>
                <w:szCs w:val="18"/>
              </w:rPr>
              <w:t>(6 days)</w:t>
            </w:r>
          </w:p>
        </w:tc>
        <w:tc>
          <w:tcPr>
            <w:tcW w:w="1417" w:type="dxa"/>
            <w:shd w:val="clear" w:color="auto" w:fill="auto"/>
          </w:tcPr>
          <w:p w:rsidR="007E6FFE" w:rsidRPr="00904A0D" w:rsidRDefault="007E6FFE" w:rsidP="008C36FB">
            <w:pPr>
              <w:keepNext/>
              <w:keepLines/>
              <w:spacing w:beforeLines="20" w:before="48" w:afterLines="20" w:after="48"/>
              <w:jc w:val="right"/>
              <w:rPr>
                <w:sz w:val="18"/>
                <w:szCs w:val="18"/>
              </w:rPr>
            </w:pPr>
            <w:r w:rsidRPr="00904A0D">
              <w:rPr>
                <w:sz w:val="18"/>
                <w:szCs w:val="18"/>
              </w:rPr>
              <w:t>30 000</w:t>
            </w:r>
          </w:p>
        </w:tc>
        <w:tc>
          <w:tcPr>
            <w:tcW w:w="1417" w:type="dxa"/>
            <w:shd w:val="clear" w:color="auto" w:fill="auto"/>
          </w:tcPr>
          <w:p w:rsidR="007E6FFE" w:rsidRPr="00904A0D" w:rsidRDefault="007E6FFE" w:rsidP="008C36FB">
            <w:pPr>
              <w:keepNext/>
              <w:keepLines/>
              <w:spacing w:beforeLines="20" w:before="48" w:afterLines="20" w:after="48"/>
              <w:jc w:val="right"/>
              <w:rPr>
                <w:sz w:val="18"/>
                <w:szCs w:val="18"/>
              </w:rPr>
            </w:pPr>
            <w:r w:rsidRPr="00904A0D">
              <w:rPr>
                <w:sz w:val="18"/>
                <w:szCs w:val="18"/>
              </w:rPr>
              <w:t>16 000</w:t>
            </w:r>
          </w:p>
        </w:tc>
        <w:tc>
          <w:tcPr>
            <w:tcW w:w="1418" w:type="dxa"/>
            <w:shd w:val="clear" w:color="auto" w:fill="auto"/>
          </w:tcPr>
          <w:p w:rsidR="007E6FFE" w:rsidRPr="00904A0D" w:rsidRDefault="007E6FFE" w:rsidP="008C36FB">
            <w:pPr>
              <w:keepNext/>
              <w:keepLines/>
              <w:spacing w:beforeLines="20" w:before="48" w:afterLines="20" w:after="48"/>
              <w:jc w:val="right"/>
              <w:rPr>
                <w:sz w:val="18"/>
                <w:szCs w:val="18"/>
              </w:rPr>
            </w:pPr>
            <w:r w:rsidRPr="00904A0D">
              <w:rPr>
                <w:sz w:val="18"/>
                <w:szCs w:val="18"/>
              </w:rPr>
              <w:t>14 000</w:t>
            </w:r>
          </w:p>
        </w:tc>
      </w:tr>
      <w:tr w:rsidR="007E6FFE" w:rsidRPr="00904A0D" w:rsidTr="00904A0D">
        <w:tc>
          <w:tcPr>
            <w:tcW w:w="4253" w:type="dxa"/>
            <w:shd w:val="clear" w:color="auto" w:fill="auto"/>
          </w:tcPr>
          <w:p w:rsidR="007E6FFE" w:rsidRPr="000E168E" w:rsidRDefault="00C20EDA" w:rsidP="00963C74">
            <w:pPr>
              <w:keepNext/>
              <w:keepLines/>
              <w:spacing w:beforeLines="20" w:before="48" w:afterLines="20" w:after="48"/>
              <w:rPr>
                <w:sz w:val="18"/>
                <w:szCs w:val="18"/>
              </w:rPr>
            </w:pPr>
            <w:r w:rsidRPr="00645A0D">
              <w:rPr>
                <w:sz w:val="18"/>
                <w:szCs w:val="18"/>
              </w:rPr>
              <w:t>First</w:t>
            </w:r>
            <w:r w:rsidR="007E6FFE" w:rsidRPr="000E168E">
              <w:rPr>
                <w:sz w:val="18"/>
                <w:szCs w:val="18"/>
              </w:rPr>
              <w:t xml:space="preserve"> meeting of the </w:t>
            </w:r>
            <w:r w:rsidR="00D17693" w:rsidRPr="00645A0D">
              <w:rPr>
                <w:sz w:val="18"/>
                <w:szCs w:val="18"/>
              </w:rPr>
              <w:t>Multidisciplinary Expert Panel</w:t>
            </w:r>
            <w:r w:rsidR="00D3737C" w:rsidRPr="00D3737C">
              <w:rPr>
                <w:sz w:val="18"/>
                <w:szCs w:val="18"/>
                <w:vertAlign w:val="superscript"/>
              </w:rPr>
              <w:t>b</w:t>
            </w:r>
            <w:r w:rsidR="007E6FFE" w:rsidRPr="000E168E">
              <w:rPr>
                <w:rStyle w:val="FootnoteReference"/>
                <w:sz w:val="18"/>
              </w:rPr>
              <w:t xml:space="preserve"> </w:t>
            </w:r>
            <w:r w:rsidR="007E6FFE" w:rsidRPr="000E168E">
              <w:rPr>
                <w:sz w:val="18"/>
                <w:szCs w:val="18"/>
              </w:rPr>
              <w:t>(3</w:t>
            </w:r>
            <w:r w:rsidR="00B85D3F" w:rsidRPr="00645A0D">
              <w:rPr>
                <w:sz w:val="18"/>
                <w:szCs w:val="18"/>
              </w:rPr>
              <w:t> </w:t>
            </w:r>
            <w:r w:rsidR="007E6FFE" w:rsidRPr="000E168E">
              <w:rPr>
                <w:sz w:val="18"/>
                <w:szCs w:val="18"/>
              </w:rPr>
              <w:t>days)</w:t>
            </w:r>
          </w:p>
        </w:tc>
        <w:tc>
          <w:tcPr>
            <w:tcW w:w="1417" w:type="dxa"/>
            <w:shd w:val="clear" w:color="auto" w:fill="auto"/>
          </w:tcPr>
          <w:p w:rsidR="007E6FFE" w:rsidRPr="00904A0D" w:rsidRDefault="007E6FFE" w:rsidP="008C36FB">
            <w:pPr>
              <w:keepNext/>
              <w:keepLines/>
              <w:spacing w:beforeLines="20" w:before="48" w:afterLines="20" w:after="48"/>
              <w:jc w:val="right"/>
              <w:rPr>
                <w:sz w:val="18"/>
                <w:szCs w:val="18"/>
              </w:rPr>
            </w:pPr>
            <w:r w:rsidRPr="00904A0D">
              <w:rPr>
                <w:sz w:val="18"/>
                <w:szCs w:val="18"/>
              </w:rPr>
              <w:t>85 000</w:t>
            </w:r>
          </w:p>
        </w:tc>
        <w:tc>
          <w:tcPr>
            <w:tcW w:w="1417" w:type="dxa"/>
            <w:shd w:val="clear" w:color="auto" w:fill="auto"/>
          </w:tcPr>
          <w:p w:rsidR="007E6FFE" w:rsidRPr="00904A0D" w:rsidRDefault="007E6FFE" w:rsidP="008C36FB">
            <w:pPr>
              <w:keepNext/>
              <w:keepLines/>
              <w:spacing w:beforeLines="20" w:before="48" w:afterLines="20" w:after="48"/>
              <w:jc w:val="right"/>
              <w:rPr>
                <w:sz w:val="18"/>
                <w:szCs w:val="18"/>
              </w:rPr>
            </w:pPr>
            <w:r w:rsidRPr="00904A0D">
              <w:rPr>
                <w:sz w:val="18"/>
                <w:szCs w:val="18"/>
              </w:rPr>
              <w:t>51 342</w:t>
            </w:r>
          </w:p>
        </w:tc>
        <w:tc>
          <w:tcPr>
            <w:tcW w:w="1418" w:type="dxa"/>
            <w:shd w:val="clear" w:color="auto" w:fill="auto"/>
          </w:tcPr>
          <w:p w:rsidR="007E6FFE" w:rsidRPr="00904A0D" w:rsidRDefault="007E6FFE" w:rsidP="008C36FB">
            <w:pPr>
              <w:keepNext/>
              <w:keepLines/>
              <w:spacing w:beforeLines="20" w:before="48" w:afterLines="20" w:after="48"/>
              <w:jc w:val="right"/>
              <w:rPr>
                <w:sz w:val="18"/>
                <w:szCs w:val="18"/>
              </w:rPr>
            </w:pPr>
            <w:r w:rsidRPr="00904A0D">
              <w:rPr>
                <w:sz w:val="18"/>
                <w:szCs w:val="18"/>
              </w:rPr>
              <w:t>33 658</w:t>
            </w:r>
          </w:p>
        </w:tc>
      </w:tr>
      <w:tr w:rsidR="007E6FFE" w:rsidRPr="00904A0D" w:rsidTr="00904A0D">
        <w:tc>
          <w:tcPr>
            <w:tcW w:w="4253" w:type="dxa"/>
            <w:shd w:val="clear" w:color="auto" w:fill="auto"/>
          </w:tcPr>
          <w:p w:rsidR="007E6FFE" w:rsidRPr="00645A0D" w:rsidRDefault="007E6FFE" w:rsidP="008C36FB">
            <w:pPr>
              <w:keepNext/>
              <w:keepLines/>
              <w:spacing w:beforeLines="20" w:before="48" w:afterLines="20" w:after="48"/>
              <w:rPr>
                <w:sz w:val="18"/>
                <w:szCs w:val="18"/>
              </w:rPr>
            </w:pPr>
            <w:r w:rsidRPr="00645A0D">
              <w:rPr>
                <w:sz w:val="18"/>
                <w:szCs w:val="18"/>
              </w:rPr>
              <w:t>Knowledge systems expert workshop</w:t>
            </w:r>
          </w:p>
        </w:tc>
        <w:tc>
          <w:tcPr>
            <w:tcW w:w="1417" w:type="dxa"/>
            <w:shd w:val="clear" w:color="auto" w:fill="auto"/>
          </w:tcPr>
          <w:p w:rsidR="007E6FFE" w:rsidRPr="00904A0D" w:rsidRDefault="003B2A9C" w:rsidP="00963C74">
            <w:pPr>
              <w:keepNext/>
              <w:keepLines/>
              <w:spacing w:beforeLines="20" w:before="48" w:afterLines="20" w:after="4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E6FFE" w:rsidRPr="00904A0D" w:rsidRDefault="007E6FFE" w:rsidP="008C36FB">
            <w:pPr>
              <w:keepNext/>
              <w:keepLines/>
              <w:spacing w:beforeLines="20" w:before="48" w:afterLines="20" w:after="48"/>
              <w:jc w:val="right"/>
              <w:rPr>
                <w:sz w:val="18"/>
                <w:szCs w:val="18"/>
              </w:rPr>
            </w:pPr>
            <w:r w:rsidRPr="00904A0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E6FFE" w:rsidRPr="00904A0D" w:rsidRDefault="003B2A9C" w:rsidP="00963C74">
            <w:pPr>
              <w:keepNext/>
              <w:keepLines/>
              <w:spacing w:beforeLines="20" w:before="48" w:afterLines="20" w:after="4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E6FFE" w:rsidRPr="00904A0D" w:rsidTr="00904A0D">
        <w:tc>
          <w:tcPr>
            <w:tcW w:w="4253" w:type="dxa"/>
            <w:shd w:val="clear" w:color="auto" w:fill="auto"/>
          </w:tcPr>
          <w:p w:rsidR="007E6FFE" w:rsidRPr="00645A0D" w:rsidRDefault="007E6FFE" w:rsidP="008C36FB">
            <w:pPr>
              <w:keepNext/>
              <w:keepLines/>
              <w:spacing w:beforeLines="20" w:before="48" w:afterLines="20" w:after="48"/>
              <w:rPr>
                <w:sz w:val="18"/>
                <w:szCs w:val="18"/>
              </w:rPr>
            </w:pPr>
            <w:r w:rsidRPr="00645A0D">
              <w:rPr>
                <w:sz w:val="18"/>
                <w:szCs w:val="18"/>
              </w:rPr>
              <w:t xml:space="preserve">Draft </w:t>
            </w:r>
            <w:r w:rsidR="00B85D3F" w:rsidRPr="00645A0D">
              <w:rPr>
                <w:sz w:val="18"/>
                <w:szCs w:val="18"/>
              </w:rPr>
              <w:t>c</w:t>
            </w:r>
            <w:r w:rsidRPr="00645A0D">
              <w:rPr>
                <w:sz w:val="18"/>
                <w:szCs w:val="18"/>
              </w:rPr>
              <w:t>onceptual framework expert workshop</w:t>
            </w:r>
          </w:p>
        </w:tc>
        <w:tc>
          <w:tcPr>
            <w:tcW w:w="1417" w:type="dxa"/>
            <w:shd w:val="clear" w:color="auto" w:fill="auto"/>
          </w:tcPr>
          <w:p w:rsidR="007E6FFE" w:rsidRPr="00904A0D" w:rsidRDefault="003B2A9C" w:rsidP="00963C74">
            <w:pPr>
              <w:keepNext/>
              <w:keepLines/>
              <w:spacing w:beforeLines="20" w:before="48" w:afterLines="20" w:after="4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E6FFE" w:rsidRPr="00904A0D" w:rsidRDefault="007E6FFE" w:rsidP="008C36FB">
            <w:pPr>
              <w:keepNext/>
              <w:keepLines/>
              <w:spacing w:beforeLines="20" w:before="48" w:afterLines="20" w:after="48"/>
              <w:jc w:val="right"/>
              <w:rPr>
                <w:sz w:val="18"/>
                <w:szCs w:val="18"/>
              </w:rPr>
            </w:pPr>
            <w:r w:rsidRPr="00904A0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E6FFE" w:rsidRPr="00904A0D" w:rsidRDefault="003B2A9C" w:rsidP="00963C74">
            <w:pPr>
              <w:keepNext/>
              <w:keepLines/>
              <w:spacing w:beforeLines="20" w:before="48" w:afterLines="20" w:after="4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E6FFE" w:rsidRPr="00904A0D" w:rsidTr="00904A0D">
        <w:tc>
          <w:tcPr>
            <w:tcW w:w="4253" w:type="dxa"/>
            <w:shd w:val="clear" w:color="auto" w:fill="auto"/>
          </w:tcPr>
          <w:p w:rsidR="007E6FFE" w:rsidRPr="00645A0D" w:rsidRDefault="00C20EDA" w:rsidP="00963C74">
            <w:pPr>
              <w:keepNext/>
              <w:keepLines/>
              <w:spacing w:beforeLines="20" w:before="48" w:afterLines="20" w:after="48"/>
              <w:rPr>
                <w:sz w:val="18"/>
                <w:szCs w:val="18"/>
              </w:rPr>
            </w:pPr>
            <w:r w:rsidRPr="00645A0D">
              <w:rPr>
                <w:sz w:val="18"/>
                <w:szCs w:val="18"/>
              </w:rPr>
              <w:t>Second</w:t>
            </w:r>
            <w:r w:rsidR="007E6FFE" w:rsidRPr="00645A0D">
              <w:rPr>
                <w:sz w:val="18"/>
                <w:szCs w:val="18"/>
              </w:rPr>
              <w:t xml:space="preserve"> meeting of the Bureau (6 days)</w:t>
            </w:r>
            <w:r w:rsidR="00B85D3F" w:rsidRPr="00645A0D">
              <w:rPr>
                <w:sz w:val="18"/>
                <w:szCs w:val="18"/>
              </w:rPr>
              <w:t xml:space="preserve"> </w:t>
            </w:r>
            <w:r w:rsidRPr="00645A0D">
              <w:rPr>
                <w:sz w:val="18"/>
                <w:szCs w:val="18"/>
              </w:rPr>
              <w:t>(</w:t>
            </w:r>
            <w:r w:rsidR="007E6FFE" w:rsidRPr="00645A0D">
              <w:rPr>
                <w:sz w:val="18"/>
                <w:szCs w:val="18"/>
              </w:rPr>
              <w:t xml:space="preserve">Cape </w:t>
            </w:r>
            <w:r w:rsidRPr="00645A0D">
              <w:rPr>
                <w:sz w:val="18"/>
                <w:szCs w:val="18"/>
              </w:rPr>
              <w:t>T</w:t>
            </w:r>
            <w:r w:rsidR="007E6FFE" w:rsidRPr="00645A0D">
              <w:rPr>
                <w:sz w:val="18"/>
                <w:szCs w:val="18"/>
              </w:rPr>
              <w:t>own</w:t>
            </w:r>
            <w:r w:rsidRPr="00645A0D">
              <w:rPr>
                <w:sz w:val="18"/>
                <w:szCs w:val="18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7E6FFE" w:rsidRPr="00904A0D" w:rsidRDefault="007E6FFE" w:rsidP="008C36FB">
            <w:pPr>
              <w:keepNext/>
              <w:keepLines/>
              <w:spacing w:beforeLines="20" w:before="48" w:afterLines="20" w:after="48"/>
              <w:jc w:val="right"/>
              <w:rPr>
                <w:sz w:val="18"/>
                <w:szCs w:val="18"/>
              </w:rPr>
            </w:pPr>
            <w:r w:rsidRPr="00904A0D">
              <w:rPr>
                <w:sz w:val="18"/>
                <w:szCs w:val="18"/>
              </w:rPr>
              <w:t>30 000</w:t>
            </w:r>
          </w:p>
        </w:tc>
        <w:tc>
          <w:tcPr>
            <w:tcW w:w="1417" w:type="dxa"/>
            <w:shd w:val="clear" w:color="auto" w:fill="auto"/>
          </w:tcPr>
          <w:p w:rsidR="007E6FFE" w:rsidRPr="00904A0D" w:rsidRDefault="007E6FFE" w:rsidP="008C36FB">
            <w:pPr>
              <w:keepNext/>
              <w:keepLines/>
              <w:spacing w:beforeLines="20" w:before="48" w:afterLines="20" w:after="48"/>
              <w:jc w:val="right"/>
              <w:rPr>
                <w:sz w:val="18"/>
                <w:szCs w:val="18"/>
              </w:rPr>
            </w:pPr>
            <w:r w:rsidRPr="00904A0D">
              <w:rPr>
                <w:sz w:val="18"/>
                <w:szCs w:val="18"/>
              </w:rPr>
              <w:t>30 705</w:t>
            </w:r>
          </w:p>
        </w:tc>
        <w:tc>
          <w:tcPr>
            <w:tcW w:w="1418" w:type="dxa"/>
            <w:shd w:val="clear" w:color="auto" w:fill="auto"/>
          </w:tcPr>
          <w:p w:rsidR="007E6FFE" w:rsidRPr="00904A0D" w:rsidRDefault="007E6FFE" w:rsidP="008C36FB">
            <w:pPr>
              <w:keepNext/>
              <w:keepLines/>
              <w:spacing w:beforeLines="20" w:before="48" w:afterLines="20" w:after="48"/>
              <w:jc w:val="right"/>
              <w:rPr>
                <w:sz w:val="18"/>
                <w:szCs w:val="18"/>
              </w:rPr>
            </w:pPr>
            <w:r w:rsidRPr="00904A0D">
              <w:rPr>
                <w:sz w:val="18"/>
                <w:szCs w:val="18"/>
              </w:rPr>
              <w:t>(705)</w:t>
            </w:r>
          </w:p>
        </w:tc>
      </w:tr>
      <w:tr w:rsidR="007E6FFE" w:rsidRPr="00904A0D" w:rsidTr="00904A0D">
        <w:tc>
          <w:tcPr>
            <w:tcW w:w="4253" w:type="dxa"/>
            <w:shd w:val="clear" w:color="auto" w:fill="auto"/>
          </w:tcPr>
          <w:p w:rsidR="007E6FFE" w:rsidRPr="00645A0D" w:rsidRDefault="00C20EDA" w:rsidP="00963C74">
            <w:pPr>
              <w:keepNext/>
              <w:keepLines/>
              <w:spacing w:beforeLines="20" w:before="48" w:afterLines="20" w:after="48"/>
              <w:rPr>
                <w:sz w:val="18"/>
                <w:szCs w:val="18"/>
              </w:rPr>
            </w:pPr>
            <w:r w:rsidRPr="00645A0D">
              <w:rPr>
                <w:sz w:val="18"/>
                <w:szCs w:val="18"/>
              </w:rPr>
              <w:t>Second</w:t>
            </w:r>
            <w:r w:rsidR="007E6FFE" w:rsidRPr="00645A0D">
              <w:rPr>
                <w:sz w:val="18"/>
                <w:szCs w:val="18"/>
              </w:rPr>
              <w:t xml:space="preserve"> meeting of the </w:t>
            </w:r>
            <w:r w:rsidR="00D17693" w:rsidRPr="00645A0D">
              <w:rPr>
                <w:sz w:val="18"/>
                <w:szCs w:val="18"/>
              </w:rPr>
              <w:t>Multidisciplinary Expert Panel</w:t>
            </w:r>
            <w:r w:rsidR="007E6FFE" w:rsidRPr="00645A0D">
              <w:rPr>
                <w:sz w:val="18"/>
                <w:szCs w:val="18"/>
              </w:rPr>
              <w:t xml:space="preserve"> (3 days)</w:t>
            </w:r>
            <w:r w:rsidRPr="00645A0D">
              <w:rPr>
                <w:sz w:val="18"/>
                <w:szCs w:val="18"/>
              </w:rPr>
              <w:t xml:space="preserve"> </w:t>
            </w:r>
            <w:r w:rsidR="007E6FFE" w:rsidRPr="00645A0D">
              <w:rPr>
                <w:sz w:val="18"/>
                <w:szCs w:val="18"/>
              </w:rPr>
              <w:t xml:space="preserve">Cape </w:t>
            </w:r>
            <w:r w:rsidRPr="00645A0D">
              <w:rPr>
                <w:sz w:val="18"/>
                <w:szCs w:val="18"/>
              </w:rPr>
              <w:t>T</w:t>
            </w:r>
            <w:r w:rsidR="007E6FFE" w:rsidRPr="00645A0D">
              <w:rPr>
                <w:sz w:val="18"/>
                <w:szCs w:val="18"/>
              </w:rPr>
              <w:t>own</w:t>
            </w:r>
          </w:p>
        </w:tc>
        <w:tc>
          <w:tcPr>
            <w:tcW w:w="1417" w:type="dxa"/>
            <w:shd w:val="clear" w:color="auto" w:fill="auto"/>
          </w:tcPr>
          <w:p w:rsidR="007E6FFE" w:rsidRPr="00904A0D" w:rsidRDefault="007E6FFE" w:rsidP="008C36FB">
            <w:pPr>
              <w:keepNext/>
              <w:keepLines/>
              <w:spacing w:beforeLines="20" w:before="48" w:afterLines="20" w:after="48"/>
              <w:jc w:val="right"/>
              <w:rPr>
                <w:sz w:val="18"/>
                <w:szCs w:val="18"/>
              </w:rPr>
            </w:pPr>
            <w:r w:rsidRPr="00904A0D">
              <w:rPr>
                <w:sz w:val="18"/>
                <w:szCs w:val="18"/>
              </w:rPr>
              <w:t>85 000</w:t>
            </w:r>
          </w:p>
        </w:tc>
        <w:tc>
          <w:tcPr>
            <w:tcW w:w="1417" w:type="dxa"/>
            <w:shd w:val="clear" w:color="auto" w:fill="auto"/>
          </w:tcPr>
          <w:p w:rsidR="007E6FFE" w:rsidRPr="00904A0D" w:rsidRDefault="007E6FFE" w:rsidP="008C36FB">
            <w:pPr>
              <w:keepNext/>
              <w:keepLines/>
              <w:spacing w:beforeLines="20" w:before="48" w:afterLines="20" w:after="48"/>
              <w:jc w:val="right"/>
              <w:rPr>
                <w:sz w:val="18"/>
                <w:szCs w:val="18"/>
              </w:rPr>
            </w:pPr>
            <w:r w:rsidRPr="00904A0D">
              <w:rPr>
                <w:sz w:val="18"/>
                <w:szCs w:val="18"/>
              </w:rPr>
              <w:t xml:space="preserve"> 58 015</w:t>
            </w:r>
          </w:p>
        </w:tc>
        <w:tc>
          <w:tcPr>
            <w:tcW w:w="1418" w:type="dxa"/>
            <w:shd w:val="clear" w:color="auto" w:fill="auto"/>
          </w:tcPr>
          <w:p w:rsidR="007E6FFE" w:rsidRPr="00904A0D" w:rsidRDefault="007E6FFE" w:rsidP="008C36FB">
            <w:pPr>
              <w:keepNext/>
              <w:keepLines/>
              <w:spacing w:beforeLines="20" w:before="48" w:afterLines="20" w:after="48"/>
              <w:jc w:val="right"/>
              <w:rPr>
                <w:sz w:val="18"/>
                <w:szCs w:val="18"/>
              </w:rPr>
            </w:pPr>
            <w:r w:rsidRPr="00904A0D">
              <w:rPr>
                <w:sz w:val="18"/>
                <w:szCs w:val="18"/>
              </w:rPr>
              <w:t>26 985</w:t>
            </w:r>
          </w:p>
        </w:tc>
      </w:tr>
      <w:tr w:rsidR="007E6FFE" w:rsidRPr="00904A0D" w:rsidTr="00904A0D">
        <w:tc>
          <w:tcPr>
            <w:tcW w:w="4253" w:type="dxa"/>
            <w:shd w:val="clear" w:color="auto" w:fill="auto"/>
          </w:tcPr>
          <w:p w:rsidR="007E6FFE" w:rsidRPr="00645A0D" w:rsidRDefault="00C20EDA" w:rsidP="00D3737C">
            <w:pPr>
              <w:keepNext/>
              <w:keepLines/>
              <w:spacing w:beforeLines="20" w:before="48" w:afterLines="20" w:after="48"/>
              <w:rPr>
                <w:sz w:val="18"/>
                <w:szCs w:val="18"/>
              </w:rPr>
            </w:pPr>
            <w:r w:rsidRPr="00645A0D">
              <w:rPr>
                <w:sz w:val="18"/>
                <w:szCs w:val="18"/>
              </w:rPr>
              <w:t>Second</w:t>
            </w:r>
            <w:r w:rsidR="007E6FFE" w:rsidRPr="00645A0D">
              <w:rPr>
                <w:sz w:val="18"/>
                <w:szCs w:val="18"/>
              </w:rPr>
              <w:t xml:space="preserve"> session of the </w:t>
            </w:r>
            <w:r w:rsidR="007E6FFE" w:rsidRPr="000E168E">
              <w:rPr>
                <w:sz w:val="18"/>
                <w:szCs w:val="18"/>
              </w:rPr>
              <w:t>Plenary</w:t>
            </w:r>
            <w:r w:rsidR="00D3737C" w:rsidRPr="00D3737C">
              <w:rPr>
                <w:sz w:val="18"/>
                <w:szCs w:val="18"/>
                <w:vertAlign w:val="superscript"/>
              </w:rPr>
              <w:t>c</w:t>
            </w:r>
            <w:r w:rsidR="007E6FFE" w:rsidRPr="00963C74">
              <w:rPr>
                <w:sz w:val="18"/>
                <w:szCs w:val="18"/>
                <w:vertAlign w:val="superscript"/>
              </w:rPr>
              <w:t xml:space="preserve"> </w:t>
            </w:r>
            <w:r w:rsidR="007E6FFE" w:rsidRPr="000E168E">
              <w:rPr>
                <w:sz w:val="18"/>
                <w:szCs w:val="18"/>
              </w:rPr>
              <w:t>(</w:t>
            </w:r>
            <w:r w:rsidR="007E6FFE" w:rsidRPr="00645A0D">
              <w:rPr>
                <w:sz w:val="18"/>
                <w:szCs w:val="18"/>
              </w:rPr>
              <w:t>5 days)</w:t>
            </w:r>
          </w:p>
        </w:tc>
        <w:tc>
          <w:tcPr>
            <w:tcW w:w="1417" w:type="dxa"/>
            <w:shd w:val="clear" w:color="auto" w:fill="auto"/>
          </w:tcPr>
          <w:p w:rsidR="007E6FFE" w:rsidRPr="00904A0D" w:rsidRDefault="007E6FFE" w:rsidP="008C36FB">
            <w:pPr>
              <w:keepNext/>
              <w:keepLines/>
              <w:spacing w:beforeLines="20" w:before="48" w:afterLines="20" w:after="48"/>
              <w:jc w:val="right"/>
              <w:rPr>
                <w:sz w:val="18"/>
                <w:szCs w:val="18"/>
              </w:rPr>
            </w:pPr>
            <w:r w:rsidRPr="00904A0D">
              <w:rPr>
                <w:sz w:val="18"/>
                <w:szCs w:val="18"/>
              </w:rPr>
              <w:t>862 500</w:t>
            </w:r>
          </w:p>
        </w:tc>
        <w:tc>
          <w:tcPr>
            <w:tcW w:w="1417" w:type="dxa"/>
            <w:shd w:val="clear" w:color="auto" w:fill="auto"/>
          </w:tcPr>
          <w:p w:rsidR="007E6FFE" w:rsidRPr="00904A0D" w:rsidRDefault="007E6FFE" w:rsidP="008C36FB">
            <w:pPr>
              <w:keepNext/>
              <w:keepLines/>
              <w:spacing w:beforeLines="20" w:before="48" w:afterLines="20" w:after="48"/>
              <w:jc w:val="right"/>
              <w:rPr>
                <w:sz w:val="18"/>
                <w:szCs w:val="18"/>
              </w:rPr>
            </w:pPr>
            <w:r w:rsidRPr="00904A0D">
              <w:rPr>
                <w:sz w:val="18"/>
                <w:szCs w:val="18"/>
              </w:rPr>
              <w:t>470 500</w:t>
            </w:r>
          </w:p>
        </w:tc>
        <w:tc>
          <w:tcPr>
            <w:tcW w:w="1418" w:type="dxa"/>
            <w:shd w:val="clear" w:color="auto" w:fill="auto"/>
          </w:tcPr>
          <w:p w:rsidR="007E6FFE" w:rsidRPr="00904A0D" w:rsidRDefault="007E6FFE" w:rsidP="008C36FB">
            <w:pPr>
              <w:keepNext/>
              <w:keepLines/>
              <w:spacing w:beforeLines="20" w:before="48" w:afterLines="20" w:after="48"/>
              <w:jc w:val="right"/>
              <w:rPr>
                <w:sz w:val="18"/>
                <w:szCs w:val="18"/>
              </w:rPr>
            </w:pPr>
            <w:r w:rsidRPr="00904A0D">
              <w:rPr>
                <w:sz w:val="18"/>
                <w:szCs w:val="18"/>
              </w:rPr>
              <w:t>392 000</w:t>
            </w:r>
          </w:p>
        </w:tc>
      </w:tr>
      <w:tr w:rsidR="007E6FFE" w:rsidRPr="00904A0D" w:rsidTr="00904A0D">
        <w:tc>
          <w:tcPr>
            <w:tcW w:w="4253" w:type="dxa"/>
            <w:shd w:val="clear" w:color="auto" w:fill="auto"/>
          </w:tcPr>
          <w:p w:rsidR="007E6FFE" w:rsidRPr="00904A0D" w:rsidRDefault="007E6FFE" w:rsidP="00963C74">
            <w:pPr>
              <w:keepNext/>
              <w:keepLines/>
              <w:spacing w:beforeLines="20" w:before="48" w:afterLines="20" w:after="48"/>
              <w:rPr>
                <w:b/>
                <w:sz w:val="18"/>
                <w:szCs w:val="18"/>
              </w:rPr>
            </w:pPr>
            <w:r w:rsidRPr="00904A0D">
              <w:rPr>
                <w:b/>
                <w:sz w:val="18"/>
                <w:szCs w:val="18"/>
              </w:rPr>
              <w:t>Subtotal</w:t>
            </w:r>
          </w:p>
        </w:tc>
        <w:tc>
          <w:tcPr>
            <w:tcW w:w="1417" w:type="dxa"/>
            <w:shd w:val="clear" w:color="auto" w:fill="auto"/>
          </w:tcPr>
          <w:p w:rsidR="007E6FFE" w:rsidRPr="00904A0D" w:rsidRDefault="007E6FFE" w:rsidP="008C36FB">
            <w:pPr>
              <w:keepNext/>
              <w:keepLines/>
              <w:spacing w:beforeLines="20" w:before="48" w:afterLines="20" w:after="48"/>
              <w:jc w:val="right"/>
              <w:rPr>
                <w:b/>
                <w:sz w:val="18"/>
                <w:szCs w:val="18"/>
              </w:rPr>
            </w:pPr>
            <w:r w:rsidRPr="00904A0D">
              <w:rPr>
                <w:b/>
                <w:sz w:val="18"/>
                <w:szCs w:val="18"/>
              </w:rPr>
              <w:t>2 092 500</w:t>
            </w:r>
          </w:p>
        </w:tc>
        <w:tc>
          <w:tcPr>
            <w:tcW w:w="1417" w:type="dxa"/>
            <w:shd w:val="clear" w:color="auto" w:fill="auto"/>
          </w:tcPr>
          <w:p w:rsidR="007E6FFE" w:rsidRPr="00904A0D" w:rsidRDefault="007E6FFE" w:rsidP="008C36FB">
            <w:pPr>
              <w:keepNext/>
              <w:keepLines/>
              <w:spacing w:beforeLines="20" w:before="48" w:afterLines="20" w:after="48"/>
              <w:jc w:val="right"/>
              <w:rPr>
                <w:b/>
                <w:sz w:val="18"/>
                <w:szCs w:val="18"/>
              </w:rPr>
            </w:pPr>
            <w:r w:rsidRPr="00904A0D">
              <w:rPr>
                <w:b/>
                <w:sz w:val="18"/>
                <w:szCs w:val="18"/>
              </w:rPr>
              <w:t>1 635 468</w:t>
            </w:r>
          </w:p>
        </w:tc>
        <w:tc>
          <w:tcPr>
            <w:tcW w:w="1418" w:type="dxa"/>
            <w:shd w:val="clear" w:color="auto" w:fill="auto"/>
          </w:tcPr>
          <w:p w:rsidR="007E6FFE" w:rsidRPr="00904A0D" w:rsidRDefault="007E6FFE" w:rsidP="008C36FB">
            <w:pPr>
              <w:keepNext/>
              <w:keepLines/>
              <w:spacing w:beforeLines="20" w:before="48" w:afterLines="20" w:after="48"/>
              <w:jc w:val="right"/>
              <w:rPr>
                <w:b/>
                <w:sz w:val="18"/>
                <w:szCs w:val="18"/>
              </w:rPr>
            </w:pPr>
            <w:r w:rsidRPr="00904A0D">
              <w:rPr>
                <w:b/>
                <w:sz w:val="18"/>
                <w:szCs w:val="18"/>
              </w:rPr>
              <w:t>457 032</w:t>
            </w:r>
          </w:p>
        </w:tc>
      </w:tr>
      <w:tr w:rsidR="007E6FFE" w:rsidRPr="00904A0D" w:rsidTr="006471D0">
        <w:tc>
          <w:tcPr>
            <w:tcW w:w="4253" w:type="dxa"/>
            <w:shd w:val="clear" w:color="auto" w:fill="FFFFFF"/>
          </w:tcPr>
          <w:p w:rsidR="007E6FFE" w:rsidRPr="00904A0D" w:rsidRDefault="007E6FFE" w:rsidP="000E168E">
            <w:pPr>
              <w:spacing w:beforeLines="20" w:before="48" w:afterLines="20" w:after="48"/>
              <w:rPr>
                <w:b/>
                <w:sz w:val="18"/>
                <w:szCs w:val="18"/>
              </w:rPr>
            </w:pPr>
            <w:r w:rsidRPr="00904A0D">
              <w:rPr>
                <w:b/>
                <w:sz w:val="18"/>
                <w:szCs w:val="18"/>
              </w:rPr>
              <w:t xml:space="preserve">Secretariat </w:t>
            </w:r>
            <w:r w:rsidRPr="00963C74">
              <w:rPr>
                <w:sz w:val="18"/>
                <w:szCs w:val="18"/>
              </w:rPr>
              <w:t>(20 per cent of the annual costs for staff</w:t>
            </w:r>
            <w:r w:rsidR="00C20EDA" w:rsidRPr="00963C74">
              <w:rPr>
                <w:sz w:val="18"/>
                <w:szCs w:val="18"/>
              </w:rPr>
              <w:t xml:space="preserve"> in the Professional </w:t>
            </w:r>
            <w:r w:rsidR="001D325B" w:rsidRPr="00963C74">
              <w:rPr>
                <w:sz w:val="18"/>
                <w:szCs w:val="18"/>
              </w:rPr>
              <w:t>and higher category</w:t>
            </w:r>
            <w:r w:rsidRPr="00963C74">
              <w:rPr>
                <w:sz w:val="18"/>
                <w:szCs w:val="18"/>
              </w:rPr>
              <w:t xml:space="preserve"> and 50 per cent of the annual costs for  staff</w:t>
            </w:r>
            <w:r w:rsidR="001D325B" w:rsidRPr="00963C74">
              <w:rPr>
                <w:sz w:val="18"/>
                <w:szCs w:val="18"/>
              </w:rPr>
              <w:t xml:space="preserve"> in </w:t>
            </w:r>
            <w:r w:rsidR="00F213C1" w:rsidRPr="000E168E">
              <w:rPr>
                <w:sz w:val="18"/>
                <w:szCs w:val="18"/>
              </w:rPr>
              <w:t xml:space="preserve">the General Service </w:t>
            </w:r>
            <w:r w:rsidR="001D325B" w:rsidRPr="00963C74">
              <w:rPr>
                <w:sz w:val="18"/>
                <w:szCs w:val="18"/>
              </w:rPr>
              <w:t>category</w:t>
            </w:r>
            <w:r w:rsidRPr="00963C74">
              <w:rPr>
                <w:sz w:val="18"/>
                <w:szCs w:val="18"/>
              </w:rPr>
              <w:t>)</w:t>
            </w:r>
          </w:p>
        </w:tc>
        <w:tc>
          <w:tcPr>
            <w:tcW w:w="1417" w:type="dxa"/>
            <w:shd w:val="clear" w:color="auto" w:fill="FFFFFF"/>
          </w:tcPr>
          <w:p w:rsidR="007E6FFE" w:rsidRPr="00904A0D" w:rsidRDefault="007E6FFE" w:rsidP="007E6FFE">
            <w:pPr>
              <w:spacing w:beforeLines="20" w:before="48" w:afterLines="20" w:after="48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</w:tcPr>
          <w:p w:rsidR="007E6FFE" w:rsidRPr="00904A0D" w:rsidRDefault="007E6FFE" w:rsidP="007E6FFE">
            <w:pPr>
              <w:spacing w:beforeLines="20" w:before="48" w:afterLines="20" w:after="48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/>
          </w:tcPr>
          <w:p w:rsidR="007E6FFE" w:rsidRPr="00904A0D" w:rsidRDefault="007E6FFE" w:rsidP="007E6FFE">
            <w:pPr>
              <w:spacing w:beforeLines="20" w:before="48" w:afterLines="20" w:after="48"/>
              <w:jc w:val="right"/>
              <w:rPr>
                <w:b/>
                <w:sz w:val="18"/>
                <w:szCs w:val="18"/>
              </w:rPr>
            </w:pPr>
          </w:p>
        </w:tc>
      </w:tr>
      <w:tr w:rsidR="007E6FFE" w:rsidRPr="00F002A9" w:rsidTr="00904A0D">
        <w:tc>
          <w:tcPr>
            <w:tcW w:w="4253" w:type="dxa"/>
            <w:shd w:val="clear" w:color="auto" w:fill="auto"/>
          </w:tcPr>
          <w:p w:rsidR="007E6FFE" w:rsidRPr="00904A0D" w:rsidRDefault="007E6FFE" w:rsidP="007E6FFE">
            <w:pPr>
              <w:spacing w:beforeLines="20" w:before="48" w:afterLines="20" w:after="48"/>
              <w:rPr>
                <w:sz w:val="18"/>
                <w:szCs w:val="18"/>
              </w:rPr>
            </w:pPr>
            <w:r w:rsidRPr="00904A0D">
              <w:rPr>
                <w:sz w:val="18"/>
                <w:szCs w:val="18"/>
              </w:rPr>
              <w:t>Head of secretariat</w:t>
            </w:r>
            <w:r w:rsidR="00395AF1" w:rsidRPr="00904A0D">
              <w:rPr>
                <w:sz w:val="18"/>
                <w:szCs w:val="18"/>
              </w:rPr>
              <w:t xml:space="preserve"> </w:t>
            </w:r>
            <w:r w:rsidR="00395AF1">
              <w:rPr>
                <w:sz w:val="18"/>
                <w:szCs w:val="18"/>
              </w:rPr>
              <w:t>(</w:t>
            </w:r>
            <w:r w:rsidR="00395AF1" w:rsidRPr="00904A0D">
              <w:rPr>
                <w:sz w:val="18"/>
                <w:szCs w:val="18"/>
              </w:rPr>
              <w:t>D</w:t>
            </w:r>
            <w:r w:rsidR="00395AF1">
              <w:rPr>
                <w:sz w:val="18"/>
                <w:szCs w:val="18"/>
              </w:rPr>
              <w:t>-</w:t>
            </w:r>
            <w:r w:rsidR="00395AF1" w:rsidRPr="00904A0D">
              <w:rPr>
                <w:sz w:val="18"/>
                <w:szCs w:val="18"/>
              </w:rPr>
              <w:t>1</w:t>
            </w:r>
            <w:r w:rsidR="00395AF1">
              <w:rPr>
                <w:sz w:val="18"/>
                <w:szCs w:val="18"/>
              </w:rPr>
              <w:t>)</w:t>
            </w:r>
            <w:r w:rsidR="00395AF1" w:rsidRPr="00904A0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7E6FFE" w:rsidRPr="00904A0D" w:rsidRDefault="007E6FFE" w:rsidP="007E6FFE">
            <w:pPr>
              <w:spacing w:beforeLines="20" w:before="48" w:afterLines="20" w:after="48"/>
              <w:jc w:val="right"/>
              <w:rPr>
                <w:sz w:val="18"/>
                <w:szCs w:val="18"/>
              </w:rPr>
            </w:pPr>
            <w:r w:rsidRPr="00904A0D">
              <w:rPr>
                <w:sz w:val="18"/>
                <w:szCs w:val="18"/>
              </w:rPr>
              <w:t>80 310</w:t>
            </w:r>
          </w:p>
        </w:tc>
        <w:tc>
          <w:tcPr>
            <w:tcW w:w="1417" w:type="dxa"/>
            <w:shd w:val="clear" w:color="auto" w:fill="auto"/>
          </w:tcPr>
          <w:p w:rsidR="007E6FFE" w:rsidRPr="00904A0D" w:rsidRDefault="007E6FFE" w:rsidP="007E6FFE">
            <w:pPr>
              <w:spacing w:beforeLines="20" w:before="48" w:afterLines="20" w:after="48"/>
              <w:jc w:val="right"/>
              <w:rPr>
                <w:sz w:val="18"/>
                <w:szCs w:val="18"/>
              </w:rPr>
            </w:pPr>
            <w:r w:rsidRPr="00904A0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E6FFE" w:rsidRPr="00904A0D" w:rsidRDefault="007E6FFE" w:rsidP="007E6FFE">
            <w:pPr>
              <w:spacing w:beforeLines="20" w:before="48" w:afterLines="20" w:after="48"/>
              <w:jc w:val="right"/>
              <w:rPr>
                <w:sz w:val="18"/>
                <w:szCs w:val="18"/>
              </w:rPr>
            </w:pPr>
            <w:r w:rsidRPr="00904A0D">
              <w:rPr>
                <w:sz w:val="18"/>
                <w:szCs w:val="18"/>
              </w:rPr>
              <w:t>80 310</w:t>
            </w:r>
          </w:p>
        </w:tc>
      </w:tr>
      <w:tr w:rsidR="007E6FFE" w:rsidRPr="00F002A9" w:rsidTr="00904A0D">
        <w:tc>
          <w:tcPr>
            <w:tcW w:w="4253" w:type="dxa"/>
            <w:shd w:val="clear" w:color="auto" w:fill="auto"/>
          </w:tcPr>
          <w:p w:rsidR="007E6FFE" w:rsidRPr="00904A0D" w:rsidRDefault="007E6FFE" w:rsidP="007E6FFE">
            <w:pPr>
              <w:spacing w:beforeLines="20" w:before="48" w:afterLines="20" w:after="48"/>
              <w:rPr>
                <w:sz w:val="18"/>
                <w:szCs w:val="18"/>
              </w:rPr>
            </w:pPr>
            <w:r w:rsidRPr="00904A0D">
              <w:rPr>
                <w:sz w:val="18"/>
                <w:szCs w:val="18"/>
              </w:rPr>
              <w:t xml:space="preserve">Programme </w:t>
            </w:r>
            <w:r w:rsidR="001D325B">
              <w:rPr>
                <w:sz w:val="18"/>
                <w:szCs w:val="18"/>
              </w:rPr>
              <w:t>O</w:t>
            </w:r>
            <w:r w:rsidRPr="00904A0D">
              <w:rPr>
                <w:sz w:val="18"/>
                <w:szCs w:val="18"/>
              </w:rPr>
              <w:t>fficer</w:t>
            </w:r>
            <w:r w:rsidR="00395AF1" w:rsidRPr="00904A0D">
              <w:rPr>
                <w:sz w:val="18"/>
                <w:szCs w:val="18"/>
              </w:rPr>
              <w:t xml:space="preserve"> </w:t>
            </w:r>
            <w:r w:rsidR="00395AF1">
              <w:rPr>
                <w:sz w:val="18"/>
                <w:szCs w:val="18"/>
              </w:rPr>
              <w:t xml:space="preserve"> (</w:t>
            </w:r>
            <w:r w:rsidR="00395AF1" w:rsidRPr="00904A0D">
              <w:rPr>
                <w:sz w:val="18"/>
                <w:szCs w:val="18"/>
              </w:rPr>
              <w:t>P</w:t>
            </w:r>
            <w:r w:rsidR="00395AF1">
              <w:rPr>
                <w:sz w:val="18"/>
                <w:szCs w:val="18"/>
              </w:rPr>
              <w:t>-</w:t>
            </w:r>
            <w:r w:rsidR="00395AF1" w:rsidRPr="00904A0D">
              <w:rPr>
                <w:sz w:val="18"/>
                <w:szCs w:val="18"/>
              </w:rPr>
              <w:t>3/4</w:t>
            </w:r>
            <w:r w:rsidR="00395AF1">
              <w:rPr>
                <w:sz w:val="18"/>
                <w:szCs w:val="18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7E6FFE" w:rsidRPr="00904A0D" w:rsidRDefault="007E6FFE" w:rsidP="007E6FFE">
            <w:pPr>
              <w:spacing w:beforeLines="20" w:before="48" w:afterLines="20" w:after="48"/>
              <w:jc w:val="right"/>
              <w:rPr>
                <w:sz w:val="18"/>
                <w:szCs w:val="18"/>
              </w:rPr>
            </w:pPr>
            <w:r w:rsidRPr="00904A0D">
              <w:rPr>
                <w:sz w:val="18"/>
                <w:szCs w:val="18"/>
              </w:rPr>
              <w:t>61 100</w:t>
            </w:r>
          </w:p>
        </w:tc>
        <w:tc>
          <w:tcPr>
            <w:tcW w:w="1417" w:type="dxa"/>
            <w:shd w:val="clear" w:color="auto" w:fill="auto"/>
          </w:tcPr>
          <w:p w:rsidR="007E6FFE" w:rsidRPr="00904A0D" w:rsidRDefault="007E6FFE" w:rsidP="007E6FFE">
            <w:pPr>
              <w:spacing w:beforeLines="20" w:before="48" w:afterLines="20" w:after="48"/>
              <w:jc w:val="right"/>
              <w:rPr>
                <w:sz w:val="18"/>
                <w:szCs w:val="18"/>
              </w:rPr>
            </w:pPr>
            <w:r w:rsidRPr="00904A0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E6FFE" w:rsidRPr="00904A0D" w:rsidRDefault="007E6FFE" w:rsidP="007E6FFE">
            <w:pPr>
              <w:spacing w:beforeLines="20" w:before="48" w:afterLines="20" w:after="48"/>
              <w:jc w:val="right"/>
              <w:rPr>
                <w:sz w:val="18"/>
                <w:szCs w:val="18"/>
              </w:rPr>
            </w:pPr>
            <w:r w:rsidRPr="00904A0D">
              <w:rPr>
                <w:sz w:val="18"/>
                <w:szCs w:val="18"/>
              </w:rPr>
              <w:t>61 100</w:t>
            </w:r>
          </w:p>
        </w:tc>
      </w:tr>
      <w:tr w:rsidR="007E6FFE" w:rsidRPr="00F002A9" w:rsidTr="00904A0D">
        <w:tc>
          <w:tcPr>
            <w:tcW w:w="4253" w:type="dxa"/>
            <w:shd w:val="clear" w:color="auto" w:fill="auto"/>
          </w:tcPr>
          <w:p w:rsidR="007E6FFE" w:rsidRPr="00904A0D" w:rsidRDefault="007E6FFE" w:rsidP="007E6FFE">
            <w:pPr>
              <w:spacing w:beforeLines="20" w:before="48" w:afterLines="20" w:after="48"/>
              <w:rPr>
                <w:sz w:val="18"/>
                <w:szCs w:val="18"/>
              </w:rPr>
            </w:pPr>
            <w:r w:rsidRPr="00904A0D">
              <w:rPr>
                <w:sz w:val="18"/>
                <w:szCs w:val="18"/>
              </w:rPr>
              <w:t xml:space="preserve">Programme </w:t>
            </w:r>
            <w:r w:rsidR="001D325B">
              <w:rPr>
                <w:sz w:val="18"/>
                <w:szCs w:val="18"/>
              </w:rPr>
              <w:t>O</w:t>
            </w:r>
            <w:r w:rsidRPr="00904A0D">
              <w:rPr>
                <w:sz w:val="18"/>
                <w:szCs w:val="18"/>
              </w:rPr>
              <w:t>fficer</w:t>
            </w:r>
            <w:r w:rsidR="00395AF1" w:rsidRPr="00904A0D">
              <w:rPr>
                <w:sz w:val="18"/>
                <w:szCs w:val="18"/>
              </w:rPr>
              <w:t xml:space="preserve"> </w:t>
            </w:r>
            <w:r w:rsidR="00395AF1">
              <w:rPr>
                <w:sz w:val="18"/>
                <w:szCs w:val="18"/>
              </w:rPr>
              <w:t>(</w:t>
            </w:r>
            <w:r w:rsidR="00395AF1" w:rsidRPr="00904A0D">
              <w:rPr>
                <w:sz w:val="18"/>
                <w:szCs w:val="18"/>
              </w:rPr>
              <w:t>P</w:t>
            </w:r>
            <w:r w:rsidR="00395AF1">
              <w:rPr>
                <w:sz w:val="18"/>
                <w:szCs w:val="18"/>
              </w:rPr>
              <w:t>-</w:t>
            </w:r>
            <w:r w:rsidR="00395AF1" w:rsidRPr="00904A0D">
              <w:rPr>
                <w:sz w:val="18"/>
                <w:szCs w:val="18"/>
              </w:rPr>
              <w:t>2/3</w:t>
            </w:r>
            <w:r w:rsidR="00395AF1">
              <w:rPr>
                <w:sz w:val="18"/>
                <w:szCs w:val="18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7E6FFE" w:rsidRPr="00904A0D" w:rsidRDefault="007E6FFE" w:rsidP="007E6FFE">
            <w:pPr>
              <w:spacing w:beforeLines="20" w:before="48" w:afterLines="20" w:after="48"/>
              <w:jc w:val="right"/>
              <w:rPr>
                <w:sz w:val="18"/>
                <w:szCs w:val="18"/>
              </w:rPr>
            </w:pPr>
            <w:r w:rsidRPr="00904A0D">
              <w:rPr>
                <w:sz w:val="18"/>
                <w:szCs w:val="18"/>
              </w:rPr>
              <w:t>52 110</w:t>
            </w:r>
          </w:p>
        </w:tc>
        <w:tc>
          <w:tcPr>
            <w:tcW w:w="1417" w:type="dxa"/>
            <w:shd w:val="clear" w:color="auto" w:fill="auto"/>
          </w:tcPr>
          <w:p w:rsidR="007E6FFE" w:rsidRPr="00904A0D" w:rsidRDefault="007E6FFE" w:rsidP="007E6FFE">
            <w:pPr>
              <w:spacing w:beforeLines="20" w:before="48" w:afterLines="20" w:after="48"/>
              <w:jc w:val="right"/>
              <w:rPr>
                <w:sz w:val="18"/>
                <w:szCs w:val="18"/>
              </w:rPr>
            </w:pPr>
            <w:r w:rsidRPr="00904A0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E6FFE" w:rsidRPr="00904A0D" w:rsidRDefault="007E6FFE" w:rsidP="007E6FFE">
            <w:pPr>
              <w:spacing w:beforeLines="20" w:before="48" w:afterLines="20" w:after="48"/>
              <w:jc w:val="right"/>
              <w:rPr>
                <w:sz w:val="18"/>
                <w:szCs w:val="18"/>
              </w:rPr>
            </w:pPr>
            <w:r w:rsidRPr="00904A0D">
              <w:rPr>
                <w:sz w:val="18"/>
                <w:szCs w:val="18"/>
              </w:rPr>
              <w:t>52 110</w:t>
            </w:r>
          </w:p>
        </w:tc>
      </w:tr>
      <w:tr w:rsidR="007E6FFE" w:rsidRPr="00F002A9" w:rsidTr="00904A0D">
        <w:tc>
          <w:tcPr>
            <w:tcW w:w="4253" w:type="dxa"/>
            <w:shd w:val="clear" w:color="auto" w:fill="auto"/>
          </w:tcPr>
          <w:p w:rsidR="007E6FFE" w:rsidRPr="00904A0D" w:rsidRDefault="007E6FFE" w:rsidP="007E6FFE">
            <w:pPr>
              <w:spacing w:beforeLines="20" w:before="48" w:afterLines="20" w:after="48"/>
              <w:rPr>
                <w:sz w:val="18"/>
                <w:szCs w:val="18"/>
              </w:rPr>
            </w:pPr>
            <w:r w:rsidRPr="00904A0D">
              <w:rPr>
                <w:sz w:val="18"/>
                <w:szCs w:val="18"/>
              </w:rPr>
              <w:t xml:space="preserve">Programme </w:t>
            </w:r>
            <w:r w:rsidR="001D325B">
              <w:rPr>
                <w:sz w:val="18"/>
                <w:szCs w:val="18"/>
              </w:rPr>
              <w:t>O</w:t>
            </w:r>
            <w:r w:rsidRPr="00904A0D">
              <w:rPr>
                <w:sz w:val="18"/>
                <w:szCs w:val="18"/>
              </w:rPr>
              <w:t>fficer</w:t>
            </w:r>
            <w:r w:rsidR="00395AF1" w:rsidRPr="00904A0D">
              <w:rPr>
                <w:sz w:val="18"/>
                <w:szCs w:val="18"/>
              </w:rPr>
              <w:t xml:space="preserve"> </w:t>
            </w:r>
            <w:r w:rsidR="00395AF1">
              <w:rPr>
                <w:sz w:val="18"/>
                <w:szCs w:val="18"/>
              </w:rPr>
              <w:t>(</w:t>
            </w:r>
            <w:r w:rsidR="00395AF1" w:rsidRPr="00904A0D">
              <w:rPr>
                <w:sz w:val="18"/>
                <w:szCs w:val="18"/>
              </w:rPr>
              <w:t>P</w:t>
            </w:r>
            <w:r w:rsidR="00395AF1">
              <w:rPr>
                <w:sz w:val="18"/>
                <w:szCs w:val="18"/>
              </w:rPr>
              <w:t>-</w:t>
            </w:r>
            <w:r w:rsidR="00395AF1" w:rsidRPr="00904A0D">
              <w:rPr>
                <w:sz w:val="18"/>
                <w:szCs w:val="18"/>
              </w:rPr>
              <w:t>2/3</w:t>
            </w:r>
            <w:r w:rsidR="00395AF1">
              <w:rPr>
                <w:sz w:val="18"/>
                <w:szCs w:val="18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7E6FFE" w:rsidRPr="00904A0D" w:rsidRDefault="003B2A9C" w:rsidP="00963C74">
            <w:pPr>
              <w:spacing w:beforeLines="20" w:before="48" w:afterLines="20" w:after="4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E6FFE" w:rsidRPr="00904A0D" w:rsidRDefault="007E6FFE" w:rsidP="007E6FFE">
            <w:pPr>
              <w:spacing w:beforeLines="20" w:before="48" w:afterLines="20" w:after="48"/>
              <w:jc w:val="right"/>
              <w:rPr>
                <w:sz w:val="18"/>
                <w:szCs w:val="18"/>
              </w:rPr>
            </w:pPr>
            <w:r w:rsidRPr="00904A0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E6FFE" w:rsidRPr="00904A0D" w:rsidRDefault="003B2A9C" w:rsidP="00963C74">
            <w:pPr>
              <w:spacing w:beforeLines="20" w:before="48" w:afterLines="20" w:after="4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E6FFE" w:rsidRPr="00F002A9" w:rsidTr="00904A0D">
        <w:tc>
          <w:tcPr>
            <w:tcW w:w="4253" w:type="dxa"/>
            <w:shd w:val="clear" w:color="auto" w:fill="auto"/>
          </w:tcPr>
          <w:p w:rsidR="007E6FFE" w:rsidRPr="00904A0D" w:rsidRDefault="007E6FFE" w:rsidP="007E6FFE">
            <w:pPr>
              <w:spacing w:beforeLines="20" w:before="48" w:afterLines="20" w:after="48"/>
              <w:rPr>
                <w:sz w:val="18"/>
                <w:szCs w:val="18"/>
              </w:rPr>
            </w:pPr>
            <w:r w:rsidRPr="00904A0D">
              <w:rPr>
                <w:sz w:val="18"/>
                <w:szCs w:val="18"/>
              </w:rPr>
              <w:t xml:space="preserve">Associate </w:t>
            </w:r>
            <w:r w:rsidR="001D325B">
              <w:rPr>
                <w:sz w:val="18"/>
                <w:szCs w:val="18"/>
              </w:rPr>
              <w:t>P</w:t>
            </w:r>
            <w:r w:rsidRPr="00904A0D">
              <w:rPr>
                <w:sz w:val="18"/>
                <w:szCs w:val="18"/>
              </w:rPr>
              <w:t xml:space="preserve">rogramme </w:t>
            </w:r>
            <w:r w:rsidR="001D325B">
              <w:rPr>
                <w:sz w:val="18"/>
                <w:szCs w:val="18"/>
              </w:rPr>
              <w:t>O</w:t>
            </w:r>
            <w:r w:rsidRPr="00904A0D">
              <w:rPr>
                <w:sz w:val="18"/>
                <w:szCs w:val="18"/>
              </w:rPr>
              <w:t>fficer</w:t>
            </w:r>
            <w:r w:rsidR="00395AF1" w:rsidRPr="00904A0D">
              <w:rPr>
                <w:sz w:val="18"/>
                <w:szCs w:val="18"/>
              </w:rPr>
              <w:t xml:space="preserve"> </w:t>
            </w:r>
            <w:r w:rsidR="00395AF1">
              <w:rPr>
                <w:sz w:val="18"/>
                <w:szCs w:val="18"/>
              </w:rPr>
              <w:t>(</w:t>
            </w:r>
            <w:r w:rsidR="00395AF1" w:rsidRPr="00904A0D">
              <w:rPr>
                <w:sz w:val="18"/>
                <w:szCs w:val="18"/>
              </w:rPr>
              <w:t>P</w:t>
            </w:r>
            <w:r w:rsidR="00395AF1">
              <w:rPr>
                <w:sz w:val="18"/>
                <w:szCs w:val="18"/>
              </w:rPr>
              <w:t>-</w:t>
            </w:r>
            <w:r w:rsidR="00395AF1" w:rsidRPr="00904A0D">
              <w:rPr>
                <w:sz w:val="18"/>
                <w:szCs w:val="18"/>
              </w:rPr>
              <w:t>1/2</w:t>
            </w:r>
            <w:r w:rsidR="00395AF1">
              <w:rPr>
                <w:sz w:val="18"/>
                <w:szCs w:val="18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7E6FFE" w:rsidRPr="00904A0D" w:rsidRDefault="003B2A9C" w:rsidP="00963C74">
            <w:pPr>
              <w:spacing w:beforeLines="20" w:before="48" w:afterLines="20" w:after="4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E6FFE" w:rsidRPr="00904A0D" w:rsidRDefault="007E6FFE" w:rsidP="007E6FFE">
            <w:pPr>
              <w:spacing w:beforeLines="20" w:before="48" w:afterLines="20" w:after="48"/>
              <w:jc w:val="right"/>
              <w:rPr>
                <w:sz w:val="18"/>
                <w:szCs w:val="18"/>
              </w:rPr>
            </w:pPr>
            <w:r w:rsidRPr="00904A0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E6FFE" w:rsidRPr="00904A0D" w:rsidRDefault="003B2A9C" w:rsidP="00963C74">
            <w:pPr>
              <w:spacing w:beforeLines="20" w:before="48" w:afterLines="20" w:after="4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E6FFE" w:rsidRPr="00F002A9" w:rsidTr="00904A0D">
        <w:tc>
          <w:tcPr>
            <w:tcW w:w="4253" w:type="dxa"/>
            <w:shd w:val="clear" w:color="auto" w:fill="auto"/>
          </w:tcPr>
          <w:p w:rsidR="007E6FFE" w:rsidRPr="00904A0D" w:rsidRDefault="007E6FFE" w:rsidP="000E168E">
            <w:pPr>
              <w:spacing w:beforeLines="20" w:before="48" w:afterLines="20" w:after="48"/>
              <w:rPr>
                <w:sz w:val="18"/>
                <w:szCs w:val="18"/>
              </w:rPr>
            </w:pPr>
            <w:r w:rsidRPr="00904A0D">
              <w:rPr>
                <w:sz w:val="18"/>
                <w:szCs w:val="18"/>
              </w:rPr>
              <w:t>Administrative support staff</w:t>
            </w:r>
            <w:r w:rsidR="00395AF1">
              <w:rPr>
                <w:sz w:val="18"/>
                <w:szCs w:val="18"/>
              </w:rPr>
              <w:t xml:space="preserve"> </w:t>
            </w:r>
            <w:r w:rsidR="00395AF1" w:rsidRPr="00904A0D">
              <w:rPr>
                <w:sz w:val="18"/>
                <w:szCs w:val="18"/>
              </w:rPr>
              <w:t xml:space="preserve"> </w:t>
            </w:r>
            <w:r w:rsidR="00395AF1">
              <w:rPr>
                <w:sz w:val="18"/>
                <w:szCs w:val="18"/>
              </w:rPr>
              <w:t>(</w:t>
            </w:r>
            <w:r w:rsidR="00395AF1" w:rsidRPr="00904A0D">
              <w:rPr>
                <w:sz w:val="18"/>
                <w:szCs w:val="18"/>
              </w:rPr>
              <w:t>G</w:t>
            </w:r>
            <w:r w:rsidR="00395AF1">
              <w:rPr>
                <w:sz w:val="18"/>
                <w:szCs w:val="18"/>
              </w:rPr>
              <w:t>-</w:t>
            </w:r>
            <w:r w:rsidR="00395AF1" w:rsidRPr="00904A0D">
              <w:rPr>
                <w:sz w:val="18"/>
                <w:szCs w:val="18"/>
              </w:rPr>
              <w:t>5</w:t>
            </w:r>
            <w:r w:rsidR="00395AF1">
              <w:rPr>
                <w:sz w:val="18"/>
                <w:szCs w:val="18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7E6FFE" w:rsidRPr="00904A0D" w:rsidRDefault="007E6FFE" w:rsidP="007E6FFE">
            <w:pPr>
              <w:spacing w:beforeLines="20" w:before="48" w:afterLines="20" w:after="48"/>
              <w:jc w:val="right"/>
              <w:rPr>
                <w:sz w:val="18"/>
                <w:szCs w:val="18"/>
              </w:rPr>
            </w:pPr>
            <w:r w:rsidRPr="00904A0D">
              <w:rPr>
                <w:sz w:val="18"/>
                <w:szCs w:val="18"/>
              </w:rPr>
              <w:t>55 150</w:t>
            </w:r>
          </w:p>
        </w:tc>
        <w:tc>
          <w:tcPr>
            <w:tcW w:w="1417" w:type="dxa"/>
            <w:shd w:val="clear" w:color="auto" w:fill="auto"/>
          </w:tcPr>
          <w:p w:rsidR="007E6FFE" w:rsidRPr="00904A0D" w:rsidRDefault="007E6FFE" w:rsidP="007E6FFE">
            <w:pPr>
              <w:spacing w:beforeLines="20" w:before="48" w:afterLines="20" w:after="48"/>
              <w:jc w:val="right"/>
              <w:rPr>
                <w:sz w:val="18"/>
                <w:szCs w:val="18"/>
              </w:rPr>
            </w:pPr>
            <w:r w:rsidRPr="00904A0D">
              <w:rPr>
                <w:sz w:val="18"/>
                <w:szCs w:val="18"/>
              </w:rPr>
              <w:t>13 533</w:t>
            </w:r>
          </w:p>
        </w:tc>
        <w:tc>
          <w:tcPr>
            <w:tcW w:w="1418" w:type="dxa"/>
            <w:shd w:val="clear" w:color="auto" w:fill="auto"/>
          </w:tcPr>
          <w:p w:rsidR="007E6FFE" w:rsidRPr="00904A0D" w:rsidRDefault="007E6FFE" w:rsidP="007E6FFE">
            <w:pPr>
              <w:spacing w:beforeLines="20" w:before="48" w:afterLines="20" w:after="48"/>
              <w:jc w:val="right"/>
              <w:rPr>
                <w:sz w:val="18"/>
                <w:szCs w:val="18"/>
              </w:rPr>
            </w:pPr>
            <w:r w:rsidRPr="00904A0D">
              <w:rPr>
                <w:sz w:val="18"/>
                <w:szCs w:val="18"/>
              </w:rPr>
              <w:t>41 617</w:t>
            </w:r>
          </w:p>
        </w:tc>
      </w:tr>
      <w:tr w:rsidR="007E6FFE" w:rsidRPr="00F002A9" w:rsidTr="00904A0D">
        <w:tc>
          <w:tcPr>
            <w:tcW w:w="4253" w:type="dxa"/>
            <w:shd w:val="clear" w:color="auto" w:fill="auto"/>
          </w:tcPr>
          <w:p w:rsidR="007E6FFE" w:rsidRPr="00904A0D" w:rsidRDefault="007E6FFE" w:rsidP="007E6FFE">
            <w:pPr>
              <w:spacing w:beforeLines="20" w:before="48" w:afterLines="20" w:after="48"/>
              <w:rPr>
                <w:sz w:val="18"/>
                <w:szCs w:val="18"/>
              </w:rPr>
            </w:pPr>
            <w:r w:rsidRPr="00904A0D">
              <w:rPr>
                <w:sz w:val="18"/>
                <w:szCs w:val="18"/>
              </w:rPr>
              <w:t>Administrative support staff</w:t>
            </w:r>
            <w:r w:rsidR="00395AF1" w:rsidRPr="00904A0D">
              <w:rPr>
                <w:sz w:val="18"/>
                <w:szCs w:val="18"/>
              </w:rPr>
              <w:t xml:space="preserve"> </w:t>
            </w:r>
            <w:r w:rsidR="00395AF1">
              <w:rPr>
                <w:sz w:val="18"/>
                <w:szCs w:val="18"/>
              </w:rPr>
              <w:t xml:space="preserve"> (</w:t>
            </w:r>
            <w:r w:rsidR="00395AF1" w:rsidRPr="00904A0D">
              <w:rPr>
                <w:sz w:val="18"/>
                <w:szCs w:val="18"/>
              </w:rPr>
              <w:t>G</w:t>
            </w:r>
            <w:r w:rsidR="00395AF1">
              <w:rPr>
                <w:sz w:val="18"/>
                <w:szCs w:val="18"/>
              </w:rPr>
              <w:t>-</w:t>
            </w:r>
            <w:r w:rsidR="00395AF1" w:rsidRPr="00904A0D">
              <w:rPr>
                <w:sz w:val="18"/>
                <w:szCs w:val="18"/>
              </w:rPr>
              <w:t>5</w:t>
            </w:r>
            <w:r w:rsidR="00395AF1">
              <w:rPr>
                <w:sz w:val="18"/>
                <w:szCs w:val="18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7E6FFE" w:rsidRPr="00904A0D" w:rsidRDefault="007E6FFE" w:rsidP="007E6FFE">
            <w:pPr>
              <w:spacing w:beforeLines="20" w:before="48" w:afterLines="20" w:after="48"/>
              <w:jc w:val="right"/>
              <w:rPr>
                <w:sz w:val="18"/>
                <w:szCs w:val="18"/>
              </w:rPr>
            </w:pPr>
            <w:r w:rsidRPr="00904A0D">
              <w:rPr>
                <w:sz w:val="18"/>
                <w:szCs w:val="18"/>
              </w:rPr>
              <w:t>55 150</w:t>
            </w:r>
          </w:p>
        </w:tc>
        <w:tc>
          <w:tcPr>
            <w:tcW w:w="1417" w:type="dxa"/>
            <w:shd w:val="clear" w:color="auto" w:fill="auto"/>
          </w:tcPr>
          <w:p w:rsidR="007E6FFE" w:rsidRPr="00904A0D" w:rsidRDefault="007E6FFE" w:rsidP="007E6FFE">
            <w:pPr>
              <w:spacing w:beforeLines="20" w:before="48" w:afterLines="20" w:after="48"/>
              <w:jc w:val="right"/>
              <w:rPr>
                <w:sz w:val="18"/>
                <w:szCs w:val="18"/>
              </w:rPr>
            </w:pPr>
            <w:r w:rsidRPr="00904A0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E6FFE" w:rsidRPr="00904A0D" w:rsidRDefault="007E6FFE" w:rsidP="007E6FFE">
            <w:pPr>
              <w:spacing w:beforeLines="20" w:before="48" w:afterLines="20" w:after="48"/>
              <w:jc w:val="right"/>
              <w:rPr>
                <w:sz w:val="18"/>
                <w:szCs w:val="18"/>
              </w:rPr>
            </w:pPr>
            <w:r w:rsidRPr="00904A0D">
              <w:rPr>
                <w:sz w:val="18"/>
                <w:szCs w:val="18"/>
              </w:rPr>
              <w:t>55 150</w:t>
            </w:r>
          </w:p>
        </w:tc>
      </w:tr>
      <w:tr w:rsidR="007E6FFE" w:rsidRPr="00F002A9" w:rsidTr="00904A0D">
        <w:tc>
          <w:tcPr>
            <w:tcW w:w="4253" w:type="dxa"/>
            <w:shd w:val="clear" w:color="auto" w:fill="auto"/>
          </w:tcPr>
          <w:p w:rsidR="007E6FFE" w:rsidRPr="00904A0D" w:rsidRDefault="007E6FFE" w:rsidP="007E6FFE">
            <w:pPr>
              <w:spacing w:beforeLines="20" w:before="48" w:afterLines="20" w:after="48"/>
              <w:rPr>
                <w:sz w:val="18"/>
                <w:szCs w:val="18"/>
              </w:rPr>
            </w:pPr>
            <w:r w:rsidRPr="00904A0D">
              <w:rPr>
                <w:sz w:val="18"/>
                <w:szCs w:val="18"/>
              </w:rPr>
              <w:t>Administrative support staff</w:t>
            </w:r>
            <w:r w:rsidR="00395AF1" w:rsidRPr="00904A0D">
              <w:rPr>
                <w:sz w:val="18"/>
                <w:szCs w:val="18"/>
              </w:rPr>
              <w:t xml:space="preserve"> </w:t>
            </w:r>
            <w:r w:rsidR="00395AF1">
              <w:rPr>
                <w:sz w:val="18"/>
                <w:szCs w:val="18"/>
              </w:rPr>
              <w:t xml:space="preserve"> (</w:t>
            </w:r>
            <w:r w:rsidR="00395AF1" w:rsidRPr="00904A0D">
              <w:rPr>
                <w:sz w:val="18"/>
                <w:szCs w:val="18"/>
              </w:rPr>
              <w:t>G</w:t>
            </w:r>
            <w:r w:rsidR="00395AF1">
              <w:rPr>
                <w:sz w:val="18"/>
                <w:szCs w:val="18"/>
              </w:rPr>
              <w:t>-</w:t>
            </w:r>
            <w:r w:rsidR="00395AF1" w:rsidRPr="00904A0D">
              <w:rPr>
                <w:sz w:val="18"/>
                <w:szCs w:val="18"/>
              </w:rPr>
              <w:t>5</w:t>
            </w:r>
            <w:r w:rsidR="00395AF1">
              <w:rPr>
                <w:sz w:val="18"/>
                <w:szCs w:val="18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7E6FFE" w:rsidRPr="00904A0D" w:rsidRDefault="003B2A9C" w:rsidP="00963C74">
            <w:pPr>
              <w:spacing w:beforeLines="20" w:before="48" w:afterLines="20" w:after="4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E6FFE" w:rsidRPr="00904A0D" w:rsidRDefault="007E6FFE" w:rsidP="007E6FFE">
            <w:pPr>
              <w:spacing w:beforeLines="20" w:before="48" w:afterLines="20" w:after="48"/>
              <w:jc w:val="right"/>
              <w:rPr>
                <w:sz w:val="18"/>
                <w:szCs w:val="18"/>
              </w:rPr>
            </w:pPr>
            <w:r w:rsidRPr="00904A0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E6FFE" w:rsidRPr="00904A0D" w:rsidRDefault="003B2A9C" w:rsidP="00963C74">
            <w:pPr>
              <w:spacing w:beforeLines="20" w:before="48" w:afterLines="20" w:after="4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E6FFE" w:rsidRPr="00F002A9" w:rsidTr="00904A0D">
        <w:tc>
          <w:tcPr>
            <w:tcW w:w="4253" w:type="dxa"/>
            <w:shd w:val="clear" w:color="auto" w:fill="auto"/>
          </w:tcPr>
          <w:p w:rsidR="007E6FFE" w:rsidRPr="00904A0D" w:rsidRDefault="007E6FFE" w:rsidP="007E6FFE">
            <w:pPr>
              <w:spacing w:beforeLines="20" w:before="48" w:afterLines="20" w:after="48"/>
              <w:rPr>
                <w:b/>
                <w:sz w:val="18"/>
                <w:szCs w:val="18"/>
              </w:rPr>
            </w:pPr>
            <w:r w:rsidRPr="00904A0D">
              <w:rPr>
                <w:b/>
                <w:sz w:val="18"/>
                <w:szCs w:val="18"/>
              </w:rPr>
              <w:t>Subtotal</w:t>
            </w:r>
          </w:p>
        </w:tc>
        <w:tc>
          <w:tcPr>
            <w:tcW w:w="1417" w:type="dxa"/>
            <w:shd w:val="clear" w:color="auto" w:fill="auto"/>
          </w:tcPr>
          <w:p w:rsidR="007E6FFE" w:rsidRPr="00904A0D" w:rsidRDefault="007E6FFE" w:rsidP="007E6FFE">
            <w:pPr>
              <w:spacing w:beforeLines="20" w:before="48" w:afterLines="20" w:after="48"/>
              <w:jc w:val="right"/>
              <w:rPr>
                <w:b/>
                <w:sz w:val="18"/>
                <w:szCs w:val="18"/>
              </w:rPr>
            </w:pPr>
            <w:r w:rsidRPr="00904A0D">
              <w:rPr>
                <w:b/>
                <w:sz w:val="18"/>
                <w:szCs w:val="18"/>
              </w:rPr>
              <w:t>303 820</w:t>
            </w:r>
          </w:p>
        </w:tc>
        <w:tc>
          <w:tcPr>
            <w:tcW w:w="1417" w:type="dxa"/>
            <w:shd w:val="clear" w:color="auto" w:fill="auto"/>
          </w:tcPr>
          <w:p w:rsidR="007E6FFE" w:rsidRPr="00904A0D" w:rsidRDefault="007E6FFE" w:rsidP="007E6FFE">
            <w:pPr>
              <w:spacing w:beforeLines="20" w:before="48" w:afterLines="20" w:after="48"/>
              <w:jc w:val="right"/>
              <w:rPr>
                <w:b/>
                <w:sz w:val="18"/>
                <w:szCs w:val="18"/>
              </w:rPr>
            </w:pPr>
            <w:r w:rsidRPr="00904A0D">
              <w:rPr>
                <w:b/>
                <w:sz w:val="18"/>
                <w:szCs w:val="18"/>
              </w:rPr>
              <w:t>13 533</w:t>
            </w:r>
          </w:p>
        </w:tc>
        <w:tc>
          <w:tcPr>
            <w:tcW w:w="1418" w:type="dxa"/>
            <w:shd w:val="clear" w:color="auto" w:fill="auto"/>
          </w:tcPr>
          <w:p w:rsidR="007E6FFE" w:rsidRPr="00904A0D" w:rsidRDefault="007E6FFE" w:rsidP="007E6FFE">
            <w:pPr>
              <w:spacing w:beforeLines="20" w:before="48" w:afterLines="20" w:after="48"/>
              <w:jc w:val="right"/>
              <w:rPr>
                <w:b/>
                <w:sz w:val="18"/>
                <w:szCs w:val="18"/>
              </w:rPr>
            </w:pPr>
            <w:r w:rsidRPr="00904A0D">
              <w:rPr>
                <w:b/>
                <w:sz w:val="18"/>
                <w:szCs w:val="18"/>
              </w:rPr>
              <w:t>290 287</w:t>
            </w:r>
          </w:p>
        </w:tc>
      </w:tr>
      <w:tr w:rsidR="007E6FFE" w:rsidRPr="00F002A9" w:rsidTr="006471D0">
        <w:tc>
          <w:tcPr>
            <w:tcW w:w="4253" w:type="dxa"/>
            <w:shd w:val="clear" w:color="auto" w:fill="FFFFFF"/>
          </w:tcPr>
          <w:p w:rsidR="007E6FFE" w:rsidRPr="00904A0D" w:rsidRDefault="007E6FFE" w:rsidP="000E168E">
            <w:pPr>
              <w:spacing w:beforeLines="20" w:before="48" w:afterLines="20" w:after="48"/>
              <w:rPr>
                <w:b/>
                <w:sz w:val="18"/>
                <w:szCs w:val="18"/>
              </w:rPr>
            </w:pPr>
            <w:r w:rsidRPr="00904A0D">
              <w:rPr>
                <w:b/>
                <w:sz w:val="18"/>
                <w:szCs w:val="18"/>
              </w:rPr>
              <w:t xml:space="preserve">Interim </w:t>
            </w:r>
            <w:r w:rsidR="003A5C54">
              <w:rPr>
                <w:b/>
                <w:sz w:val="18"/>
                <w:szCs w:val="18"/>
              </w:rPr>
              <w:t>s</w:t>
            </w:r>
            <w:r w:rsidRPr="00904A0D">
              <w:rPr>
                <w:b/>
                <w:sz w:val="18"/>
                <w:szCs w:val="18"/>
              </w:rPr>
              <w:t xml:space="preserve">ecretariat </w:t>
            </w:r>
            <w:r w:rsidRPr="000E168E">
              <w:rPr>
                <w:b/>
                <w:sz w:val="18"/>
                <w:szCs w:val="18"/>
              </w:rPr>
              <w:t>arrangements (</w:t>
            </w:r>
            <w:r w:rsidR="001D325B" w:rsidRPr="000E168E">
              <w:rPr>
                <w:b/>
                <w:sz w:val="18"/>
                <w:szCs w:val="18"/>
              </w:rPr>
              <w:t>p</w:t>
            </w:r>
            <w:r w:rsidRPr="002B5AA9">
              <w:rPr>
                <w:b/>
                <w:sz w:val="18"/>
                <w:szCs w:val="18"/>
              </w:rPr>
              <w:t>ersonnel costs in advance of the recruitment of the staff of the secretariat for the development of the work programme)</w:t>
            </w:r>
          </w:p>
        </w:tc>
        <w:tc>
          <w:tcPr>
            <w:tcW w:w="1417" w:type="dxa"/>
            <w:shd w:val="clear" w:color="auto" w:fill="FFFFFF"/>
          </w:tcPr>
          <w:p w:rsidR="007E6FFE" w:rsidRPr="00904A0D" w:rsidRDefault="007E6FFE" w:rsidP="007E6FFE">
            <w:pPr>
              <w:spacing w:beforeLines="20" w:before="48" w:afterLines="20" w:after="48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</w:tcPr>
          <w:p w:rsidR="007E6FFE" w:rsidRPr="00904A0D" w:rsidRDefault="007E6FFE" w:rsidP="007E6FFE">
            <w:pPr>
              <w:spacing w:beforeLines="20" w:before="48" w:afterLines="20" w:after="48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/>
          </w:tcPr>
          <w:p w:rsidR="007E6FFE" w:rsidRPr="00904A0D" w:rsidRDefault="007E6FFE" w:rsidP="007E6FFE">
            <w:pPr>
              <w:spacing w:beforeLines="20" w:before="48" w:afterLines="20" w:after="48"/>
              <w:jc w:val="right"/>
              <w:rPr>
                <w:b/>
                <w:sz w:val="18"/>
                <w:szCs w:val="18"/>
              </w:rPr>
            </w:pPr>
          </w:p>
        </w:tc>
      </w:tr>
      <w:tr w:rsidR="007E6FFE" w:rsidRPr="00A318B6" w:rsidTr="00904A0D">
        <w:tc>
          <w:tcPr>
            <w:tcW w:w="4253" w:type="dxa"/>
            <w:shd w:val="clear" w:color="auto" w:fill="auto"/>
          </w:tcPr>
          <w:p w:rsidR="007E6FFE" w:rsidRPr="00904A0D" w:rsidRDefault="007E6FFE" w:rsidP="003A5C54">
            <w:pPr>
              <w:spacing w:beforeLines="20" w:before="48" w:afterLines="20" w:after="48"/>
              <w:rPr>
                <w:sz w:val="18"/>
                <w:szCs w:val="18"/>
              </w:rPr>
            </w:pPr>
            <w:r w:rsidRPr="00904A0D">
              <w:rPr>
                <w:sz w:val="18"/>
                <w:szCs w:val="18"/>
              </w:rPr>
              <w:t>Interim secretariat costs to support the 2013 intersessional process</w:t>
            </w:r>
          </w:p>
        </w:tc>
        <w:tc>
          <w:tcPr>
            <w:tcW w:w="1417" w:type="dxa"/>
            <w:shd w:val="clear" w:color="auto" w:fill="auto"/>
          </w:tcPr>
          <w:p w:rsidR="007E6FFE" w:rsidRPr="00904A0D" w:rsidRDefault="007E6FFE" w:rsidP="007E6FFE">
            <w:pPr>
              <w:spacing w:beforeLines="20" w:before="48" w:afterLines="20" w:after="48"/>
              <w:jc w:val="right"/>
              <w:rPr>
                <w:sz w:val="18"/>
                <w:szCs w:val="18"/>
              </w:rPr>
            </w:pPr>
            <w:r w:rsidRPr="00904A0D">
              <w:rPr>
                <w:sz w:val="18"/>
                <w:szCs w:val="18"/>
              </w:rPr>
              <w:t>370 000</w:t>
            </w:r>
          </w:p>
        </w:tc>
        <w:tc>
          <w:tcPr>
            <w:tcW w:w="1417" w:type="dxa"/>
            <w:shd w:val="clear" w:color="auto" w:fill="auto"/>
          </w:tcPr>
          <w:p w:rsidR="007E6FFE" w:rsidRPr="00904A0D" w:rsidRDefault="00FA448E" w:rsidP="007E6FFE">
            <w:pPr>
              <w:spacing w:beforeLines="20" w:before="48" w:afterLines="20" w:after="4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324 282</w:t>
            </w:r>
          </w:p>
          <w:p w:rsidR="007E6FFE" w:rsidRPr="00904A0D" w:rsidRDefault="007E6FFE" w:rsidP="007E6FFE">
            <w:pPr>
              <w:spacing w:beforeLines="20" w:before="48" w:afterLines="20" w:after="48"/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7E6FFE" w:rsidRPr="00904A0D" w:rsidRDefault="00FA448E" w:rsidP="007E6FFE">
            <w:pPr>
              <w:spacing w:beforeLines="20" w:before="48" w:afterLines="20" w:after="4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45 718</w:t>
            </w:r>
          </w:p>
          <w:p w:rsidR="007E6FFE" w:rsidRPr="00904A0D" w:rsidRDefault="007E6FFE" w:rsidP="007E6FFE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</w:tr>
      <w:tr w:rsidR="007E6FFE" w:rsidRPr="00513C28" w:rsidTr="00904A0D">
        <w:tc>
          <w:tcPr>
            <w:tcW w:w="4253" w:type="dxa"/>
            <w:shd w:val="clear" w:color="auto" w:fill="auto"/>
          </w:tcPr>
          <w:p w:rsidR="007E6FFE" w:rsidRPr="00904A0D" w:rsidRDefault="007E6FFE" w:rsidP="000E168E">
            <w:pPr>
              <w:spacing w:beforeLines="20" w:before="48" w:afterLines="20" w:after="48"/>
              <w:rPr>
                <w:b/>
                <w:sz w:val="18"/>
                <w:szCs w:val="18"/>
              </w:rPr>
            </w:pPr>
            <w:r w:rsidRPr="00904A0D">
              <w:rPr>
                <w:b/>
                <w:sz w:val="18"/>
                <w:szCs w:val="18"/>
              </w:rPr>
              <w:t>Subtotal</w:t>
            </w:r>
          </w:p>
        </w:tc>
        <w:tc>
          <w:tcPr>
            <w:tcW w:w="1417" w:type="dxa"/>
            <w:shd w:val="clear" w:color="auto" w:fill="auto"/>
          </w:tcPr>
          <w:p w:rsidR="007E6FFE" w:rsidRPr="00904A0D" w:rsidRDefault="007E6FFE" w:rsidP="007E6FFE">
            <w:pPr>
              <w:spacing w:beforeLines="20" w:before="48" w:afterLines="20" w:after="48"/>
              <w:jc w:val="right"/>
              <w:rPr>
                <w:b/>
                <w:sz w:val="18"/>
                <w:szCs w:val="18"/>
              </w:rPr>
            </w:pPr>
            <w:r w:rsidRPr="00904A0D">
              <w:rPr>
                <w:b/>
                <w:sz w:val="18"/>
                <w:szCs w:val="18"/>
              </w:rPr>
              <w:t>370 000</w:t>
            </w:r>
          </w:p>
        </w:tc>
        <w:tc>
          <w:tcPr>
            <w:tcW w:w="1417" w:type="dxa"/>
            <w:shd w:val="clear" w:color="auto" w:fill="auto"/>
          </w:tcPr>
          <w:p w:rsidR="007E6FFE" w:rsidRPr="00904A0D" w:rsidRDefault="00FA448E" w:rsidP="007E6FFE">
            <w:pPr>
              <w:spacing w:beforeLines="20" w:before="48" w:afterLines="20" w:after="48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324 282</w:t>
            </w:r>
          </w:p>
        </w:tc>
        <w:tc>
          <w:tcPr>
            <w:tcW w:w="1418" w:type="dxa"/>
            <w:shd w:val="clear" w:color="auto" w:fill="auto"/>
          </w:tcPr>
          <w:p w:rsidR="007E6FFE" w:rsidRPr="00904A0D" w:rsidRDefault="00FA448E" w:rsidP="007E6FFE">
            <w:pPr>
              <w:spacing w:beforeLines="20" w:before="48" w:afterLines="20" w:after="48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45 718</w:t>
            </w:r>
          </w:p>
        </w:tc>
      </w:tr>
      <w:tr w:rsidR="007E6FFE" w:rsidRPr="00F002A9" w:rsidTr="006471D0">
        <w:tc>
          <w:tcPr>
            <w:tcW w:w="4253" w:type="dxa"/>
            <w:shd w:val="clear" w:color="auto" w:fill="FFFFFF"/>
          </w:tcPr>
          <w:p w:rsidR="007E6FFE" w:rsidRPr="00904A0D" w:rsidRDefault="007E6FFE" w:rsidP="002D23ED">
            <w:pPr>
              <w:keepNext/>
              <w:keepLines/>
              <w:spacing w:beforeLines="20" w:before="48" w:afterLines="20" w:after="48"/>
              <w:rPr>
                <w:b/>
                <w:sz w:val="18"/>
                <w:szCs w:val="18"/>
              </w:rPr>
            </w:pPr>
            <w:r w:rsidRPr="00904A0D">
              <w:rPr>
                <w:b/>
                <w:sz w:val="18"/>
                <w:szCs w:val="18"/>
              </w:rPr>
              <w:t xml:space="preserve">Publications, outreach and communications </w:t>
            </w:r>
            <w:r w:rsidRPr="000E168E">
              <w:rPr>
                <w:b/>
                <w:sz w:val="18"/>
                <w:szCs w:val="18"/>
              </w:rPr>
              <w:t>(</w:t>
            </w:r>
            <w:r w:rsidR="001D325B" w:rsidRPr="00963C74">
              <w:rPr>
                <w:b/>
                <w:sz w:val="18"/>
                <w:szCs w:val="18"/>
              </w:rPr>
              <w:t>w</w:t>
            </w:r>
            <w:r w:rsidRPr="00963C74">
              <w:rPr>
                <w:b/>
                <w:sz w:val="18"/>
                <w:szCs w:val="18"/>
              </w:rPr>
              <w:t>ebsite, corporate materials, outreach events, outreach and communications strategy)</w:t>
            </w:r>
          </w:p>
        </w:tc>
        <w:tc>
          <w:tcPr>
            <w:tcW w:w="1417" w:type="dxa"/>
            <w:shd w:val="clear" w:color="auto" w:fill="FFFFFF"/>
          </w:tcPr>
          <w:p w:rsidR="007E6FFE" w:rsidRPr="00904A0D" w:rsidRDefault="007E6FFE" w:rsidP="002D23ED">
            <w:pPr>
              <w:keepNext/>
              <w:keepLines/>
              <w:spacing w:beforeLines="20" w:before="48" w:afterLines="20" w:after="48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</w:tcPr>
          <w:p w:rsidR="007E6FFE" w:rsidRPr="00904A0D" w:rsidRDefault="007E6FFE" w:rsidP="002D23ED">
            <w:pPr>
              <w:keepNext/>
              <w:keepLines/>
              <w:spacing w:beforeLines="20" w:before="48" w:afterLines="20" w:after="48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/>
          </w:tcPr>
          <w:p w:rsidR="007E6FFE" w:rsidRPr="00904A0D" w:rsidRDefault="007E6FFE" w:rsidP="002D23ED">
            <w:pPr>
              <w:keepNext/>
              <w:keepLines/>
              <w:spacing w:beforeLines="20" w:before="48" w:afterLines="20" w:after="48"/>
              <w:jc w:val="right"/>
              <w:rPr>
                <w:b/>
                <w:sz w:val="18"/>
                <w:szCs w:val="18"/>
              </w:rPr>
            </w:pPr>
          </w:p>
        </w:tc>
      </w:tr>
      <w:tr w:rsidR="007E6FFE" w:rsidRPr="00A318B6" w:rsidTr="00904A0D">
        <w:tc>
          <w:tcPr>
            <w:tcW w:w="4253" w:type="dxa"/>
            <w:shd w:val="clear" w:color="auto" w:fill="auto"/>
          </w:tcPr>
          <w:p w:rsidR="007E6FFE" w:rsidRPr="00904A0D" w:rsidRDefault="007E6FFE" w:rsidP="00963C74">
            <w:pPr>
              <w:keepNext/>
              <w:keepLines/>
              <w:spacing w:beforeLines="20" w:before="48" w:afterLines="20" w:after="48"/>
              <w:rPr>
                <w:sz w:val="18"/>
                <w:szCs w:val="18"/>
              </w:rPr>
            </w:pPr>
            <w:r w:rsidRPr="00904A0D">
              <w:rPr>
                <w:sz w:val="18"/>
                <w:szCs w:val="18"/>
              </w:rPr>
              <w:t xml:space="preserve">Outreach materials for </w:t>
            </w:r>
            <w:r w:rsidR="001D325B">
              <w:rPr>
                <w:sz w:val="18"/>
                <w:szCs w:val="18"/>
              </w:rPr>
              <w:t>the second session of the Plenary</w:t>
            </w:r>
            <w:r w:rsidRPr="00904A0D">
              <w:rPr>
                <w:sz w:val="18"/>
                <w:szCs w:val="18"/>
              </w:rPr>
              <w:t xml:space="preserve"> (website management, printing)</w:t>
            </w:r>
          </w:p>
        </w:tc>
        <w:tc>
          <w:tcPr>
            <w:tcW w:w="1417" w:type="dxa"/>
            <w:shd w:val="clear" w:color="auto" w:fill="auto"/>
          </w:tcPr>
          <w:p w:rsidR="007E6FFE" w:rsidRPr="00904A0D" w:rsidRDefault="007E6FFE" w:rsidP="002D23ED">
            <w:pPr>
              <w:keepNext/>
              <w:keepLines/>
              <w:spacing w:beforeLines="20" w:before="48" w:afterLines="20" w:after="48"/>
              <w:jc w:val="right"/>
              <w:rPr>
                <w:sz w:val="18"/>
                <w:szCs w:val="18"/>
              </w:rPr>
            </w:pPr>
            <w:r w:rsidRPr="00904A0D">
              <w:rPr>
                <w:sz w:val="18"/>
                <w:szCs w:val="18"/>
              </w:rPr>
              <w:t>50 000</w:t>
            </w:r>
          </w:p>
        </w:tc>
        <w:tc>
          <w:tcPr>
            <w:tcW w:w="1417" w:type="dxa"/>
            <w:shd w:val="clear" w:color="auto" w:fill="auto"/>
          </w:tcPr>
          <w:p w:rsidR="007E6FFE" w:rsidRPr="00904A0D" w:rsidRDefault="00FA448E" w:rsidP="002D23ED">
            <w:pPr>
              <w:keepNext/>
              <w:keepLines/>
              <w:spacing w:beforeLines="20" w:before="48" w:afterLines="20" w:after="4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4 791</w:t>
            </w:r>
          </w:p>
        </w:tc>
        <w:tc>
          <w:tcPr>
            <w:tcW w:w="1418" w:type="dxa"/>
            <w:shd w:val="clear" w:color="auto" w:fill="auto"/>
          </w:tcPr>
          <w:p w:rsidR="007E6FFE" w:rsidRPr="00904A0D" w:rsidRDefault="00FA448E" w:rsidP="002D23ED">
            <w:pPr>
              <w:keepNext/>
              <w:keepLines/>
              <w:spacing w:beforeLines="20" w:before="48" w:afterLines="20" w:after="4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45 209</w:t>
            </w:r>
          </w:p>
        </w:tc>
      </w:tr>
      <w:tr w:rsidR="007E6FFE" w:rsidRPr="00F002A9" w:rsidTr="00904A0D">
        <w:tc>
          <w:tcPr>
            <w:tcW w:w="4253" w:type="dxa"/>
            <w:shd w:val="clear" w:color="auto" w:fill="auto"/>
          </w:tcPr>
          <w:p w:rsidR="007E6FFE" w:rsidRPr="00904A0D" w:rsidRDefault="001D325B" w:rsidP="000E168E">
            <w:pPr>
              <w:spacing w:beforeLines="20" w:before="48" w:afterLines="20" w:after="48"/>
              <w:rPr>
                <w:sz w:val="18"/>
                <w:szCs w:val="18"/>
              </w:rPr>
            </w:pPr>
            <w:r w:rsidRPr="00963C74">
              <w:rPr>
                <w:i/>
                <w:sz w:val="18"/>
                <w:szCs w:val="18"/>
              </w:rPr>
              <w:t>Earth Negotiations Bulletin</w:t>
            </w:r>
            <w:r w:rsidR="007E6FFE" w:rsidRPr="00904A0D">
              <w:rPr>
                <w:sz w:val="18"/>
                <w:szCs w:val="18"/>
              </w:rPr>
              <w:t xml:space="preserve"> reporting for </w:t>
            </w:r>
            <w:r>
              <w:rPr>
                <w:sz w:val="18"/>
                <w:szCs w:val="18"/>
              </w:rPr>
              <w:t>the second session of the Plenary</w:t>
            </w:r>
          </w:p>
        </w:tc>
        <w:tc>
          <w:tcPr>
            <w:tcW w:w="1417" w:type="dxa"/>
            <w:shd w:val="clear" w:color="auto" w:fill="auto"/>
          </w:tcPr>
          <w:p w:rsidR="007E6FFE" w:rsidRPr="00904A0D" w:rsidRDefault="007E6FFE" w:rsidP="007E6FFE">
            <w:pPr>
              <w:spacing w:beforeLines="20" w:before="48" w:afterLines="20" w:after="48"/>
              <w:jc w:val="right"/>
              <w:rPr>
                <w:sz w:val="18"/>
                <w:szCs w:val="18"/>
              </w:rPr>
            </w:pPr>
            <w:r w:rsidRPr="00904A0D">
              <w:rPr>
                <w:sz w:val="18"/>
                <w:szCs w:val="18"/>
              </w:rPr>
              <w:t>50 000</w:t>
            </w:r>
          </w:p>
        </w:tc>
        <w:tc>
          <w:tcPr>
            <w:tcW w:w="1417" w:type="dxa"/>
            <w:shd w:val="clear" w:color="auto" w:fill="auto"/>
          </w:tcPr>
          <w:p w:rsidR="007E6FFE" w:rsidRPr="00904A0D" w:rsidRDefault="007E6FFE" w:rsidP="007E6FFE">
            <w:pPr>
              <w:spacing w:beforeLines="20" w:before="48" w:afterLines="20" w:after="48"/>
              <w:jc w:val="right"/>
              <w:rPr>
                <w:sz w:val="18"/>
                <w:szCs w:val="18"/>
              </w:rPr>
            </w:pPr>
            <w:r w:rsidRPr="00904A0D">
              <w:rPr>
                <w:sz w:val="18"/>
                <w:szCs w:val="18"/>
              </w:rPr>
              <w:t>52 815</w:t>
            </w:r>
          </w:p>
        </w:tc>
        <w:tc>
          <w:tcPr>
            <w:tcW w:w="1418" w:type="dxa"/>
            <w:shd w:val="clear" w:color="auto" w:fill="auto"/>
          </w:tcPr>
          <w:p w:rsidR="007E6FFE" w:rsidRPr="00904A0D" w:rsidRDefault="007E6FFE" w:rsidP="007E6FFE">
            <w:pPr>
              <w:spacing w:beforeLines="20" w:before="48" w:afterLines="20" w:after="48"/>
              <w:jc w:val="right"/>
              <w:rPr>
                <w:sz w:val="18"/>
                <w:szCs w:val="18"/>
              </w:rPr>
            </w:pPr>
            <w:r w:rsidRPr="00904A0D">
              <w:rPr>
                <w:sz w:val="18"/>
                <w:szCs w:val="18"/>
              </w:rPr>
              <w:t>(2 815)</w:t>
            </w:r>
          </w:p>
        </w:tc>
      </w:tr>
      <w:tr w:rsidR="007E6FFE" w:rsidRPr="00513C28" w:rsidTr="00904A0D">
        <w:tc>
          <w:tcPr>
            <w:tcW w:w="4253" w:type="dxa"/>
            <w:shd w:val="clear" w:color="auto" w:fill="auto"/>
          </w:tcPr>
          <w:p w:rsidR="007E6FFE" w:rsidRPr="00904A0D" w:rsidRDefault="007E6FFE" w:rsidP="007E6FFE">
            <w:pPr>
              <w:spacing w:beforeLines="20" w:before="48" w:afterLines="20" w:after="48"/>
              <w:rPr>
                <w:b/>
                <w:sz w:val="18"/>
                <w:szCs w:val="18"/>
              </w:rPr>
            </w:pPr>
            <w:r w:rsidRPr="00904A0D">
              <w:rPr>
                <w:b/>
                <w:sz w:val="18"/>
                <w:szCs w:val="18"/>
              </w:rPr>
              <w:t>Subtotal</w:t>
            </w:r>
          </w:p>
        </w:tc>
        <w:tc>
          <w:tcPr>
            <w:tcW w:w="1417" w:type="dxa"/>
            <w:shd w:val="clear" w:color="auto" w:fill="auto"/>
          </w:tcPr>
          <w:p w:rsidR="007E6FFE" w:rsidRPr="00904A0D" w:rsidRDefault="007E6FFE" w:rsidP="007E6FFE">
            <w:pPr>
              <w:spacing w:beforeLines="20" w:before="48" w:afterLines="20" w:after="48"/>
              <w:jc w:val="right"/>
              <w:rPr>
                <w:b/>
                <w:sz w:val="18"/>
                <w:szCs w:val="18"/>
              </w:rPr>
            </w:pPr>
            <w:r w:rsidRPr="00904A0D">
              <w:rPr>
                <w:b/>
                <w:sz w:val="18"/>
                <w:szCs w:val="18"/>
              </w:rPr>
              <w:t>100 000</w:t>
            </w:r>
          </w:p>
        </w:tc>
        <w:tc>
          <w:tcPr>
            <w:tcW w:w="1417" w:type="dxa"/>
            <w:shd w:val="clear" w:color="auto" w:fill="auto"/>
          </w:tcPr>
          <w:p w:rsidR="007E6FFE" w:rsidRPr="00904A0D" w:rsidRDefault="00FA448E" w:rsidP="007E6FFE">
            <w:pPr>
              <w:spacing w:beforeLines="20" w:before="48" w:afterLines="20" w:after="48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57 606</w:t>
            </w:r>
          </w:p>
        </w:tc>
        <w:tc>
          <w:tcPr>
            <w:tcW w:w="1418" w:type="dxa"/>
            <w:shd w:val="clear" w:color="auto" w:fill="auto"/>
          </w:tcPr>
          <w:p w:rsidR="007E6FFE" w:rsidRPr="00904A0D" w:rsidRDefault="00FA448E" w:rsidP="007E6FFE">
            <w:pPr>
              <w:spacing w:beforeLines="20" w:before="48" w:afterLines="20" w:after="48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42 394</w:t>
            </w:r>
          </w:p>
        </w:tc>
      </w:tr>
      <w:tr w:rsidR="007E6FFE" w:rsidRPr="00F002A9" w:rsidTr="006471D0">
        <w:tc>
          <w:tcPr>
            <w:tcW w:w="4253" w:type="dxa"/>
            <w:shd w:val="clear" w:color="auto" w:fill="FFFFFF"/>
          </w:tcPr>
          <w:p w:rsidR="007E6FFE" w:rsidRPr="00904A0D" w:rsidRDefault="007E6FFE" w:rsidP="00242F2B">
            <w:pPr>
              <w:keepNext/>
              <w:keepLines/>
              <w:spacing w:beforeLines="20" w:before="48" w:afterLines="20" w:after="48"/>
              <w:rPr>
                <w:b/>
                <w:sz w:val="18"/>
                <w:szCs w:val="18"/>
              </w:rPr>
            </w:pPr>
            <w:r w:rsidRPr="00904A0D">
              <w:rPr>
                <w:b/>
                <w:bCs/>
                <w:sz w:val="18"/>
                <w:szCs w:val="18"/>
              </w:rPr>
              <w:lastRenderedPageBreak/>
              <w:t>Miscellaneous expenses</w:t>
            </w:r>
          </w:p>
        </w:tc>
        <w:tc>
          <w:tcPr>
            <w:tcW w:w="1417" w:type="dxa"/>
            <w:shd w:val="clear" w:color="auto" w:fill="FFFFFF"/>
          </w:tcPr>
          <w:p w:rsidR="007E6FFE" w:rsidRPr="00904A0D" w:rsidRDefault="007E6FFE" w:rsidP="00242F2B">
            <w:pPr>
              <w:keepNext/>
              <w:keepLines/>
              <w:spacing w:beforeLines="20" w:before="48" w:afterLines="20" w:after="48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</w:tcPr>
          <w:p w:rsidR="007E6FFE" w:rsidRPr="00904A0D" w:rsidRDefault="007E6FFE" w:rsidP="00242F2B">
            <w:pPr>
              <w:keepNext/>
              <w:keepLines/>
              <w:spacing w:beforeLines="20" w:before="48" w:afterLines="20" w:after="48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/>
          </w:tcPr>
          <w:p w:rsidR="007E6FFE" w:rsidRPr="00904A0D" w:rsidRDefault="007E6FFE" w:rsidP="00242F2B">
            <w:pPr>
              <w:keepNext/>
              <w:keepLines/>
              <w:spacing w:beforeLines="20" w:before="48" w:afterLines="20" w:after="48"/>
              <w:jc w:val="right"/>
              <w:rPr>
                <w:b/>
                <w:sz w:val="18"/>
                <w:szCs w:val="18"/>
              </w:rPr>
            </w:pPr>
          </w:p>
        </w:tc>
      </w:tr>
      <w:tr w:rsidR="007E6FFE" w:rsidRPr="00A318B6" w:rsidTr="00904A0D">
        <w:tc>
          <w:tcPr>
            <w:tcW w:w="4253" w:type="dxa"/>
            <w:shd w:val="clear" w:color="auto" w:fill="auto"/>
          </w:tcPr>
          <w:p w:rsidR="007E6FFE" w:rsidRPr="00904A0D" w:rsidRDefault="007E6FFE" w:rsidP="00242F2B">
            <w:pPr>
              <w:keepNext/>
              <w:keepLines/>
              <w:spacing w:beforeLines="20" w:before="48" w:afterLines="20" w:after="48"/>
              <w:rPr>
                <w:sz w:val="18"/>
                <w:szCs w:val="18"/>
              </w:rPr>
            </w:pPr>
            <w:r w:rsidRPr="00904A0D">
              <w:rPr>
                <w:sz w:val="18"/>
                <w:szCs w:val="18"/>
              </w:rPr>
              <w:t>Travel of secretariat staff on official business</w:t>
            </w:r>
          </w:p>
        </w:tc>
        <w:tc>
          <w:tcPr>
            <w:tcW w:w="1417" w:type="dxa"/>
            <w:shd w:val="clear" w:color="auto" w:fill="auto"/>
          </w:tcPr>
          <w:p w:rsidR="007E6FFE" w:rsidRPr="00904A0D" w:rsidRDefault="007E6FFE" w:rsidP="00242F2B">
            <w:pPr>
              <w:keepNext/>
              <w:keepLines/>
              <w:spacing w:beforeLines="20" w:before="48" w:afterLines="20" w:after="48"/>
              <w:jc w:val="right"/>
              <w:rPr>
                <w:sz w:val="18"/>
                <w:szCs w:val="18"/>
              </w:rPr>
            </w:pPr>
            <w:r w:rsidRPr="00904A0D">
              <w:rPr>
                <w:sz w:val="18"/>
                <w:szCs w:val="18"/>
              </w:rPr>
              <w:t>75 000</w:t>
            </w:r>
          </w:p>
        </w:tc>
        <w:tc>
          <w:tcPr>
            <w:tcW w:w="1417" w:type="dxa"/>
            <w:shd w:val="clear" w:color="auto" w:fill="auto"/>
          </w:tcPr>
          <w:p w:rsidR="007E6FFE" w:rsidRPr="00904A0D" w:rsidRDefault="007E6FFE" w:rsidP="00242F2B">
            <w:pPr>
              <w:keepNext/>
              <w:keepLines/>
              <w:spacing w:beforeLines="20" w:before="48" w:afterLines="20" w:after="48"/>
              <w:jc w:val="right"/>
              <w:rPr>
                <w:sz w:val="18"/>
                <w:szCs w:val="18"/>
              </w:rPr>
            </w:pPr>
            <w:r w:rsidRPr="00904A0D">
              <w:rPr>
                <w:sz w:val="18"/>
                <w:szCs w:val="18"/>
              </w:rPr>
              <w:t>55 235</w:t>
            </w:r>
          </w:p>
        </w:tc>
        <w:tc>
          <w:tcPr>
            <w:tcW w:w="1418" w:type="dxa"/>
            <w:shd w:val="clear" w:color="auto" w:fill="auto"/>
          </w:tcPr>
          <w:p w:rsidR="007E6FFE" w:rsidRPr="00904A0D" w:rsidRDefault="007E6FFE" w:rsidP="00242F2B">
            <w:pPr>
              <w:keepNext/>
              <w:keepLines/>
              <w:spacing w:beforeLines="20" w:before="48" w:afterLines="20" w:after="48"/>
              <w:jc w:val="right"/>
              <w:rPr>
                <w:sz w:val="18"/>
                <w:szCs w:val="18"/>
              </w:rPr>
            </w:pPr>
            <w:r w:rsidRPr="00904A0D">
              <w:rPr>
                <w:sz w:val="18"/>
                <w:szCs w:val="18"/>
              </w:rPr>
              <w:t>19 765</w:t>
            </w:r>
          </w:p>
        </w:tc>
      </w:tr>
      <w:tr w:rsidR="007E6FFE" w:rsidRPr="00F002A9" w:rsidTr="00904A0D">
        <w:tc>
          <w:tcPr>
            <w:tcW w:w="4253" w:type="dxa"/>
            <w:shd w:val="clear" w:color="auto" w:fill="auto"/>
          </w:tcPr>
          <w:p w:rsidR="007E6FFE" w:rsidRPr="00904A0D" w:rsidRDefault="007E6FFE" w:rsidP="00963C74">
            <w:pPr>
              <w:keepNext/>
              <w:keepLines/>
              <w:spacing w:beforeLines="20" w:before="48" w:afterLines="20" w:after="48"/>
              <w:rPr>
                <w:sz w:val="18"/>
                <w:szCs w:val="18"/>
              </w:rPr>
            </w:pPr>
            <w:r w:rsidRPr="00904A0D">
              <w:rPr>
                <w:sz w:val="18"/>
                <w:szCs w:val="18"/>
              </w:rPr>
              <w:t>Monitoring and evaluation (</w:t>
            </w:r>
            <w:r w:rsidR="004A2A43">
              <w:rPr>
                <w:sz w:val="18"/>
                <w:szCs w:val="18"/>
              </w:rPr>
              <w:t>d</w:t>
            </w:r>
            <w:r w:rsidRPr="00904A0D">
              <w:rPr>
                <w:sz w:val="18"/>
                <w:szCs w:val="18"/>
              </w:rPr>
              <w:t>evelopment of draft process for review and evaluation of the  efficiency and effectiveness</w:t>
            </w:r>
            <w:r w:rsidR="004A2A43">
              <w:rPr>
                <w:sz w:val="18"/>
                <w:szCs w:val="18"/>
              </w:rPr>
              <w:t xml:space="preserve"> of the Platform</w:t>
            </w:r>
            <w:r w:rsidRPr="00904A0D">
              <w:rPr>
                <w:sz w:val="18"/>
                <w:szCs w:val="18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7E6FFE" w:rsidRPr="00904A0D" w:rsidRDefault="007E6FFE" w:rsidP="00242F2B">
            <w:pPr>
              <w:keepNext/>
              <w:keepLines/>
              <w:spacing w:beforeLines="20" w:before="48" w:afterLines="20" w:after="48"/>
              <w:jc w:val="right"/>
              <w:rPr>
                <w:sz w:val="18"/>
                <w:szCs w:val="18"/>
              </w:rPr>
            </w:pPr>
            <w:r w:rsidRPr="00904A0D">
              <w:rPr>
                <w:sz w:val="18"/>
                <w:szCs w:val="18"/>
              </w:rPr>
              <w:t>20 000</w:t>
            </w:r>
          </w:p>
        </w:tc>
        <w:tc>
          <w:tcPr>
            <w:tcW w:w="1417" w:type="dxa"/>
            <w:shd w:val="clear" w:color="auto" w:fill="auto"/>
          </w:tcPr>
          <w:p w:rsidR="007E6FFE" w:rsidRPr="00904A0D" w:rsidRDefault="007E6FFE" w:rsidP="00242F2B">
            <w:pPr>
              <w:keepNext/>
              <w:keepLines/>
              <w:spacing w:beforeLines="20" w:before="48" w:afterLines="20" w:after="48"/>
              <w:jc w:val="right"/>
              <w:rPr>
                <w:sz w:val="18"/>
                <w:szCs w:val="18"/>
              </w:rPr>
            </w:pPr>
            <w:r w:rsidRPr="00904A0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E6FFE" w:rsidRPr="00904A0D" w:rsidRDefault="007E6FFE" w:rsidP="00242F2B">
            <w:pPr>
              <w:keepNext/>
              <w:keepLines/>
              <w:spacing w:beforeLines="20" w:before="48" w:afterLines="20" w:after="48"/>
              <w:jc w:val="right"/>
              <w:rPr>
                <w:sz w:val="18"/>
                <w:szCs w:val="18"/>
              </w:rPr>
            </w:pPr>
            <w:r w:rsidRPr="00904A0D">
              <w:rPr>
                <w:sz w:val="18"/>
                <w:szCs w:val="18"/>
              </w:rPr>
              <w:t>20 000</w:t>
            </w:r>
          </w:p>
        </w:tc>
      </w:tr>
      <w:tr w:rsidR="007E6FFE" w:rsidRPr="00F002A9" w:rsidTr="00904A0D">
        <w:tc>
          <w:tcPr>
            <w:tcW w:w="4253" w:type="dxa"/>
            <w:shd w:val="clear" w:color="auto" w:fill="auto"/>
          </w:tcPr>
          <w:p w:rsidR="007E6FFE" w:rsidRPr="00904A0D" w:rsidRDefault="007E6FFE" w:rsidP="007E6FFE">
            <w:pPr>
              <w:spacing w:beforeLines="20" w:before="48" w:afterLines="20" w:after="48"/>
              <w:rPr>
                <w:sz w:val="18"/>
                <w:szCs w:val="18"/>
              </w:rPr>
            </w:pPr>
            <w:r w:rsidRPr="00963C74">
              <w:rPr>
                <w:sz w:val="18"/>
                <w:szCs w:val="18"/>
              </w:rPr>
              <w:t>Contingency (5 per</w:t>
            </w:r>
            <w:r w:rsidRPr="00904A0D">
              <w:rPr>
                <w:sz w:val="18"/>
                <w:szCs w:val="18"/>
              </w:rPr>
              <w:t xml:space="preserve"> cent of total budget)</w:t>
            </w:r>
          </w:p>
        </w:tc>
        <w:tc>
          <w:tcPr>
            <w:tcW w:w="1417" w:type="dxa"/>
            <w:shd w:val="clear" w:color="auto" w:fill="auto"/>
          </w:tcPr>
          <w:p w:rsidR="007E6FFE" w:rsidRPr="00904A0D" w:rsidRDefault="007E6FFE" w:rsidP="007E6FFE">
            <w:pPr>
              <w:spacing w:beforeLines="20" w:before="48" w:afterLines="20" w:after="48"/>
              <w:jc w:val="right"/>
              <w:rPr>
                <w:sz w:val="18"/>
                <w:szCs w:val="18"/>
              </w:rPr>
            </w:pPr>
            <w:r w:rsidRPr="00904A0D">
              <w:rPr>
                <w:sz w:val="18"/>
                <w:szCs w:val="18"/>
              </w:rPr>
              <w:t>148 000</w:t>
            </w:r>
          </w:p>
        </w:tc>
        <w:tc>
          <w:tcPr>
            <w:tcW w:w="1417" w:type="dxa"/>
            <w:shd w:val="clear" w:color="auto" w:fill="auto"/>
          </w:tcPr>
          <w:p w:rsidR="007E6FFE" w:rsidRPr="00904A0D" w:rsidRDefault="007E6FFE" w:rsidP="007E6FFE">
            <w:pPr>
              <w:spacing w:beforeLines="20" w:before="48" w:afterLines="20" w:after="48"/>
              <w:jc w:val="right"/>
              <w:rPr>
                <w:sz w:val="18"/>
                <w:szCs w:val="18"/>
              </w:rPr>
            </w:pPr>
            <w:r w:rsidRPr="00904A0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E6FFE" w:rsidRPr="00904A0D" w:rsidRDefault="007E6FFE" w:rsidP="007E6FFE">
            <w:pPr>
              <w:spacing w:beforeLines="20" w:before="48" w:afterLines="20" w:after="48"/>
              <w:jc w:val="right"/>
              <w:rPr>
                <w:sz w:val="18"/>
                <w:szCs w:val="18"/>
              </w:rPr>
            </w:pPr>
            <w:r w:rsidRPr="00904A0D">
              <w:rPr>
                <w:sz w:val="18"/>
                <w:szCs w:val="18"/>
              </w:rPr>
              <w:t>148 000</w:t>
            </w:r>
          </w:p>
        </w:tc>
      </w:tr>
      <w:tr w:rsidR="007E6FFE" w:rsidRPr="00F002A9" w:rsidTr="00904A0D">
        <w:tc>
          <w:tcPr>
            <w:tcW w:w="4253" w:type="dxa"/>
            <w:shd w:val="clear" w:color="auto" w:fill="auto"/>
          </w:tcPr>
          <w:p w:rsidR="007E6FFE" w:rsidRPr="00904A0D" w:rsidRDefault="007E6FFE" w:rsidP="000E168E">
            <w:pPr>
              <w:spacing w:beforeLines="20" w:before="48" w:afterLines="20" w:after="48"/>
              <w:rPr>
                <w:b/>
                <w:sz w:val="18"/>
                <w:szCs w:val="18"/>
              </w:rPr>
            </w:pPr>
            <w:r w:rsidRPr="00904A0D">
              <w:rPr>
                <w:b/>
                <w:sz w:val="18"/>
                <w:szCs w:val="18"/>
              </w:rPr>
              <w:t>Subtotal</w:t>
            </w:r>
          </w:p>
        </w:tc>
        <w:tc>
          <w:tcPr>
            <w:tcW w:w="1417" w:type="dxa"/>
            <w:shd w:val="clear" w:color="auto" w:fill="auto"/>
          </w:tcPr>
          <w:p w:rsidR="007E6FFE" w:rsidRPr="00904A0D" w:rsidRDefault="007E6FFE" w:rsidP="007E6FFE">
            <w:pPr>
              <w:spacing w:beforeLines="20" w:before="48" w:afterLines="20" w:after="48"/>
              <w:jc w:val="right"/>
              <w:rPr>
                <w:b/>
                <w:sz w:val="18"/>
                <w:szCs w:val="18"/>
              </w:rPr>
            </w:pPr>
            <w:r w:rsidRPr="00904A0D">
              <w:rPr>
                <w:b/>
                <w:sz w:val="18"/>
                <w:szCs w:val="18"/>
              </w:rPr>
              <w:t>243 000</w:t>
            </w:r>
          </w:p>
        </w:tc>
        <w:tc>
          <w:tcPr>
            <w:tcW w:w="1417" w:type="dxa"/>
            <w:shd w:val="clear" w:color="auto" w:fill="auto"/>
          </w:tcPr>
          <w:p w:rsidR="007E6FFE" w:rsidRPr="00904A0D" w:rsidRDefault="007E6FFE" w:rsidP="007E6FFE">
            <w:pPr>
              <w:spacing w:beforeLines="20" w:before="48" w:afterLines="20" w:after="48"/>
              <w:jc w:val="right"/>
              <w:rPr>
                <w:b/>
                <w:sz w:val="18"/>
                <w:szCs w:val="18"/>
              </w:rPr>
            </w:pPr>
            <w:r w:rsidRPr="00904A0D">
              <w:rPr>
                <w:b/>
                <w:sz w:val="18"/>
                <w:szCs w:val="18"/>
              </w:rPr>
              <w:t>55 235</w:t>
            </w:r>
          </w:p>
        </w:tc>
        <w:tc>
          <w:tcPr>
            <w:tcW w:w="1418" w:type="dxa"/>
            <w:shd w:val="clear" w:color="auto" w:fill="auto"/>
          </w:tcPr>
          <w:p w:rsidR="007E6FFE" w:rsidRPr="00904A0D" w:rsidRDefault="007E6FFE" w:rsidP="007E6FFE">
            <w:pPr>
              <w:spacing w:beforeLines="20" w:before="48" w:afterLines="20" w:after="48"/>
              <w:jc w:val="right"/>
              <w:rPr>
                <w:b/>
                <w:sz w:val="18"/>
                <w:szCs w:val="18"/>
              </w:rPr>
            </w:pPr>
            <w:r w:rsidRPr="00904A0D">
              <w:rPr>
                <w:b/>
                <w:sz w:val="18"/>
                <w:szCs w:val="18"/>
              </w:rPr>
              <w:t>187 765</w:t>
            </w:r>
          </w:p>
        </w:tc>
      </w:tr>
      <w:tr w:rsidR="007E6FFE" w:rsidRPr="00F002A9" w:rsidTr="006471D0">
        <w:tc>
          <w:tcPr>
            <w:tcW w:w="4253" w:type="dxa"/>
            <w:shd w:val="clear" w:color="auto" w:fill="FFFFFF"/>
          </w:tcPr>
          <w:p w:rsidR="007E6FFE" w:rsidRPr="00904A0D" w:rsidRDefault="007E6FFE" w:rsidP="000E168E">
            <w:pPr>
              <w:spacing w:before="60" w:after="60"/>
              <w:rPr>
                <w:b/>
                <w:sz w:val="18"/>
                <w:szCs w:val="18"/>
              </w:rPr>
            </w:pPr>
            <w:r w:rsidRPr="00904A0D">
              <w:rPr>
                <w:b/>
                <w:bCs/>
                <w:sz w:val="18"/>
                <w:szCs w:val="18"/>
              </w:rPr>
              <w:t>T</w:t>
            </w:r>
            <w:r w:rsidR="00395AF1">
              <w:rPr>
                <w:b/>
                <w:bCs/>
                <w:sz w:val="18"/>
                <w:szCs w:val="18"/>
              </w:rPr>
              <w:t>otal</w:t>
            </w:r>
          </w:p>
        </w:tc>
        <w:tc>
          <w:tcPr>
            <w:tcW w:w="1417" w:type="dxa"/>
            <w:shd w:val="clear" w:color="auto" w:fill="FFFFFF"/>
          </w:tcPr>
          <w:p w:rsidR="007E6FFE" w:rsidRPr="00904A0D" w:rsidRDefault="007E6FFE" w:rsidP="007E6FFE">
            <w:pPr>
              <w:spacing w:before="60" w:after="60"/>
              <w:jc w:val="right"/>
              <w:rPr>
                <w:b/>
                <w:sz w:val="18"/>
                <w:szCs w:val="18"/>
              </w:rPr>
            </w:pPr>
            <w:r w:rsidRPr="00904A0D">
              <w:rPr>
                <w:b/>
                <w:sz w:val="18"/>
                <w:szCs w:val="18"/>
              </w:rPr>
              <w:t>3 109 320</w:t>
            </w:r>
          </w:p>
        </w:tc>
        <w:tc>
          <w:tcPr>
            <w:tcW w:w="1417" w:type="dxa"/>
            <w:shd w:val="clear" w:color="auto" w:fill="FFFFFF"/>
          </w:tcPr>
          <w:p w:rsidR="007E6FFE" w:rsidRPr="00904A0D" w:rsidRDefault="007E6FFE" w:rsidP="007E6FFE">
            <w:pPr>
              <w:spacing w:before="60" w:after="60"/>
              <w:jc w:val="right"/>
              <w:rPr>
                <w:b/>
                <w:sz w:val="18"/>
                <w:szCs w:val="18"/>
              </w:rPr>
            </w:pPr>
            <w:r w:rsidRPr="00904A0D">
              <w:rPr>
                <w:b/>
                <w:sz w:val="18"/>
                <w:szCs w:val="18"/>
              </w:rPr>
              <w:t>2 086 124</w:t>
            </w:r>
          </w:p>
        </w:tc>
        <w:tc>
          <w:tcPr>
            <w:tcW w:w="1418" w:type="dxa"/>
            <w:shd w:val="clear" w:color="auto" w:fill="FFFFFF"/>
          </w:tcPr>
          <w:p w:rsidR="007E6FFE" w:rsidRPr="00904A0D" w:rsidRDefault="007E6FFE" w:rsidP="007E6FFE">
            <w:pPr>
              <w:spacing w:before="60" w:after="60"/>
              <w:jc w:val="right"/>
              <w:rPr>
                <w:b/>
                <w:sz w:val="18"/>
                <w:szCs w:val="18"/>
              </w:rPr>
            </w:pPr>
            <w:r w:rsidRPr="00904A0D">
              <w:rPr>
                <w:b/>
                <w:sz w:val="18"/>
                <w:szCs w:val="18"/>
              </w:rPr>
              <w:t>1 023 196</w:t>
            </w:r>
          </w:p>
        </w:tc>
      </w:tr>
    </w:tbl>
    <w:p w:rsidR="008C36FB" w:rsidRDefault="008C36FB" w:rsidP="008C36FB">
      <w:pPr>
        <w:pStyle w:val="Normal-pool"/>
        <w:sectPr w:rsidR="008C36FB" w:rsidSect="00904A0D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footnotePr>
            <w:numFmt w:val="lowerLetter"/>
            <w:numRestart w:val="eachSect"/>
          </w:footnotePr>
          <w:type w:val="continuous"/>
          <w:pgSz w:w="12240" w:h="15840" w:code="1"/>
          <w:pgMar w:top="907" w:right="992" w:bottom="1418" w:left="1418" w:header="539" w:footer="975" w:gutter="0"/>
          <w:cols w:space="539"/>
          <w:titlePg/>
          <w:docGrid w:linePitch="360"/>
        </w:sectPr>
      </w:pPr>
    </w:p>
    <w:p w:rsidR="006471D0" w:rsidRPr="000E2A66" w:rsidRDefault="00D3737C" w:rsidP="00D3737C">
      <w:pPr>
        <w:pStyle w:val="FootnoteText"/>
        <w:spacing w:before="120"/>
        <w:ind w:right="57"/>
        <w:rPr>
          <w:szCs w:val="18"/>
          <w:lang w:val="en-US"/>
        </w:rPr>
      </w:pPr>
      <w:r w:rsidRPr="00D3737C">
        <w:rPr>
          <w:szCs w:val="18"/>
          <w:vertAlign w:val="superscript"/>
        </w:rPr>
        <w:lastRenderedPageBreak/>
        <w:t xml:space="preserve">a </w:t>
      </w:r>
      <w:r w:rsidR="006471D0" w:rsidRPr="000E168E">
        <w:rPr>
          <w:szCs w:val="18"/>
        </w:rPr>
        <w:t xml:space="preserve">Includes Bureau meetings and attendance at </w:t>
      </w:r>
      <w:r w:rsidR="006471D0" w:rsidRPr="002B5AA9">
        <w:rPr>
          <w:szCs w:val="18"/>
        </w:rPr>
        <w:t>Multidisciplina</w:t>
      </w:r>
      <w:r w:rsidR="006471D0" w:rsidRPr="00AD1AD1">
        <w:rPr>
          <w:szCs w:val="18"/>
        </w:rPr>
        <w:t>ry Expert Panel meetings as observers.</w:t>
      </w:r>
    </w:p>
    <w:p w:rsidR="006471D0" w:rsidRPr="000E168E" w:rsidRDefault="00D3737C" w:rsidP="006471D0">
      <w:pPr>
        <w:pStyle w:val="FootnoteText"/>
        <w:tabs>
          <w:tab w:val="left" w:pos="-4770"/>
          <w:tab w:val="right" w:pos="-4230"/>
          <w:tab w:val="left" w:pos="-4140"/>
          <w:tab w:val="left" w:pos="-3600"/>
        </w:tabs>
        <w:ind w:right="57"/>
        <w:rPr>
          <w:szCs w:val="18"/>
        </w:rPr>
      </w:pPr>
      <w:r w:rsidRPr="00D3737C">
        <w:rPr>
          <w:szCs w:val="18"/>
          <w:vertAlign w:val="superscript"/>
        </w:rPr>
        <w:t>b</w:t>
      </w:r>
      <w:r w:rsidRPr="00D3737C">
        <w:rPr>
          <w:szCs w:val="18"/>
        </w:rPr>
        <w:t xml:space="preserve"> </w:t>
      </w:r>
      <w:r w:rsidR="006471D0" w:rsidRPr="000E168E">
        <w:rPr>
          <w:szCs w:val="18"/>
        </w:rPr>
        <w:t>Excluding chairs of scientific subsidiary bodies.</w:t>
      </w:r>
    </w:p>
    <w:p w:rsidR="006471D0" w:rsidRPr="006471D0" w:rsidRDefault="00D3737C" w:rsidP="006471D0">
      <w:pPr>
        <w:pStyle w:val="Normal-pool"/>
        <w:spacing w:before="20" w:after="40"/>
        <w:ind w:left="1247" w:right="57"/>
        <w:rPr>
          <w:sz w:val="18"/>
          <w:szCs w:val="18"/>
        </w:rPr>
      </w:pPr>
      <w:r w:rsidRPr="00D3737C">
        <w:rPr>
          <w:sz w:val="18"/>
          <w:szCs w:val="18"/>
          <w:vertAlign w:val="superscript"/>
        </w:rPr>
        <w:t>c</w:t>
      </w:r>
      <w:r w:rsidRPr="00D3737C">
        <w:rPr>
          <w:sz w:val="18"/>
          <w:szCs w:val="18"/>
        </w:rPr>
        <w:t xml:space="preserve"> </w:t>
      </w:r>
      <w:r w:rsidR="006471D0" w:rsidRPr="00963C74">
        <w:rPr>
          <w:sz w:val="18"/>
          <w:szCs w:val="18"/>
        </w:rPr>
        <w:t>The second session of the Plenary will be held from 9 to 14 December 2013, with regional consultations scheduled for 7 and 8 December 2013, and supported</w:t>
      </w:r>
      <w:r w:rsidR="00A55767">
        <w:rPr>
          <w:sz w:val="18"/>
          <w:szCs w:val="18"/>
        </w:rPr>
        <w:t xml:space="preserve"> by</w:t>
      </w:r>
      <w:r w:rsidR="006471D0" w:rsidRPr="00963C74">
        <w:rPr>
          <w:sz w:val="18"/>
          <w:szCs w:val="18"/>
        </w:rPr>
        <w:t xml:space="preserve"> the Government of Turkey; the travel </w:t>
      </w:r>
      <w:r w:rsidR="0054374D">
        <w:rPr>
          <w:sz w:val="18"/>
          <w:szCs w:val="18"/>
        </w:rPr>
        <w:t>costs</w:t>
      </w:r>
      <w:r w:rsidR="006471D0" w:rsidRPr="00963C74">
        <w:rPr>
          <w:sz w:val="18"/>
          <w:szCs w:val="18"/>
        </w:rPr>
        <w:t xml:space="preserve"> for developing country participants in the second session have not been included as expenditures.</w:t>
      </w:r>
    </w:p>
    <w:p w:rsidR="007E6FFE" w:rsidRPr="0010198F" w:rsidRDefault="0010198F" w:rsidP="0010198F">
      <w:pPr>
        <w:pStyle w:val="CH1"/>
      </w:pPr>
      <w:r>
        <w:tab/>
        <w:t>I</w:t>
      </w:r>
      <w:r w:rsidR="00395AF1">
        <w:t>V</w:t>
      </w:r>
      <w:r>
        <w:t>.</w:t>
      </w:r>
      <w:r>
        <w:tab/>
      </w:r>
      <w:r w:rsidR="007E6FFE" w:rsidRPr="00E83B8D">
        <w:t>Proposed budget</w:t>
      </w:r>
      <w:r w:rsidR="007E6FFE" w:rsidRPr="0010198F">
        <w:t xml:space="preserve"> for 2014</w:t>
      </w:r>
      <w:r w:rsidR="00F213C1">
        <w:t xml:space="preserve"> and </w:t>
      </w:r>
      <w:r w:rsidR="007E6FFE" w:rsidRPr="0010198F">
        <w:t>2015 for adoption by IPBES-2</w:t>
      </w:r>
    </w:p>
    <w:p w:rsidR="00904A0D" w:rsidRDefault="007E6FFE" w:rsidP="00645A0D">
      <w:pPr>
        <w:pStyle w:val="Normalnumber"/>
        <w:numPr>
          <w:ilvl w:val="0"/>
          <w:numId w:val="30"/>
        </w:numPr>
        <w:tabs>
          <w:tab w:val="num" w:pos="1134"/>
          <w:tab w:val="left" w:pos="4082"/>
        </w:tabs>
        <w:ind w:left="1247" w:firstLine="0"/>
      </w:pPr>
      <w:r w:rsidRPr="00C14CE7">
        <w:t>Table</w:t>
      </w:r>
      <w:r w:rsidR="00F213C1">
        <w:t>s</w:t>
      </w:r>
      <w:r w:rsidRPr="00C14CE7">
        <w:t xml:space="preserve"> </w:t>
      </w:r>
      <w:r>
        <w:t>4 and 5</w:t>
      </w:r>
      <w:r w:rsidRPr="00C14CE7">
        <w:t xml:space="preserve"> </w:t>
      </w:r>
      <w:r w:rsidR="00F213C1">
        <w:t>show</w:t>
      </w:r>
      <w:r w:rsidRPr="00C14CE7">
        <w:t xml:space="preserve"> th</w:t>
      </w:r>
      <w:r>
        <w:t xml:space="preserve">e proposed budget for 2014 and 2015 for adoption by </w:t>
      </w:r>
      <w:r w:rsidR="004A2A43">
        <w:t xml:space="preserve">the </w:t>
      </w:r>
      <w:r>
        <w:t>Plenary</w:t>
      </w:r>
      <w:r w:rsidR="004A2A43">
        <w:t xml:space="preserve"> at its second</w:t>
      </w:r>
      <w:r>
        <w:t xml:space="preserve"> session. The tables include both the administrative elements and anticipated costs associated with the implementation of the initial work programme (IPBES/2/2 and Add.1). </w:t>
      </w:r>
    </w:p>
    <w:p w:rsidR="00395AF1" w:rsidRPr="00963C74" w:rsidRDefault="007E6FFE" w:rsidP="00242F2B">
      <w:pPr>
        <w:pStyle w:val="Normal-pool"/>
        <w:spacing w:before="120"/>
        <w:ind w:left="1247"/>
        <w:rPr>
          <w:lang w:val="en-US"/>
        </w:rPr>
      </w:pPr>
      <w:r w:rsidRPr="00963C74">
        <w:rPr>
          <w:lang w:val="en-US"/>
        </w:rPr>
        <w:t xml:space="preserve">Table 4 </w:t>
      </w:r>
    </w:p>
    <w:p w:rsidR="009F6150" w:rsidRPr="00242F2B" w:rsidRDefault="007E6FFE" w:rsidP="00242F2B">
      <w:pPr>
        <w:pStyle w:val="Normal-pool"/>
        <w:spacing w:after="120"/>
        <w:ind w:left="1247"/>
        <w:rPr>
          <w:b/>
          <w:lang w:val="en-US"/>
        </w:rPr>
      </w:pPr>
      <w:r w:rsidRPr="00963C74">
        <w:rPr>
          <w:b/>
          <w:lang w:val="en-US"/>
        </w:rPr>
        <w:t xml:space="preserve">Proposed budget for 2014 </w:t>
      </w:r>
    </w:p>
    <w:p w:rsidR="009A0D58" w:rsidRPr="00963C74" w:rsidRDefault="009A0D58" w:rsidP="00D10628">
      <w:pPr>
        <w:pStyle w:val="Normal-pool"/>
        <w:ind w:left="1247"/>
        <w:rPr>
          <w:sz w:val="18"/>
          <w:szCs w:val="18"/>
          <w:lang w:val="en-US"/>
        </w:rPr>
      </w:pPr>
      <w:r w:rsidRPr="00963C74">
        <w:rPr>
          <w:sz w:val="18"/>
          <w:szCs w:val="18"/>
          <w:lang w:val="en-US"/>
        </w:rPr>
        <w:t>(United States dollars)</w:t>
      </w:r>
    </w:p>
    <w:tbl>
      <w:tblPr>
        <w:tblW w:w="8696" w:type="dxa"/>
        <w:tblInd w:w="1336" w:type="dxa"/>
        <w:tblLayout w:type="fixed"/>
        <w:tblLook w:val="0000" w:firstRow="0" w:lastRow="0" w:firstColumn="0" w:lastColumn="0" w:noHBand="0" w:noVBand="0"/>
      </w:tblPr>
      <w:tblGrid>
        <w:gridCol w:w="2600"/>
        <w:gridCol w:w="4819"/>
        <w:gridCol w:w="1277"/>
      </w:tblGrid>
      <w:tr w:rsidR="009F6150" w:rsidRPr="00362825" w:rsidTr="00963C74">
        <w:trPr>
          <w:tblHeader/>
        </w:trPr>
        <w:tc>
          <w:tcPr>
            <w:tcW w:w="26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F6150" w:rsidRPr="00904A0D" w:rsidRDefault="009F6150" w:rsidP="003431C8">
            <w:pPr>
              <w:spacing w:before="40" w:after="40"/>
              <w:ind w:left="48" w:right="40"/>
              <w:rPr>
                <w:i/>
                <w:sz w:val="18"/>
                <w:szCs w:val="18"/>
              </w:rPr>
            </w:pPr>
            <w:r w:rsidRPr="00904A0D">
              <w:rPr>
                <w:i/>
                <w:sz w:val="18"/>
                <w:szCs w:val="18"/>
              </w:rPr>
              <w:t>Budget item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F6150" w:rsidRPr="00904A0D" w:rsidRDefault="009F6150" w:rsidP="00904A0D">
            <w:pPr>
              <w:spacing w:before="40" w:after="40"/>
              <w:ind w:left="-108"/>
              <w:rPr>
                <w:i/>
                <w:sz w:val="18"/>
                <w:szCs w:val="18"/>
              </w:rPr>
            </w:pPr>
            <w:r w:rsidRPr="00904A0D">
              <w:rPr>
                <w:i/>
                <w:sz w:val="18"/>
                <w:szCs w:val="18"/>
              </w:rPr>
              <w:t>Breakdown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F6150" w:rsidRPr="00904A0D" w:rsidRDefault="009F6150" w:rsidP="000E168E">
            <w:pPr>
              <w:spacing w:before="40" w:after="40"/>
              <w:jc w:val="right"/>
              <w:rPr>
                <w:i/>
                <w:sz w:val="18"/>
                <w:szCs w:val="18"/>
              </w:rPr>
            </w:pPr>
            <w:r w:rsidRPr="00904A0D">
              <w:rPr>
                <w:i/>
                <w:sz w:val="18"/>
                <w:szCs w:val="18"/>
              </w:rPr>
              <w:t xml:space="preserve">Amount </w:t>
            </w:r>
            <w:r w:rsidRPr="00904A0D">
              <w:rPr>
                <w:i/>
                <w:sz w:val="18"/>
                <w:szCs w:val="18"/>
              </w:rPr>
              <w:br/>
            </w:r>
          </w:p>
        </w:tc>
      </w:tr>
      <w:tr w:rsidR="009F6150" w:rsidRPr="00362825" w:rsidTr="00963C74">
        <w:trPr>
          <w:trHeight w:hRule="exact" w:val="115"/>
          <w:tblHeader/>
        </w:trPr>
        <w:tc>
          <w:tcPr>
            <w:tcW w:w="260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9F6150" w:rsidRPr="00904A0D" w:rsidRDefault="009F6150" w:rsidP="003431C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48" w:right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9F6150" w:rsidRPr="00904A0D" w:rsidRDefault="009F6150" w:rsidP="00904A0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9F6150" w:rsidRPr="00904A0D" w:rsidRDefault="009F6150" w:rsidP="00904A0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9F6150" w:rsidRPr="00362825" w:rsidTr="00963C74">
        <w:tc>
          <w:tcPr>
            <w:tcW w:w="2600" w:type="dxa"/>
            <w:shd w:val="clear" w:color="auto" w:fill="auto"/>
            <w:vAlign w:val="bottom"/>
          </w:tcPr>
          <w:p w:rsidR="009F6150" w:rsidRPr="00971B82" w:rsidRDefault="009F6150" w:rsidP="003431C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48" w:right="40"/>
              <w:rPr>
                <w:b/>
                <w:bCs/>
                <w:sz w:val="18"/>
                <w:szCs w:val="18"/>
              </w:rPr>
            </w:pPr>
            <w:r w:rsidRPr="00971B82">
              <w:rPr>
                <w:b/>
                <w:bCs/>
                <w:sz w:val="18"/>
                <w:szCs w:val="18"/>
              </w:rPr>
              <w:t>Meetings of the Platform bodies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9F6150" w:rsidRPr="00904A0D" w:rsidRDefault="009F6150" w:rsidP="00904A0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-108"/>
              <w:rPr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  <w:vAlign w:val="bottom"/>
          </w:tcPr>
          <w:p w:rsidR="009F6150" w:rsidRPr="00904A0D" w:rsidRDefault="009F6150" w:rsidP="00904A0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9F6150" w:rsidRPr="00362825" w:rsidTr="00963C74">
        <w:tc>
          <w:tcPr>
            <w:tcW w:w="2600" w:type="dxa"/>
            <w:shd w:val="clear" w:color="auto" w:fill="auto"/>
          </w:tcPr>
          <w:p w:rsidR="009F6150" w:rsidRPr="00D3737C" w:rsidRDefault="009F6150" w:rsidP="003431C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48" w:right="40"/>
              <w:rPr>
                <w:sz w:val="18"/>
                <w:szCs w:val="18"/>
              </w:rPr>
            </w:pPr>
            <w:r w:rsidRPr="00D3737C">
              <w:rPr>
                <w:sz w:val="18"/>
                <w:szCs w:val="18"/>
              </w:rPr>
              <w:t>Bureau</w:t>
            </w:r>
            <w:r w:rsidR="00776A48" w:rsidRPr="00776A48">
              <w:rPr>
                <w:sz w:val="18"/>
                <w:szCs w:val="18"/>
                <w:vertAlign w:val="superscript"/>
              </w:rPr>
              <w:t>a</w:t>
            </w:r>
            <w:r w:rsidRPr="00D3737C">
              <w:rPr>
                <w:sz w:val="18"/>
                <w:szCs w:val="18"/>
              </w:rPr>
              <w:t xml:space="preserve"> (2 sessions of 6 days)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7E7ED9" w:rsidRPr="003431C8" w:rsidRDefault="009F6150" w:rsidP="003431C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rPr>
                <w:sz w:val="18"/>
                <w:szCs w:val="18"/>
              </w:rPr>
            </w:pPr>
            <w:r w:rsidRPr="003431C8">
              <w:rPr>
                <w:sz w:val="18"/>
                <w:szCs w:val="18"/>
              </w:rPr>
              <w:t xml:space="preserve">Meeting costs: </w:t>
            </w:r>
            <w:r w:rsidR="005E1021" w:rsidRPr="003431C8">
              <w:rPr>
                <w:sz w:val="18"/>
                <w:szCs w:val="18"/>
              </w:rPr>
              <w:t>$</w:t>
            </w:r>
            <w:r w:rsidRPr="003431C8">
              <w:rPr>
                <w:sz w:val="18"/>
                <w:szCs w:val="18"/>
              </w:rPr>
              <w:t>10 000</w:t>
            </w:r>
          </w:p>
          <w:p w:rsidR="009F6150" w:rsidRPr="003431C8" w:rsidRDefault="007E7ED9" w:rsidP="003431C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rPr>
                <w:sz w:val="18"/>
                <w:szCs w:val="18"/>
              </w:rPr>
            </w:pPr>
            <w:r w:rsidRPr="003431C8">
              <w:rPr>
                <w:sz w:val="18"/>
                <w:szCs w:val="18"/>
              </w:rPr>
              <w:t>T</w:t>
            </w:r>
            <w:r w:rsidR="009F6150" w:rsidRPr="003431C8">
              <w:rPr>
                <w:sz w:val="18"/>
                <w:szCs w:val="18"/>
              </w:rPr>
              <w:t>ravel costs</w:t>
            </w:r>
            <w:r w:rsidR="005E1021" w:rsidRPr="003431C8">
              <w:rPr>
                <w:sz w:val="18"/>
                <w:szCs w:val="18"/>
              </w:rPr>
              <w:t xml:space="preserve"> (</w:t>
            </w:r>
            <w:r w:rsidR="009F6150" w:rsidRPr="003431C8">
              <w:rPr>
                <w:sz w:val="18"/>
                <w:szCs w:val="18"/>
              </w:rPr>
              <w:t>7 supported</w:t>
            </w:r>
            <w:r w:rsidRPr="003431C8">
              <w:rPr>
                <w:sz w:val="18"/>
                <w:szCs w:val="18"/>
              </w:rPr>
              <w:t>)</w:t>
            </w:r>
            <w:r w:rsidR="009F6150" w:rsidRPr="003431C8">
              <w:rPr>
                <w:sz w:val="18"/>
                <w:szCs w:val="18"/>
              </w:rPr>
              <w:t>:</w:t>
            </w:r>
            <w:r w:rsidRPr="003431C8">
              <w:rPr>
                <w:sz w:val="18"/>
                <w:szCs w:val="18"/>
              </w:rPr>
              <w:t xml:space="preserve"> </w:t>
            </w:r>
            <w:r w:rsidR="005E1021" w:rsidRPr="003431C8">
              <w:rPr>
                <w:sz w:val="18"/>
                <w:szCs w:val="18"/>
              </w:rPr>
              <w:t>$</w:t>
            </w:r>
            <w:r w:rsidR="009F6150" w:rsidRPr="003431C8">
              <w:rPr>
                <w:sz w:val="18"/>
                <w:szCs w:val="18"/>
              </w:rPr>
              <w:t>24</w:t>
            </w:r>
            <w:r w:rsidR="005E1021" w:rsidRPr="003431C8">
              <w:rPr>
                <w:sz w:val="18"/>
                <w:szCs w:val="18"/>
              </w:rPr>
              <w:t>,</w:t>
            </w:r>
            <w:r w:rsidR="009F6150" w:rsidRPr="003431C8">
              <w:rPr>
                <w:sz w:val="18"/>
                <w:szCs w:val="18"/>
              </w:rPr>
              <w:t>500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9F6150" w:rsidRPr="00904A0D" w:rsidRDefault="009F6150" w:rsidP="00904A0D">
            <w:pPr>
              <w:tabs>
                <w:tab w:val="left" w:pos="288"/>
                <w:tab w:val="left" w:pos="576"/>
                <w:tab w:val="left" w:pos="1152"/>
              </w:tabs>
              <w:spacing w:before="40" w:after="40"/>
              <w:jc w:val="right"/>
              <w:rPr>
                <w:sz w:val="18"/>
                <w:szCs w:val="18"/>
                <w:highlight w:val="yellow"/>
              </w:rPr>
            </w:pPr>
            <w:r w:rsidRPr="00904A0D">
              <w:rPr>
                <w:sz w:val="18"/>
                <w:szCs w:val="18"/>
              </w:rPr>
              <w:t>69 000</w:t>
            </w:r>
          </w:p>
        </w:tc>
      </w:tr>
      <w:tr w:rsidR="009F6150" w:rsidRPr="00362825" w:rsidTr="00963C74">
        <w:tc>
          <w:tcPr>
            <w:tcW w:w="2600" w:type="dxa"/>
            <w:shd w:val="clear" w:color="auto" w:fill="auto"/>
            <w:vAlign w:val="bottom"/>
          </w:tcPr>
          <w:p w:rsidR="009F6150" w:rsidRPr="00D3737C" w:rsidRDefault="00D17693" w:rsidP="003431C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48" w:right="40"/>
              <w:rPr>
                <w:sz w:val="18"/>
                <w:szCs w:val="18"/>
              </w:rPr>
            </w:pPr>
            <w:r w:rsidRPr="00D3737C">
              <w:rPr>
                <w:sz w:val="18"/>
                <w:szCs w:val="18"/>
              </w:rPr>
              <w:t xml:space="preserve">Multidisciplinary Expert </w:t>
            </w:r>
            <w:r w:rsidRPr="000E168E">
              <w:rPr>
                <w:sz w:val="18"/>
                <w:szCs w:val="18"/>
              </w:rPr>
              <w:t>Panel</w:t>
            </w:r>
            <w:r w:rsidR="00776A48" w:rsidRPr="00776A48">
              <w:rPr>
                <w:sz w:val="18"/>
                <w:szCs w:val="18"/>
                <w:vertAlign w:val="superscript"/>
              </w:rPr>
              <w:t>b</w:t>
            </w:r>
            <w:r w:rsidR="009F6150" w:rsidRPr="000E168E">
              <w:rPr>
                <w:sz w:val="18"/>
                <w:szCs w:val="18"/>
              </w:rPr>
              <w:t xml:space="preserve"> (</w:t>
            </w:r>
            <w:r w:rsidR="009F6150" w:rsidRPr="00D3737C">
              <w:rPr>
                <w:sz w:val="18"/>
                <w:szCs w:val="18"/>
              </w:rPr>
              <w:t>2 sessions of 4 days)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7E7ED9" w:rsidRPr="003431C8" w:rsidRDefault="009F6150" w:rsidP="003431C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rPr>
                <w:sz w:val="18"/>
                <w:szCs w:val="18"/>
              </w:rPr>
            </w:pPr>
            <w:r w:rsidRPr="003431C8">
              <w:rPr>
                <w:sz w:val="18"/>
                <w:szCs w:val="18"/>
              </w:rPr>
              <w:t>Meeting costs</w:t>
            </w:r>
            <w:r w:rsidR="007E7ED9" w:rsidRPr="003431C8">
              <w:rPr>
                <w:sz w:val="18"/>
                <w:szCs w:val="18"/>
              </w:rPr>
              <w:t>:</w:t>
            </w:r>
            <w:r w:rsidRPr="003431C8">
              <w:rPr>
                <w:sz w:val="18"/>
                <w:szCs w:val="18"/>
              </w:rPr>
              <w:t xml:space="preserve"> </w:t>
            </w:r>
            <w:r w:rsidR="00B85D3F" w:rsidRPr="003431C8">
              <w:rPr>
                <w:sz w:val="18"/>
                <w:szCs w:val="18"/>
              </w:rPr>
              <w:t>$</w:t>
            </w:r>
            <w:r w:rsidRPr="003431C8">
              <w:rPr>
                <w:sz w:val="18"/>
                <w:szCs w:val="18"/>
              </w:rPr>
              <w:t>20</w:t>
            </w:r>
            <w:r w:rsidR="00B85D3F" w:rsidRPr="003431C8">
              <w:rPr>
                <w:sz w:val="18"/>
                <w:szCs w:val="18"/>
              </w:rPr>
              <w:t>,</w:t>
            </w:r>
            <w:r w:rsidRPr="003431C8">
              <w:rPr>
                <w:sz w:val="18"/>
                <w:szCs w:val="18"/>
              </w:rPr>
              <w:t>000</w:t>
            </w:r>
            <w:r w:rsidR="006471D0" w:rsidRPr="003431C8">
              <w:rPr>
                <w:sz w:val="18"/>
                <w:szCs w:val="18"/>
              </w:rPr>
              <w:t xml:space="preserve"> </w:t>
            </w:r>
          </w:p>
          <w:p w:rsidR="009F6150" w:rsidRPr="003431C8" w:rsidRDefault="007E7ED9" w:rsidP="003431C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rPr>
                <w:sz w:val="18"/>
                <w:szCs w:val="18"/>
              </w:rPr>
            </w:pPr>
            <w:r w:rsidRPr="003431C8">
              <w:rPr>
                <w:sz w:val="18"/>
                <w:szCs w:val="18"/>
              </w:rPr>
              <w:t>T</w:t>
            </w:r>
            <w:r w:rsidR="009F6150" w:rsidRPr="003431C8">
              <w:rPr>
                <w:sz w:val="18"/>
                <w:szCs w:val="18"/>
              </w:rPr>
              <w:t>ravel costs</w:t>
            </w:r>
            <w:r w:rsidR="00B85D3F" w:rsidRPr="003431C8">
              <w:rPr>
                <w:sz w:val="18"/>
                <w:szCs w:val="18"/>
              </w:rPr>
              <w:t xml:space="preserve"> (</w:t>
            </w:r>
            <w:r w:rsidR="009F6150" w:rsidRPr="003431C8">
              <w:rPr>
                <w:sz w:val="18"/>
                <w:szCs w:val="18"/>
              </w:rPr>
              <w:t>20 supported</w:t>
            </w:r>
            <w:r w:rsidR="00B85D3F" w:rsidRPr="003431C8">
              <w:rPr>
                <w:sz w:val="18"/>
                <w:szCs w:val="18"/>
              </w:rPr>
              <w:t>)</w:t>
            </w:r>
            <w:r w:rsidRPr="003431C8">
              <w:rPr>
                <w:sz w:val="18"/>
                <w:szCs w:val="18"/>
              </w:rPr>
              <w:t>:</w:t>
            </w:r>
            <w:r w:rsidR="00B85D3F" w:rsidRPr="003431C8">
              <w:rPr>
                <w:sz w:val="18"/>
                <w:szCs w:val="18"/>
              </w:rPr>
              <w:t xml:space="preserve"> $</w:t>
            </w:r>
            <w:r w:rsidR="009F6150" w:rsidRPr="003431C8">
              <w:rPr>
                <w:sz w:val="18"/>
                <w:szCs w:val="18"/>
              </w:rPr>
              <w:t>60</w:t>
            </w:r>
            <w:r w:rsidR="00B85D3F" w:rsidRPr="003431C8">
              <w:rPr>
                <w:sz w:val="18"/>
                <w:szCs w:val="18"/>
              </w:rPr>
              <w:t>,</w:t>
            </w:r>
            <w:r w:rsidR="009F6150" w:rsidRPr="003431C8">
              <w:rPr>
                <w:sz w:val="18"/>
                <w:szCs w:val="18"/>
              </w:rPr>
              <w:t>000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9F6150" w:rsidRPr="00D3737C" w:rsidRDefault="009F6150" w:rsidP="00904A0D">
            <w:pPr>
              <w:tabs>
                <w:tab w:val="left" w:pos="288"/>
                <w:tab w:val="left" w:pos="576"/>
                <w:tab w:val="left" w:pos="1152"/>
              </w:tabs>
              <w:spacing w:before="40" w:after="40"/>
              <w:jc w:val="right"/>
              <w:rPr>
                <w:sz w:val="18"/>
                <w:szCs w:val="18"/>
              </w:rPr>
            </w:pPr>
            <w:r w:rsidRPr="00D3737C">
              <w:rPr>
                <w:sz w:val="18"/>
                <w:szCs w:val="18"/>
              </w:rPr>
              <w:t>160 000</w:t>
            </w:r>
          </w:p>
        </w:tc>
      </w:tr>
      <w:tr w:rsidR="009F6150" w:rsidRPr="00362825" w:rsidTr="00963C74">
        <w:tc>
          <w:tcPr>
            <w:tcW w:w="2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F6150" w:rsidRPr="00904A0D" w:rsidRDefault="009F6150" w:rsidP="003431C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48" w:right="40"/>
              <w:rPr>
                <w:b/>
                <w:sz w:val="18"/>
                <w:szCs w:val="18"/>
              </w:rPr>
            </w:pPr>
            <w:r w:rsidRPr="00904A0D">
              <w:rPr>
                <w:b/>
                <w:sz w:val="18"/>
                <w:szCs w:val="18"/>
              </w:rPr>
              <w:tab/>
              <w:t>Subtotal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F6150" w:rsidRPr="00904A0D" w:rsidRDefault="009F6150" w:rsidP="003431C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F6150" w:rsidRPr="00904A0D" w:rsidRDefault="009F6150" w:rsidP="00904A0D">
            <w:pPr>
              <w:tabs>
                <w:tab w:val="left" w:pos="288"/>
                <w:tab w:val="left" w:pos="576"/>
                <w:tab w:val="left" w:pos="1152"/>
              </w:tabs>
              <w:spacing w:before="40" w:after="40"/>
              <w:jc w:val="right"/>
              <w:rPr>
                <w:b/>
                <w:sz w:val="18"/>
                <w:szCs w:val="18"/>
              </w:rPr>
            </w:pPr>
            <w:r w:rsidRPr="00904A0D">
              <w:rPr>
                <w:b/>
                <w:sz w:val="18"/>
                <w:szCs w:val="18"/>
              </w:rPr>
              <w:t>229 000</w:t>
            </w:r>
          </w:p>
        </w:tc>
      </w:tr>
      <w:tr w:rsidR="009F6150" w:rsidRPr="00362825" w:rsidTr="00963C74">
        <w:tc>
          <w:tcPr>
            <w:tcW w:w="26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F6150" w:rsidRPr="00904A0D" w:rsidRDefault="009F6150" w:rsidP="003431C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48" w:right="40"/>
              <w:rPr>
                <w:b/>
                <w:sz w:val="18"/>
                <w:szCs w:val="18"/>
              </w:rPr>
            </w:pPr>
            <w:r w:rsidRPr="00904A0D">
              <w:rPr>
                <w:b/>
                <w:sz w:val="18"/>
                <w:szCs w:val="18"/>
              </w:rPr>
              <w:t>Implementation of the  work programme</w:t>
            </w:r>
            <w:r w:rsidR="00033B1A">
              <w:rPr>
                <w:b/>
                <w:sz w:val="18"/>
                <w:szCs w:val="18"/>
              </w:rPr>
              <w:t xml:space="preserve"> for 2014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F6150" w:rsidRPr="00904A0D" w:rsidRDefault="009F6150" w:rsidP="003431C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F6150" w:rsidRPr="00904A0D" w:rsidRDefault="009F6150" w:rsidP="00904A0D">
            <w:pPr>
              <w:tabs>
                <w:tab w:val="left" w:pos="288"/>
                <w:tab w:val="left" w:pos="576"/>
                <w:tab w:val="left" w:pos="1152"/>
              </w:tabs>
              <w:spacing w:before="40" w:after="40"/>
              <w:jc w:val="right"/>
              <w:rPr>
                <w:b/>
                <w:sz w:val="18"/>
                <w:szCs w:val="18"/>
              </w:rPr>
            </w:pPr>
          </w:p>
        </w:tc>
      </w:tr>
      <w:tr w:rsidR="009F6150" w:rsidRPr="00740ACB" w:rsidTr="00963C74">
        <w:tc>
          <w:tcPr>
            <w:tcW w:w="2600" w:type="dxa"/>
            <w:shd w:val="clear" w:color="auto" w:fill="auto"/>
          </w:tcPr>
          <w:p w:rsidR="009F6150" w:rsidRPr="00002F04" w:rsidRDefault="00002F04" w:rsidP="003431C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48" w:right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Objective </w:t>
            </w:r>
            <w:r w:rsidR="009F6150" w:rsidRPr="00963C74">
              <w:rPr>
                <w:sz w:val="18"/>
                <w:szCs w:val="18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9F6150" w:rsidRPr="00963C74" w:rsidRDefault="009F6150" w:rsidP="003431C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rPr>
                <w:sz w:val="18"/>
                <w:szCs w:val="18"/>
              </w:rPr>
            </w:pPr>
            <w:r w:rsidRPr="00002F04">
              <w:rPr>
                <w:sz w:val="18"/>
                <w:szCs w:val="18"/>
              </w:rPr>
              <w:t>Strengthen the capacity and knowledge foundations of the science</w:t>
            </w:r>
            <w:r w:rsidR="009A0D58" w:rsidRPr="00963C74">
              <w:rPr>
                <w:sz w:val="18"/>
                <w:szCs w:val="18"/>
              </w:rPr>
              <w:t>-</w:t>
            </w:r>
            <w:r w:rsidRPr="00963C74">
              <w:rPr>
                <w:sz w:val="18"/>
                <w:szCs w:val="18"/>
              </w:rPr>
              <w:t xml:space="preserve">policy interface to implement key functions of </w:t>
            </w:r>
            <w:r w:rsidR="009A0D58" w:rsidRPr="00963C74">
              <w:rPr>
                <w:sz w:val="18"/>
                <w:szCs w:val="18"/>
              </w:rPr>
              <w:t>the Platform</w:t>
            </w:r>
          </w:p>
        </w:tc>
        <w:tc>
          <w:tcPr>
            <w:tcW w:w="1277" w:type="dxa"/>
            <w:shd w:val="clear" w:color="auto" w:fill="auto"/>
          </w:tcPr>
          <w:p w:rsidR="009F6150" w:rsidRPr="00904A0D" w:rsidRDefault="009F6150" w:rsidP="00904A0D">
            <w:pPr>
              <w:tabs>
                <w:tab w:val="left" w:pos="288"/>
                <w:tab w:val="left" w:pos="576"/>
                <w:tab w:val="left" w:pos="1152"/>
              </w:tabs>
              <w:spacing w:before="40" w:after="40"/>
              <w:jc w:val="right"/>
              <w:rPr>
                <w:sz w:val="18"/>
                <w:szCs w:val="18"/>
              </w:rPr>
            </w:pPr>
            <w:r w:rsidRPr="00904A0D">
              <w:rPr>
                <w:sz w:val="18"/>
                <w:szCs w:val="18"/>
              </w:rPr>
              <w:t>1 090 500</w:t>
            </w:r>
          </w:p>
        </w:tc>
      </w:tr>
      <w:tr w:rsidR="009F6150" w:rsidRPr="00740ACB" w:rsidTr="00963C74">
        <w:tc>
          <w:tcPr>
            <w:tcW w:w="2600" w:type="dxa"/>
            <w:shd w:val="clear" w:color="auto" w:fill="auto"/>
          </w:tcPr>
          <w:p w:rsidR="009F6150" w:rsidRPr="00963C74" w:rsidRDefault="00033B1A" w:rsidP="003431C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48" w:right="40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Ob</w:t>
            </w:r>
            <w:r w:rsidR="00002F04">
              <w:rPr>
                <w:sz w:val="18"/>
                <w:szCs w:val="18"/>
              </w:rPr>
              <w:t>j</w:t>
            </w:r>
            <w:r>
              <w:rPr>
                <w:sz w:val="18"/>
                <w:szCs w:val="18"/>
              </w:rPr>
              <w:t>e</w:t>
            </w:r>
            <w:r w:rsidR="00002F04">
              <w:rPr>
                <w:sz w:val="18"/>
                <w:szCs w:val="18"/>
              </w:rPr>
              <w:t xml:space="preserve">ctive </w:t>
            </w:r>
            <w:r w:rsidR="009F6150" w:rsidRPr="00963C74">
              <w:rPr>
                <w:sz w:val="18"/>
                <w:szCs w:val="18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9F6150" w:rsidRPr="00904A0D" w:rsidRDefault="009F6150" w:rsidP="003431C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rPr>
                <w:sz w:val="18"/>
                <w:szCs w:val="18"/>
              </w:rPr>
            </w:pPr>
            <w:r w:rsidRPr="00904A0D">
              <w:rPr>
                <w:sz w:val="18"/>
                <w:szCs w:val="18"/>
              </w:rPr>
              <w:t>Strengthen the science</w:t>
            </w:r>
            <w:r w:rsidR="009A0D58">
              <w:rPr>
                <w:sz w:val="18"/>
                <w:szCs w:val="18"/>
              </w:rPr>
              <w:t>-</w:t>
            </w:r>
            <w:r w:rsidRPr="00904A0D">
              <w:rPr>
                <w:sz w:val="18"/>
                <w:szCs w:val="18"/>
              </w:rPr>
              <w:t>policy interface on biodiversity and ecosystem services at and across subregional, regional and global level</w:t>
            </w:r>
            <w:r w:rsidR="005E1021">
              <w:rPr>
                <w:sz w:val="18"/>
                <w:szCs w:val="18"/>
              </w:rPr>
              <w:t>s</w:t>
            </w:r>
          </w:p>
        </w:tc>
        <w:tc>
          <w:tcPr>
            <w:tcW w:w="1277" w:type="dxa"/>
            <w:shd w:val="clear" w:color="auto" w:fill="auto"/>
          </w:tcPr>
          <w:p w:rsidR="009F6150" w:rsidRPr="00904A0D" w:rsidRDefault="009F6150" w:rsidP="00904A0D">
            <w:pPr>
              <w:tabs>
                <w:tab w:val="left" w:pos="288"/>
                <w:tab w:val="left" w:pos="576"/>
                <w:tab w:val="left" w:pos="1152"/>
              </w:tabs>
              <w:spacing w:before="40" w:after="40"/>
              <w:jc w:val="right"/>
              <w:rPr>
                <w:sz w:val="18"/>
                <w:szCs w:val="18"/>
              </w:rPr>
            </w:pPr>
            <w:r w:rsidRPr="00904A0D">
              <w:rPr>
                <w:sz w:val="18"/>
                <w:szCs w:val="18"/>
              </w:rPr>
              <w:t>482 500</w:t>
            </w:r>
          </w:p>
        </w:tc>
      </w:tr>
      <w:tr w:rsidR="009F6150" w:rsidRPr="00963C74" w:rsidTr="00963C74">
        <w:tc>
          <w:tcPr>
            <w:tcW w:w="2600" w:type="dxa"/>
            <w:shd w:val="clear" w:color="auto" w:fill="auto"/>
          </w:tcPr>
          <w:p w:rsidR="009F6150" w:rsidRPr="00963C74" w:rsidRDefault="00002F04" w:rsidP="003431C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48" w:right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Objective </w:t>
            </w:r>
            <w:r w:rsidR="009F6150" w:rsidRPr="00963C74">
              <w:rPr>
                <w:sz w:val="18"/>
                <w:szCs w:val="18"/>
              </w:rPr>
              <w:t>3</w:t>
            </w:r>
          </w:p>
        </w:tc>
        <w:tc>
          <w:tcPr>
            <w:tcW w:w="4819" w:type="dxa"/>
            <w:shd w:val="clear" w:color="auto" w:fill="auto"/>
          </w:tcPr>
          <w:p w:rsidR="009F6150" w:rsidRPr="00963C74" w:rsidRDefault="009F6150" w:rsidP="003431C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rPr>
                <w:sz w:val="18"/>
                <w:szCs w:val="18"/>
              </w:rPr>
            </w:pPr>
            <w:r w:rsidRPr="00963C74">
              <w:rPr>
                <w:sz w:val="18"/>
                <w:szCs w:val="18"/>
              </w:rPr>
              <w:t>Strengthen the science-policy interface</w:t>
            </w:r>
            <w:r w:rsidR="00D1626C" w:rsidRPr="00963C74">
              <w:rPr>
                <w:sz w:val="18"/>
                <w:szCs w:val="18"/>
              </w:rPr>
              <w:t xml:space="preserve"> on biodiversity and ecosystem services</w:t>
            </w:r>
            <w:r w:rsidRPr="00963C74">
              <w:rPr>
                <w:sz w:val="18"/>
                <w:szCs w:val="18"/>
              </w:rPr>
              <w:t xml:space="preserve"> with regard to thematic and methodological issues</w:t>
            </w:r>
          </w:p>
        </w:tc>
        <w:tc>
          <w:tcPr>
            <w:tcW w:w="1277" w:type="dxa"/>
            <w:shd w:val="clear" w:color="auto" w:fill="auto"/>
          </w:tcPr>
          <w:p w:rsidR="009F6150" w:rsidRPr="00963C74" w:rsidRDefault="009F6150" w:rsidP="00904A0D">
            <w:pPr>
              <w:tabs>
                <w:tab w:val="left" w:pos="288"/>
                <w:tab w:val="left" w:pos="576"/>
                <w:tab w:val="left" w:pos="1152"/>
              </w:tabs>
              <w:spacing w:before="40" w:after="40"/>
              <w:jc w:val="right"/>
              <w:rPr>
                <w:sz w:val="18"/>
                <w:szCs w:val="18"/>
              </w:rPr>
            </w:pPr>
            <w:r w:rsidRPr="00963C74">
              <w:rPr>
                <w:sz w:val="18"/>
                <w:szCs w:val="18"/>
              </w:rPr>
              <w:t>2 753 250</w:t>
            </w:r>
          </w:p>
        </w:tc>
      </w:tr>
      <w:tr w:rsidR="009F6150" w:rsidRPr="00740ACB" w:rsidTr="00963C74">
        <w:tc>
          <w:tcPr>
            <w:tcW w:w="2600" w:type="dxa"/>
            <w:shd w:val="clear" w:color="auto" w:fill="auto"/>
          </w:tcPr>
          <w:p w:rsidR="009F6150" w:rsidRPr="00963C74" w:rsidRDefault="00002F04" w:rsidP="003431C8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48" w:right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Objective </w:t>
            </w:r>
            <w:r w:rsidR="009F6150" w:rsidRPr="00963C74">
              <w:rPr>
                <w:sz w:val="18"/>
                <w:szCs w:val="18"/>
              </w:rPr>
              <w:t>4</w:t>
            </w:r>
          </w:p>
        </w:tc>
        <w:tc>
          <w:tcPr>
            <w:tcW w:w="4819" w:type="dxa"/>
            <w:shd w:val="clear" w:color="auto" w:fill="auto"/>
          </w:tcPr>
          <w:p w:rsidR="009F6150" w:rsidRPr="00963C74" w:rsidRDefault="009F6150" w:rsidP="003431C8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rPr>
                <w:sz w:val="18"/>
                <w:szCs w:val="18"/>
              </w:rPr>
            </w:pPr>
            <w:r w:rsidRPr="00963C74">
              <w:rPr>
                <w:sz w:val="18"/>
                <w:szCs w:val="18"/>
              </w:rPr>
              <w:t xml:space="preserve">Communicate and evaluate </w:t>
            </w:r>
            <w:r w:rsidR="009A0D58" w:rsidRPr="00963C74">
              <w:rPr>
                <w:sz w:val="18"/>
                <w:szCs w:val="18"/>
              </w:rPr>
              <w:t>Platform</w:t>
            </w:r>
            <w:r w:rsidRPr="00963C74">
              <w:rPr>
                <w:sz w:val="18"/>
                <w:szCs w:val="18"/>
              </w:rPr>
              <w:t xml:space="preserve"> activities, deliverables and findings</w:t>
            </w:r>
          </w:p>
        </w:tc>
        <w:tc>
          <w:tcPr>
            <w:tcW w:w="1277" w:type="dxa"/>
            <w:shd w:val="clear" w:color="auto" w:fill="auto"/>
          </w:tcPr>
          <w:p w:rsidR="009F6150" w:rsidRPr="00904A0D" w:rsidRDefault="009F6150" w:rsidP="002D23ED">
            <w:pPr>
              <w:keepNext/>
              <w:keepLines/>
              <w:tabs>
                <w:tab w:val="left" w:pos="288"/>
                <w:tab w:val="left" w:pos="576"/>
                <w:tab w:val="left" w:pos="1152"/>
              </w:tabs>
              <w:spacing w:before="40" w:after="40"/>
              <w:jc w:val="right"/>
              <w:rPr>
                <w:sz w:val="18"/>
                <w:szCs w:val="18"/>
              </w:rPr>
            </w:pPr>
            <w:r w:rsidRPr="00963C74">
              <w:rPr>
                <w:sz w:val="18"/>
                <w:szCs w:val="18"/>
              </w:rPr>
              <w:t>421 250</w:t>
            </w:r>
          </w:p>
        </w:tc>
      </w:tr>
      <w:tr w:rsidR="009F6150" w:rsidRPr="00362825" w:rsidTr="00963C74">
        <w:tc>
          <w:tcPr>
            <w:tcW w:w="2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F6150" w:rsidRPr="00963C74" w:rsidRDefault="009F6150" w:rsidP="003431C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48" w:right="40"/>
              <w:rPr>
                <w:b/>
                <w:sz w:val="18"/>
                <w:szCs w:val="18"/>
              </w:rPr>
            </w:pPr>
            <w:r w:rsidRPr="00963C74">
              <w:rPr>
                <w:b/>
                <w:sz w:val="18"/>
                <w:szCs w:val="18"/>
              </w:rPr>
              <w:tab/>
              <w:t>Subtotal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F6150" w:rsidRPr="00904A0D" w:rsidRDefault="009F6150" w:rsidP="003431C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F6150" w:rsidRPr="00904A0D" w:rsidRDefault="009F6150" w:rsidP="00904A0D">
            <w:pPr>
              <w:tabs>
                <w:tab w:val="left" w:pos="288"/>
                <w:tab w:val="left" w:pos="576"/>
                <w:tab w:val="left" w:pos="1152"/>
              </w:tabs>
              <w:spacing w:before="40" w:after="40"/>
              <w:jc w:val="right"/>
              <w:rPr>
                <w:b/>
                <w:sz w:val="18"/>
                <w:szCs w:val="18"/>
              </w:rPr>
            </w:pPr>
            <w:r w:rsidRPr="00904A0D">
              <w:rPr>
                <w:b/>
                <w:sz w:val="18"/>
                <w:szCs w:val="18"/>
              </w:rPr>
              <w:t>4 747 500</w:t>
            </w:r>
          </w:p>
        </w:tc>
      </w:tr>
      <w:tr w:rsidR="009F6150" w:rsidRPr="00362825" w:rsidTr="00963C74">
        <w:tc>
          <w:tcPr>
            <w:tcW w:w="26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F6150" w:rsidRPr="00963C74" w:rsidRDefault="009F6150" w:rsidP="003431C8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48" w:right="40"/>
              <w:rPr>
                <w:b/>
                <w:bCs/>
                <w:sz w:val="18"/>
                <w:szCs w:val="18"/>
              </w:rPr>
            </w:pPr>
            <w:r w:rsidRPr="00963C74">
              <w:rPr>
                <w:b/>
                <w:bCs/>
                <w:sz w:val="18"/>
                <w:szCs w:val="18"/>
              </w:rPr>
              <w:lastRenderedPageBreak/>
              <w:t>Secretariat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F6150" w:rsidRPr="00904A0D" w:rsidRDefault="009F6150" w:rsidP="003431C8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F6150" w:rsidRPr="00904A0D" w:rsidRDefault="009F6150" w:rsidP="008C36FB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9F6150" w:rsidRPr="00362825" w:rsidTr="00963C74">
        <w:tc>
          <w:tcPr>
            <w:tcW w:w="2600" w:type="dxa"/>
            <w:tcBorders>
              <w:bottom w:val="single" w:sz="4" w:space="0" w:color="auto"/>
            </w:tcBorders>
            <w:shd w:val="clear" w:color="auto" w:fill="auto"/>
          </w:tcPr>
          <w:p w:rsidR="009F6150" w:rsidRPr="00963C74" w:rsidRDefault="009F6150" w:rsidP="003431C8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48" w:right="43"/>
              <w:rPr>
                <w:b/>
                <w:sz w:val="18"/>
                <w:szCs w:val="18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F6150" w:rsidRPr="00963C74" w:rsidRDefault="009F6150" w:rsidP="003431C8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rPr>
                <w:sz w:val="18"/>
                <w:szCs w:val="18"/>
              </w:rPr>
            </w:pPr>
            <w:r w:rsidRPr="00904A0D">
              <w:rPr>
                <w:sz w:val="18"/>
                <w:szCs w:val="18"/>
              </w:rPr>
              <w:t>Head of secretariat</w:t>
            </w:r>
            <w:r w:rsidR="005D4B35">
              <w:rPr>
                <w:sz w:val="18"/>
                <w:szCs w:val="18"/>
              </w:rPr>
              <w:t xml:space="preserve"> (</w:t>
            </w:r>
            <w:r w:rsidR="005D4B35" w:rsidRPr="00904A0D">
              <w:rPr>
                <w:sz w:val="18"/>
                <w:szCs w:val="18"/>
              </w:rPr>
              <w:t>D</w:t>
            </w:r>
            <w:r w:rsidR="005D4B35">
              <w:rPr>
                <w:sz w:val="18"/>
                <w:szCs w:val="18"/>
              </w:rPr>
              <w:t>-</w:t>
            </w:r>
            <w:r w:rsidR="005D4B35" w:rsidRPr="00904A0D">
              <w:rPr>
                <w:sz w:val="18"/>
                <w:szCs w:val="18"/>
              </w:rPr>
              <w:t>1</w:t>
            </w:r>
            <w:r w:rsidR="005D4B35">
              <w:rPr>
                <w:sz w:val="18"/>
                <w:szCs w:val="18"/>
              </w:rPr>
              <w:t>)</w:t>
            </w:r>
            <w:r w:rsidR="005D4B35" w:rsidRPr="00904A0D">
              <w:rPr>
                <w:sz w:val="18"/>
                <w:szCs w:val="18"/>
              </w:rPr>
              <w:t xml:space="preserve"> </w:t>
            </w:r>
            <w:r w:rsidRPr="00904A0D">
              <w:rPr>
                <w:sz w:val="18"/>
                <w:szCs w:val="18"/>
              </w:rPr>
              <w:br/>
            </w:r>
            <w:r w:rsidRPr="00963C74">
              <w:rPr>
                <w:sz w:val="18"/>
                <w:szCs w:val="18"/>
              </w:rPr>
              <w:t xml:space="preserve">Programme </w:t>
            </w:r>
            <w:r w:rsidR="005D4B35" w:rsidRPr="00963C74">
              <w:rPr>
                <w:sz w:val="18"/>
                <w:szCs w:val="18"/>
              </w:rPr>
              <w:t xml:space="preserve">Officer (P-4) </w:t>
            </w:r>
          </w:p>
          <w:p w:rsidR="009F6150" w:rsidRPr="00904A0D" w:rsidRDefault="009F6150" w:rsidP="003431C8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rPr>
                <w:sz w:val="18"/>
                <w:szCs w:val="18"/>
              </w:rPr>
            </w:pPr>
            <w:r w:rsidRPr="00963C74">
              <w:rPr>
                <w:sz w:val="18"/>
                <w:szCs w:val="18"/>
              </w:rPr>
              <w:t xml:space="preserve">Programme </w:t>
            </w:r>
            <w:r w:rsidR="005D4B35" w:rsidRPr="00963C74">
              <w:rPr>
                <w:sz w:val="18"/>
                <w:szCs w:val="18"/>
              </w:rPr>
              <w:t>O</w:t>
            </w:r>
            <w:r w:rsidRPr="00963C74">
              <w:rPr>
                <w:sz w:val="18"/>
                <w:szCs w:val="18"/>
              </w:rPr>
              <w:t>fficer</w:t>
            </w:r>
            <w:r w:rsidR="005D4B35" w:rsidRPr="00963C74">
              <w:rPr>
                <w:sz w:val="18"/>
                <w:szCs w:val="18"/>
              </w:rPr>
              <w:t xml:space="preserve"> (P-4)</w:t>
            </w:r>
            <w:r w:rsidR="00776A48" w:rsidRPr="00963C74">
              <w:rPr>
                <w:sz w:val="18"/>
                <w:szCs w:val="18"/>
              </w:rPr>
              <w:t>c</w:t>
            </w:r>
            <w:r w:rsidR="005D4B35" w:rsidRPr="00963C74">
              <w:rPr>
                <w:sz w:val="18"/>
                <w:szCs w:val="18"/>
              </w:rPr>
              <w:t xml:space="preserve"> </w:t>
            </w:r>
            <w:r w:rsidRPr="00963C74">
              <w:rPr>
                <w:sz w:val="18"/>
                <w:szCs w:val="18"/>
              </w:rPr>
              <w:br/>
              <w:t>Programme</w:t>
            </w:r>
            <w:r w:rsidRPr="00904A0D">
              <w:rPr>
                <w:sz w:val="18"/>
                <w:szCs w:val="18"/>
              </w:rPr>
              <w:t xml:space="preserve"> </w:t>
            </w:r>
            <w:r w:rsidR="005D4B35">
              <w:rPr>
                <w:sz w:val="18"/>
                <w:szCs w:val="18"/>
              </w:rPr>
              <w:t>O</w:t>
            </w:r>
            <w:r w:rsidRPr="00904A0D">
              <w:rPr>
                <w:sz w:val="18"/>
                <w:szCs w:val="18"/>
              </w:rPr>
              <w:t>fficer</w:t>
            </w:r>
            <w:r w:rsidR="005D4B35" w:rsidRPr="00904A0D">
              <w:rPr>
                <w:sz w:val="18"/>
                <w:szCs w:val="18"/>
              </w:rPr>
              <w:t xml:space="preserve"> </w:t>
            </w:r>
            <w:r w:rsidR="005D4B35">
              <w:rPr>
                <w:sz w:val="18"/>
                <w:szCs w:val="18"/>
              </w:rPr>
              <w:t>(</w:t>
            </w:r>
            <w:r w:rsidR="005D4B35" w:rsidRPr="00904A0D">
              <w:rPr>
                <w:sz w:val="18"/>
                <w:szCs w:val="18"/>
              </w:rPr>
              <w:t>P</w:t>
            </w:r>
            <w:r w:rsidR="005D4B35">
              <w:rPr>
                <w:sz w:val="18"/>
                <w:szCs w:val="18"/>
              </w:rPr>
              <w:t>-</w:t>
            </w:r>
            <w:r w:rsidR="005D4B35" w:rsidRPr="00904A0D">
              <w:rPr>
                <w:sz w:val="18"/>
                <w:szCs w:val="18"/>
              </w:rPr>
              <w:t>3</w:t>
            </w:r>
            <w:r w:rsidR="005D4B35">
              <w:rPr>
                <w:sz w:val="18"/>
                <w:szCs w:val="18"/>
              </w:rPr>
              <w:t>)</w:t>
            </w:r>
            <w:r w:rsidR="005D4B35" w:rsidRPr="00904A0D">
              <w:rPr>
                <w:sz w:val="18"/>
                <w:szCs w:val="18"/>
              </w:rPr>
              <w:t xml:space="preserve"> </w:t>
            </w:r>
            <w:r w:rsidRPr="00904A0D">
              <w:rPr>
                <w:sz w:val="18"/>
                <w:szCs w:val="18"/>
              </w:rPr>
              <w:br/>
              <w:t xml:space="preserve">Programme </w:t>
            </w:r>
            <w:r w:rsidR="005D4B35">
              <w:rPr>
                <w:sz w:val="18"/>
                <w:szCs w:val="18"/>
              </w:rPr>
              <w:t>O</w:t>
            </w:r>
            <w:r w:rsidRPr="00904A0D">
              <w:rPr>
                <w:sz w:val="18"/>
                <w:szCs w:val="18"/>
              </w:rPr>
              <w:t>fficer</w:t>
            </w:r>
            <w:r w:rsidR="005D4B35" w:rsidRPr="00904A0D">
              <w:rPr>
                <w:sz w:val="18"/>
                <w:szCs w:val="18"/>
              </w:rPr>
              <w:t xml:space="preserve"> </w:t>
            </w:r>
            <w:r w:rsidR="005D4B35">
              <w:rPr>
                <w:sz w:val="18"/>
                <w:szCs w:val="18"/>
              </w:rPr>
              <w:t>(</w:t>
            </w:r>
            <w:r w:rsidR="005D4B35" w:rsidRPr="00904A0D">
              <w:rPr>
                <w:sz w:val="18"/>
                <w:szCs w:val="18"/>
              </w:rPr>
              <w:t>P</w:t>
            </w:r>
            <w:r w:rsidR="005D4B35">
              <w:rPr>
                <w:sz w:val="18"/>
                <w:szCs w:val="18"/>
              </w:rPr>
              <w:t>-</w:t>
            </w:r>
            <w:r w:rsidR="005D4B35" w:rsidRPr="00904A0D">
              <w:rPr>
                <w:sz w:val="18"/>
                <w:szCs w:val="18"/>
              </w:rPr>
              <w:t>3</w:t>
            </w:r>
            <w:r w:rsidR="005D4B35">
              <w:rPr>
                <w:sz w:val="18"/>
                <w:szCs w:val="18"/>
              </w:rPr>
              <w:t>)</w:t>
            </w:r>
            <w:r w:rsidR="005D4B35" w:rsidRPr="00904A0D">
              <w:rPr>
                <w:sz w:val="18"/>
                <w:szCs w:val="18"/>
              </w:rPr>
              <w:t xml:space="preserve"> </w:t>
            </w:r>
            <w:r w:rsidRPr="00904A0D">
              <w:rPr>
                <w:sz w:val="18"/>
                <w:szCs w:val="18"/>
              </w:rPr>
              <w:br/>
              <w:t xml:space="preserve">Associate </w:t>
            </w:r>
            <w:r w:rsidR="005E1021">
              <w:rPr>
                <w:sz w:val="18"/>
                <w:szCs w:val="18"/>
              </w:rPr>
              <w:t>P</w:t>
            </w:r>
            <w:r w:rsidRPr="00904A0D">
              <w:rPr>
                <w:sz w:val="18"/>
                <w:szCs w:val="18"/>
              </w:rPr>
              <w:t xml:space="preserve">rogramme </w:t>
            </w:r>
            <w:r w:rsidR="005E1021">
              <w:rPr>
                <w:sz w:val="18"/>
                <w:szCs w:val="18"/>
              </w:rPr>
              <w:t>O</w:t>
            </w:r>
            <w:r w:rsidRPr="00904A0D">
              <w:rPr>
                <w:sz w:val="18"/>
                <w:szCs w:val="18"/>
              </w:rPr>
              <w:t>fficer</w:t>
            </w:r>
            <w:r w:rsidR="005D4B35" w:rsidRPr="00904A0D">
              <w:rPr>
                <w:sz w:val="18"/>
                <w:szCs w:val="18"/>
              </w:rPr>
              <w:t xml:space="preserve"> </w:t>
            </w:r>
            <w:r w:rsidR="005D4B35">
              <w:rPr>
                <w:sz w:val="18"/>
                <w:szCs w:val="18"/>
              </w:rPr>
              <w:t>(</w:t>
            </w:r>
            <w:r w:rsidR="005D4B35" w:rsidRPr="00904A0D">
              <w:rPr>
                <w:sz w:val="18"/>
                <w:szCs w:val="18"/>
              </w:rPr>
              <w:t>P</w:t>
            </w:r>
            <w:r w:rsidR="005D4B35">
              <w:rPr>
                <w:sz w:val="18"/>
                <w:szCs w:val="18"/>
              </w:rPr>
              <w:t>-</w:t>
            </w:r>
            <w:r w:rsidR="005D4B35" w:rsidRPr="00904A0D">
              <w:rPr>
                <w:sz w:val="18"/>
                <w:szCs w:val="18"/>
              </w:rPr>
              <w:t>2</w:t>
            </w:r>
            <w:r w:rsidR="005D4B35">
              <w:rPr>
                <w:sz w:val="18"/>
                <w:szCs w:val="18"/>
              </w:rPr>
              <w:t>)</w:t>
            </w:r>
            <w:r w:rsidRPr="00904A0D">
              <w:rPr>
                <w:sz w:val="18"/>
                <w:szCs w:val="18"/>
              </w:rPr>
              <w:br/>
              <w:t>Administrative support staff</w:t>
            </w:r>
            <w:r w:rsidR="005D4B35" w:rsidRPr="00904A0D">
              <w:rPr>
                <w:sz w:val="18"/>
                <w:szCs w:val="18"/>
              </w:rPr>
              <w:t xml:space="preserve"> </w:t>
            </w:r>
            <w:r w:rsidR="005D4B35">
              <w:rPr>
                <w:sz w:val="18"/>
                <w:szCs w:val="18"/>
              </w:rPr>
              <w:t xml:space="preserve"> (</w:t>
            </w:r>
            <w:r w:rsidR="005D4B35" w:rsidRPr="00904A0D">
              <w:rPr>
                <w:sz w:val="18"/>
                <w:szCs w:val="18"/>
              </w:rPr>
              <w:t>G</w:t>
            </w:r>
            <w:r w:rsidR="005D4B35">
              <w:rPr>
                <w:sz w:val="18"/>
                <w:szCs w:val="18"/>
              </w:rPr>
              <w:t>-</w:t>
            </w:r>
            <w:r w:rsidR="005D4B35" w:rsidRPr="00904A0D">
              <w:rPr>
                <w:sz w:val="18"/>
                <w:szCs w:val="18"/>
              </w:rPr>
              <w:t>6</w:t>
            </w:r>
            <w:r w:rsidR="005D4B35">
              <w:rPr>
                <w:sz w:val="18"/>
                <w:szCs w:val="18"/>
              </w:rPr>
              <w:t>)</w:t>
            </w:r>
            <w:r w:rsidRPr="00904A0D">
              <w:rPr>
                <w:sz w:val="18"/>
                <w:szCs w:val="18"/>
              </w:rPr>
              <w:br/>
              <w:t>Administrative support staff</w:t>
            </w:r>
            <w:r w:rsidR="005D4B35" w:rsidRPr="00904A0D">
              <w:rPr>
                <w:sz w:val="18"/>
                <w:szCs w:val="18"/>
              </w:rPr>
              <w:t xml:space="preserve"> </w:t>
            </w:r>
            <w:r w:rsidR="005D4B35">
              <w:rPr>
                <w:sz w:val="18"/>
                <w:szCs w:val="18"/>
              </w:rPr>
              <w:t xml:space="preserve"> (</w:t>
            </w:r>
            <w:r w:rsidR="005D4B35" w:rsidRPr="00904A0D">
              <w:rPr>
                <w:sz w:val="18"/>
                <w:szCs w:val="18"/>
              </w:rPr>
              <w:t>G</w:t>
            </w:r>
            <w:r w:rsidR="005D4B35">
              <w:rPr>
                <w:sz w:val="18"/>
                <w:szCs w:val="18"/>
              </w:rPr>
              <w:t>-</w:t>
            </w:r>
            <w:r w:rsidR="005D4B35" w:rsidRPr="00904A0D">
              <w:rPr>
                <w:sz w:val="18"/>
                <w:szCs w:val="18"/>
              </w:rPr>
              <w:t>5</w:t>
            </w:r>
            <w:r w:rsidR="005D4B35">
              <w:rPr>
                <w:sz w:val="18"/>
                <w:szCs w:val="18"/>
              </w:rPr>
              <w:t>)</w:t>
            </w:r>
            <w:r w:rsidRPr="00904A0D">
              <w:rPr>
                <w:sz w:val="18"/>
                <w:szCs w:val="18"/>
              </w:rPr>
              <w:br/>
              <w:t>Administrative support staff</w:t>
            </w:r>
            <w:r w:rsidR="005D4B35" w:rsidRPr="00904A0D">
              <w:rPr>
                <w:sz w:val="18"/>
                <w:szCs w:val="18"/>
              </w:rPr>
              <w:t xml:space="preserve"> </w:t>
            </w:r>
            <w:r w:rsidR="005D4B35">
              <w:rPr>
                <w:sz w:val="18"/>
                <w:szCs w:val="18"/>
              </w:rPr>
              <w:t xml:space="preserve"> (</w:t>
            </w:r>
            <w:r w:rsidR="005D4B35" w:rsidRPr="00904A0D">
              <w:rPr>
                <w:sz w:val="18"/>
                <w:szCs w:val="18"/>
              </w:rPr>
              <w:t>G</w:t>
            </w:r>
            <w:r w:rsidR="005D4B35">
              <w:rPr>
                <w:sz w:val="18"/>
                <w:szCs w:val="18"/>
              </w:rPr>
              <w:t>-</w:t>
            </w:r>
            <w:r w:rsidR="005D4B35" w:rsidRPr="00904A0D">
              <w:rPr>
                <w:sz w:val="18"/>
                <w:szCs w:val="18"/>
              </w:rPr>
              <w:t>5</w:t>
            </w:r>
            <w:r w:rsidR="005D4B35">
              <w:rPr>
                <w:sz w:val="18"/>
                <w:szCs w:val="18"/>
              </w:rPr>
              <w:t>)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F6150" w:rsidRPr="00904A0D" w:rsidRDefault="009F6150" w:rsidP="008C36FB">
            <w:pPr>
              <w:keepNext/>
              <w:keepLines/>
              <w:tabs>
                <w:tab w:val="left" w:pos="288"/>
                <w:tab w:val="left" w:pos="576"/>
                <w:tab w:val="left" w:pos="1152"/>
              </w:tabs>
              <w:spacing w:before="40" w:after="40"/>
              <w:jc w:val="right"/>
              <w:rPr>
                <w:sz w:val="18"/>
                <w:szCs w:val="18"/>
              </w:rPr>
            </w:pPr>
            <w:r w:rsidRPr="00904A0D">
              <w:rPr>
                <w:sz w:val="18"/>
                <w:szCs w:val="18"/>
              </w:rPr>
              <w:t>276 700</w:t>
            </w:r>
            <w:r w:rsidRPr="00904A0D">
              <w:rPr>
                <w:sz w:val="18"/>
                <w:szCs w:val="18"/>
              </w:rPr>
              <w:br/>
              <w:t>217 700</w:t>
            </w:r>
          </w:p>
          <w:p w:rsidR="009F6150" w:rsidRPr="00904A0D" w:rsidRDefault="003B2A9C" w:rsidP="008C36FB">
            <w:pPr>
              <w:keepNext/>
              <w:keepLines/>
              <w:tabs>
                <w:tab w:val="left" w:pos="288"/>
                <w:tab w:val="left" w:pos="576"/>
                <w:tab w:val="left" w:pos="1152"/>
              </w:tabs>
              <w:spacing w:before="40" w:after="40"/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-</w:t>
            </w:r>
            <w:r w:rsidR="009F6150" w:rsidRPr="00904A0D">
              <w:rPr>
                <w:sz w:val="18"/>
                <w:szCs w:val="18"/>
              </w:rPr>
              <w:br/>
              <w:t>181 600</w:t>
            </w:r>
            <w:r w:rsidR="009F6150" w:rsidRPr="00904A0D">
              <w:rPr>
                <w:sz w:val="18"/>
                <w:szCs w:val="18"/>
              </w:rPr>
              <w:br/>
              <w:t>181 600</w:t>
            </w:r>
            <w:r w:rsidR="009F6150" w:rsidRPr="00904A0D">
              <w:rPr>
                <w:sz w:val="18"/>
                <w:szCs w:val="18"/>
              </w:rPr>
              <w:br/>
              <w:t>157 900</w:t>
            </w:r>
            <w:r w:rsidR="009F6150" w:rsidRPr="00904A0D">
              <w:rPr>
                <w:sz w:val="18"/>
                <w:szCs w:val="18"/>
              </w:rPr>
              <w:br/>
              <w:t>110 300</w:t>
            </w:r>
            <w:r w:rsidR="009F6150" w:rsidRPr="00904A0D">
              <w:rPr>
                <w:sz w:val="18"/>
                <w:szCs w:val="18"/>
              </w:rPr>
              <w:br/>
              <w:t>110 300</w:t>
            </w:r>
            <w:r w:rsidR="009F6150" w:rsidRPr="00904A0D">
              <w:rPr>
                <w:sz w:val="18"/>
                <w:szCs w:val="18"/>
              </w:rPr>
              <w:br/>
              <w:t>110 300</w:t>
            </w:r>
          </w:p>
        </w:tc>
      </w:tr>
      <w:tr w:rsidR="009F6150" w:rsidRPr="00362825" w:rsidTr="00963C74">
        <w:tc>
          <w:tcPr>
            <w:tcW w:w="2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F6150" w:rsidRPr="00904A0D" w:rsidRDefault="009F6150" w:rsidP="003431C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48" w:right="40"/>
              <w:rPr>
                <w:b/>
                <w:sz w:val="18"/>
                <w:szCs w:val="18"/>
              </w:rPr>
            </w:pPr>
            <w:r w:rsidRPr="00904A0D">
              <w:rPr>
                <w:b/>
                <w:sz w:val="18"/>
                <w:szCs w:val="18"/>
              </w:rPr>
              <w:tab/>
              <w:t>Subtotal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F6150" w:rsidRPr="00904A0D" w:rsidRDefault="009F6150" w:rsidP="003431C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F6150" w:rsidRPr="00904A0D" w:rsidRDefault="009F6150" w:rsidP="00904A0D">
            <w:pPr>
              <w:tabs>
                <w:tab w:val="left" w:pos="288"/>
                <w:tab w:val="left" w:pos="576"/>
                <w:tab w:val="left" w:pos="1152"/>
              </w:tabs>
              <w:spacing w:before="40" w:after="40"/>
              <w:jc w:val="right"/>
              <w:rPr>
                <w:b/>
                <w:sz w:val="18"/>
                <w:szCs w:val="18"/>
              </w:rPr>
            </w:pPr>
            <w:r w:rsidRPr="00904A0D">
              <w:rPr>
                <w:b/>
                <w:sz w:val="18"/>
                <w:szCs w:val="18"/>
              </w:rPr>
              <w:t>1 346 400</w:t>
            </w:r>
          </w:p>
        </w:tc>
      </w:tr>
      <w:tr w:rsidR="009F6150" w:rsidRPr="00362825" w:rsidTr="00963C74">
        <w:tc>
          <w:tcPr>
            <w:tcW w:w="26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F6150" w:rsidRPr="00963C74" w:rsidRDefault="009F6150" w:rsidP="003431C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48" w:right="40"/>
              <w:rPr>
                <w:b/>
                <w:sz w:val="18"/>
                <w:szCs w:val="18"/>
              </w:rPr>
            </w:pPr>
            <w:r w:rsidRPr="00963C74">
              <w:rPr>
                <w:b/>
                <w:bCs/>
                <w:sz w:val="18"/>
                <w:szCs w:val="18"/>
              </w:rPr>
              <w:t>Interim technical support arrangements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F6150" w:rsidRPr="00904A0D" w:rsidRDefault="009F6150" w:rsidP="003431C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F6150" w:rsidRPr="00904A0D" w:rsidRDefault="009F6150" w:rsidP="00904A0D">
            <w:pPr>
              <w:tabs>
                <w:tab w:val="left" w:pos="288"/>
                <w:tab w:val="left" w:pos="576"/>
                <w:tab w:val="left" w:pos="1152"/>
              </w:tabs>
              <w:spacing w:before="40" w:after="40"/>
              <w:jc w:val="right"/>
              <w:rPr>
                <w:b/>
                <w:sz w:val="18"/>
                <w:szCs w:val="18"/>
              </w:rPr>
            </w:pPr>
          </w:p>
        </w:tc>
      </w:tr>
      <w:tr w:rsidR="009F6150" w:rsidRPr="00362825" w:rsidTr="00963C74">
        <w:tc>
          <w:tcPr>
            <w:tcW w:w="2600" w:type="dxa"/>
            <w:tcBorders>
              <w:bottom w:val="single" w:sz="4" w:space="0" w:color="auto"/>
            </w:tcBorders>
            <w:shd w:val="clear" w:color="auto" w:fill="auto"/>
          </w:tcPr>
          <w:p w:rsidR="009F6150" w:rsidRPr="00904A0D" w:rsidRDefault="009F6150" w:rsidP="003431C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48" w:right="40"/>
              <w:rPr>
                <w:sz w:val="18"/>
                <w:szCs w:val="18"/>
              </w:rPr>
            </w:pPr>
            <w:r w:rsidRPr="00904A0D">
              <w:rPr>
                <w:sz w:val="18"/>
                <w:szCs w:val="18"/>
              </w:rPr>
              <w:t>Interim technical/secretariat support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F6150" w:rsidRPr="00904A0D" w:rsidRDefault="009F6150" w:rsidP="003431C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rPr>
                <w:bCs/>
                <w:sz w:val="18"/>
                <w:szCs w:val="18"/>
              </w:rPr>
            </w:pPr>
            <w:r w:rsidRPr="00904A0D">
              <w:rPr>
                <w:bCs/>
                <w:sz w:val="18"/>
                <w:szCs w:val="18"/>
              </w:rPr>
              <w:t xml:space="preserve">Personnel costs in advance of the recruitment of the staff of the secretariat and other technical support </w:t>
            </w:r>
            <w:r w:rsidR="005D4B35">
              <w:rPr>
                <w:bCs/>
                <w:sz w:val="18"/>
                <w:szCs w:val="18"/>
              </w:rPr>
              <w:t xml:space="preserve">for the </w:t>
            </w:r>
            <w:r w:rsidRPr="00904A0D">
              <w:rPr>
                <w:bCs/>
                <w:sz w:val="18"/>
                <w:szCs w:val="18"/>
              </w:rPr>
              <w:t>start-up of the programme</w:t>
            </w:r>
            <w:r w:rsidR="005D4B35" w:rsidRPr="00904A0D">
              <w:rPr>
                <w:bCs/>
                <w:sz w:val="18"/>
                <w:szCs w:val="18"/>
              </w:rPr>
              <w:t xml:space="preserve"> </w:t>
            </w:r>
            <w:r w:rsidR="005D4B35">
              <w:rPr>
                <w:bCs/>
                <w:sz w:val="18"/>
                <w:szCs w:val="18"/>
              </w:rPr>
              <w:t xml:space="preserve">of </w:t>
            </w:r>
            <w:r w:rsidR="005D4B35" w:rsidRPr="00904A0D">
              <w:rPr>
                <w:bCs/>
                <w:sz w:val="18"/>
                <w:szCs w:val="18"/>
              </w:rPr>
              <w:t>work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F6150" w:rsidRPr="00904A0D" w:rsidRDefault="009F6150" w:rsidP="00904A0D">
            <w:pPr>
              <w:tabs>
                <w:tab w:val="left" w:pos="288"/>
                <w:tab w:val="left" w:pos="576"/>
                <w:tab w:val="left" w:pos="1152"/>
              </w:tabs>
              <w:spacing w:before="40" w:after="40"/>
              <w:jc w:val="right"/>
              <w:rPr>
                <w:bCs/>
                <w:sz w:val="18"/>
                <w:szCs w:val="18"/>
              </w:rPr>
            </w:pPr>
            <w:r w:rsidRPr="00904A0D">
              <w:rPr>
                <w:bCs/>
                <w:sz w:val="18"/>
                <w:szCs w:val="18"/>
              </w:rPr>
              <w:t>280 000</w:t>
            </w:r>
          </w:p>
        </w:tc>
      </w:tr>
      <w:tr w:rsidR="009F6150" w:rsidRPr="00362825" w:rsidTr="00963C74">
        <w:tc>
          <w:tcPr>
            <w:tcW w:w="2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F6150" w:rsidRPr="00904A0D" w:rsidRDefault="009F6150" w:rsidP="003431C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48" w:right="40"/>
              <w:rPr>
                <w:b/>
                <w:sz w:val="18"/>
                <w:szCs w:val="18"/>
              </w:rPr>
            </w:pPr>
            <w:r w:rsidRPr="00904A0D">
              <w:rPr>
                <w:b/>
                <w:sz w:val="18"/>
                <w:szCs w:val="18"/>
              </w:rPr>
              <w:tab/>
              <w:t>Subtotal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F6150" w:rsidRPr="00904A0D" w:rsidRDefault="009F6150" w:rsidP="003431C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F6150" w:rsidRPr="00904A0D" w:rsidRDefault="009F6150" w:rsidP="00904A0D">
            <w:pPr>
              <w:tabs>
                <w:tab w:val="left" w:pos="288"/>
                <w:tab w:val="left" w:pos="576"/>
                <w:tab w:val="left" w:pos="1152"/>
              </w:tabs>
              <w:spacing w:before="40" w:after="40"/>
              <w:jc w:val="right"/>
              <w:rPr>
                <w:b/>
                <w:bCs/>
                <w:sz w:val="18"/>
                <w:szCs w:val="18"/>
              </w:rPr>
            </w:pPr>
            <w:r w:rsidRPr="00904A0D">
              <w:rPr>
                <w:b/>
                <w:bCs/>
                <w:sz w:val="18"/>
                <w:szCs w:val="18"/>
              </w:rPr>
              <w:t>280 000</w:t>
            </w:r>
          </w:p>
        </w:tc>
      </w:tr>
      <w:tr w:rsidR="009F6150" w:rsidRPr="00362825" w:rsidTr="00963C74">
        <w:tblPrEx>
          <w:tblCellMar>
            <w:left w:w="0" w:type="dxa"/>
            <w:right w:w="0" w:type="dxa"/>
          </w:tblCellMar>
        </w:tblPrEx>
        <w:trPr>
          <w:trHeight w:hRule="exact" w:val="115"/>
        </w:trPr>
        <w:tc>
          <w:tcPr>
            <w:tcW w:w="26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F6150" w:rsidRPr="00904A0D" w:rsidRDefault="009F6150" w:rsidP="003431C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48" w:right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F6150" w:rsidRPr="00904A0D" w:rsidRDefault="009F6150" w:rsidP="003431C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F6150" w:rsidRPr="00904A0D" w:rsidRDefault="009F6150" w:rsidP="00904A0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9F6150" w:rsidRPr="00362825" w:rsidTr="00963C74">
        <w:tblPrEx>
          <w:tblCellMar>
            <w:left w:w="0" w:type="dxa"/>
            <w:right w:w="0" w:type="dxa"/>
          </w:tblCellMar>
        </w:tblPrEx>
        <w:tc>
          <w:tcPr>
            <w:tcW w:w="2600" w:type="dxa"/>
            <w:shd w:val="clear" w:color="auto" w:fill="auto"/>
            <w:vAlign w:val="bottom"/>
          </w:tcPr>
          <w:p w:rsidR="009F6150" w:rsidRPr="00963C74" w:rsidRDefault="009F6150" w:rsidP="003431C8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48" w:right="40"/>
              <w:rPr>
                <w:b/>
                <w:bCs/>
                <w:sz w:val="18"/>
                <w:szCs w:val="18"/>
              </w:rPr>
            </w:pPr>
            <w:r w:rsidRPr="00963C74">
              <w:rPr>
                <w:b/>
                <w:bCs/>
                <w:sz w:val="18"/>
                <w:szCs w:val="18"/>
              </w:rPr>
              <w:t>Miscellaneous expenses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9F6150" w:rsidRPr="00904A0D" w:rsidRDefault="009F6150" w:rsidP="003431C8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  <w:vAlign w:val="bottom"/>
          </w:tcPr>
          <w:p w:rsidR="009F6150" w:rsidRPr="00904A0D" w:rsidRDefault="009F6150" w:rsidP="00904A0D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9F6150" w:rsidRPr="00362825" w:rsidTr="00963C74">
        <w:tblPrEx>
          <w:tblCellMar>
            <w:left w:w="0" w:type="dxa"/>
            <w:right w:w="0" w:type="dxa"/>
          </w:tblCellMar>
        </w:tblPrEx>
        <w:tc>
          <w:tcPr>
            <w:tcW w:w="2600" w:type="dxa"/>
            <w:shd w:val="clear" w:color="auto" w:fill="auto"/>
          </w:tcPr>
          <w:p w:rsidR="009F6150" w:rsidRPr="00904A0D" w:rsidRDefault="009F6150" w:rsidP="003431C8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48" w:right="40"/>
              <w:rPr>
                <w:sz w:val="18"/>
                <w:szCs w:val="18"/>
              </w:rPr>
            </w:pPr>
            <w:r w:rsidRPr="00904A0D">
              <w:rPr>
                <w:sz w:val="18"/>
                <w:szCs w:val="18"/>
              </w:rPr>
              <w:t>Travel of secretariat staff on official business</w:t>
            </w:r>
          </w:p>
        </w:tc>
        <w:tc>
          <w:tcPr>
            <w:tcW w:w="4819" w:type="dxa"/>
            <w:shd w:val="clear" w:color="auto" w:fill="auto"/>
          </w:tcPr>
          <w:p w:rsidR="009F6150" w:rsidRPr="00904A0D" w:rsidRDefault="009F6150" w:rsidP="003431C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120" w:hanging="14"/>
              <w:rPr>
                <w:sz w:val="18"/>
                <w:szCs w:val="18"/>
              </w:rPr>
            </w:pPr>
            <w:r w:rsidRPr="003431C8">
              <w:rPr>
                <w:bCs/>
                <w:sz w:val="18"/>
                <w:szCs w:val="18"/>
              </w:rPr>
              <w:t>Staff travel to meetings of the Platform bodies and other necessary travel</w:t>
            </w:r>
          </w:p>
        </w:tc>
        <w:tc>
          <w:tcPr>
            <w:tcW w:w="1277" w:type="dxa"/>
            <w:shd w:val="clear" w:color="auto" w:fill="auto"/>
          </w:tcPr>
          <w:p w:rsidR="009F6150" w:rsidRPr="00904A0D" w:rsidRDefault="009F6150" w:rsidP="00904A0D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jc w:val="right"/>
              <w:rPr>
                <w:sz w:val="18"/>
                <w:szCs w:val="18"/>
              </w:rPr>
            </w:pPr>
            <w:r w:rsidRPr="00904A0D">
              <w:rPr>
                <w:sz w:val="18"/>
                <w:szCs w:val="18"/>
              </w:rPr>
              <w:t>100 000</w:t>
            </w:r>
          </w:p>
        </w:tc>
      </w:tr>
      <w:tr w:rsidR="009F6150" w:rsidRPr="00362825" w:rsidTr="00963C74">
        <w:tblPrEx>
          <w:tblCellMar>
            <w:left w:w="0" w:type="dxa"/>
            <w:right w:w="0" w:type="dxa"/>
          </w:tblCellMar>
        </w:tblPrEx>
        <w:tc>
          <w:tcPr>
            <w:tcW w:w="2600" w:type="dxa"/>
            <w:shd w:val="clear" w:color="auto" w:fill="auto"/>
          </w:tcPr>
          <w:p w:rsidR="009F6150" w:rsidRPr="00904A0D" w:rsidRDefault="005D4B35" w:rsidP="003431C8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48" w:right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Travel of  </w:t>
            </w:r>
            <w:r w:rsidR="009F6150" w:rsidRPr="00904A0D">
              <w:rPr>
                <w:sz w:val="18"/>
                <w:szCs w:val="18"/>
              </w:rPr>
              <w:t>Chair</w:t>
            </w:r>
          </w:p>
        </w:tc>
        <w:tc>
          <w:tcPr>
            <w:tcW w:w="4819" w:type="dxa"/>
            <w:shd w:val="clear" w:color="auto" w:fill="auto"/>
          </w:tcPr>
          <w:p w:rsidR="009F6150" w:rsidRPr="00904A0D" w:rsidRDefault="009F6150" w:rsidP="003431C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120" w:hanging="14"/>
              <w:rPr>
                <w:sz w:val="18"/>
                <w:szCs w:val="18"/>
              </w:rPr>
            </w:pPr>
            <w:r w:rsidRPr="00904A0D">
              <w:rPr>
                <w:sz w:val="18"/>
                <w:szCs w:val="18"/>
              </w:rPr>
              <w:t xml:space="preserve">Travel of </w:t>
            </w:r>
            <w:r w:rsidRPr="003431C8">
              <w:rPr>
                <w:bCs/>
                <w:sz w:val="18"/>
                <w:szCs w:val="18"/>
              </w:rPr>
              <w:t>Chair</w:t>
            </w:r>
            <w:r w:rsidRPr="00904A0D">
              <w:rPr>
                <w:sz w:val="18"/>
                <w:szCs w:val="18"/>
              </w:rPr>
              <w:t xml:space="preserve"> to represent Platform</w:t>
            </w:r>
          </w:p>
        </w:tc>
        <w:tc>
          <w:tcPr>
            <w:tcW w:w="1277" w:type="dxa"/>
            <w:shd w:val="clear" w:color="auto" w:fill="auto"/>
          </w:tcPr>
          <w:p w:rsidR="009F6150" w:rsidRPr="00904A0D" w:rsidRDefault="009F6150" w:rsidP="00904A0D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jc w:val="right"/>
              <w:rPr>
                <w:sz w:val="18"/>
                <w:szCs w:val="18"/>
              </w:rPr>
            </w:pPr>
            <w:r w:rsidRPr="00904A0D">
              <w:rPr>
                <w:sz w:val="18"/>
                <w:szCs w:val="18"/>
              </w:rPr>
              <w:t>20 000</w:t>
            </w:r>
          </w:p>
        </w:tc>
      </w:tr>
      <w:tr w:rsidR="009F6150" w:rsidRPr="00362825" w:rsidTr="00963C74">
        <w:tblPrEx>
          <w:tblCellMar>
            <w:left w:w="0" w:type="dxa"/>
            <w:right w:w="0" w:type="dxa"/>
          </w:tblCellMar>
        </w:tblPrEx>
        <w:tc>
          <w:tcPr>
            <w:tcW w:w="2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F6150" w:rsidRPr="00904A0D" w:rsidRDefault="009F6150" w:rsidP="003431C8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48" w:right="40"/>
              <w:rPr>
                <w:b/>
                <w:sz w:val="18"/>
                <w:szCs w:val="18"/>
              </w:rPr>
            </w:pPr>
            <w:r w:rsidRPr="00904A0D">
              <w:rPr>
                <w:b/>
                <w:sz w:val="18"/>
                <w:szCs w:val="18"/>
              </w:rPr>
              <w:tab/>
              <w:t>Subtotal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F6150" w:rsidRPr="00963C74" w:rsidRDefault="009F6150" w:rsidP="003431C8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F6150" w:rsidRPr="00904A0D" w:rsidRDefault="009F6150" w:rsidP="00904A0D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jc w:val="right"/>
              <w:rPr>
                <w:b/>
                <w:sz w:val="18"/>
                <w:szCs w:val="18"/>
              </w:rPr>
            </w:pPr>
            <w:r w:rsidRPr="00904A0D">
              <w:rPr>
                <w:b/>
                <w:sz w:val="18"/>
                <w:szCs w:val="18"/>
              </w:rPr>
              <w:t>120 000</w:t>
            </w:r>
          </w:p>
        </w:tc>
      </w:tr>
      <w:tr w:rsidR="009F6150" w:rsidRPr="00746328" w:rsidTr="00963C74">
        <w:tblPrEx>
          <w:tblCellMar>
            <w:left w:w="0" w:type="dxa"/>
            <w:right w:w="0" w:type="dxa"/>
          </w:tblCellMar>
        </w:tblPrEx>
        <w:tc>
          <w:tcPr>
            <w:tcW w:w="2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6150" w:rsidRPr="00904A0D" w:rsidRDefault="009F6150" w:rsidP="003431C8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48" w:right="43"/>
              <w:rPr>
                <w:sz w:val="18"/>
                <w:szCs w:val="18"/>
              </w:rPr>
            </w:pPr>
            <w:r w:rsidRPr="00904A0D">
              <w:rPr>
                <w:sz w:val="18"/>
                <w:szCs w:val="18"/>
              </w:rPr>
              <w:t>Contingency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6150" w:rsidRPr="00963C74" w:rsidRDefault="009F6150" w:rsidP="003431C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120" w:hanging="14"/>
              <w:rPr>
                <w:sz w:val="18"/>
                <w:szCs w:val="18"/>
              </w:rPr>
            </w:pPr>
            <w:r w:rsidRPr="00963C74">
              <w:rPr>
                <w:sz w:val="18"/>
                <w:szCs w:val="18"/>
              </w:rPr>
              <w:t xml:space="preserve">(5 per </w:t>
            </w:r>
            <w:r w:rsidRPr="003431C8">
              <w:rPr>
                <w:bCs/>
                <w:sz w:val="18"/>
                <w:szCs w:val="18"/>
              </w:rPr>
              <w:t>cent</w:t>
            </w:r>
            <w:r w:rsidRPr="00963C74">
              <w:rPr>
                <w:sz w:val="18"/>
                <w:szCs w:val="18"/>
              </w:rPr>
              <w:t xml:space="preserve"> of total budget)</w:t>
            </w:r>
            <w:r w:rsidR="008D7F87" w:rsidRPr="00963C7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6150" w:rsidRPr="00904A0D" w:rsidRDefault="009F6150" w:rsidP="00904A0D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jc w:val="right"/>
              <w:rPr>
                <w:sz w:val="18"/>
                <w:szCs w:val="18"/>
              </w:rPr>
            </w:pPr>
            <w:r w:rsidRPr="00963C74">
              <w:rPr>
                <w:sz w:val="18"/>
                <w:szCs w:val="18"/>
              </w:rPr>
              <w:t>336 000</w:t>
            </w:r>
          </w:p>
        </w:tc>
      </w:tr>
      <w:tr w:rsidR="009F6150" w:rsidRPr="00362825" w:rsidTr="00963C74">
        <w:tblPrEx>
          <w:tblCellMar>
            <w:left w:w="0" w:type="dxa"/>
            <w:right w:w="0" w:type="dxa"/>
          </w:tblCellMar>
        </w:tblPrEx>
        <w:tc>
          <w:tcPr>
            <w:tcW w:w="2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F6150" w:rsidRPr="00904A0D" w:rsidRDefault="009F6150" w:rsidP="003431C8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48" w:right="40"/>
              <w:rPr>
                <w:b/>
                <w:sz w:val="18"/>
                <w:szCs w:val="18"/>
              </w:rPr>
            </w:pPr>
            <w:r w:rsidRPr="00904A0D">
              <w:rPr>
                <w:b/>
                <w:sz w:val="18"/>
                <w:szCs w:val="18"/>
              </w:rPr>
              <w:tab/>
              <w:t>Subtotal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F6150" w:rsidRPr="00904A0D" w:rsidRDefault="009F6150" w:rsidP="00904A0D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F6150" w:rsidRPr="00904A0D" w:rsidRDefault="009F6150" w:rsidP="00963C74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jc w:val="right"/>
              <w:rPr>
                <w:b/>
                <w:sz w:val="18"/>
                <w:szCs w:val="18"/>
              </w:rPr>
            </w:pPr>
            <w:r w:rsidRPr="00904A0D">
              <w:rPr>
                <w:b/>
                <w:sz w:val="18"/>
                <w:szCs w:val="18"/>
              </w:rPr>
              <w:t xml:space="preserve">336 </w:t>
            </w:r>
            <w:r w:rsidR="0054374D">
              <w:rPr>
                <w:b/>
                <w:sz w:val="18"/>
                <w:szCs w:val="18"/>
              </w:rPr>
              <w:t>0</w:t>
            </w:r>
            <w:r w:rsidRPr="00904A0D">
              <w:rPr>
                <w:b/>
                <w:sz w:val="18"/>
                <w:szCs w:val="18"/>
              </w:rPr>
              <w:t>00</w:t>
            </w:r>
          </w:p>
        </w:tc>
      </w:tr>
      <w:tr w:rsidR="009F6150" w:rsidRPr="00362825" w:rsidTr="00963C74">
        <w:tblPrEx>
          <w:tblCellMar>
            <w:left w:w="0" w:type="dxa"/>
            <w:right w:w="0" w:type="dxa"/>
          </w:tblCellMar>
        </w:tblPrEx>
        <w:tc>
          <w:tcPr>
            <w:tcW w:w="2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F6150" w:rsidRPr="00904A0D" w:rsidRDefault="009F6150" w:rsidP="003431C8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48" w:right="40"/>
              <w:rPr>
                <w:sz w:val="18"/>
                <w:szCs w:val="18"/>
              </w:rPr>
            </w:pPr>
            <w:r w:rsidRPr="00904A0D">
              <w:rPr>
                <w:bCs/>
                <w:sz w:val="18"/>
                <w:szCs w:val="18"/>
              </w:rPr>
              <w:t>Contribution to working capital reserve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F6150" w:rsidRPr="00904A0D" w:rsidRDefault="009F6150" w:rsidP="00904A0D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F6150" w:rsidRPr="00904A0D" w:rsidRDefault="009F6150" w:rsidP="00904A0D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jc w:val="right"/>
              <w:rPr>
                <w:sz w:val="18"/>
                <w:szCs w:val="18"/>
              </w:rPr>
            </w:pPr>
            <w:r w:rsidRPr="00904A0D">
              <w:rPr>
                <w:sz w:val="18"/>
                <w:szCs w:val="18"/>
              </w:rPr>
              <w:t>500 000</w:t>
            </w:r>
          </w:p>
        </w:tc>
      </w:tr>
      <w:tr w:rsidR="009F6150" w:rsidRPr="001E0BBF" w:rsidTr="00963C74">
        <w:tblPrEx>
          <w:tblCellMar>
            <w:left w:w="0" w:type="dxa"/>
            <w:right w:w="0" w:type="dxa"/>
          </w:tblCellMar>
        </w:tblPrEx>
        <w:tc>
          <w:tcPr>
            <w:tcW w:w="26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F6150" w:rsidRPr="00F52320" w:rsidRDefault="009F6150" w:rsidP="003431C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48" w:right="40"/>
              <w:rPr>
                <w:b/>
                <w:sz w:val="18"/>
                <w:highlight w:val="cyan"/>
              </w:rPr>
            </w:pPr>
            <w:r w:rsidRPr="00746328">
              <w:rPr>
                <w:b/>
                <w:sz w:val="18"/>
                <w:szCs w:val="18"/>
              </w:rPr>
              <w:tab/>
            </w:r>
            <w:r w:rsidR="005D4B35" w:rsidRPr="00746328">
              <w:rPr>
                <w:b/>
                <w:sz w:val="18"/>
                <w:szCs w:val="18"/>
              </w:rPr>
              <w:t>T</w:t>
            </w:r>
            <w:r w:rsidRPr="00746328">
              <w:rPr>
                <w:b/>
                <w:sz w:val="18"/>
                <w:szCs w:val="18"/>
              </w:rPr>
              <w:t>otal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F6150" w:rsidRPr="00F52320" w:rsidRDefault="009F6150" w:rsidP="003431C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120" w:hanging="14"/>
              <w:rPr>
                <w:b/>
                <w:sz w:val="18"/>
                <w:highlight w:val="cyan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F6150" w:rsidRPr="00331E7E" w:rsidRDefault="00331E7E" w:rsidP="00331E7E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jc w:val="right"/>
              <w:rPr>
                <w:b/>
                <w:sz w:val="18"/>
                <w:szCs w:val="18"/>
              </w:rPr>
            </w:pPr>
            <w:r w:rsidRPr="00331E7E">
              <w:rPr>
                <w:b/>
                <w:sz w:val="18"/>
                <w:szCs w:val="18"/>
              </w:rPr>
              <w:t xml:space="preserve">7 </w:t>
            </w:r>
            <w:r w:rsidR="009F6150" w:rsidRPr="00331E7E">
              <w:rPr>
                <w:b/>
                <w:sz w:val="18"/>
                <w:szCs w:val="18"/>
              </w:rPr>
              <w:t>559 000</w:t>
            </w:r>
          </w:p>
        </w:tc>
      </w:tr>
    </w:tbl>
    <w:p w:rsidR="00D3737C" w:rsidRPr="00963C74" w:rsidRDefault="00D3737C" w:rsidP="00D3737C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before="120"/>
        <w:ind w:right="57"/>
        <w:rPr>
          <w:szCs w:val="18"/>
        </w:rPr>
      </w:pPr>
      <w:r>
        <w:rPr>
          <w:szCs w:val="18"/>
          <w:vertAlign w:val="superscript"/>
        </w:rPr>
        <w:t xml:space="preserve">a. </w:t>
      </w:r>
      <w:r w:rsidRPr="00963C74">
        <w:rPr>
          <w:szCs w:val="18"/>
        </w:rPr>
        <w:t>Includes Bureau meetings and attendance at Multidisciplinary Expert Panel meetings as observers; and Multidisciplinary Expert Panel co-chairs attending Bureau meetings.</w:t>
      </w:r>
    </w:p>
    <w:p w:rsidR="00D3737C" w:rsidRPr="00963C74" w:rsidRDefault="00D3737C" w:rsidP="00D3737C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</w:tabs>
        <w:ind w:right="57"/>
        <w:rPr>
          <w:szCs w:val="18"/>
        </w:rPr>
      </w:pPr>
      <w:r w:rsidRPr="00D3737C">
        <w:rPr>
          <w:szCs w:val="18"/>
          <w:vertAlign w:val="superscript"/>
        </w:rPr>
        <w:t xml:space="preserve">b. </w:t>
      </w:r>
      <w:r w:rsidRPr="00963C74">
        <w:rPr>
          <w:szCs w:val="18"/>
        </w:rPr>
        <w:t>Excluding chairs of scientific subsidiary bodies.</w:t>
      </w:r>
    </w:p>
    <w:p w:rsidR="00D3737C" w:rsidRPr="00D3737C" w:rsidRDefault="00D3737C" w:rsidP="00D3737C">
      <w:pPr>
        <w:pStyle w:val="NormalNonumber"/>
        <w:spacing w:before="20" w:after="40"/>
        <w:rPr>
          <w:sz w:val="18"/>
          <w:szCs w:val="18"/>
        </w:rPr>
      </w:pPr>
      <w:r w:rsidRPr="00D3737C">
        <w:rPr>
          <w:sz w:val="18"/>
          <w:szCs w:val="18"/>
          <w:vertAlign w:val="superscript"/>
        </w:rPr>
        <w:t>c.</w:t>
      </w:r>
      <w:r w:rsidRPr="00D3737C">
        <w:rPr>
          <w:sz w:val="18"/>
          <w:szCs w:val="18"/>
        </w:rPr>
        <w:t xml:space="preserve"> United Nations Environment Programme</w:t>
      </w:r>
      <w:r w:rsidRPr="00963C74">
        <w:rPr>
          <w:sz w:val="18"/>
          <w:szCs w:val="18"/>
        </w:rPr>
        <w:t xml:space="preserve"> </w:t>
      </w:r>
      <w:r w:rsidRPr="00D3737C">
        <w:rPr>
          <w:sz w:val="18"/>
          <w:szCs w:val="18"/>
        </w:rPr>
        <w:t>s</w:t>
      </w:r>
      <w:r w:rsidRPr="00963C74">
        <w:rPr>
          <w:sz w:val="18"/>
          <w:szCs w:val="18"/>
        </w:rPr>
        <w:t>econdment to the</w:t>
      </w:r>
      <w:r w:rsidRPr="00D3737C">
        <w:rPr>
          <w:sz w:val="18"/>
          <w:szCs w:val="18"/>
        </w:rPr>
        <w:t xml:space="preserve"> Platform</w:t>
      </w:r>
      <w:r w:rsidRPr="00963C74">
        <w:rPr>
          <w:sz w:val="18"/>
          <w:szCs w:val="18"/>
        </w:rPr>
        <w:t xml:space="preserve"> </w:t>
      </w:r>
      <w:r w:rsidRPr="00D3737C">
        <w:rPr>
          <w:sz w:val="18"/>
          <w:szCs w:val="18"/>
        </w:rPr>
        <w:t>s</w:t>
      </w:r>
      <w:r w:rsidRPr="00963C74">
        <w:rPr>
          <w:sz w:val="18"/>
          <w:szCs w:val="18"/>
        </w:rPr>
        <w:t>ecretariat.</w:t>
      </w:r>
    </w:p>
    <w:p w:rsidR="004A2A43" w:rsidRPr="00963C74" w:rsidRDefault="00C21A07" w:rsidP="00242F2B">
      <w:pPr>
        <w:pStyle w:val="Normal-pool"/>
        <w:spacing w:before="120"/>
        <w:ind w:left="1247"/>
        <w:rPr>
          <w:lang w:val="en-US"/>
        </w:rPr>
      </w:pPr>
      <w:r w:rsidRPr="00963C74">
        <w:rPr>
          <w:lang w:val="en-US"/>
        </w:rPr>
        <w:t xml:space="preserve">Table 5 </w:t>
      </w:r>
    </w:p>
    <w:p w:rsidR="00C21A07" w:rsidRPr="00242F2B" w:rsidRDefault="00C21A07" w:rsidP="00242F2B">
      <w:pPr>
        <w:pStyle w:val="Normal-pool"/>
        <w:spacing w:after="120"/>
        <w:ind w:left="1247"/>
        <w:rPr>
          <w:b/>
          <w:lang w:val="en-US"/>
        </w:rPr>
      </w:pPr>
      <w:r w:rsidRPr="00963C74">
        <w:rPr>
          <w:b/>
          <w:lang w:val="en-US"/>
        </w:rPr>
        <w:t>Proposed budget for 2015</w:t>
      </w:r>
      <w:r w:rsidRPr="00242F2B">
        <w:rPr>
          <w:b/>
          <w:lang w:val="en-US"/>
        </w:rPr>
        <w:t xml:space="preserve"> </w:t>
      </w:r>
    </w:p>
    <w:p w:rsidR="005D4B35" w:rsidRPr="00963C74" w:rsidRDefault="005D4B35" w:rsidP="00D10628">
      <w:pPr>
        <w:pStyle w:val="Normal-pool"/>
        <w:ind w:left="1247"/>
        <w:rPr>
          <w:sz w:val="18"/>
          <w:szCs w:val="18"/>
          <w:lang w:val="en-US"/>
        </w:rPr>
      </w:pPr>
      <w:r w:rsidRPr="00963C74">
        <w:rPr>
          <w:sz w:val="18"/>
          <w:szCs w:val="18"/>
          <w:lang w:val="en-US"/>
        </w:rPr>
        <w:t>(United States dollars)</w:t>
      </w:r>
    </w:p>
    <w:tbl>
      <w:tblPr>
        <w:tblW w:w="8554" w:type="dxa"/>
        <w:tblInd w:w="1336" w:type="dxa"/>
        <w:tblLayout w:type="fixed"/>
        <w:tblLook w:val="0000" w:firstRow="0" w:lastRow="0" w:firstColumn="0" w:lastColumn="0" w:noHBand="0" w:noVBand="0"/>
      </w:tblPr>
      <w:tblGrid>
        <w:gridCol w:w="2618"/>
        <w:gridCol w:w="4377"/>
        <w:gridCol w:w="1559"/>
      </w:tblGrid>
      <w:tr w:rsidR="00C21A07" w:rsidRPr="00362825" w:rsidTr="00963C74">
        <w:trPr>
          <w:tblHeader/>
        </w:trPr>
        <w:tc>
          <w:tcPr>
            <w:tcW w:w="261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21A07" w:rsidRPr="00904A0D" w:rsidRDefault="00C21A07" w:rsidP="00904A0D">
            <w:pPr>
              <w:spacing w:before="40" w:after="40"/>
              <w:ind w:left="-108" w:right="40"/>
              <w:rPr>
                <w:i/>
                <w:sz w:val="18"/>
                <w:szCs w:val="18"/>
              </w:rPr>
            </w:pPr>
            <w:r w:rsidRPr="00904A0D">
              <w:rPr>
                <w:i/>
                <w:sz w:val="18"/>
                <w:szCs w:val="18"/>
              </w:rPr>
              <w:t>Budget item</w:t>
            </w:r>
          </w:p>
        </w:tc>
        <w:tc>
          <w:tcPr>
            <w:tcW w:w="437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21A07" w:rsidRPr="00904A0D" w:rsidRDefault="00C21A07" w:rsidP="00904A0D">
            <w:pPr>
              <w:spacing w:before="40" w:after="40"/>
              <w:ind w:left="-108"/>
              <w:rPr>
                <w:i/>
                <w:sz w:val="18"/>
                <w:szCs w:val="18"/>
              </w:rPr>
            </w:pPr>
            <w:r w:rsidRPr="00904A0D">
              <w:rPr>
                <w:i/>
                <w:sz w:val="18"/>
                <w:szCs w:val="18"/>
              </w:rPr>
              <w:t>Breakdown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21A07" w:rsidRPr="00904A0D" w:rsidRDefault="00C21A07" w:rsidP="00904A0D">
            <w:pPr>
              <w:spacing w:before="40" w:after="40"/>
              <w:jc w:val="right"/>
              <w:rPr>
                <w:i/>
                <w:sz w:val="18"/>
                <w:szCs w:val="18"/>
              </w:rPr>
            </w:pPr>
            <w:r w:rsidRPr="00904A0D">
              <w:rPr>
                <w:i/>
                <w:sz w:val="18"/>
                <w:szCs w:val="18"/>
              </w:rPr>
              <w:t xml:space="preserve">Amount </w:t>
            </w:r>
            <w:r w:rsidRPr="00904A0D">
              <w:rPr>
                <w:i/>
                <w:sz w:val="18"/>
                <w:szCs w:val="18"/>
              </w:rPr>
              <w:br/>
            </w:r>
          </w:p>
        </w:tc>
      </w:tr>
      <w:tr w:rsidR="00C21A07" w:rsidRPr="00362825" w:rsidTr="00963C74">
        <w:trPr>
          <w:trHeight w:hRule="exact" w:val="115"/>
          <w:tblHeader/>
        </w:trPr>
        <w:tc>
          <w:tcPr>
            <w:tcW w:w="2618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C21A07" w:rsidRPr="00904A0D" w:rsidRDefault="00C21A07" w:rsidP="00904A0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-108" w:right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7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C21A07" w:rsidRPr="00904A0D" w:rsidRDefault="00C21A07" w:rsidP="00904A0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C21A07" w:rsidRPr="00904A0D" w:rsidRDefault="00C21A07" w:rsidP="00904A0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C21A07" w:rsidRPr="00362825" w:rsidTr="00963C74">
        <w:tc>
          <w:tcPr>
            <w:tcW w:w="2618" w:type="dxa"/>
            <w:shd w:val="clear" w:color="auto" w:fill="auto"/>
            <w:vAlign w:val="bottom"/>
          </w:tcPr>
          <w:p w:rsidR="00C21A07" w:rsidRPr="008C36FB" w:rsidRDefault="00C21A07" w:rsidP="00904A0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-108" w:right="40"/>
              <w:rPr>
                <w:b/>
                <w:bCs/>
                <w:sz w:val="18"/>
                <w:szCs w:val="18"/>
              </w:rPr>
            </w:pPr>
            <w:r w:rsidRPr="008C36FB">
              <w:rPr>
                <w:b/>
                <w:bCs/>
                <w:sz w:val="18"/>
                <w:szCs w:val="18"/>
              </w:rPr>
              <w:t>Meetings of the Platform bodies</w:t>
            </w:r>
          </w:p>
        </w:tc>
        <w:tc>
          <w:tcPr>
            <w:tcW w:w="4377" w:type="dxa"/>
            <w:shd w:val="clear" w:color="auto" w:fill="auto"/>
            <w:vAlign w:val="bottom"/>
          </w:tcPr>
          <w:p w:rsidR="00C21A07" w:rsidRPr="00904A0D" w:rsidRDefault="00C21A07" w:rsidP="00904A0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-108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C21A07" w:rsidRPr="00904A0D" w:rsidRDefault="00C21A07" w:rsidP="00904A0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C21A07" w:rsidRPr="00362825" w:rsidTr="00963C74">
        <w:tc>
          <w:tcPr>
            <w:tcW w:w="2618" w:type="dxa"/>
            <w:shd w:val="clear" w:color="auto" w:fill="auto"/>
          </w:tcPr>
          <w:p w:rsidR="00C21A07" w:rsidRPr="008C36FB" w:rsidRDefault="005D4B35" w:rsidP="00963C7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-108" w:right="40"/>
              <w:rPr>
                <w:sz w:val="18"/>
                <w:szCs w:val="18"/>
              </w:rPr>
            </w:pPr>
            <w:r w:rsidRPr="008C36FB">
              <w:rPr>
                <w:sz w:val="18"/>
                <w:szCs w:val="18"/>
              </w:rPr>
              <w:t>Third</w:t>
            </w:r>
            <w:r w:rsidR="00C21A07" w:rsidRPr="008C36FB">
              <w:rPr>
                <w:sz w:val="18"/>
                <w:szCs w:val="18"/>
              </w:rPr>
              <w:t xml:space="preserve"> session of the Plenary</w:t>
            </w:r>
            <w:r w:rsidR="00776A48" w:rsidRPr="00776A48">
              <w:rPr>
                <w:sz w:val="18"/>
                <w:szCs w:val="18"/>
                <w:vertAlign w:val="superscript"/>
              </w:rPr>
              <w:t>a,b</w:t>
            </w:r>
            <w:r w:rsidR="00C21A07" w:rsidRPr="008C36FB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77" w:type="dxa"/>
            <w:shd w:val="clear" w:color="auto" w:fill="auto"/>
            <w:vAlign w:val="bottom"/>
          </w:tcPr>
          <w:p w:rsidR="0035159B" w:rsidRDefault="00C21A07" w:rsidP="003431C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15" w:hanging="15"/>
              <w:rPr>
                <w:sz w:val="18"/>
                <w:szCs w:val="18"/>
              </w:rPr>
            </w:pPr>
            <w:r w:rsidRPr="00904A0D">
              <w:rPr>
                <w:sz w:val="18"/>
                <w:szCs w:val="18"/>
              </w:rPr>
              <w:t>Meeting costs</w:t>
            </w:r>
            <w:r w:rsidR="0035159B">
              <w:rPr>
                <w:sz w:val="18"/>
                <w:szCs w:val="18"/>
              </w:rPr>
              <w:t>:</w:t>
            </w:r>
            <w:r w:rsidRPr="00904A0D">
              <w:rPr>
                <w:sz w:val="18"/>
                <w:szCs w:val="18"/>
              </w:rPr>
              <w:t xml:space="preserve"> </w:t>
            </w:r>
            <w:r w:rsidR="005D4B35">
              <w:rPr>
                <w:sz w:val="18"/>
                <w:szCs w:val="18"/>
              </w:rPr>
              <w:t>$</w:t>
            </w:r>
            <w:r w:rsidRPr="00904A0D">
              <w:rPr>
                <w:sz w:val="18"/>
                <w:szCs w:val="18"/>
              </w:rPr>
              <w:t>600</w:t>
            </w:r>
            <w:r w:rsidR="005D4B35">
              <w:rPr>
                <w:sz w:val="18"/>
                <w:szCs w:val="18"/>
              </w:rPr>
              <w:t>,</w:t>
            </w:r>
            <w:r w:rsidRPr="00904A0D">
              <w:rPr>
                <w:sz w:val="18"/>
                <w:szCs w:val="18"/>
              </w:rPr>
              <w:t>000</w:t>
            </w:r>
          </w:p>
          <w:p w:rsidR="00C21A07" w:rsidRPr="00904A0D" w:rsidRDefault="0035159B" w:rsidP="003431C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15" w:hanging="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C21A07" w:rsidRPr="00904A0D">
              <w:rPr>
                <w:sz w:val="18"/>
                <w:szCs w:val="18"/>
              </w:rPr>
              <w:t>ravel costs</w:t>
            </w:r>
            <w:r>
              <w:rPr>
                <w:sz w:val="18"/>
                <w:szCs w:val="18"/>
              </w:rPr>
              <w:t xml:space="preserve"> </w:t>
            </w:r>
            <w:r w:rsidR="005D4B35">
              <w:rPr>
                <w:sz w:val="18"/>
                <w:szCs w:val="18"/>
              </w:rPr>
              <w:t>(</w:t>
            </w:r>
            <w:r w:rsidR="00C21A07" w:rsidRPr="00904A0D">
              <w:rPr>
                <w:sz w:val="18"/>
                <w:szCs w:val="18"/>
              </w:rPr>
              <w:t>120</w:t>
            </w:r>
            <w:r w:rsidR="005D4B35">
              <w:rPr>
                <w:sz w:val="18"/>
                <w:szCs w:val="18"/>
              </w:rPr>
              <w:t xml:space="preserve"> </w:t>
            </w:r>
            <w:r w:rsidR="00C21A07" w:rsidRPr="00904A0D">
              <w:rPr>
                <w:sz w:val="18"/>
                <w:szCs w:val="18"/>
              </w:rPr>
              <w:t xml:space="preserve"> supported</w:t>
            </w:r>
            <w:r w:rsidR="005D4B35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 $</w:t>
            </w:r>
            <w:r w:rsidR="00C21A07" w:rsidRPr="00904A0D">
              <w:rPr>
                <w:sz w:val="18"/>
                <w:szCs w:val="18"/>
              </w:rPr>
              <w:t>480</w:t>
            </w:r>
            <w:r w:rsidR="005D4B35">
              <w:rPr>
                <w:sz w:val="18"/>
                <w:szCs w:val="18"/>
              </w:rPr>
              <w:t>,</w:t>
            </w:r>
            <w:r w:rsidR="00C21A07" w:rsidRPr="00904A0D">
              <w:rPr>
                <w:sz w:val="18"/>
                <w:szCs w:val="18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21A07" w:rsidRPr="00904A0D" w:rsidRDefault="00C21A07" w:rsidP="00904A0D">
            <w:pPr>
              <w:tabs>
                <w:tab w:val="left" w:pos="288"/>
                <w:tab w:val="left" w:pos="576"/>
                <w:tab w:val="left" w:pos="1152"/>
              </w:tabs>
              <w:spacing w:before="40" w:after="40"/>
              <w:jc w:val="right"/>
              <w:rPr>
                <w:sz w:val="18"/>
                <w:szCs w:val="18"/>
              </w:rPr>
            </w:pPr>
            <w:r w:rsidRPr="00904A0D">
              <w:rPr>
                <w:sz w:val="18"/>
                <w:szCs w:val="18"/>
              </w:rPr>
              <w:t>1 080 000</w:t>
            </w:r>
          </w:p>
        </w:tc>
      </w:tr>
      <w:tr w:rsidR="00C21A07" w:rsidRPr="00362825" w:rsidTr="00963C74">
        <w:tc>
          <w:tcPr>
            <w:tcW w:w="2618" w:type="dxa"/>
            <w:shd w:val="clear" w:color="auto" w:fill="auto"/>
          </w:tcPr>
          <w:p w:rsidR="00C21A07" w:rsidRPr="008C36FB" w:rsidRDefault="00C21A07" w:rsidP="00963C7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-108" w:right="40"/>
              <w:rPr>
                <w:sz w:val="18"/>
                <w:szCs w:val="18"/>
              </w:rPr>
            </w:pPr>
            <w:r w:rsidRPr="008C36FB">
              <w:rPr>
                <w:sz w:val="18"/>
                <w:szCs w:val="18"/>
              </w:rPr>
              <w:t>Bureau</w:t>
            </w:r>
            <w:r w:rsidR="00776A48" w:rsidRPr="00776A48">
              <w:rPr>
                <w:sz w:val="18"/>
                <w:szCs w:val="18"/>
                <w:vertAlign w:val="superscript"/>
              </w:rPr>
              <w:t>c</w:t>
            </w:r>
            <w:r w:rsidRPr="008C36FB">
              <w:rPr>
                <w:sz w:val="18"/>
                <w:szCs w:val="18"/>
              </w:rPr>
              <w:t xml:space="preserve"> (3 sessions of 6 days)</w:t>
            </w:r>
          </w:p>
        </w:tc>
        <w:tc>
          <w:tcPr>
            <w:tcW w:w="4377" w:type="dxa"/>
            <w:shd w:val="clear" w:color="auto" w:fill="auto"/>
            <w:vAlign w:val="bottom"/>
          </w:tcPr>
          <w:p w:rsidR="0035159B" w:rsidRDefault="00C21A07" w:rsidP="003431C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15" w:hanging="15"/>
              <w:rPr>
                <w:sz w:val="18"/>
                <w:szCs w:val="18"/>
              </w:rPr>
            </w:pPr>
            <w:r w:rsidRPr="00904A0D">
              <w:rPr>
                <w:sz w:val="18"/>
                <w:szCs w:val="18"/>
              </w:rPr>
              <w:t>Meeting costs</w:t>
            </w:r>
            <w:r w:rsidR="0035159B">
              <w:rPr>
                <w:sz w:val="18"/>
                <w:szCs w:val="18"/>
              </w:rPr>
              <w:t>:</w:t>
            </w:r>
            <w:r w:rsidR="005D4B35">
              <w:rPr>
                <w:sz w:val="18"/>
                <w:szCs w:val="18"/>
              </w:rPr>
              <w:t xml:space="preserve"> $</w:t>
            </w:r>
            <w:r w:rsidRPr="00904A0D">
              <w:rPr>
                <w:sz w:val="18"/>
                <w:szCs w:val="18"/>
              </w:rPr>
              <w:t>10</w:t>
            </w:r>
            <w:r w:rsidR="005D4B35">
              <w:rPr>
                <w:sz w:val="18"/>
                <w:szCs w:val="18"/>
              </w:rPr>
              <w:t>,</w:t>
            </w:r>
            <w:r w:rsidRPr="00904A0D">
              <w:rPr>
                <w:sz w:val="18"/>
                <w:szCs w:val="18"/>
              </w:rPr>
              <w:t>000</w:t>
            </w:r>
          </w:p>
          <w:p w:rsidR="00C21A07" w:rsidRPr="00904A0D" w:rsidRDefault="0035159B" w:rsidP="003431C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15" w:hanging="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C21A07" w:rsidRPr="00904A0D">
              <w:rPr>
                <w:sz w:val="18"/>
                <w:szCs w:val="18"/>
              </w:rPr>
              <w:t>ravel costs</w:t>
            </w:r>
            <w:r w:rsidR="005D4B35">
              <w:rPr>
                <w:sz w:val="18"/>
                <w:szCs w:val="18"/>
              </w:rPr>
              <w:t xml:space="preserve"> (</w:t>
            </w:r>
            <w:r w:rsidR="00C21A07" w:rsidRPr="00904A0D">
              <w:rPr>
                <w:sz w:val="18"/>
                <w:szCs w:val="18"/>
              </w:rPr>
              <w:t>7 supported</w:t>
            </w:r>
            <w:r w:rsidR="005D4B35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: </w:t>
            </w:r>
            <w:r w:rsidR="005D4B35">
              <w:rPr>
                <w:sz w:val="18"/>
                <w:szCs w:val="18"/>
              </w:rPr>
              <w:t>$</w:t>
            </w:r>
            <w:r w:rsidR="00C21A07" w:rsidRPr="00904A0D">
              <w:rPr>
                <w:sz w:val="18"/>
                <w:szCs w:val="18"/>
              </w:rPr>
              <w:t>24</w:t>
            </w:r>
            <w:r w:rsidR="005D4B35">
              <w:rPr>
                <w:sz w:val="18"/>
                <w:szCs w:val="18"/>
              </w:rPr>
              <w:t>,</w:t>
            </w:r>
            <w:r w:rsidR="00C21A07" w:rsidRPr="00904A0D">
              <w:rPr>
                <w:sz w:val="18"/>
                <w:szCs w:val="18"/>
              </w:rPr>
              <w:t>500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21A07" w:rsidRPr="00904A0D" w:rsidRDefault="00C21A07" w:rsidP="00904A0D">
            <w:pPr>
              <w:tabs>
                <w:tab w:val="left" w:pos="288"/>
                <w:tab w:val="left" w:pos="576"/>
                <w:tab w:val="left" w:pos="1152"/>
              </w:tabs>
              <w:spacing w:before="40" w:after="40"/>
              <w:jc w:val="right"/>
              <w:rPr>
                <w:sz w:val="18"/>
                <w:szCs w:val="18"/>
                <w:highlight w:val="yellow"/>
              </w:rPr>
            </w:pPr>
            <w:r w:rsidRPr="00904A0D">
              <w:rPr>
                <w:sz w:val="18"/>
                <w:szCs w:val="18"/>
              </w:rPr>
              <w:t>103 500</w:t>
            </w:r>
          </w:p>
        </w:tc>
      </w:tr>
      <w:tr w:rsidR="00C21A07" w:rsidRPr="00362825" w:rsidTr="00963C74">
        <w:tc>
          <w:tcPr>
            <w:tcW w:w="2618" w:type="dxa"/>
            <w:shd w:val="clear" w:color="auto" w:fill="auto"/>
            <w:vAlign w:val="bottom"/>
          </w:tcPr>
          <w:p w:rsidR="00C21A07" w:rsidRPr="008C36FB" w:rsidRDefault="00D17693" w:rsidP="00D3737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-108" w:right="40"/>
              <w:rPr>
                <w:sz w:val="18"/>
                <w:szCs w:val="18"/>
              </w:rPr>
            </w:pPr>
            <w:r w:rsidRPr="008C36FB">
              <w:rPr>
                <w:sz w:val="18"/>
                <w:szCs w:val="18"/>
              </w:rPr>
              <w:t>Multidisciplinary Expert Panel</w:t>
            </w:r>
            <w:r w:rsidR="00776A48" w:rsidRPr="00776A48">
              <w:rPr>
                <w:sz w:val="18"/>
                <w:szCs w:val="18"/>
                <w:vertAlign w:val="superscript"/>
              </w:rPr>
              <w:t>d</w:t>
            </w:r>
            <w:r w:rsidR="00C21A07" w:rsidRPr="008C36FB">
              <w:rPr>
                <w:sz w:val="18"/>
                <w:szCs w:val="18"/>
              </w:rPr>
              <w:t xml:space="preserve"> (3 sessions of 4 days)</w:t>
            </w:r>
          </w:p>
        </w:tc>
        <w:tc>
          <w:tcPr>
            <w:tcW w:w="4377" w:type="dxa"/>
            <w:shd w:val="clear" w:color="auto" w:fill="auto"/>
            <w:vAlign w:val="bottom"/>
          </w:tcPr>
          <w:p w:rsidR="0035159B" w:rsidRDefault="00C21A07" w:rsidP="003431C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15" w:hanging="15"/>
              <w:rPr>
                <w:sz w:val="18"/>
                <w:szCs w:val="18"/>
              </w:rPr>
            </w:pPr>
            <w:r w:rsidRPr="00904A0D">
              <w:rPr>
                <w:sz w:val="18"/>
                <w:szCs w:val="18"/>
              </w:rPr>
              <w:t>Meeting costs</w:t>
            </w:r>
            <w:r w:rsidR="0035159B">
              <w:rPr>
                <w:sz w:val="18"/>
                <w:szCs w:val="18"/>
              </w:rPr>
              <w:t>:</w:t>
            </w:r>
            <w:r w:rsidR="005D4B35">
              <w:rPr>
                <w:sz w:val="18"/>
                <w:szCs w:val="18"/>
              </w:rPr>
              <w:t xml:space="preserve"> $</w:t>
            </w:r>
            <w:r w:rsidRPr="00904A0D">
              <w:rPr>
                <w:sz w:val="18"/>
                <w:szCs w:val="18"/>
              </w:rPr>
              <w:t>20</w:t>
            </w:r>
            <w:r w:rsidR="005D4B35">
              <w:rPr>
                <w:sz w:val="18"/>
                <w:szCs w:val="18"/>
              </w:rPr>
              <w:t>,</w:t>
            </w:r>
            <w:r w:rsidRPr="00904A0D">
              <w:rPr>
                <w:sz w:val="18"/>
                <w:szCs w:val="18"/>
              </w:rPr>
              <w:t>000</w:t>
            </w:r>
          </w:p>
          <w:p w:rsidR="00C21A07" w:rsidRPr="00904A0D" w:rsidRDefault="0035159B" w:rsidP="003431C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15" w:hanging="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C21A07" w:rsidRPr="00904A0D">
              <w:rPr>
                <w:sz w:val="18"/>
                <w:szCs w:val="18"/>
              </w:rPr>
              <w:t>ravel costs</w:t>
            </w:r>
            <w:r w:rsidR="005D4B35">
              <w:rPr>
                <w:sz w:val="18"/>
                <w:szCs w:val="18"/>
              </w:rPr>
              <w:t xml:space="preserve"> (</w:t>
            </w:r>
            <w:r w:rsidR="00C21A07" w:rsidRPr="00904A0D">
              <w:rPr>
                <w:sz w:val="18"/>
                <w:szCs w:val="18"/>
              </w:rPr>
              <w:t>20 supported</w:t>
            </w:r>
            <w:r>
              <w:rPr>
                <w:sz w:val="18"/>
                <w:szCs w:val="18"/>
              </w:rPr>
              <w:t>):</w:t>
            </w:r>
            <w:r w:rsidR="00C21A07" w:rsidRPr="00904A0D">
              <w:rPr>
                <w:sz w:val="18"/>
                <w:szCs w:val="18"/>
              </w:rPr>
              <w:t xml:space="preserve"> </w:t>
            </w:r>
            <w:r w:rsidR="005D4B35">
              <w:rPr>
                <w:sz w:val="18"/>
                <w:szCs w:val="18"/>
              </w:rPr>
              <w:t>$</w:t>
            </w:r>
            <w:r w:rsidR="00C21A07" w:rsidRPr="00904A0D">
              <w:rPr>
                <w:sz w:val="18"/>
                <w:szCs w:val="18"/>
              </w:rPr>
              <w:t>60</w:t>
            </w:r>
            <w:r w:rsidR="005D4B35">
              <w:rPr>
                <w:sz w:val="18"/>
                <w:szCs w:val="18"/>
              </w:rPr>
              <w:t>,</w:t>
            </w:r>
            <w:r w:rsidR="00C21A07" w:rsidRPr="00904A0D">
              <w:rPr>
                <w:sz w:val="18"/>
                <w:szCs w:val="18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21A07" w:rsidRPr="00904A0D" w:rsidRDefault="00C21A07" w:rsidP="00904A0D">
            <w:pPr>
              <w:tabs>
                <w:tab w:val="left" w:pos="288"/>
                <w:tab w:val="left" w:pos="576"/>
                <w:tab w:val="left" w:pos="1152"/>
              </w:tabs>
              <w:spacing w:before="40" w:after="40"/>
              <w:jc w:val="right"/>
              <w:rPr>
                <w:sz w:val="18"/>
                <w:szCs w:val="18"/>
              </w:rPr>
            </w:pPr>
            <w:r w:rsidRPr="00904A0D">
              <w:rPr>
                <w:sz w:val="18"/>
                <w:szCs w:val="18"/>
              </w:rPr>
              <w:t>240 000</w:t>
            </w:r>
          </w:p>
        </w:tc>
      </w:tr>
      <w:tr w:rsidR="00C21A07" w:rsidRPr="00362825" w:rsidTr="00963C74"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21A07" w:rsidRPr="00904A0D" w:rsidRDefault="00C21A07" w:rsidP="00904A0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right="40"/>
              <w:rPr>
                <w:b/>
                <w:sz w:val="18"/>
                <w:szCs w:val="18"/>
              </w:rPr>
            </w:pPr>
            <w:r w:rsidRPr="00904A0D">
              <w:rPr>
                <w:b/>
                <w:sz w:val="18"/>
                <w:szCs w:val="18"/>
              </w:rPr>
              <w:tab/>
              <w:t>Subtotal</w:t>
            </w:r>
          </w:p>
        </w:tc>
        <w:tc>
          <w:tcPr>
            <w:tcW w:w="4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21A07" w:rsidRPr="00904A0D" w:rsidRDefault="00C21A07" w:rsidP="00904A0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-108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21A07" w:rsidRPr="00904A0D" w:rsidRDefault="00C21A07" w:rsidP="00904A0D">
            <w:pPr>
              <w:tabs>
                <w:tab w:val="left" w:pos="288"/>
                <w:tab w:val="left" w:pos="576"/>
                <w:tab w:val="left" w:pos="1152"/>
              </w:tabs>
              <w:spacing w:before="40" w:after="40"/>
              <w:jc w:val="right"/>
              <w:rPr>
                <w:b/>
                <w:sz w:val="18"/>
                <w:szCs w:val="18"/>
              </w:rPr>
            </w:pPr>
            <w:r w:rsidRPr="00904A0D">
              <w:rPr>
                <w:b/>
                <w:sz w:val="18"/>
                <w:szCs w:val="18"/>
              </w:rPr>
              <w:t>1 423 500</w:t>
            </w:r>
          </w:p>
        </w:tc>
      </w:tr>
      <w:tr w:rsidR="00C21A07" w:rsidRPr="00362825" w:rsidTr="00963C74">
        <w:tc>
          <w:tcPr>
            <w:tcW w:w="261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21A07" w:rsidRPr="00904A0D" w:rsidRDefault="00C21A07" w:rsidP="00F52320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-117" w:right="40"/>
              <w:rPr>
                <w:b/>
                <w:sz w:val="18"/>
                <w:szCs w:val="18"/>
              </w:rPr>
            </w:pPr>
            <w:r w:rsidRPr="00904A0D">
              <w:rPr>
                <w:b/>
                <w:sz w:val="18"/>
                <w:szCs w:val="18"/>
              </w:rPr>
              <w:lastRenderedPageBreak/>
              <w:t xml:space="preserve">Implementation of the </w:t>
            </w:r>
            <w:r w:rsidR="00002F04" w:rsidRPr="00963C74">
              <w:rPr>
                <w:b/>
                <w:sz w:val="18"/>
                <w:szCs w:val="18"/>
              </w:rPr>
              <w:t xml:space="preserve">work </w:t>
            </w:r>
            <w:r w:rsidR="00922055" w:rsidRPr="00963C74">
              <w:rPr>
                <w:b/>
                <w:sz w:val="18"/>
                <w:szCs w:val="18"/>
              </w:rPr>
              <w:t>programme</w:t>
            </w:r>
            <w:r w:rsidR="00F213C1" w:rsidRPr="00963C74">
              <w:rPr>
                <w:b/>
                <w:sz w:val="18"/>
                <w:szCs w:val="18"/>
              </w:rPr>
              <w:t xml:space="preserve"> </w:t>
            </w:r>
            <w:r w:rsidR="00922055" w:rsidRPr="00963C74">
              <w:rPr>
                <w:b/>
                <w:sz w:val="18"/>
                <w:szCs w:val="18"/>
              </w:rPr>
              <w:t>for 201</w:t>
            </w:r>
            <w:r w:rsidR="000B0DE5" w:rsidRPr="00963C74">
              <w:rPr>
                <w:b/>
                <w:sz w:val="18"/>
                <w:szCs w:val="18"/>
              </w:rPr>
              <w:t xml:space="preserve">5 </w:t>
            </w:r>
          </w:p>
        </w:tc>
        <w:tc>
          <w:tcPr>
            <w:tcW w:w="437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21A07" w:rsidRPr="00904A0D" w:rsidRDefault="00C21A07" w:rsidP="00F52320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-108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21A07" w:rsidRPr="00904A0D" w:rsidRDefault="00C21A07" w:rsidP="00904A0D">
            <w:pPr>
              <w:tabs>
                <w:tab w:val="left" w:pos="288"/>
                <w:tab w:val="left" w:pos="576"/>
                <w:tab w:val="left" w:pos="1152"/>
              </w:tabs>
              <w:spacing w:before="40" w:after="40"/>
              <w:jc w:val="right"/>
              <w:rPr>
                <w:b/>
                <w:sz w:val="18"/>
                <w:szCs w:val="18"/>
              </w:rPr>
            </w:pPr>
          </w:p>
        </w:tc>
      </w:tr>
      <w:tr w:rsidR="00C21A07" w:rsidRPr="00740ACB" w:rsidTr="00963C74">
        <w:tc>
          <w:tcPr>
            <w:tcW w:w="2618" w:type="dxa"/>
            <w:shd w:val="clear" w:color="auto" w:fill="auto"/>
          </w:tcPr>
          <w:p w:rsidR="00C21A07" w:rsidRPr="00963C74" w:rsidRDefault="00002F04" w:rsidP="00F52320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-117" w:right="40"/>
              <w:rPr>
                <w:sz w:val="18"/>
                <w:szCs w:val="18"/>
              </w:rPr>
            </w:pPr>
            <w:r w:rsidRPr="00963C74">
              <w:rPr>
                <w:sz w:val="18"/>
                <w:szCs w:val="18"/>
              </w:rPr>
              <w:t xml:space="preserve">Objective </w:t>
            </w:r>
            <w:r w:rsidR="00C21A07" w:rsidRPr="00963C74">
              <w:rPr>
                <w:sz w:val="18"/>
                <w:szCs w:val="18"/>
              </w:rPr>
              <w:t>1</w:t>
            </w:r>
          </w:p>
        </w:tc>
        <w:tc>
          <w:tcPr>
            <w:tcW w:w="4377" w:type="dxa"/>
            <w:shd w:val="clear" w:color="auto" w:fill="auto"/>
          </w:tcPr>
          <w:p w:rsidR="00C21A07" w:rsidRPr="00904A0D" w:rsidRDefault="00C21A07" w:rsidP="00F52320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rPr>
                <w:sz w:val="18"/>
                <w:szCs w:val="18"/>
              </w:rPr>
            </w:pPr>
            <w:r w:rsidRPr="00904A0D">
              <w:rPr>
                <w:sz w:val="18"/>
                <w:szCs w:val="18"/>
              </w:rPr>
              <w:t>Strengthen the capacity and knowledge foundations of the science</w:t>
            </w:r>
            <w:r w:rsidR="0035159B">
              <w:rPr>
                <w:sz w:val="18"/>
                <w:szCs w:val="18"/>
              </w:rPr>
              <w:t>-</w:t>
            </w:r>
            <w:r w:rsidRPr="00904A0D">
              <w:rPr>
                <w:sz w:val="18"/>
                <w:szCs w:val="18"/>
              </w:rPr>
              <w:t xml:space="preserve">policy interface to implement key functions of </w:t>
            </w:r>
            <w:r w:rsidR="0035159B">
              <w:rPr>
                <w:sz w:val="18"/>
                <w:szCs w:val="18"/>
              </w:rPr>
              <w:t>the Platform</w:t>
            </w:r>
          </w:p>
        </w:tc>
        <w:tc>
          <w:tcPr>
            <w:tcW w:w="1559" w:type="dxa"/>
            <w:shd w:val="clear" w:color="auto" w:fill="auto"/>
          </w:tcPr>
          <w:p w:rsidR="00C21A07" w:rsidRPr="00904A0D" w:rsidRDefault="00C21A07" w:rsidP="00904A0D">
            <w:pPr>
              <w:tabs>
                <w:tab w:val="left" w:pos="288"/>
                <w:tab w:val="left" w:pos="576"/>
                <w:tab w:val="left" w:pos="1152"/>
              </w:tabs>
              <w:spacing w:before="40" w:after="40"/>
              <w:jc w:val="right"/>
              <w:rPr>
                <w:sz w:val="18"/>
                <w:szCs w:val="18"/>
              </w:rPr>
            </w:pPr>
            <w:r w:rsidRPr="00904A0D">
              <w:rPr>
                <w:sz w:val="18"/>
                <w:szCs w:val="18"/>
              </w:rPr>
              <w:t>1 131 000</w:t>
            </w:r>
          </w:p>
        </w:tc>
      </w:tr>
      <w:tr w:rsidR="00C21A07" w:rsidRPr="00740ACB" w:rsidTr="00963C74">
        <w:tc>
          <w:tcPr>
            <w:tcW w:w="2618" w:type="dxa"/>
            <w:shd w:val="clear" w:color="auto" w:fill="auto"/>
          </w:tcPr>
          <w:p w:rsidR="00C21A07" w:rsidRPr="00963C74" w:rsidRDefault="00002F04" w:rsidP="00904A0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-117" w:right="40"/>
              <w:rPr>
                <w:sz w:val="18"/>
                <w:szCs w:val="18"/>
              </w:rPr>
            </w:pPr>
            <w:r w:rsidRPr="00963C74">
              <w:rPr>
                <w:sz w:val="18"/>
                <w:szCs w:val="18"/>
              </w:rPr>
              <w:t xml:space="preserve">Objective </w:t>
            </w:r>
            <w:r w:rsidR="00C21A07" w:rsidRPr="00963C74">
              <w:rPr>
                <w:sz w:val="18"/>
                <w:szCs w:val="18"/>
              </w:rPr>
              <w:t>2</w:t>
            </w:r>
          </w:p>
        </w:tc>
        <w:tc>
          <w:tcPr>
            <w:tcW w:w="4377" w:type="dxa"/>
            <w:shd w:val="clear" w:color="auto" w:fill="auto"/>
          </w:tcPr>
          <w:p w:rsidR="00C21A07" w:rsidRPr="00904A0D" w:rsidRDefault="00C21A07" w:rsidP="003431C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rPr>
                <w:sz w:val="18"/>
                <w:szCs w:val="18"/>
              </w:rPr>
            </w:pPr>
            <w:r w:rsidRPr="00904A0D">
              <w:rPr>
                <w:sz w:val="18"/>
                <w:szCs w:val="18"/>
              </w:rPr>
              <w:t>Strengthen the science</w:t>
            </w:r>
            <w:r w:rsidR="0035159B">
              <w:rPr>
                <w:sz w:val="18"/>
                <w:szCs w:val="18"/>
              </w:rPr>
              <w:t>-</w:t>
            </w:r>
            <w:r w:rsidRPr="00904A0D">
              <w:rPr>
                <w:sz w:val="18"/>
                <w:szCs w:val="18"/>
              </w:rPr>
              <w:t>policy interface on biodiversity and ecosystem services at and across subregional, regional and global level</w:t>
            </w:r>
            <w:r w:rsidR="0035159B">
              <w:rPr>
                <w:sz w:val="18"/>
                <w:szCs w:val="18"/>
              </w:rPr>
              <w:t>s</w:t>
            </w:r>
          </w:p>
        </w:tc>
        <w:tc>
          <w:tcPr>
            <w:tcW w:w="1559" w:type="dxa"/>
            <w:shd w:val="clear" w:color="auto" w:fill="auto"/>
          </w:tcPr>
          <w:p w:rsidR="00C21A07" w:rsidRPr="00904A0D" w:rsidRDefault="00C21A07" w:rsidP="00904A0D">
            <w:pPr>
              <w:tabs>
                <w:tab w:val="left" w:pos="288"/>
                <w:tab w:val="left" w:pos="576"/>
                <w:tab w:val="left" w:pos="1152"/>
              </w:tabs>
              <w:spacing w:before="40" w:after="40"/>
              <w:jc w:val="right"/>
              <w:rPr>
                <w:sz w:val="18"/>
                <w:szCs w:val="18"/>
              </w:rPr>
            </w:pPr>
            <w:r w:rsidRPr="00904A0D">
              <w:rPr>
                <w:sz w:val="18"/>
                <w:szCs w:val="18"/>
              </w:rPr>
              <w:t>2 127 500</w:t>
            </w:r>
          </w:p>
        </w:tc>
      </w:tr>
      <w:tr w:rsidR="00C21A07" w:rsidRPr="00740ACB" w:rsidTr="00963C74">
        <w:tc>
          <w:tcPr>
            <w:tcW w:w="2618" w:type="dxa"/>
            <w:shd w:val="clear" w:color="auto" w:fill="auto"/>
          </w:tcPr>
          <w:p w:rsidR="00C21A07" w:rsidRPr="00963C74" w:rsidRDefault="00002F04" w:rsidP="00904A0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-117" w:right="40"/>
              <w:rPr>
                <w:sz w:val="18"/>
                <w:szCs w:val="18"/>
              </w:rPr>
            </w:pPr>
            <w:r w:rsidRPr="00963C74">
              <w:rPr>
                <w:sz w:val="18"/>
                <w:szCs w:val="18"/>
              </w:rPr>
              <w:t xml:space="preserve">Objective </w:t>
            </w:r>
            <w:r w:rsidR="00C21A07" w:rsidRPr="00963C74">
              <w:rPr>
                <w:sz w:val="18"/>
                <w:szCs w:val="18"/>
              </w:rPr>
              <w:t>3</w:t>
            </w:r>
          </w:p>
        </w:tc>
        <w:tc>
          <w:tcPr>
            <w:tcW w:w="4377" w:type="dxa"/>
            <w:shd w:val="clear" w:color="auto" w:fill="auto"/>
          </w:tcPr>
          <w:p w:rsidR="00C21A07" w:rsidRPr="00904A0D" w:rsidRDefault="00C21A07" w:rsidP="003431C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rPr>
                <w:sz w:val="18"/>
                <w:szCs w:val="18"/>
              </w:rPr>
            </w:pPr>
            <w:r w:rsidRPr="00904A0D">
              <w:rPr>
                <w:sz w:val="18"/>
                <w:szCs w:val="18"/>
              </w:rPr>
              <w:t>Strengthen the science-policy interface</w:t>
            </w:r>
            <w:r w:rsidR="00B01D25" w:rsidRPr="00904A0D">
              <w:rPr>
                <w:sz w:val="18"/>
                <w:szCs w:val="18"/>
              </w:rPr>
              <w:t xml:space="preserve"> on biodiversity and ecosystem services</w:t>
            </w:r>
            <w:r w:rsidRPr="00904A0D">
              <w:rPr>
                <w:sz w:val="18"/>
                <w:szCs w:val="18"/>
              </w:rPr>
              <w:t xml:space="preserve"> with regard to thematic and methodological issues</w:t>
            </w:r>
          </w:p>
        </w:tc>
        <w:tc>
          <w:tcPr>
            <w:tcW w:w="1559" w:type="dxa"/>
            <w:shd w:val="clear" w:color="auto" w:fill="auto"/>
          </w:tcPr>
          <w:p w:rsidR="00C21A07" w:rsidRPr="00904A0D" w:rsidRDefault="00C21A07" w:rsidP="00904A0D">
            <w:pPr>
              <w:tabs>
                <w:tab w:val="left" w:pos="288"/>
                <w:tab w:val="left" w:pos="576"/>
                <w:tab w:val="left" w:pos="1152"/>
              </w:tabs>
              <w:spacing w:before="40" w:after="40"/>
              <w:jc w:val="right"/>
              <w:rPr>
                <w:sz w:val="18"/>
                <w:szCs w:val="18"/>
              </w:rPr>
            </w:pPr>
            <w:r w:rsidRPr="00904A0D">
              <w:rPr>
                <w:sz w:val="18"/>
                <w:szCs w:val="18"/>
              </w:rPr>
              <w:t>1 768 500</w:t>
            </w:r>
          </w:p>
        </w:tc>
      </w:tr>
      <w:tr w:rsidR="00C21A07" w:rsidRPr="00740ACB" w:rsidTr="00963C74">
        <w:tc>
          <w:tcPr>
            <w:tcW w:w="2618" w:type="dxa"/>
            <w:shd w:val="clear" w:color="auto" w:fill="auto"/>
          </w:tcPr>
          <w:p w:rsidR="00C21A07" w:rsidRPr="00963C74" w:rsidRDefault="00002F04" w:rsidP="00904A0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-117" w:right="40"/>
              <w:rPr>
                <w:sz w:val="18"/>
                <w:szCs w:val="18"/>
              </w:rPr>
            </w:pPr>
            <w:r w:rsidRPr="00963C74">
              <w:rPr>
                <w:sz w:val="18"/>
                <w:szCs w:val="18"/>
              </w:rPr>
              <w:t xml:space="preserve">Objective </w:t>
            </w:r>
            <w:r w:rsidR="00C21A07" w:rsidRPr="00963C74">
              <w:rPr>
                <w:sz w:val="18"/>
                <w:szCs w:val="18"/>
              </w:rPr>
              <w:t>4</w:t>
            </w:r>
          </w:p>
        </w:tc>
        <w:tc>
          <w:tcPr>
            <w:tcW w:w="4377" w:type="dxa"/>
            <w:shd w:val="clear" w:color="auto" w:fill="auto"/>
          </w:tcPr>
          <w:p w:rsidR="00C21A07" w:rsidRPr="00963C74" w:rsidRDefault="00971B82" w:rsidP="003431C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rPr>
                <w:sz w:val="18"/>
                <w:szCs w:val="18"/>
                <w:highlight w:val="yellow"/>
              </w:rPr>
            </w:pPr>
            <w:r w:rsidRPr="00904A0D">
              <w:rPr>
                <w:sz w:val="18"/>
                <w:szCs w:val="18"/>
              </w:rPr>
              <w:t xml:space="preserve">Communicate and evaluate </w:t>
            </w:r>
            <w:r>
              <w:rPr>
                <w:sz w:val="18"/>
                <w:szCs w:val="18"/>
              </w:rPr>
              <w:t>Platform</w:t>
            </w:r>
            <w:r w:rsidRPr="00904A0D">
              <w:rPr>
                <w:sz w:val="18"/>
                <w:szCs w:val="18"/>
              </w:rPr>
              <w:t xml:space="preserve"> activities, deliverables and findings</w:t>
            </w:r>
          </w:p>
        </w:tc>
        <w:tc>
          <w:tcPr>
            <w:tcW w:w="1559" w:type="dxa"/>
            <w:shd w:val="clear" w:color="auto" w:fill="auto"/>
          </w:tcPr>
          <w:p w:rsidR="00C21A07" w:rsidRPr="00904A0D" w:rsidRDefault="00C21A07" w:rsidP="00904A0D">
            <w:pPr>
              <w:tabs>
                <w:tab w:val="left" w:pos="288"/>
                <w:tab w:val="left" w:pos="576"/>
                <w:tab w:val="left" w:pos="1152"/>
              </w:tabs>
              <w:spacing w:before="40" w:after="40"/>
              <w:jc w:val="right"/>
              <w:rPr>
                <w:sz w:val="18"/>
                <w:szCs w:val="18"/>
              </w:rPr>
            </w:pPr>
            <w:r w:rsidRPr="00904A0D">
              <w:rPr>
                <w:sz w:val="18"/>
                <w:szCs w:val="18"/>
              </w:rPr>
              <w:t>361 000</w:t>
            </w:r>
          </w:p>
        </w:tc>
      </w:tr>
      <w:tr w:rsidR="00C21A07" w:rsidRPr="00362825" w:rsidTr="00963C74"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21A07" w:rsidRPr="00904A0D" w:rsidRDefault="00C21A07" w:rsidP="00904A0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right="40"/>
              <w:rPr>
                <w:b/>
                <w:sz w:val="18"/>
                <w:szCs w:val="18"/>
              </w:rPr>
            </w:pPr>
            <w:r w:rsidRPr="00904A0D">
              <w:rPr>
                <w:b/>
                <w:sz w:val="18"/>
                <w:szCs w:val="18"/>
              </w:rPr>
              <w:tab/>
              <w:t>Subtotal</w:t>
            </w:r>
          </w:p>
        </w:tc>
        <w:tc>
          <w:tcPr>
            <w:tcW w:w="4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21A07" w:rsidRPr="00904A0D" w:rsidRDefault="00C21A07" w:rsidP="00904A0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-108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21A07" w:rsidRPr="00904A0D" w:rsidRDefault="00C21A07" w:rsidP="00904A0D">
            <w:pPr>
              <w:tabs>
                <w:tab w:val="left" w:pos="288"/>
                <w:tab w:val="left" w:pos="576"/>
                <w:tab w:val="left" w:pos="1152"/>
              </w:tabs>
              <w:spacing w:before="40" w:after="40"/>
              <w:jc w:val="right"/>
              <w:rPr>
                <w:b/>
                <w:sz w:val="18"/>
                <w:szCs w:val="18"/>
              </w:rPr>
            </w:pPr>
            <w:r w:rsidRPr="00904A0D">
              <w:rPr>
                <w:b/>
                <w:sz w:val="18"/>
                <w:szCs w:val="18"/>
              </w:rPr>
              <w:t>5 388 000</w:t>
            </w:r>
          </w:p>
        </w:tc>
      </w:tr>
      <w:tr w:rsidR="00C21A07" w:rsidRPr="00362825" w:rsidTr="00963C74">
        <w:tc>
          <w:tcPr>
            <w:tcW w:w="261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21A07" w:rsidRPr="00904A0D" w:rsidRDefault="00C21A07" w:rsidP="00904A0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-108" w:right="40"/>
              <w:rPr>
                <w:b/>
                <w:bCs/>
                <w:sz w:val="18"/>
                <w:szCs w:val="18"/>
              </w:rPr>
            </w:pPr>
            <w:r w:rsidRPr="00904A0D">
              <w:rPr>
                <w:b/>
                <w:bCs/>
                <w:sz w:val="18"/>
                <w:szCs w:val="18"/>
              </w:rPr>
              <w:t>Secretariat</w:t>
            </w:r>
          </w:p>
        </w:tc>
        <w:tc>
          <w:tcPr>
            <w:tcW w:w="437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21A07" w:rsidRPr="00904A0D" w:rsidRDefault="00C21A07" w:rsidP="00904A0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-108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21A07" w:rsidRPr="00904A0D" w:rsidRDefault="00C21A07" w:rsidP="00904A0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C21A07" w:rsidRPr="00362825" w:rsidTr="00963C74">
        <w:tc>
          <w:tcPr>
            <w:tcW w:w="2618" w:type="dxa"/>
            <w:tcBorders>
              <w:bottom w:val="single" w:sz="4" w:space="0" w:color="auto"/>
            </w:tcBorders>
            <w:shd w:val="clear" w:color="auto" w:fill="auto"/>
          </w:tcPr>
          <w:p w:rsidR="00C21A07" w:rsidRPr="00904A0D" w:rsidRDefault="00C21A07" w:rsidP="00904A0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-108" w:right="43"/>
              <w:rPr>
                <w:sz w:val="18"/>
                <w:szCs w:val="18"/>
              </w:rPr>
            </w:pPr>
          </w:p>
        </w:tc>
        <w:tc>
          <w:tcPr>
            <w:tcW w:w="437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21A07" w:rsidRPr="00904A0D" w:rsidRDefault="00C21A07" w:rsidP="003431C8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15"/>
              <w:rPr>
                <w:sz w:val="18"/>
                <w:szCs w:val="18"/>
              </w:rPr>
            </w:pPr>
            <w:r w:rsidRPr="00904A0D">
              <w:rPr>
                <w:sz w:val="18"/>
                <w:szCs w:val="18"/>
              </w:rPr>
              <w:t>Head of secretariat</w:t>
            </w:r>
            <w:r w:rsidR="0035159B" w:rsidRPr="00904A0D">
              <w:rPr>
                <w:sz w:val="18"/>
                <w:szCs w:val="18"/>
              </w:rPr>
              <w:t xml:space="preserve"> </w:t>
            </w:r>
            <w:r w:rsidR="0035159B">
              <w:rPr>
                <w:sz w:val="18"/>
                <w:szCs w:val="18"/>
              </w:rPr>
              <w:t>(</w:t>
            </w:r>
            <w:r w:rsidR="0035159B" w:rsidRPr="00904A0D">
              <w:rPr>
                <w:sz w:val="18"/>
                <w:szCs w:val="18"/>
              </w:rPr>
              <w:t>D</w:t>
            </w:r>
            <w:r w:rsidR="0035159B">
              <w:rPr>
                <w:sz w:val="18"/>
                <w:szCs w:val="18"/>
              </w:rPr>
              <w:t>-</w:t>
            </w:r>
            <w:r w:rsidR="0035159B" w:rsidRPr="00904A0D">
              <w:rPr>
                <w:sz w:val="18"/>
                <w:szCs w:val="18"/>
              </w:rPr>
              <w:t>1</w:t>
            </w:r>
            <w:r w:rsidR="0035159B">
              <w:rPr>
                <w:sz w:val="18"/>
                <w:szCs w:val="18"/>
              </w:rPr>
              <w:t>)</w:t>
            </w:r>
            <w:r w:rsidRPr="00904A0D">
              <w:rPr>
                <w:sz w:val="18"/>
                <w:szCs w:val="18"/>
              </w:rPr>
              <w:br/>
              <w:t xml:space="preserve">Programme </w:t>
            </w:r>
            <w:r w:rsidR="0035159B">
              <w:rPr>
                <w:sz w:val="18"/>
                <w:szCs w:val="18"/>
              </w:rPr>
              <w:t>O</w:t>
            </w:r>
            <w:r w:rsidRPr="00904A0D">
              <w:rPr>
                <w:sz w:val="18"/>
                <w:szCs w:val="18"/>
              </w:rPr>
              <w:t>fficer</w:t>
            </w:r>
            <w:r w:rsidR="0035159B" w:rsidRPr="00904A0D">
              <w:rPr>
                <w:sz w:val="18"/>
                <w:szCs w:val="18"/>
              </w:rPr>
              <w:t xml:space="preserve"> </w:t>
            </w:r>
            <w:r w:rsidR="0035159B">
              <w:rPr>
                <w:sz w:val="18"/>
                <w:szCs w:val="18"/>
              </w:rPr>
              <w:t>(</w:t>
            </w:r>
            <w:r w:rsidR="0035159B" w:rsidRPr="00904A0D">
              <w:rPr>
                <w:sz w:val="18"/>
                <w:szCs w:val="18"/>
              </w:rPr>
              <w:t>P</w:t>
            </w:r>
            <w:r w:rsidR="0035159B">
              <w:rPr>
                <w:sz w:val="18"/>
                <w:szCs w:val="18"/>
              </w:rPr>
              <w:t>-</w:t>
            </w:r>
            <w:r w:rsidR="0035159B" w:rsidRPr="00904A0D">
              <w:rPr>
                <w:sz w:val="18"/>
                <w:szCs w:val="18"/>
              </w:rPr>
              <w:t>4</w:t>
            </w:r>
            <w:r w:rsidR="0035159B">
              <w:rPr>
                <w:sz w:val="18"/>
                <w:szCs w:val="18"/>
              </w:rPr>
              <w:t>)</w:t>
            </w:r>
          </w:p>
          <w:p w:rsidR="00C21A07" w:rsidRPr="00904A0D" w:rsidRDefault="00C21A07" w:rsidP="003431C8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15"/>
              <w:rPr>
                <w:sz w:val="18"/>
                <w:szCs w:val="18"/>
              </w:rPr>
            </w:pPr>
            <w:r w:rsidRPr="00904A0D">
              <w:rPr>
                <w:sz w:val="18"/>
                <w:szCs w:val="18"/>
              </w:rPr>
              <w:t xml:space="preserve">Programme </w:t>
            </w:r>
            <w:r w:rsidR="0035159B">
              <w:rPr>
                <w:sz w:val="18"/>
                <w:szCs w:val="18"/>
              </w:rPr>
              <w:t>O</w:t>
            </w:r>
            <w:r w:rsidRPr="00904A0D">
              <w:rPr>
                <w:sz w:val="18"/>
                <w:szCs w:val="18"/>
              </w:rPr>
              <w:t>fficer</w:t>
            </w:r>
            <w:r w:rsidR="0035159B" w:rsidRPr="00904A0D">
              <w:rPr>
                <w:sz w:val="18"/>
                <w:szCs w:val="18"/>
              </w:rPr>
              <w:t xml:space="preserve"> </w:t>
            </w:r>
            <w:r w:rsidR="0035159B">
              <w:rPr>
                <w:sz w:val="18"/>
                <w:szCs w:val="18"/>
              </w:rPr>
              <w:t>(</w:t>
            </w:r>
            <w:r w:rsidR="0035159B" w:rsidRPr="00904A0D">
              <w:rPr>
                <w:sz w:val="18"/>
                <w:szCs w:val="18"/>
              </w:rPr>
              <w:t>P</w:t>
            </w:r>
            <w:r w:rsidR="0035159B">
              <w:rPr>
                <w:sz w:val="18"/>
                <w:szCs w:val="18"/>
              </w:rPr>
              <w:t>-</w:t>
            </w:r>
            <w:r w:rsidR="0035159B" w:rsidRPr="00904A0D">
              <w:rPr>
                <w:sz w:val="18"/>
                <w:szCs w:val="18"/>
              </w:rPr>
              <w:t>4</w:t>
            </w:r>
            <w:r w:rsidR="0035159B">
              <w:rPr>
                <w:sz w:val="18"/>
                <w:szCs w:val="18"/>
              </w:rPr>
              <w:t>)</w:t>
            </w:r>
            <w:r w:rsidR="0035159B" w:rsidRPr="00904A0D">
              <w:rPr>
                <w:sz w:val="18"/>
                <w:szCs w:val="18"/>
              </w:rPr>
              <w:t xml:space="preserve"> </w:t>
            </w:r>
            <w:r w:rsidR="00776A48" w:rsidRPr="00776A48">
              <w:rPr>
                <w:sz w:val="18"/>
                <w:szCs w:val="18"/>
                <w:vertAlign w:val="superscript"/>
              </w:rPr>
              <w:t>e</w:t>
            </w:r>
            <w:r w:rsidRPr="00904A0D">
              <w:rPr>
                <w:sz w:val="18"/>
                <w:szCs w:val="18"/>
              </w:rPr>
              <w:br/>
              <w:t xml:space="preserve">Programme </w:t>
            </w:r>
            <w:r w:rsidR="0035159B">
              <w:rPr>
                <w:sz w:val="18"/>
                <w:szCs w:val="18"/>
              </w:rPr>
              <w:t>O</w:t>
            </w:r>
            <w:r w:rsidRPr="00904A0D">
              <w:rPr>
                <w:sz w:val="18"/>
                <w:szCs w:val="18"/>
              </w:rPr>
              <w:t>fficer</w:t>
            </w:r>
            <w:r w:rsidR="0035159B" w:rsidRPr="00904A0D">
              <w:rPr>
                <w:sz w:val="18"/>
                <w:szCs w:val="18"/>
              </w:rPr>
              <w:t xml:space="preserve"> </w:t>
            </w:r>
            <w:r w:rsidR="0035159B">
              <w:rPr>
                <w:sz w:val="18"/>
                <w:szCs w:val="18"/>
              </w:rPr>
              <w:t>(</w:t>
            </w:r>
            <w:r w:rsidR="0035159B" w:rsidRPr="00904A0D">
              <w:rPr>
                <w:sz w:val="18"/>
                <w:szCs w:val="18"/>
              </w:rPr>
              <w:t>P</w:t>
            </w:r>
            <w:r w:rsidR="0035159B">
              <w:rPr>
                <w:sz w:val="18"/>
                <w:szCs w:val="18"/>
              </w:rPr>
              <w:t>-</w:t>
            </w:r>
            <w:r w:rsidR="0035159B" w:rsidRPr="00904A0D">
              <w:rPr>
                <w:sz w:val="18"/>
                <w:szCs w:val="18"/>
              </w:rPr>
              <w:t>3</w:t>
            </w:r>
            <w:r w:rsidR="0035159B">
              <w:rPr>
                <w:sz w:val="18"/>
                <w:szCs w:val="18"/>
              </w:rPr>
              <w:t>)</w:t>
            </w:r>
            <w:r w:rsidRPr="00904A0D">
              <w:rPr>
                <w:sz w:val="18"/>
                <w:szCs w:val="18"/>
              </w:rPr>
              <w:br/>
              <w:t xml:space="preserve">Programme </w:t>
            </w:r>
            <w:r w:rsidR="005E1021">
              <w:rPr>
                <w:sz w:val="18"/>
                <w:szCs w:val="18"/>
              </w:rPr>
              <w:t>O</w:t>
            </w:r>
            <w:r w:rsidRPr="00904A0D">
              <w:rPr>
                <w:sz w:val="18"/>
                <w:szCs w:val="18"/>
              </w:rPr>
              <w:t>fficer</w:t>
            </w:r>
            <w:r w:rsidR="0035159B" w:rsidRPr="00904A0D">
              <w:rPr>
                <w:sz w:val="18"/>
                <w:szCs w:val="18"/>
              </w:rPr>
              <w:t xml:space="preserve"> </w:t>
            </w:r>
            <w:r w:rsidR="0035159B">
              <w:rPr>
                <w:sz w:val="18"/>
                <w:szCs w:val="18"/>
              </w:rPr>
              <w:t>(</w:t>
            </w:r>
            <w:r w:rsidR="0035159B" w:rsidRPr="00904A0D">
              <w:rPr>
                <w:sz w:val="18"/>
                <w:szCs w:val="18"/>
              </w:rPr>
              <w:t>P</w:t>
            </w:r>
            <w:r w:rsidR="0035159B">
              <w:rPr>
                <w:sz w:val="18"/>
                <w:szCs w:val="18"/>
              </w:rPr>
              <w:t>-</w:t>
            </w:r>
            <w:r w:rsidR="0035159B" w:rsidRPr="00904A0D">
              <w:rPr>
                <w:sz w:val="18"/>
                <w:szCs w:val="18"/>
              </w:rPr>
              <w:t>3</w:t>
            </w:r>
            <w:r w:rsidR="0035159B">
              <w:rPr>
                <w:sz w:val="18"/>
                <w:szCs w:val="18"/>
              </w:rPr>
              <w:t>)</w:t>
            </w:r>
            <w:r w:rsidRPr="00904A0D">
              <w:rPr>
                <w:sz w:val="18"/>
                <w:szCs w:val="18"/>
              </w:rPr>
              <w:br/>
              <w:t xml:space="preserve">Associate </w:t>
            </w:r>
            <w:r w:rsidR="005E1021">
              <w:rPr>
                <w:sz w:val="18"/>
                <w:szCs w:val="18"/>
              </w:rPr>
              <w:t>P</w:t>
            </w:r>
            <w:r w:rsidRPr="00904A0D">
              <w:rPr>
                <w:sz w:val="18"/>
                <w:szCs w:val="18"/>
              </w:rPr>
              <w:t xml:space="preserve">rogramme </w:t>
            </w:r>
            <w:r w:rsidR="005E1021">
              <w:rPr>
                <w:sz w:val="18"/>
                <w:szCs w:val="18"/>
              </w:rPr>
              <w:t>O</w:t>
            </w:r>
            <w:r w:rsidRPr="00904A0D">
              <w:rPr>
                <w:sz w:val="18"/>
                <w:szCs w:val="18"/>
              </w:rPr>
              <w:t>fficer</w:t>
            </w:r>
            <w:r w:rsidR="0035159B" w:rsidRPr="00904A0D">
              <w:rPr>
                <w:sz w:val="18"/>
                <w:szCs w:val="18"/>
              </w:rPr>
              <w:t xml:space="preserve"> </w:t>
            </w:r>
            <w:r w:rsidR="0035159B">
              <w:rPr>
                <w:sz w:val="18"/>
                <w:szCs w:val="18"/>
              </w:rPr>
              <w:t>(</w:t>
            </w:r>
            <w:r w:rsidR="0035159B" w:rsidRPr="00904A0D">
              <w:rPr>
                <w:sz w:val="18"/>
                <w:szCs w:val="18"/>
              </w:rPr>
              <w:t>P</w:t>
            </w:r>
            <w:r w:rsidR="0035159B">
              <w:rPr>
                <w:sz w:val="18"/>
                <w:szCs w:val="18"/>
              </w:rPr>
              <w:t>-</w:t>
            </w:r>
            <w:r w:rsidR="0035159B" w:rsidRPr="00904A0D">
              <w:rPr>
                <w:sz w:val="18"/>
                <w:szCs w:val="18"/>
              </w:rPr>
              <w:t>2</w:t>
            </w:r>
            <w:r w:rsidR="0035159B">
              <w:rPr>
                <w:sz w:val="18"/>
                <w:szCs w:val="18"/>
              </w:rPr>
              <w:t>)</w:t>
            </w:r>
            <w:r w:rsidRPr="00904A0D">
              <w:rPr>
                <w:sz w:val="18"/>
                <w:szCs w:val="18"/>
              </w:rPr>
              <w:br/>
              <w:t>Administrative support staff</w:t>
            </w:r>
            <w:r w:rsidR="0035159B" w:rsidRPr="00904A0D">
              <w:rPr>
                <w:sz w:val="18"/>
                <w:szCs w:val="18"/>
              </w:rPr>
              <w:t xml:space="preserve"> </w:t>
            </w:r>
            <w:r w:rsidR="0035159B">
              <w:rPr>
                <w:sz w:val="18"/>
                <w:szCs w:val="18"/>
              </w:rPr>
              <w:t>(</w:t>
            </w:r>
            <w:r w:rsidR="0035159B" w:rsidRPr="00904A0D">
              <w:rPr>
                <w:sz w:val="18"/>
                <w:szCs w:val="18"/>
              </w:rPr>
              <w:t>G</w:t>
            </w:r>
            <w:r w:rsidR="0035159B">
              <w:rPr>
                <w:sz w:val="18"/>
                <w:szCs w:val="18"/>
              </w:rPr>
              <w:t>-</w:t>
            </w:r>
            <w:r w:rsidR="0035159B" w:rsidRPr="00904A0D">
              <w:rPr>
                <w:sz w:val="18"/>
                <w:szCs w:val="18"/>
              </w:rPr>
              <w:t>6</w:t>
            </w:r>
            <w:r w:rsidR="0035159B">
              <w:rPr>
                <w:sz w:val="18"/>
                <w:szCs w:val="18"/>
              </w:rPr>
              <w:t>)</w:t>
            </w:r>
            <w:r w:rsidRPr="00904A0D">
              <w:rPr>
                <w:sz w:val="18"/>
                <w:szCs w:val="18"/>
              </w:rPr>
              <w:br/>
              <w:t>Administrative support staff</w:t>
            </w:r>
            <w:r w:rsidR="0035159B" w:rsidRPr="00904A0D">
              <w:rPr>
                <w:sz w:val="18"/>
                <w:szCs w:val="18"/>
              </w:rPr>
              <w:t xml:space="preserve"> </w:t>
            </w:r>
            <w:r w:rsidR="0035159B">
              <w:rPr>
                <w:sz w:val="18"/>
                <w:szCs w:val="18"/>
              </w:rPr>
              <w:t>(</w:t>
            </w:r>
            <w:r w:rsidR="0035159B" w:rsidRPr="00904A0D">
              <w:rPr>
                <w:sz w:val="18"/>
                <w:szCs w:val="18"/>
              </w:rPr>
              <w:t>G</w:t>
            </w:r>
            <w:r w:rsidR="0035159B">
              <w:rPr>
                <w:sz w:val="18"/>
                <w:szCs w:val="18"/>
              </w:rPr>
              <w:t>-</w:t>
            </w:r>
            <w:r w:rsidR="0035159B" w:rsidRPr="00904A0D">
              <w:rPr>
                <w:sz w:val="18"/>
                <w:szCs w:val="18"/>
              </w:rPr>
              <w:t>5</w:t>
            </w:r>
            <w:r w:rsidR="0035159B">
              <w:rPr>
                <w:sz w:val="18"/>
                <w:szCs w:val="18"/>
              </w:rPr>
              <w:t>)</w:t>
            </w:r>
            <w:r w:rsidRPr="00904A0D">
              <w:rPr>
                <w:sz w:val="18"/>
                <w:szCs w:val="18"/>
              </w:rPr>
              <w:br/>
              <w:t>Administrative support staff</w:t>
            </w:r>
            <w:r w:rsidR="0035159B" w:rsidRPr="00904A0D">
              <w:rPr>
                <w:sz w:val="18"/>
                <w:szCs w:val="18"/>
              </w:rPr>
              <w:t xml:space="preserve"> </w:t>
            </w:r>
            <w:r w:rsidR="0035159B">
              <w:rPr>
                <w:sz w:val="18"/>
                <w:szCs w:val="18"/>
              </w:rPr>
              <w:t>(</w:t>
            </w:r>
            <w:r w:rsidR="0035159B" w:rsidRPr="00904A0D">
              <w:rPr>
                <w:sz w:val="18"/>
                <w:szCs w:val="18"/>
              </w:rPr>
              <w:t>G</w:t>
            </w:r>
            <w:r w:rsidR="0035159B">
              <w:rPr>
                <w:sz w:val="18"/>
                <w:szCs w:val="18"/>
              </w:rPr>
              <w:t>-</w:t>
            </w:r>
            <w:r w:rsidR="0035159B" w:rsidRPr="00904A0D">
              <w:rPr>
                <w:sz w:val="18"/>
                <w:szCs w:val="18"/>
              </w:rPr>
              <w:t>5</w:t>
            </w:r>
            <w:r w:rsidR="0035159B">
              <w:rPr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21A07" w:rsidRPr="00904A0D" w:rsidRDefault="00C21A07" w:rsidP="00904A0D">
            <w:pPr>
              <w:keepNext/>
              <w:keepLines/>
              <w:tabs>
                <w:tab w:val="left" w:pos="288"/>
                <w:tab w:val="left" w:pos="576"/>
                <w:tab w:val="left" w:pos="1152"/>
              </w:tabs>
              <w:spacing w:before="40" w:after="40"/>
              <w:jc w:val="right"/>
              <w:rPr>
                <w:sz w:val="18"/>
                <w:szCs w:val="18"/>
              </w:rPr>
            </w:pPr>
            <w:r w:rsidRPr="00904A0D">
              <w:rPr>
                <w:sz w:val="18"/>
                <w:szCs w:val="18"/>
              </w:rPr>
              <w:t>283 600</w:t>
            </w:r>
            <w:r w:rsidRPr="00904A0D">
              <w:rPr>
                <w:sz w:val="18"/>
                <w:szCs w:val="18"/>
              </w:rPr>
              <w:br/>
              <w:t>223 100</w:t>
            </w:r>
          </w:p>
          <w:p w:rsidR="00C21A07" w:rsidRPr="00904A0D" w:rsidRDefault="007E7ED9" w:rsidP="00963C74">
            <w:pPr>
              <w:keepNext/>
              <w:keepLines/>
              <w:tabs>
                <w:tab w:val="left" w:pos="288"/>
                <w:tab w:val="left" w:pos="576"/>
                <w:tab w:val="left" w:pos="1152"/>
              </w:tabs>
              <w:spacing w:before="40" w:after="40"/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-</w:t>
            </w:r>
            <w:r w:rsidR="00C21A07" w:rsidRPr="00904A0D">
              <w:rPr>
                <w:sz w:val="18"/>
                <w:szCs w:val="18"/>
              </w:rPr>
              <w:br/>
              <w:t>186 100</w:t>
            </w:r>
            <w:r w:rsidR="00C21A07" w:rsidRPr="00904A0D">
              <w:rPr>
                <w:sz w:val="18"/>
                <w:szCs w:val="18"/>
              </w:rPr>
              <w:br/>
              <w:t>186 100</w:t>
            </w:r>
            <w:r w:rsidR="00C21A07" w:rsidRPr="00904A0D">
              <w:rPr>
                <w:sz w:val="18"/>
                <w:szCs w:val="18"/>
              </w:rPr>
              <w:br/>
              <w:t>161 800</w:t>
            </w:r>
            <w:r w:rsidR="00C21A07" w:rsidRPr="00904A0D">
              <w:rPr>
                <w:sz w:val="18"/>
                <w:szCs w:val="18"/>
              </w:rPr>
              <w:br/>
              <w:t>113 000</w:t>
            </w:r>
            <w:r w:rsidR="00C21A07" w:rsidRPr="00904A0D">
              <w:rPr>
                <w:sz w:val="18"/>
                <w:szCs w:val="18"/>
              </w:rPr>
              <w:br/>
              <w:t>113 000</w:t>
            </w:r>
            <w:r w:rsidR="00C21A07" w:rsidRPr="00904A0D">
              <w:rPr>
                <w:sz w:val="18"/>
                <w:szCs w:val="18"/>
              </w:rPr>
              <w:br/>
              <w:t>113 000</w:t>
            </w:r>
          </w:p>
        </w:tc>
      </w:tr>
      <w:tr w:rsidR="00C21A07" w:rsidRPr="00362825" w:rsidTr="00963C74"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21A07" w:rsidRPr="00904A0D" w:rsidRDefault="00C21A07" w:rsidP="00904A0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right="40"/>
              <w:rPr>
                <w:b/>
                <w:sz w:val="18"/>
                <w:szCs w:val="18"/>
              </w:rPr>
            </w:pPr>
            <w:r w:rsidRPr="00904A0D">
              <w:rPr>
                <w:b/>
                <w:sz w:val="18"/>
                <w:szCs w:val="18"/>
              </w:rPr>
              <w:tab/>
              <w:t>Subtotal</w:t>
            </w:r>
          </w:p>
        </w:tc>
        <w:tc>
          <w:tcPr>
            <w:tcW w:w="4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21A07" w:rsidRPr="00904A0D" w:rsidRDefault="00C21A07" w:rsidP="00904A0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-108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21A07" w:rsidRPr="00904A0D" w:rsidRDefault="00C21A07" w:rsidP="00904A0D">
            <w:pPr>
              <w:tabs>
                <w:tab w:val="left" w:pos="288"/>
                <w:tab w:val="left" w:pos="576"/>
                <w:tab w:val="left" w:pos="1152"/>
              </w:tabs>
              <w:spacing w:before="40" w:after="40"/>
              <w:jc w:val="right"/>
              <w:rPr>
                <w:b/>
                <w:sz w:val="18"/>
                <w:szCs w:val="18"/>
              </w:rPr>
            </w:pPr>
            <w:r w:rsidRPr="00904A0D">
              <w:rPr>
                <w:b/>
                <w:sz w:val="18"/>
                <w:szCs w:val="18"/>
              </w:rPr>
              <w:t>1 379 700</w:t>
            </w:r>
          </w:p>
        </w:tc>
      </w:tr>
      <w:tr w:rsidR="00C21A07" w:rsidRPr="00362825" w:rsidTr="00963C74">
        <w:tc>
          <w:tcPr>
            <w:tcW w:w="261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21A07" w:rsidRPr="00904A0D" w:rsidRDefault="00C21A07" w:rsidP="00904A0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-108" w:right="40"/>
              <w:rPr>
                <w:b/>
                <w:spacing w:val="2"/>
                <w:sz w:val="18"/>
                <w:szCs w:val="18"/>
              </w:rPr>
            </w:pPr>
            <w:r w:rsidRPr="00904A0D">
              <w:rPr>
                <w:b/>
                <w:bCs/>
                <w:spacing w:val="2"/>
                <w:sz w:val="18"/>
                <w:szCs w:val="18"/>
              </w:rPr>
              <w:t>Outreach and communications</w:t>
            </w:r>
          </w:p>
        </w:tc>
        <w:tc>
          <w:tcPr>
            <w:tcW w:w="437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21A07" w:rsidRPr="00904A0D" w:rsidRDefault="00C21A07" w:rsidP="00904A0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-108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21A07" w:rsidRPr="00904A0D" w:rsidRDefault="00C21A07" w:rsidP="00904A0D">
            <w:pPr>
              <w:tabs>
                <w:tab w:val="left" w:pos="288"/>
                <w:tab w:val="left" w:pos="576"/>
                <w:tab w:val="left" w:pos="1152"/>
              </w:tabs>
              <w:spacing w:before="40" w:after="40"/>
              <w:ind w:right="85"/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C21A07" w:rsidRPr="00362825" w:rsidTr="00963C74">
        <w:tblPrEx>
          <w:tblCellMar>
            <w:left w:w="0" w:type="dxa"/>
            <w:right w:w="0" w:type="dxa"/>
          </w:tblCellMar>
        </w:tblPrEx>
        <w:tc>
          <w:tcPr>
            <w:tcW w:w="2618" w:type="dxa"/>
            <w:tcBorders>
              <w:bottom w:val="single" w:sz="4" w:space="0" w:color="auto"/>
            </w:tcBorders>
            <w:shd w:val="clear" w:color="auto" w:fill="auto"/>
          </w:tcPr>
          <w:p w:rsidR="00C21A07" w:rsidRPr="00904A0D" w:rsidRDefault="00C21A07" w:rsidP="00904A0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right="40"/>
              <w:rPr>
                <w:sz w:val="18"/>
                <w:szCs w:val="18"/>
              </w:rPr>
            </w:pPr>
            <w:r w:rsidRPr="00904A0D">
              <w:rPr>
                <w:sz w:val="18"/>
                <w:szCs w:val="18"/>
              </w:rPr>
              <w:t>Plenary report services</w:t>
            </w:r>
          </w:p>
        </w:tc>
        <w:tc>
          <w:tcPr>
            <w:tcW w:w="437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21A07" w:rsidRPr="00904A0D" w:rsidRDefault="0035159B" w:rsidP="003431C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123"/>
              <w:rPr>
                <w:sz w:val="18"/>
                <w:szCs w:val="18"/>
              </w:rPr>
            </w:pPr>
            <w:r w:rsidRPr="00963C74">
              <w:rPr>
                <w:i/>
                <w:sz w:val="18"/>
                <w:szCs w:val="18"/>
              </w:rPr>
              <w:t>Earth Negotiations Bulletin</w:t>
            </w:r>
            <w:r w:rsidR="00C21A07" w:rsidRPr="00904A0D">
              <w:rPr>
                <w:sz w:val="18"/>
                <w:szCs w:val="18"/>
              </w:rPr>
              <w:t xml:space="preserve"> reporting services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21A07" w:rsidRPr="00904A0D" w:rsidRDefault="00C21A07" w:rsidP="00904A0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right="85"/>
              <w:jc w:val="right"/>
              <w:rPr>
                <w:sz w:val="18"/>
                <w:szCs w:val="18"/>
              </w:rPr>
            </w:pPr>
            <w:r w:rsidRPr="00904A0D">
              <w:rPr>
                <w:sz w:val="18"/>
                <w:szCs w:val="18"/>
              </w:rPr>
              <w:t>60 000</w:t>
            </w:r>
          </w:p>
        </w:tc>
      </w:tr>
      <w:tr w:rsidR="00C21A07" w:rsidRPr="00362825" w:rsidTr="00963C74">
        <w:tblPrEx>
          <w:tblCellMar>
            <w:left w:w="0" w:type="dxa"/>
            <w:right w:w="0" w:type="dxa"/>
          </w:tblCellMar>
        </w:tblPrEx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21A07" w:rsidRPr="00904A0D" w:rsidRDefault="00C21A07" w:rsidP="00904A0D">
            <w:pPr>
              <w:tabs>
                <w:tab w:val="left" w:pos="405"/>
                <w:tab w:val="left" w:pos="576"/>
                <w:tab w:val="left" w:pos="864"/>
                <w:tab w:val="left" w:pos="1152"/>
              </w:tabs>
              <w:spacing w:before="40" w:after="40"/>
              <w:ind w:right="40"/>
              <w:rPr>
                <w:b/>
                <w:sz w:val="18"/>
                <w:szCs w:val="18"/>
              </w:rPr>
            </w:pPr>
            <w:r w:rsidRPr="00904A0D">
              <w:rPr>
                <w:b/>
                <w:sz w:val="18"/>
                <w:szCs w:val="18"/>
              </w:rPr>
              <w:tab/>
              <w:t>Subtotal</w:t>
            </w:r>
          </w:p>
        </w:tc>
        <w:tc>
          <w:tcPr>
            <w:tcW w:w="4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21A07" w:rsidRPr="00904A0D" w:rsidRDefault="00C21A07" w:rsidP="003431C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123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21A07" w:rsidRPr="00904A0D" w:rsidRDefault="00C21A07" w:rsidP="00904A0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right="85"/>
              <w:jc w:val="right"/>
              <w:rPr>
                <w:b/>
                <w:sz w:val="18"/>
                <w:szCs w:val="18"/>
              </w:rPr>
            </w:pPr>
            <w:r w:rsidRPr="00904A0D">
              <w:rPr>
                <w:b/>
                <w:sz w:val="18"/>
                <w:szCs w:val="18"/>
              </w:rPr>
              <w:t>60 000</w:t>
            </w:r>
          </w:p>
        </w:tc>
      </w:tr>
      <w:tr w:rsidR="00C21A07" w:rsidRPr="00362825" w:rsidTr="00963C74">
        <w:tblPrEx>
          <w:tblCellMar>
            <w:left w:w="0" w:type="dxa"/>
            <w:right w:w="0" w:type="dxa"/>
          </w:tblCellMar>
        </w:tblPrEx>
        <w:trPr>
          <w:trHeight w:hRule="exact" w:val="115"/>
        </w:trPr>
        <w:tc>
          <w:tcPr>
            <w:tcW w:w="261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21A07" w:rsidRPr="00904A0D" w:rsidRDefault="00C21A07" w:rsidP="00904A0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right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7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21A07" w:rsidRPr="00904A0D" w:rsidRDefault="00C21A07" w:rsidP="003431C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12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21A07" w:rsidRPr="00904A0D" w:rsidRDefault="00C21A07" w:rsidP="00904A0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C21A07" w:rsidRPr="00362825" w:rsidTr="00963C74">
        <w:tblPrEx>
          <w:tblCellMar>
            <w:left w:w="0" w:type="dxa"/>
            <w:right w:w="0" w:type="dxa"/>
          </w:tblCellMar>
        </w:tblPrEx>
        <w:tc>
          <w:tcPr>
            <w:tcW w:w="2618" w:type="dxa"/>
            <w:shd w:val="clear" w:color="auto" w:fill="auto"/>
            <w:vAlign w:val="bottom"/>
          </w:tcPr>
          <w:p w:rsidR="00C21A07" w:rsidRPr="00904A0D" w:rsidRDefault="00C21A07" w:rsidP="00904A0D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right="40"/>
              <w:rPr>
                <w:b/>
                <w:bCs/>
                <w:sz w:val="18"/>
                <w:szCs w:val="18"/>
              </w:rPr>
            </w:pPr>
            <w:r w:rsidRPr="00904A0D">
              <w:rPr>
                <w:b/>
                <w:bCs/>
                <w:sz w:val="18"/>
                <w:szCs w:val="18"/>
              </w:rPr>
              <w:t>Miscellaneous expenses</w:t>
            </w:r>
          </w:p>
        </w:tc>
        <w:tc>
          <w:tcPr>
            <w:tcW w:w="4377" w:type="dxa"/>
            <w:shd w:val="clear" w:color="auto" w:fill="auto"/>
            <w:vAlign w:val="bottom"/>
          </w:tcPr>
          <w:p w:rsidR="00C21A07" w:rsidRPr="00904A0D" w:rsidRDefault="00C21A07" w:rsidP="003431C8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12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C21A07" w:rsidRPr="00904A0D" w:rsidRDefault="00C21A07" w:rsidP="00904A0D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C21A07" w:rsidRPr="00362825" w:rsidTr="00963C74">
        <w:tblPrEx>
          <w:tblCellMar>
            <w:left w:w="0" w:type="dxa"/>
            <w:right w:w="0" w:type="dxa"/>
          </w:tblCellMar>
        </w:tblPrEx>
        <w:tc>
          <w:tcPr>
            <w:tcW w:w="2618" w:type="dxa"/>
            <w:shd w:val="clear" w:color="auto" w:fill="auto"/>
          </w:tcPr>
          <w:p w:rsidR="00C21A07" w:rsidRPr="00904A0D" w:rsidRDefault="00C21A07" w:rsidP="00904A0D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right="40"/>
              <w:rPr>
                <w:sz w:val="18"/>
                <w:szCs w:val="18"/>
              </w:rPr>
            </w:pPr>
            <w:r w:rsidRPr="00904A0D">
              <w:rPr>
                <w:sz w:val="18"/>
                <w:szCs w:val="18"/>
              </w:rPr>
              <w:t>Travel of secretariat staff on official business</w:t>
            </w:r>
          </w:p>
        </w:tc>
        <w:tc>
          <w:tcPr>
            <w:tcW w:w="4377" w:type="dxa"/>
            <w:shd w:val="clear" w:color="auto" w:fill="auto"/>
          </w:tcPr>
          <w:p w:rsidR="00C21A07" w:rsidRPr="00904A0D" w:rsidRDefault="00C21A07" w:rsidP="003431C8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123"/>
              <w:rPr>
                <w:sz w:val="18"/>
                <w:szCs w:val="18"/>
              </w:rPr>
            </w:pPr>
            <w:r w:rsidRPr="00904A0D">
              <w:rPr>
                <w:sz w:val="18"/>
                <w:szCs w:val="18"/>
              </w:rPr>
              <w:t>Staff travel to meetings of the Platform bodies and other necessary travel</w:t>
            </w:r>
          </w:p>
        </w:tc>
        <w:tc>
          <w:tcPr>
            <w:tcW w:w="1559" w:type="dxa"/>
            <w:shd w:val="clear" w:color="auto" w:fill="auto"/>
          </w:tcPr>
          <w:p w:rsidR="00C21A07" w:rsidRPr="00904A0D" w:rsidRDefault="00C21A07" w:rsidP="00904A0D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jc w:val="right"/>
              <w:rPr>
                <w:sz w:val="18"/>
                <w:szCs w:val="18"/>
              </w:rPr>
            </w:pPr>
            <w:r w:rsidRPr="00904A0D">
              <w:rPr>
                <w:sz w:val="18"/>
                <w:szCs w:val="18"/>
              </w:rPr>
              <w:t>100 000</w:t>
            </w:r>
          </w:p>
        </w:tc>
      </w:tr>
      <w:tr w:rsidR="00C21A07" w:rsidRPr="00362825" w:rsidTr="00963C74">
        <w:tblPrEx>
          <w:tblCellMar>
            <w:left w:w="0" w:type="dxa"/>
            <w:right w:w="0" w:type="dxa"/>
          </w:tblCellMar>
        </w:tblPrEx>
        <w:tc>
          <w:tcPr>
            <w:tcW w:w="2618" w:type="dxa"/>
            <w:shd w:val="clear" w:color="auto" w:fill="auto"/>
          </w:tcPr>
          <w:p w:rsidR="00C21A07" w:rsidRPr="00904A0D" w:rsidRDefault="0035159B" w:rsidP="000E168E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right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C21A07" w:rsidRPr="00904A0D">
              <w:rPr>
                <w:sz w:val="18"/>
                <w:szCs w:val="18"/>
              </w:rPr>
              <w:t>ravel</w:t>
            </w:r>
            <w:r>
              <w:rPr>
                <w:sz w:val="18"/>
                <w:szCs w:val="18"/>
              </w:rPr>
              <w:t xml:space="preserve"> of the Chair</w:t>
            </w:r>
          </w:p>
        </w:tc>
        <w:tc>
          <w:tcPr>
            <w:tcW w:w="4377" w:type="dxa"/>
            <w:shd w:val="clear" w:color="auto" w:fill="auto"/>
          </w:tcPr>
          <w:p w:rsidR="00C21A07" w:rsidRPr="00904A0D" w:rsidRDefault="00C21A07" w:rsidP="003431C8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123"/>
              <w:rPr>
                <w:sz w:val="18"/>
                <w:szCs w:val="18"/>
              </w:rPr>
            </w:pPr>
            <w:r w:rsidRPr="00904A0D">
              <w:rPr>
                <w:sz w:val="18"/>
                <w:szCs w:val="18"/>
              </w:rPr>
              <w:t>Travel of Chair to represent Platform</w:t>
            </w:r>
          </w:p>
        </w:tc>
        <w:tc>
          <w:tcPr>
            <w:tcW w:w="1559" w:type="dxa"/>
            <w:shd w:val="clear" w:color="auto" w:fill="auto"/>
          </w:tcPr>
          <w:p w:rsidR="00C21A07" w:rsidRPr="00904A0D" w:rsidRDefault="00C21A07" w:rsidP="00904A0D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jc w:val="right"/>
              <w:rPr>
                <w:sz w:val="18"/>
                <w:szCs w:val="18"/>
              </w:rPr>
            </w:pPr>
            <w:r w:rsidRPr="00904A0D">
              <w:rPr>
                <w:sz w:val="18"/>
                <w:szCs w:val="18"/>
              </w:rPr>
              <w:t>20 000</w:t>
            </w:r>
          </w:p>
        </w:tc>
      </w:tr>
      <w:tr w:rsidR="00C21A07" w:rsidRPr="00362825" w:rsidTr="00963C74">
        <w:tblPrEx>
          <w:tblCellMar>
            <w:left w:w="0" w:type="dxa"/>
            <w:right w:w="0" w:type="dxa"/>
          </w:tblCellMar>
        </w:tblPrEx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21A07" w:rsidRPr="00904A0D" w:rsidRDefault="00C21A07" w:rsidP="00904A0D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right="40"/>
              <w:rPr>
                <w:b/>
                <w:sz w:val="18"/>
                <w:szCs w:val="18"/>
              </w:rPr>
            </w:pPr>
            <w:r w:rsidRPr="00904A0D">
              <w:rPr>
                <w:b/>
                <w:sz w:val="18"/>
                <w:szCs w:val="18"/>
              </w:rPr>
              <w:tab/>
              <w:t>Subtotal</w:t>
            </w:r>
          </w:p>
        </w:tc>
        <w:tc>
          <w:tcPr>
            <w:tcW w:w="4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21A07" w:rsidRPr="00904A0D" w:rsidRDefault="00C21A07" w:rsidP="003431C8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123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21A07" w:rsidRPr="00904A0D" w:rsidRDefault="00C21A07" w:rsidP="00904A0D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jc w:val="right"/>
              <w:rPr>
                <w:b/>
                <w:sz w:val="18"/>
                <w:szCs w:val="18"/>
              </w:rPr>
            </w:pPr>
            <w:r w:rsidRPr="00904A0D">
              <w:rPr>
                <w:b/>
                <w:sz w:val="18"/>
                <w:szCs w:val="18"/>
              </w:rPr>
              <w:t>120 000</w:t>
            </w:r>
          </w:p>
        </w:tc>
      </w:tr>
      <w:tr w:rsidR="00C21A07" w:rsidRPr="00362825" w:rsidTr="00963C74">
        <w:tblPrEx>
          <w:tblCellMar>
            <w:left w:w="0" w:type="dxa"/>
            <w:right w:w="0" w:type="dxa"/>
          </w:tblCellMar>
        </w:tblPrEx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1A07" w:rsidRPr="00904A0D" w:rsidRDefault="00C21A07" w:rsidP="00904A0D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right="40"/>
              <w:rPr>
                <w:sz w:val="18"/>
                <w:szCs w:val="18"/>
              </w:rPr>
            </w:pPr>
            <w:r w:rsidRPr="00904A0D">
              <w:rPr>
                <w:sz w:val="18"/>
                <w:szCs w:val="18"/>
              </w:rPr>
              <w:t>Contingency</w:t>
            </w:r>
          </w:p>
        </w:tc>
        <w:tc>
          <w:tcPr>
            <w:tcW w:w="4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1A07" w:rsidRPr="00904A0D" w:rsidRDefault="00C21A07" w:rsidP="003431C8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123"/>
              <w:rPr>
                <w:sz w:val="18"/>
                <w:szCs w:val="18"/>
              </w:rPr>
            </w:pPr>
            <w:r w:rsidRPr="00904A0D">
              <w:rPr>
                <w:sz w:val="18"/>
                <w:szCs w:val="18"/>
              </w:rPr>
              <w:t>(5 per cent of total budget)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1A07" w:rsidRPr="00904A0D" w:rsidRDefault="00C21A07" w:rsidP="00904A0D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jc w:val="right"/>
              <w:rPr>
                <w:sz w:val="18"/>
                <w:szCs w:val="18"/>
              </w:rPr>
            </w:pPr>
            <w:r w:rsidRPr="00904A0D">
              <w:rPr>
                <w:sz w:val="18"/>
                <w:szCs w:val="18"/>
              </w:rPr>
              <w:t>418 600</w:t>
            </w:r>
          </w:p>
        </w:tc>
      </w:tr>
      <w:tr w:rsidR="00C21A07" w:rsidRPr="00362825" w:rsidTr="00963C74">
        <w:tblPrEx>
          <w:tblCellMar>
            <w:left w:w="0" w:type="dxa"/>
            <w:right w:w="0" w:type="dxa"/>
          </w:tblCellMar>
        </w:tblPrEx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21A07" w:rsidRPr="00904A0D" w:rsidRDefault="00C21A07" w:rsidP="00904A0D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right="40"/>
              <w:rPr>
                <w:b/>
                <w:sz w:val="18"/>
                <w:szCs w:val="18"/>
              </w:rPr>
            </w:pPr>
            <w:r w:rsidRPr="00904A0D">
              <w:rPr>
                <w:b/>
                <w:sz w:val="18"/>
                <w:szCs w:val="18"/>
              </w:rPr>
              <w:tab/>
              <w:t>Subtotal</w:t>
            </w:r>
          </w:p>
        </w:tc>
        <w:tc>
          <w:tcPr>
            <w:tcW w:w="4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21A07" w:rsidRPr="00904A0D" w:rsidRDefault="00C21A07" w:rsidP="00904A0D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21A07" w:rsidRPr="00904A0D" w:rsidRDefault="00C21A07" w:rsidP="00904A0D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jc w:val="right"/>
              <w:rPr>
                <w:b/>
                <w:sz w:val="18"/>
                <w:szCs w:val="18"/>
              </w:rPr>
            </w:pPr>
            <w:r w:rsidRPr="00904A0D">
              <w:rPr>
                <w:b/>
                <w:sz w:val="18"/>
                <w:szCs w:val="18"/>
              </w:rPr>
              <w:t>418 600</w:t>
            </w:r>
          </w:p>
        </w:tc>
      </w:tr>
      <w:tr w:rsidR="00C21A07" w:rsidRPr="00362825" w:rsidTr="00963C74">
        <w:tblPrEx>
          <w:tblCellMar>
            <w:left w:w="0" w:type="dxa"/>
            <w:right w:w="0" w:type="dxa"/>
          </w:tblCellMar>
        </w:tblPrEx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21A07" w:rsidRPr="00904A0D" w:rsidRDefault="00C21A07" w:rsidP="00904A0D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right="40"/>
              <w:rPr>
                <w:sz w:val="18"/>
                <w:szCs w:val="18"/>
              </w:rPr>
            </w:pPr>
            <w:r w:rsidRPr="00904A0D">
              <w:rPr>
                <w:bCs/>
                <w:sz w:val="18"/>
                <w:szCs w:val="18"/>
              </w:rPr>
              <w:t>Contribution to working capital reserve</w:t>
            </w:r>
          </w:p>
        </w:tc>
        <w:tc>
          <w:tcPr>
            <w:tcW w:w="4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21A07" w:rsidRPr="00904A0D" w:rsidRDefault="00C21A07" w:rsidP="00904A0D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21A07" w:rsidRPr="00904A0D" w:rsidRDefault="00C21A07" w:rsidP="00904A0D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jc w:val="right"/>
              <w:rPr>
                <w:sz w:val="18"/>
                <w:szCs w:val="18"/>
              </w:rPr>
            </w:pPr>
            <w:r w:rsidRPr="00904A0D">
              <w:rPr>
                <w:sz w:val="18"/>
                <w:szCs w:val="18"/>
              </w:rPr>
              <w:t>300 000</w:t>
            </w:r>
          </w:p>
        </w:tc>
      </w:tr>
      <w:tr w:rsidR="00C21A07" w:rsidRPr="00362825" w:rsidTr="00963C74">
        <w:tblPrEx>
          <w:tblCellMar>
            <w:left w:w="0" w:type="dxa"/>
            <w:right w:w="0" w:type="dxa"/>
          </w:tblCellMar>
        </w:tblPrEx>
        <w:tc>
          <w:tcPr>
            <w:tcW w:w="261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21A07" w:rsidRPr="00904A0D" w:rsidRDefault="00C21A07" w:rsidP="00904A0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right="40"/>
              <w:rPr>
                <w:b/>
                <w:sz w:val="18"/>
                <w:szCs w:val="18"/>
              </w:rPr>
            </w:pPr>
            <w:r w:rsidRPr="00904A0D">
              <w:rPr>
                <w:b/>
                <w:sz w:val="18"/>
                <w:szCs w:val="18"/>
              </w:rPr>
              <w:tab/>
            </w:r>
            <w:r w:rsidR="0035159B">
              <w:rPr>
                <w:b/>
                <w:sz w:val="18"/>
                <w:szCs w:val="18"/>
              </w:rPr>
              <w:t>T</w:t>
            </w:r>
            <w:r w:rsidRPr="00904A0D">
              <w:rPr>
                <w:b/>
                <w:sz w:val="18"/>
                <w:szCs w:val="18"/>
              </w:rPr>
              <w:t>otal</w:t>
            </w:r>
          </w:p>
        </w:tc>
        <w:tc>
          <w:tcPr>
            <w:tcW w:w="437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21A07" w:rsidRPr="00904A0D" w:rsidRDefault="00C21A07" w:rsidP="00904A0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21A07" w:rsidRPr="00904A0D" w:rsidRDefault="00C21A07" w:rsidP="00904A0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jc w:val="right"/>
              <w:rPr>
                <w:b/>
                <w:sz w:val="18"/>
                <w:szCs w:val="18"/>
              </w:rPr>
            </w:pPr>
            <w:r w:rsidRPr="00904A0D">
              <w:rPr>
                <w:b/>
                <w:sz w:val="18"/>
                <w:szCs w:val="18"/>
              </w:rPr>
              <w:t>9 089 800</w:t>
            </w:r>
          </w:p>
        </w:tc>
      </w:tr>
    </w:tbl>
    <w:p w:rsidR="00D3737C" w:rsidRPr="00971B82" w:rsidRDefault="00242F2B" w:rsidP="00242F2B">
      <w:pPr>
        <w:pStyle w:val="FootnoteText"/>
        <w:spacing w:before="120"/>
        <w:ind w:right="57"/>
        <w:rPr>
          <w:szCs w:val="18"/>
          <w:lang w:val="en-US"/>
        </w:rPr>
      </w:pPr>
      <w:r w:rsidRPr="00242F2B">
        <w:rPr>
          <w:vertAlign w:val="superscript"/>
        </w:rPr>
        <w:t>a</w:t>
      </w:r>
      <w:r w:rsidR="00D3737C" w:rsidRPr="000E168E">
        <w:rPr>
          <w:rStyle w:val="FootnoteReference"/>
          <w:sz w:val="18"/>
        </w:rPr>
        <w:t xml:space="preserve"> </w:t>
      </w:r>
      <w:r w:rsidR="00D3737C" w:rsidRPr="000E168E">
        <w:rPr>
          <w:szCs w:val="18"/>
        </w:rPr>
        <w:t xml:space="preserve"> </w:t>
      </w:r>
      <w:r w:rsidR="00D3737C" w:rsidRPr="002B5AA9">
        <w:rPr>
          <w:szCs w:val="18"/>
          <w:lang w:val="en-US"/>
        </w:rPr>
        <w:t>Includes six</w:t>
      </w:r>
      <w:r w:rsidR="00D3737C" w:rsidRPr="00AD1AD1">
        <w:rPr>
          <w:szCs w:val="18"/>
          <w:lang w:val="en-US"/>
        </w:rPr>
        <w:t>-</w:t>
      </w:r>
      <w:r w:rsidR="00D3737C" w:rsidRPr="000E2A66">
        <w:rPr>
          <w:szCs w:val="18"/>
          <w:lang w:val="en-US"/>
        </w:rPr>
        <w:t>day session of the Plenary and one</w:t>
      </w:r>
      <w:r w:rsidR="00D3737C" w:rsidRPr="00FA448E">
        <w:rPr>
          <w:szCs w:val="18"/>
          <w:lang w:val="en-US"/>
        </w:rPr>
        <w:t xml:space="preserve"> day of regional consultations prior to the </w:t>
      </w:r>
      <w:r w:rsidR="00D3737C" w:rsidRPr="00971B82">
        <w:rPr>
          <w:szCs w:val="18"/>
          <w:lang w:val="en-US"/>
        </w:rPr>
        <w:t>session.</w:t>
      </w:r>
    </w:p>
    <w:p w:rsidR="00D3737C" w:rsidRPr="002B5AA9" w:rsidRDefault="00242F2B" w:rsidP="00242F2B">
      <w:pPr>
        <w:pStyle w:val="FootnoteText"/>
        <w:ind w:right="57"/>
        <w:rPr>
          <w:szCs w:val="18"/>
          <w:lang w:val="en-US"/>
        </w:rPr>
      </w:pPr>
      <w:r w:rsidRPr="00242F2B">
        <w:rPr>
          <w:vertAlign w:val="superscript"/>
        </w:rPr>
        <w:t>b</w:t>
      </w:r>
      <w:r w:rsidRPr="00242F2B">
        <w:rPr>
          <w:szCs w:val="18"/>
          <w:lang w:val="en-US"/>
        </w:rPr>
        <w:t xml:space="preserve"> </w:t>
      </w:r>
      <w:r w:rsidR="00D3737C" w:rsidRPr="000E168E">
        <w:rPr>
          <w:szCs w:val="18"/>
          <w:lang w:val="en-US"/>
        </w:rPr>
        <w:t xml:space="preserve">Includes 20 supported </w:t>
      </w:r>
      <w:r w:rsidR="00D3737C" w:rsidRPr="002B5AA9">
        <w:rPr>
          <w:szCs w:val="18"/>
          <w:lang w:val="en-US"/>
        </w:rPr>
        <w:t>Multidisciplinary Expert Panel members.</w:t>
      </w:r>
    </w:p>
    <w:p w:rsidR="00D3737C" w:rsidRPr="00AD1AD1" w:rsidRDefault="00242F2B" w:rsidP="00242F2B">
      <w:pPr>
        <w:pStyle w:val="FootnoteText"/>
        <w:ind w:right="57"/>
        <w:rPr>
          <w:szCs w:val="18"/>
        </w:rPr>
      </w:pPr>
      <w:r w:rsidRPr="00242F2B">
        <w:rPr>
          <w:vertAlign w:val="superscript"/>
        </w:rPr>
        <w:t xml:space="preserve">c </w:t>
      </w:r>
      <w:r w:rsidR="00D3737C" w:rsidRPr="000E168E">
        <w:rPr>
          <w:szCs w:val="18"/>
          <w:lang w:val="en-US"/>
        </w:rPr>
        <w:t xml:space="preserve">Includes Bureau meetings and attendance at </w:t>
      </w:r>
      <w:r w:rsidR="00D3737C" w:rsidRPr="002B5AA9">
        <w:rPr>
          <w:szCs w:val="18"/>
          <w:lang w:val="en-US"/>
        </w:rPr>
        <w:t>Multidisciplinary Expert Panel meetings as observers.</w:t>
      </w:r>
    </w:p>
    <w:p w:rsidR="00D3737C" w:rsidRPr="002B5AA9" w:rsidRDefault="00242F2B" w:rsidP="00242F2B">
      <w:pPr>
        <w:pStyle w:val="FootnoteText"/>
        <w:ind w:right="57"/>
        <w:rPr>
          <w:szCs w:val="18"/>
          <w:lang w:val="en-AU"/>
        </w:rPr>
      </w:pPr>
      <w:r w:rsidRPr="00242F2B">
        <w:rPr>
          <w:vertAlign w:val="superscript"/>
        </w:rPr>
        <w:t>d</w:t>
      </w:r>
      <w:r w:rsidRPr="00242F2B">
        <w:rPr>
          <w:szCs w:val="18"/>
        </w:rPr>
        <w:t xml:space="preserve"> </w:t>
      </w:r>
      <w:r w:rsidR="00D3737C" w:rsidRPr="000E168E">
        <w:rPr>
          <w:szCs w:val="18"/>
        </w:rPr>
        <w:t xml:space="preserve">Excluding </w:t>
      </w:r>
      <w:r w:rsidR="00D3737C" w:rsidRPr="000E168E">
        <w:rPr>
          <w:szCs w:val="18"/>
          <w:lang w:val="en-US"/>
        </w:rPr>
        <w:t>chairs</w:t>
      </w:r>
      <w:r w:rsidR="00D3737C" w:rsidRPr="002B5AA9">
        <w:rPr>
          <w:szCs w:val="18"/>
        </w:rPr>
        <w:t xml:space="preserve"> of scientific subsidiary bodies.</w:t>
      </w:r>
    </w:p>
    <w:p w:rsidR="008C36FB" w:rsidRPr="00242F2B" w:rsidRDefault="00242F2B" w:rsidP="00242F2B">
      <w:pPr>
        <w:pStyle w:val="Normal-pool"/>
        <w:spacing w:before="20" w:after="40"/>
        <w:ind w:left="1247" w:right="57"/>
        <w:rPr>
          <w:sz w:val="18"/>
          <w:szCs w:val="18"/>
        </w:rPr>
      </w:pPr>
      <w:r w:rsidRPr="00242F2B">
        <w:rPr>
          <w:sz w:val="18"/>
          <w:vertAlign w:val="superscript"/>
        </w:rPr>
        <w:t>e</w:t>
      </w:r>
      <w:r w:rsidRPr="00242F2B">
        <w:rPr>
          <w:sz w:val="18"/>
          <w:szCs w:val="18"/>
        </w:rPr>
        <w:t xml:space="preserve"> </w:t>
      </w:r>
      <w:r w:rsidR="00D3737C" w:rsidRPr="00963C74">
        <w:rPr>
          <w:sz w:val="18"/>
          <w:szCs w:val="18"/>
        </w:rPr>
        <w:t>United Nations Environment Programme secondment to the Platform secretariat</w:t>
      </w:r>
      <w:r w:rsidR="00D3737C" w:rsidRPr="00963C74">
        <w:rPr>
          <w:sz w:val="18"/>
          <w:szCs w:val="18"/>
          <w:lang w:val="en-US"/>
        </w:rPr>
        <w:t>.</w:t>
      </w:r>
    </w:p>
    <w:p w:rsidR="00C21A07" w:rsidRPr="003B5FCE" w:rsidRDefault="004E7505" w:rsidP="004E7505">
      <w:pPr>
        <w:pStyle w:val="CH1"/>
      </w:pPr>
      <w:r>
        <w:tab/>
        <w:t>V.</w:t>
      </w:r>
      <w:r>
        <w:tab/>
      </w:r>
      <w:r w:rsidR="00C21A07">
        <w:t xml:space="preserve">Indicative budget for </w:t>
      </w:r>
      <w:r w:rsidR="0035159B">
        <w:t xml:space="preserve">the period </w:t>
      </w:r>
      <w:r w:rsidR="00C21A07" w:rsidRPr="003B5FCE">
        <w:t>201</w:t>
      </w:r>
      <w:r w:rsidR="00C21A07">
        <w:t>6</w:t>
      </w:r>
      <w:r w:rsidR="00C21A07" w:rsidRPr="003B5FCE">
        <w:t>–201</w:t>
      </w:r>
      <w:r w:rsidR="00C21A07">
        <w:t>8</w:t>
      </w:r>
    </w:p>
    <w:p w:rsidR="00C21A07" w:rsidRDefault="00C21A07" w:rsidP="004E7505">
      <w:pPr>
        <w:pStyle w:val="Normalnumber"/>
        <w:numPr>
          <w:ilvl w:val="0"/>
          <w:numId w:val="30"/>
        </w:numPr>
        <w:tabs>
          <w:tab w:val="num" w:pos="1134"/>
          <w:tab w:val="left" w:pos="4082"/>
        </w:tabs>
        <w:ind w:left="1247" w:firstLine="0"/>
      </w:pPr>
      <w:r w:rsidRPr="00C14CE7">
        <w:t>Table</w:t>
      </w:r>
      <w:r w:rsidR="008E0AC5">
        <w:rPr>
          <w:lang w:val="en-US"/>
        </w:rPr>
        <w:t>s</w:t>
      </w:r>
      <w:r w:rsidRPr="00C14CE7">
        <w:t xml:space="preserve"> </w:t>
      </w:r>
      <w:r>
        <w:t>6, 7 and 8</w:t>
      </w:r>
      <w:r w:rsidRPr="00C14CE7">
        <w:t xml:space="preserve"> </w:t>
      </w:r>
      <w:r w:rsidR="008E0AC5">
        <w:rPr>
          <w:lang w:val="en-US"/>
        </w:rPr>
        <w:t xml:space="preserve">show </w:t>
      </w:r>
      <w:r w:rsidRPr="00C14CE7">
        <w:t>th</w:t>
      </w:r>
      <w:r>
        <w:t xml:space="preserve">e indicative budget for </w:t>
      </w:r>
      <w:r w:rsidR="008E0AC5">
        <w:rPr>
          <w:lang w:val="en-US"/>
        </w:rPr>
        <w:t xml:space="preserve">the period </w:t>
      </w:r>
      <w:r>
        <w:t>2016–2018 for consideration by th</w:t>
      </w:r>
      <w:r w:rsidR="008E0AC5">
        <w:rPr>
          <w:lang w:val="en-US"/>
        </w:rPr>
        <w:t xml:space="preserve">e </w:t>
      </w:r>
      <w:r>
        <w:t xml:space="preserve">Plenary </w:t>
      </w:r>
      <w:r w:rsidR="008E0AC5">
        <w:rPr>
          <w:lang w:val="en-US"/>
        </w:rPr>
        <w:t xml:space="preserve">at its second </w:t>
      </w:r>
      <w:r>
        <w:t xml:space="preserve">session. The tables include both administrative elements and anticipated costs associated with the implementation of the initial </w:t>
      </w:r>
      <w:r w:rsidRPr="00963C74">
        <w:rPr>
          <w:lang w:val="en-GB"/>
        </w:rPr>
        <w:t>programme</w:t>
      </w:r>
      <w:r>
        <w:t xml:space="preserve"> </w:t>
      </w:r>
      <w:r w:rsidR="008E0AC5">
        <w:rPr>
          <w:lang w:val="en-US"/>
        </w:rPr>
        <w:t xml:space="preserve">of </w:t>
      </w:r>
      <w:r w:rsidR="008E0AC5">
        <w:t xml:space="preserve">work </w:t>
      </w:r>
      <w:r>
        <w:t xml:space="preserve">(IPBES/2/2 and Add.1). </w:t>
      </w:r>
    </w:p>
    <w:p w:rsidR="008E0AC5" w:rsidRPr="00963C74" w:rsidRDefault="00C21A07" w:rsidP="00242F2B">
      <w:pPr>
        <w:pStyle w:val="Normal-pool"/>
        <w:keepNext/>
        <w:keepLines/>
        <w:spacing w:before="120"/>
        <w:ind w:left="1247"/>
        <w:rPr>
          <w:lang w:val="en-US"/>
        </w:rPr>
      </w:pPr>
      <w:r w:rsidRPr="00963C74">
        <w:rPr>
          <w:lang w:val="en-US"/>
        </w:rPr>
        <w:lastRenderedPageBreak/>
        <w:t>Table 6</w:t>
      </w:r>
    </w:p>
    <w:p w:rsidR="008E0AC5" w:rsidRPr="00963C74" w:rsidRDefault="00C21A07" w:rsidP="00242F2B">
      <w:pPr>
        <w:pStyle w:val="Normal-pool"/>
        <w:keepNext/>
        <w:keepLines/>
        <w:spacing w:after="120"/>
        <w:ind w:left="1247"/>
        <w:rPr>
          <w:b/>
          <w:lang w:val="en-US"/>
        </w:rPr>
      </w:pPr>
      <w:r w:rsidRPr="00963C74">
        <w:rPr>
          <w:b/>
          <w:lang w:val="en-US"/>
        </w:rPr>
        <w:t>Indicative budget for 2016</w:t>
      </w:r>
    </w:p>
    <w:p w:rsidR="00C21A07" w:rsidRPr="00963C74" w:rsidRDefault="008E0AC5" w:rsidP="00D10628">
      <w:pPr>
        <w:pStyle w:val="Normal-pool"/>
        <w:keepNext/>
        <w:keepLines/>
        <w:ind w:left="1247"/>
        <w:rPr>
          <w:sz w:val="18"/>
          <w:szCs w:val="18"/>
          <w:lang w:val="en-US"/>
        </w:rPr>
      </w:pPr>
      <w:r w:rsidRPr="00963C74">
        <w:rPr>
          <w:sz w:val="18"/>
          <w:szCs w:val="18"/>
          <w:lang w:val="en-US"/>
        </w:rPr>
        <w:t>(United States dollars)</w:t>
      </w:r>
    </w:p>
    <w:tbl>
      <w:tblPr>
        <w:tblW w:w="8506" w:type="dxa"/>
        <w:tblInd w:w="1384" w:type="dxa"/>
        <w:tblLayout w:type="fixed"/>
        <w:tblLook w:val="0000" w:firstRow="0" w:lastRow="0" w:firstColumn="0" w:lastColumn="0" w:noHBand="0" w:noVBand="0"/>
      </w:tblPr>
      <w:tblGrid>
        <w:gridCol w:w="2570"/>
        <w:gridCol w:w="4377"/>
        <w:gridCol w:w="1559"/>
      </w:tblGrid>
      <w:tr w:rsidR="00C21A07" w:rsidRPr="00362825" w:rsidTr="00963C74">
        <w:trPr>
          <w:tblHeader/>
        </w:trPr>
        <w:tc>
          <w:tcPr>
            <w:tcW w:w="257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21A07" w:rsidRPr="00904A0D" w:rsidRDefault="00C21A07" w:rsidP="00373961">
            <w:pPr>
              <w:keepNext/>
              <w:keepLines/>
              <w:spacing w:before="120" w:after="120"/>
              <w:ind w:right="40"/>
              <w:rPr>
                <w:i/>
                <w:sz w:val="18"/>
                <w:szCs w:val="18"/>
              </w:rPr>
            </w:pPr>
            <w:r w:rsidRPr="00904A0D">
              <w:rPr>
                <w:i/>
                <w:sz w:val="18"/>
                <w:szCs w:val="18"/>
              </w:rPr>
              <w:t>Budget item</w:t>
            </w:r>
          </w:p>
        </w:tc>
        <w:tc>
          <w:tcPr>
            <w:tcW w:w="437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21A07" w:rsidRPr="00904A0D" w:rsidRDefault="00C21A07" w:rsidP="00373961">
            <w:pPr>
              <w:keepNext/>
              <w:keepLines/>
              <w:spacing w:before="120" w:after="120"/>
              <w:ind w:right="40"/>
              <w:rPr>
                <w:i/>
                <w:sz w:val="18"/>
                <w:szCs w:val="18"/>
              </w:rPr>
            </w:pPr>
            <w:r w:rsidRPr="00904A0D">
              <w:rPr>
                <w:i/>
                <w:sz w:val="18"/>
                <w:szCs w:val="18"/>
              </w:rPr>
              <w:t>Breakdown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21A07" w:rsidRPr="00904A0D" w:rsidRDefault="00373961" w:rsidP="00373961">
            <w:pPr>
              <w:keepNext/>
              <w:keepLines/>
              <w:spacing w:before="120" w:after="120"/>
              <w:ind w:right="40"/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Amount</w:t>
            </w:r>
          </w:p>
        </w:tc>
      </w:tr>
      <w:tr w:rsidR="00C21A07" w:rsidRPr="00362825" w:rsidTr="00963C74">
        <w:trPr>
          <w:trHeight w:hRule="exact" w:val="115"/>
          <w:tblHeader/>
        </w:trPr>
        <w:tc>
          <w:tcPr>
            <w:tcW w:w="257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C21A07" w:rsidRPr="00904A0D" w:rsidRDefault="00C21A07" w:rsidP="00242F2B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-108" w:right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7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C21A07" w:rsidRPr="00904A0D" w:rsidRDefault="00C21A07" w:rsidP="00242F2B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C21A07" w:rsidRPr="00904A0D" w:rsidRDefault="00C21A07" w:rsidP="00242F2B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C21A07" w:rsidRPr="00362825" w:rsidTr="00963C74">
        <w:tc>
          <w:tcPr>
            <w:tcW w:w="2570" w:type="dxa"/>
            <w:shd w:val="clear" w:color="auto" w:fill="auto"/>
            <w:vAlign w:val="bottom"/>
          </w:tcPr>
          <w:p w:rsidR="00C21A07" w:rsidRPr="008C36FB" w:rsidRDefault="00C21A07" w:rsidP="00242F2B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-108" w:right="40"/>
              <w:rPr>
                <w:b/>
                <w:bCs/>
                <w:sz w:val="18"/>
                <w:szCs w:val="18"/>
              </w:rPr>
            </w:pPr>
            <w:r w:rsidRPr="008C36FB">
              <w:rPr>
                <w:b/>
                <w:bCs/>
                <w:sz w:val="18"/>
                <w:szCs w:val="18"/>
              </w:rPr>
              <w:t>Meetings of the Platform bodies</w:t>
            </w:r>
          </w:p>
        </w:tc>
        <w:tc>
          <w:tcPr>
            <w:tcW w:w="4377" w:type="dxa"/>
            <w:shd w:val="clear" w:color="auto" w:fill="auto"/>
            <w:vAlign w:val="bottom"/>
          </w:tcPr>
          <w:p w:rsidR="00C21A07" w:rsidRPr="008C36FB" w:rsidRDefault="00C21A07" w:rsidP="00242F2B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-108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C21A07" w:rsidRPr="00904A0D" w:rsidRDefault="00C21A07" w:rsidP="00242F2B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C21A07" w:rsidRPr="00362825" w:rsidTr="00963C74">
        <w:tc>
          <w:tcPr>
            <w:tcW w:w="2570" w:type="dxa"/>
            <w:shd w:val="clear" w:color="auto" w:fill="auto"/>
          </w:tcPr>
          <w:p w:rsidR="00C21A07" w:rsidRPr="00242F2B" w:rsidRDefault="008E0AC5" w:rsidP="00963C74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-108" w:right="40"/>
              <w:rPr>
                <w:sz w:val="18"/>
                <w:szCs w:val="18"/>
              </w:rPr>
            </w:pPr>
            <w:r w:rsidRPr="00242F2B">
              <w:rPr>
                <w:sz w:val="18"/>
                <w:szCs w:val="18"/>
              </w:rPr>
              <w:t xml:space="preserve">Fourth </w:t>
            </w:r>
            <w:r w:rsidR="00C21A07" w:rsidRPr="00242F2B">
              <w:rPr>
                <w:sz w:val="18"/>
                <w:szCs w:val="18"/>
              </w:rPr>
              <w:t>session of the Plenary</w:t>
            </w:r>
            <w:r w:rsidR="00776A48" w:rsidRPr="00776A48">
              <w:rPr>
                <w:sz w:val="18"/>
                <w:szCs w:val="18"/>
                <w:vertAlign w:val="superscript"/>
              </w:rPr>
              <w:t>a,b</w:t>
            </w:r>
          </w:p>
        </w:tc>
        <w:tc>
          <w:tcPr>
            <w:tcW w:w="4377" w:type="dxa"/>
            <w:shd w:val="clear" w:color="auto" w:fill="auto"/>
            <w:vAlign w:val="bottom"/>
          </w:tcPr>
          <w:p w:rsidR="008E0AC5" w:rsidRPr="00963C74" w:rsidRDefault="00C21A07" w:rsidP="00963C7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-108"/>
              <w:rPr>
                <w:sz w:val="18"/>
                <w:szCs w:val="18"/>
              </w:rPr>
            </w:pPr>
            <w:r w:rsidRPr="00963C74">
              <w:rPr>
                <w:sz w:val="18"/>
                <w:szCs w:val="18"/>
              </w:rPr>
              <w:t xml:space="preserve">Meeting costs: </w:t>
            </w:r>
            <w:r w:rsidR="008E0AC5" w:rsidRPr="00963C74">
              <w:rPr>
                <w:sz w:val="18"/>
                <w:szCs w:val="18"/>
              </w:rPr>
              <w:t>$</w:t>
            </w:r>
            <w:r w:rsidRPr="00963C74">
              <w:rPr>
                <w:sz w:val="18"/>
                <w:szCs w:val="18"/>
              </w:rPr>
              <w:t>615</w:t>
            </w:r>
            <w:r w:rsidR="008E0AC5" w:rsidRPr="00963C74">
              <w:rPr>
                <w:sz w:val="18"/>
                <w:szCs w:val="18"/>
              </w:rPr>
              <w:t>,</w:t>
            </w:r>
            <w:r w:rsidRPr="00963C74">
              <w:rPr>
                <w:sz w:val="18"/>
                <w:szCs w:val="18"/>
              </w:rPr>
              <w:t>000</w:t>
            </w:r>
          </w:p>
          <w:p w:rsidR="00C21A07" w:rsidRPr="00963C74" w:rsidRDefault="008E0AC5" w:rsidP="00963C7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-108"/>
              <w:rPr>
                <w:sz w:val="18"/>
                <w:szCs w:val="18"/>
              </w:rPr>
            </w:pPr>
            <w:r w:rsidRPr="00963C74">
              <w:rPr>
                <w:sz w:val="18"/>
                <w:szCs w:val="18"/>
              </w:rPr>
              <w:t>T</w:t>
            </w:r>
            <w:r w:rsidR="00C21A07" w:rsidRPr="00963C74">
              <w:rPr>
                <w:sz w:val="18"/>
                <w:szCs w:val="18"/>
              </w:rPr>
              <w:t>ravel costs</w:t>
            </w:r>
            <w:r w:rsidRPr="00963C74">
              <w:rPr>
                <w:sz w:val="18"/>
                <w:szCs w:val="18"/>
              </w:rPr>
              <w:t xml:space="preserve"> (</w:t>
            </w:r>
            <w:r w:rsidR="00C21A07" w:rsidRPr="00963C74">
              <w:rPr>
                <w:sz w:val="18"/>
                <w:szCs w:val="18"/>
              </w:rPr>
              <w:t>120 supported</w:t>
            </w:r>
            <w:r w:rsidRPr="00963C74">
              <w:rPr>
                <w:sz w:val="18"/>
                <w:szCs w:val="18"/>
              </w:rPr>
              <w:t>)</w:t>
            </w:r>
            <w:r w:rsidR="00C21A07" w:rsidRPr="00963C74">
              <w:rPr>
                <w:sz w:val="18"/>
                <w:szCs w:val="18"/>
              </w:rPr>
              <w:t xml:space="preserve">: </w:t>
            </w:r>
            <w:r w:rsidRPr="00963C74">
              <w:rPr>
                <w:sz w:val="18"/>
                <w:szCs w:val="18"/>
              </w:rPr>
              <w:t xml:space="preserve"> $</w:t>
            </w:r>
            <w:r w:rsidR="00C21A07" w:rsidRPr="00963C74">
              <w:rPr>
                <w:sz w:val="18"/>
                <w:szCs w:val="18"/>
              </w:rPr>
              <w:t>500</w:t>
            </w:r>
            <w:r w:rsidR="00904A0D" w:rsidRPr="00963C74">
              <w:rPr>
                <w:sz w:val="18"/>
                <w:szCs w:val="18"/>
              </w:rPr>
              <w:t> </w:t>
            </w:r>
            <w:r w:rsidR="00C21A07" w:rsidRPr="00963C74">
              <w:rPr>
                <w:sz w:val="18"/>
                <w:szCs w:val="18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21A07" w:rsidRPr="00904A0D" w:rsidRDefault="00C21A07" w:rsidP="00904A0D">
            <w:pPr>
              <w:keepNext/>
              <w:keepLines/>
              <w:tabs>
                <w:tab w:val="left" w:pos="288"/>
                <w:tab w:val="left" w:pos="576"/>
                <w:tab w:val="left" w:pos="1152"/>
              </w:tabs>
              <w:spacing w:before="40" w:after="40"/>
              <w:jc w:val="right"/>
              <w:rPr>
                <w:sz w:val="18"/>
                <w:szCs w:val="18"/>
              </w:rPr>
            </w:pPr>
            <w:r w:rsidRPr="00904A0D">
              <w:rPr>
                <w:sz w:val="18"/>
                <w:szCs w:val="18"/>
              </w:rPr>
              <w:t>1 115 000</w:t>
            </w:r>
          </w:p>
        </w:tc>
      </w:tr>
      <w:tr w:rsidR="00C21A07" w:rsidRPr="00362825" w:rsidTr="00963C74">
        <w:tc>
          <w:tcPr>
            <w:tcW w:w="2570" w:type="dxa"/>
            <w:shd w:val="clear" w:color="auto" w:fill="auto"/>
          </w:tcPr>
          <w:p w:rsidR="00C21A07" w:rsidRPr="008C36FB" w:rsidRDefault="00C21A07" w:rsidP="00963C7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-108" w:right="40"/>
              <w:rPr>
                <w:sz w:val="18"/>
                <w:szCs w:val="18"/>
              </w:rPr>
            </w:pPr>
            <w:r w:rsidRPr="008C36FB">
              <w:rPr>
                <w:sz w:val="18"/>
                <w:szCs w:val="18"/>
              </w:rPr>
              <w:t>Bureau</w:t>
            </w:r>
            <w:r w:rsidR="00776A48" w:rsidRPr="00776A48">
              <w:rPr>
                <w:sz w:val="18"/>
                <w:szCs w:val="18"/>
                <w:vertAlign w:val="superscript"/>
              </w:rPr>
              <w:t>c</w:t>
            </w:r>
            <w:r w:rsidRPr="000E168E">
              <w:rPr>
                <w:sz w:val="18"/>
                <w:szCs w:val="18"/>
              </w:rPr>
              <w:t xml:space="preserve"> (</w:t>
            </w:r>
            <w:r w:rsidRPr="008C36FB">
              <w:rPr>
                <w:sz w:val="18"/>
                <w:szCs w:val="18"/>
              </w:rPr>
              <w:t>2 sessions of 6 days)</w:t>
            </w:r>
          </w:p>
        </w:tc>
        <w:tc>
          <w:tcPr>
            <w:tcW w:w="4377" w:type="dxa"/>
            <w:shd w:val="clear" w:color="auto" w:fill="auto"/>
            <w:vAlign w:val="bottom"/>
          </w:tcPr>
          <w:p w:rsidR="008E0AC5" w:rsidRPr="00963C74" w:rsidRDefault="00C21A07" w:rsidP="00904A0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-108"/>
              <w:rPr>
                <w:sz w:val="18"/>
                <w:szCs w:val="18"/>
              </w:rPr>
            </w:pPr>
            <w:r w:rsidRPr="00963C74">
              <w:rPr>
                <w:sz w:val="18"/>
                <w:szCs w:val="18"/>
              </w:rPr>
              <w:t xml:space="preserve">Meeting costs: </w:t>
            </w:r>
            <w:r w:rsidR="008E0AC5" w:rsidRPr="00963C74">
              <w:rPr>
                <w:sz w:val="18"/>
                <w:szCs w:val="18"/>
              </w:rPr>
              <w:t>$</w:t>
            </w:r>
            <w:r w:rsidRPr="00963C74">
              <w:rPr>
                <w:sz w:val="18"/>
                <w:szCs w:val="18"/>
              </w:rPr>
              <w:t>10</w:t>
            </w:r>
            <w:r w:rsidR="008E0AC5" w:rsidRPr="00963C74">
              <w:rPr>
                <w:sz w:val="18"/>
                <w:szCs w:val="18"/>
              </w:rPr>
              <w:t>,</w:t>
            </w:r>
            <w:r w:rsidRPr="00963C74">
              <w:rPr>
                <w:sz w:val="18"/>
                <w:szCs w:val="18"/>
              </w:rPr>
              <w:t xml:space="preserve">250 </w:t>
            </w:r>
          </w:p>
          <w:p w:rsidR="00C21A07" w:rsidRPr="00963C74" w:rsidRDefault="008E0AC5" w:rsidP="000E168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-108"/>
              <w:rPr>
                <w:sz w:val="18"/>
                <w:szCs w:val="18"/>
              </w:rPr>
            </w:pPr>
            <w:r w:rsidRPr="00963C74">
              <w:rPr>
                <w:sz w:val="18"/>
                <w:szCs w:val="18"/>
              </w:rPr>
              <w:t>T</w:t>
            </w:r>
            <w:r w:rsidR="00C21A07" w:rsidRPr="00963C74">
              <w:rPr>
                <w:sz w:val="18"/>
                <w:szCs w:val="18"/>
              </w:rPr>
              <w:t xml:space="preserve">ravel costs </w:t>
            </w:r>
            <w:r w:rsidRPr="00963C74">
              <w:rPr>
                <w:sz w:val="18"/>
                <w:szCs w:val="18"/>
              </w:rPr>
              <w:t>(</w:t>
            </w:r>
            <w:r w:rsidR="00C21A07" w:rsidRPr="00963C74">
              <w:rPr>
                <w:sz w:val="18"/>
                <w:szCs w:val="18"/>
              </w:rPr>
              <w:t>7 supported</w:t>
            </w:r>
            <w:r w:rsidRPr="00963C74">
              <w:rPr>
                <w:sz w:val="18"/>
                <w:szCs w:val="18"/>
              </w:rPr>
              <w:t>)</w:t>
            </w:r>
            <w:r w:rsidR="00C21A07" w:rsidRPr="00963C74">
              <w:rPr>
                <w:sz w:val="18"/>
                <w:szCs w:val="18"/>
              </w:rPr>
              <w:t xml:space="preserve">: </w:t>
            </w:r>
            <w:r w:rsidRPr="00963C74">
              <w:rPr>
                <w:sz w:val="18"/>
                <w:szCs w:val="18"/>
              </w:rPr>
              <w:t>$</w:t>
            </w:r>
            <w:r w:rsidR="00C21A07" w:rsidRPr="00963C74">
              <w:rPr>
                <w:sz w:val="18"/>
                <w:szCs w:val="18"/>
              </w:rPr>
              <w:t>25</w:t>
            </w:r>
            <w:r w:rsidRPr="00963C74">
              <w:rPr>
                <w:sz w:val="18"/>
                <w:szCs w:val="18"/>
              </w:rPr>
              <w:t>,</w:t>
            </w:r>
            <w:r w:rsidR="00C21A07" w:rsidRPr="00963C74">
              <w:rPr>
                <w:sz w:val="18"/>
                <w:szCs w:val="18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21A07" w:rsidRPr="00904A0D" w:rsidRDefault="00C21A07" w:rsidP="00904A0D">
            <w:pPr>
              <w:tabs>
                <w:tab w:val="left" w:pos="288"/>
                <w:tab w:val="left" w:pos="576"/>
                <w:tab w:val="left" w:pos="1152"/>
              </w:tabs>
              <w:spacing w:before="40" w:after="40"/>
              <w:jc w:val="right"/>
              <w:rPr>
                <w:sz w:val="18"/>
                <w:szCs w:val="18"/>
                <w:highlight w:val="yellow"/>
              </w:rPr>
            </w:pPr>
            <w:r w:rsidRPr="00904A0D">
              <w:rPr>
                <w:sz w:val="18"/>
                <w:szCs w:val="18"/>
              </w:rPr>
              <w:t>70 900</w:t>
            </w:r>
          </w:p>
        </w:tc>
      </w:tr>
      <w:tr w:rsidR="00C21A07" w:rsidRPr="00362825" w:rsidTr="00963C74">
        <w:tc>
          <w:tcPr>
            <w:tcW w:w="2570" w:type="dxa"/>
            <w:shd w:val="clear" w:color="auto" w:fill="auto"/>
            <w:vAlign w:val="bottom"/>
          </w:tcPr>
          <w:p w:rsidR="00C21A07" w:rsidRPr="008C36FB" w:rsidRDefault="00D17693" w:rsidP="00242F2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-108" w:right="40"/>
              <w:rPr>
                <w:sz w:val="18"/>
                <w:szCs w:val="18"/>
              </w:rPr>
            </w:pPr>
            <w:r w:rsidRPr="008C36FB">
              <w:rPr>
                <w:sz w:val="18"/>
                <w:szCs w:val="18"/>
              </w:rPr>
              <w:t>Multidisciplinary Expert Panel</w:t>
            </w:r>
            <w:r w:rsidR="00776A48" w:rsidRPr="00776A48">
              <w:rPr>
                <w:sz w:val="18"/>
                <w:szCs w:val="18"/>
                <w:vertAlign w:val="superscript"/>
              </w:rPr>
              <w:t>d</w:t>
            </w:r>
            <w:r w:rsidR="00C21A07" w:rsidRPr="008C36FB">
              <w:rPr>
                <w:sz w:val="18"/>
                <w:szCs w:val="18"/>
              </w:rPr>
              <w:t xml:space="preserve"> (2 sessions of 4 days)</w:t>
            </w:r>
          </w:p>
        </w:tc>
        <w:tc>
          <w:tcPr>
            <w:tcW w:w="4377" w:type="dxa"/>
            <w:shd w:val="clear" w:color="auto" w:fill="auto"/>
            <w:vAlign w:val="bottom"/>
          </w:tcPr>
          <w:p w:rsidR="008E0AC5" w:rsidRPr="00963C74" w:rsidRDefault="00C21A07" w:rsidP="000E168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-108"/>
              <w:rPr>
                <w:sz w:val="18"/>
                <w:szCs w:val="18"/>
              </w:rPr>
            </w:pPr>
            <w:r w:rsidRPr="00963C74">
              <w:rPr>
                <w:sz w:val="18"/>
                <w:szCs w:val="18"/>
              </w:rPr>
              <w:t xml:space="preserve">Meeting costs: </w:t>
            </w:r>
            <w:r w:rsidR="008E0AC5" w:rsidRPr="00963C74">
              <w:rPr>
                <w:sz w:val="18"/>
                <w:szCs w:val="18"/>
              </w:rPr>
              <w:t>$</w:t>
            </w:r>
            <w:r w:rsidRPr="00963C74">
              <w:rPr>
                <w:sz w:val="18"/>
                <w:szCs w:val="18"/>
              </w:rPr>
              <w:t>20</w:t>
            </w:r>
            <w:r w:rsidR="008E0AC5" w:rsidRPr="00963C74">
              <w:rPr>
                <w:sz w:val="18"/>
                <w:szCs w:val="18"/>
              </w:rPr>
              <w:t>,</w:t>
            </w:r>
            <w:r w:rsidRPr="00963C74">
              <w:rPr>
                <w:sz w:val="18"/>
                <w:szCs w:val="18"/>
              </w:rPr>
              <w:t>500</w:t>
            </w:r>
          </w:p>
          <w:p w:rsidR="00C21A07" w:rsidRPr="00963C74" w:rsidRDefault="008E0AC5" w:rsidP="000E168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-108"/>
              <w:rPr>
                <w:sz w:val="18"/>
                <w:szCs w:val="18"/>
              </w:rPr>
            </w:pPr>
            <w:r w:rsidRPr="00963C74">
              <w:rPr>
                <w:sz w:val="18"/>
                <w:szCs w:val="18"/>
              </w:rPr>
              <w:t>T</w:t>
            </w:r>
            <w:r w:rsidR="00C21A07" w:rsidRPr="00963C74">
              <w:rPr>
                <w:sz w:val="18"/>
                <w:szCs w:val="18"/>
              </w:rPr>
              <w:t xml:space="preserve">ravel costs </w:t>
            </w:r>
            <w:r w:rsidRPr="00963C74">
              <w:rPr>
                <w:sz w:val="18"/>
                <w:szCs w:val="18"/>
              </w:rPr>
              <w:t>(</w:t>
            </w:r>
            <w:r w:rsidR="00C21A07" w:rsidRPr="00963C74">
              <w:rPr>
                <w:sz w:val="18"/>
                <w:szCs w:val="18"/>
              </w:rPr>
              <w:t>20 supported</w:t>
            </w:r>
            <w:r w:rsidRPr="00963C74">
              <w:rPr>
                <w:sz w:val="18"/>
                <w:szCs w:val="18"/>
              </w:rPr>
              <w:t>)</w:t>
            </w:r>
            <w:r w:rsidR="00C21A07" w:rsidRPr="00963C74">
              <w:rPr>
                <w:sz w:val="18"/>
                <w:szCs w:val="18"/>
              </w:rPr>
              <w:t xml:space="preserve">: </w:t>
            </w:r>
            <w:r w:rsidRPr="00963C74">
              <w:rPr>
                <w:sz w:val="18"/>
                <w:szCs w:val="18"/>
              </w:rPr>
              <w:t>$</w:t>
            </w:r>
            <w:r w:rsidR="00C21A07" w:rsidRPr="00963C74">
              <w:rPr>
                <w:sz w:val="18"/>
                <w:szCs w:val="18"/>
              </w:rPr>
              <w:t>62</w:t>
            </w:r>
            <w:r w:rsidR="00904A0D" w:rsidRPr="00963C74">
              <w:rPr>
                <w:sz w:val="18"/>
                <w:szCs w:val="18"/>
              </w:rPr>
              <w:t> </w:t>
            </w:r>
            <w:r w:rsidR="00C21A07" w:rsidRPr="00963C74">
              <w:rPr>
                <w:sz w:val="18"/>
                <w:szCs w:val="18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21A07" w:rsidRPr="00904A0D" w:rsidRDefault="00C21A07" w:rsidP="00904A0D">
            <w:pPr>
              <w:tabs>
                <w:tab w:val="left" w:pos="288"/>
                <w:tab w:val="left" w:pos="576"/>
                <w:tab w:val="left" w:pos="1152"/>
              </w:tabs>
              <w:spacing w:before="40" w:after="40"/>
              <w:jc w:val="right"/>
              <w:rPr>
                <w:sz w:val="18"/>
                <w:szCs w:val="18"/>
              </w:rPr>
            </w:pPr>
            <w:r w:rsidRPr="00904A0D">
              <w:rPr>
                <w:sz w:val="18"/>
                <w:szCs w:val="18"/>
              </w:rPr>
              <w:t>165 000</w:t>
            </w:r>
          </w:p>
        </w:tc>
      </w:tr>
      <w:tr w:rsidR="00C21A07" w:rsidRPr="00362825" w:rsidTr="00963C74">
        <w:tc>
          <w:tcPr>
            <w:tcW w:w="2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21A07" w:rsidRPr="00904A0D" w:rsidRDefault="00C21A07" w:rsidP="00904A0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right="40"/>
              <w:rPr>
                <w:b/>
                <w:sz w:val="18"/>
                <w:szCs w:val="18"/>
              </w:rPr>
            </w:pPr>
            <w:r w:rsidRPr="00904A0D">
              <w:rPr>
                <w:b/>
                <w:sz w:val="18"/>
                <w:szCs w:val="18"/>
              </w:rPr>
              <w:tab/>
              <w:t>Subtotal</w:t>
            </w:r>
          </w:p>
        </w:tc>
        <w:tc>
          <w:tcPr>
            <w:tcW w:w="4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21A07" w:rsidRPr="00904A0D" w:rsidRDefault="00C21A07" w:rsidP="00904A0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-108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21A07" w:rsidRPr="00904A0D" w:rsidRDefault="00C21A07" w:rsidP="00904A0D">
            <w:pPr>
              <w:tabs>
                <w:tab w:val="left" w:pos="288"/>
                <w:tab w:val="left" w:pos="576"/>
                <w:tab w:val="left" w:pos="1152"/>
              </w:tabs>
              <w:spacing w:before="40" w:after="40"/>
              <w:jc w:val="right"/>
              <w:rPr>
                <w:b/>
                <w:sz w:val="18"/>
                <w:szCs w:val="18"/>
              </w:rPr>
            </w:pPr>
            <w:r w:rsidRPr="00904A0D">
              <w:rPr>
                <w:b/>
                <w:sz w:val="18"/>
                <w:szCs w:val="18"/>
              </w:rPr>
              <w:t>1 350 900</w:t>
            </w:r>
          </w:p>
        </w:tc>
      </w:tr>
      <w:tr w:rsidR="00C21A07" w:rsidRPr="00362825" w:rsidTr="00963C74">
        <w:tc>
          <w:tcPr>
            <w:tcW w:w="257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21A07" w:rsidRPr="00963C74" w:rsidRDefault="00C21A07" w:rsidP="00963C7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-117" w:right="40"/>
              <w:rPr>
                <w:b/>
                <w:sz w:val="18"/>
                <w:szCs w:val="18"/>
              </w:rPr>
            </w:pPr>
            <w:r w:rsidRPr="00963C74">
              <w:rPr>
                <w:b/>
                <w:sz w:val="18"/>
                <w:szCs w:val="18"/>
              </w:rPr>
              <w:t xml:space="preserve">Implementation of the </w:t>
            </w:r>
            <w:r w:rsidR="00002F04">
              <w:rPr>
                <w:b/>
                <w:sz w:val="18"/>
                <w:szCs w:val="18"/>
              </w:rPr>
              <w:t xml:space="preserve">work </w:t>
            </w:r>
            <w:r w:rsidR="00922055" w:rsidRPr="00963C74">
              <w:rPr>
                <w:b/>
                <w:sz w:val="18"/>
                <w:szCs w:val="18"/>
              </w:rPr>
              <w:t xml:space="preserve">programme </w:t>
            </w:r>
            <w:r w:rsidR="00002F04">
              <w:rPr>
                <w:b/>
                <w:sz w:val="18"/>
                <w:szCs w:val="18"/>
              </w:rPr>
              <w:t>for</w:t>
            </w:r>
            <w:r w:rsidR="00922055" w:rsidRPr="00963C74">
              <w:rPr>
                <w:b/>
                <w:sz w:val="18"/>
                <w:szCs w:val="18"/>
              </w:rPr>
              <w:t xml:space="preserve"> </w:t>
            </w:r>
            <w:r w:rsidRPr="00963C74">
              <w:rPr>
                <w:b/>
                <w:sz w:val="18"/>
                <w:szCs w:val="18"/>
              </w:rPr>
              <w:t>201</w:t>
            </w:r>
            <w:r w:rsidR="001E7E67" w:rsidRPr="00963C74">
              <w:rPr>
                <w:b/>
                <w:sz w:val="18"/>
                <w:szCs w:val="18"/>
              </w:rPr>
              <w:t>6</w:t>
            </w:r>
            <w:r w:rsidRPr="00963C74">
              <w:rPr>
                <w:b/>
                <w:sz w:val="18"/>
                <w:szCs w:val="18"/>
              </w:rPr>
              <w:t xml:space="preserve"> </w:t>
            </w:r>
            <w:r w:rsidR="000B0DE5" w:rsidRPr="00963C74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437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21A07" w:rsidRPr="00904A0D" w:rsidRDefault="00C21A07" w:rsidP="00904A0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-108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21A07" w:rsidRPr="00904A0D" w:rsidRDefault="00C21A07" w:rsidP="00904A0D">
            <w:pPr>
              <w:tabs>
                <w:tab w:val="left" w:pos="288"/>
                <w:tab w:val="left" w:pos="576"/>
                <w:tab w:val="left" w:pos="1152"/>
              </w:tabs>
              <w:spacing w:before="40" w:after="40"/>
              <w:jc w:val="right"/>
              <w:rPr>
                <w:b/>
                <w:sz w:val="18"/>
                <w:szCs w:val="18"/>
              </w:rPr>
            </w:pPr>
          </w:p>
        </w:tc>
      </w:tr>
      <w:tr w:rsidR="00C21A07" w:rsidRPr="00740ACB" w:rsidTr="00963C74">
        <w:tc>
          <w:tcPr>
            <w:tcW w:w="2570" w:type="dxa"/>
            <w:shd w:val="clear" w:color="auto" w:fill="auto"/>
          </w:tcPr>
          <w:p w:rsidR="00C21A07" w:rsidRPr="00963C74" w:rsidRDefault="00002F04" w:rsidP="00904A0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-117" w:right="40"/>
              <w:rPr>
                <w:sz w:val="18"/>
                <w:szCs w:val="18"/>
              </w:rPr>
            </w:pPr>
            <w:r w:rsidRPr="00963C74">
              <w:rPr>
                <w:sz w:val="18"/>
                <w:szCs w:val="18"/>
              </w:rPr>
              <w:t xml:space="preserve">Objective </w:t>
            </w:r>
            <w:r w:rsidR="00C21A07" w:rsidRPr="00963C74">
              <w:rPr>
                <w:sz w:val="18"/>
                <w:szCs w:val="18"/>
              </w:rPr>
              <w:t>1</w:t>
            </w:r>
          </w:p>
        </w:tc>
        <w:tc>
          <w:tcPr>
            <w:tcW w:w="4377" w:type="dxa"/>
            <w:shd w:val="clear" w:color="auto" w:fill="auto"/>
          </w:tcPr>
          <w:p w:rsidR="00C21A07" w:rsidRPr="00904A0D" w:rsidRDefault="00C21A07" w:rsidP="00904A0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-108"/>
              <w:rPr>
                <w:sz w:val="18"/>
                <w:szCs w:val="18"/>
              </w:rPr>
            </w:pPr>
            <w:r w:rsidRPr="00904A0D">
              <w:rPr>
                <w:sz w:val="18"/>
                <w:szCs w:val="18"/>
              </w:rPr>
              <w:t>Strengthen the capacity and knowledge foundations of the science</w:t>
            </w:r>
            <w:r w:rsidR="008E0AC5">
              <w:rPr>
                <w:sz w:val="18"/>
                <w:szCs w:val="18"/>
              </w:rPr>
              <w:t>-</w:t>
            </w:r>
            <w:r w:rsidRPr="00904A0D">
              <w:rPr>
                <w:sz w:val="18"/>
                <w:szCs w:val="18"/>
              </w:rPr>
              <w:t xml:space="preserve">policy interface to implement key functions of </w:t>
            </w:r>
            <w:r w:rsidR="008E0AC5">
              <w:rPr>
                <w:sz w:val="18"/>
                <w:szCs w:val="18"/>
              </w:rPr>
              <w:t xml:space="preserve"> the Platform</w:t>
            </w:r>
          </w:p>
        </w:tc>
        <w:tc>
          <w:tcPr>
            <w:tcW w:w="1559" w:type="dxa"/>
            <w:shd w:val="clear" w:color="auto" w:fill="auto"/>
          </w:tcPr>
          <w:p w:rsidR="00C21A07" w:rsidRPr="00904A0D" w:rsidRDefault="00C21A07" w:rsidP="00904A0D">
            <w:pPr>
              <w:tabs>
                <w:tab w:val="left" w:pos="288"/>
                <w:tab w:val="left" w:pos="576"/>
                <w:tab w:val="left" w:pos="1152"/>
              </w:tabs>
              <w:spacing w:before="40" w:after="40"/>
              <w:jc w:val="right"/>
              <w:rPr>
                <w:sz w:val="18"/>
                <w:szCs w:val="18"/>
              </w:rPr>
            </w:pPr>
            <w:r w:rsidRPr="00904A0D">
              <w:rPr>
                <w:sz w:val="18"/>
                <w:szCs w:val="18"/>
              </w:rPr>
              <w:t>931 250</w:t>
            </w:r>
          </w:p>
        </w:tc>
      </w:tr>
      <w:tr w:rsidR="00C21A07" w:rsidRPr="00740ACB" w:rsidTr="00963C74">
        <w:tc>
          <w:tcPr>
            <w:tcW w:w="2570" w:type="dxa"/>
            <w:shd w:val="clear" w:color="auto" w:fill="auto"/>
          </w:tcPr>
          <w:p w:rsidR="00C21A07" w:rsidRPr="00963C74" w:rsidRDefault="00002F04" w:rsidP="00904A0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-117" w:right="40"/>
              <w:rPr>
                <w:sz w:val="18"/>
                <w:szCs w:val="18"/>
              </w:rPr>
            </w:pPr>
            <w:r w:rsidRPr="00963C74">
              <w:rPr>
                <w:sz w:val="18"/>
                <w:szCs w:val="18"/>
              </w:rPr>
              <w:t xml:space="preserve">Objective </w:t>
            </w:r>
            <w:r w:rsidR="00C21A07" w:rsidRPr="00963C74">
              <w:rPr>
                <w:sz w:val="18"/>
                <w:szCs w:val="18"/>
              </w:rPr>
              <w:t>2</w:t>
            </w:r>
          </w:p>
        </w:tc>
        <w:tc>
          <w:tcPr>
            <w:tcW w:w="4377" w:type="dxa"/>
            <w:shd w:val="clear" w:color="auto" w:fill="auto"/>
          </w:tcPr>
          <w:p w:rsidR="00C21A07" w:rsidRPr="00904A0D" w:rsidRDefault="00C21A07" w:rsidP="000E168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-108"/>
              <w:rPr>
                <w:sz w:val="18"/>
                <w:szCs w:val="18"/>
              </w:rPr>
            </w:pPr>
            <w:r w:rsidRPr="00904A0D">
              <w:rPr>
                <w:sz w:val="18"/>
                <w:szCs w:val="18"/>
              </w:rPr>
              <w:t>Strengthen the science</w:t>
            </w:r>
            <w:r w:rsidR="008E0AC5">
              <w:rPr>
                <w:sz w:val="18"/>
                <w:szCs w:val="18"/>
              </w:rPr>
              <w:t>-</w:t>
            </w:r>
            <w:r w:rsidRPr="00904A0D">
              <w:rPr>
                <w:sz w:val="18"/>
                <w:szCs w:val="18"/>
              </w:rPr>
              <w:t>policy</w:t>
            </w:r>
            <w:r w:rsidR="008E0AC5">
              <w:rPr>
                <w:sz w:val="18"/>
                <w:szCs w:val="18"/>
              </w:rPr>
              <w:t xml:space="preserve"> </w:t>
            </w:r>
            <w:r w:rsidRPr="00904A0D">
              <w:rPr>
                <w:sz w:val="18"/>
                <w:szCs w:val="18"/>
              </w:rPr>
              <w:t>interface on biodiversity and ecosystem services at and across subregional, regional and global level</w:t>
            </w:r>
            <w:r w:rsidR="008E0AC5">
              <w:rPr>
                <w:sz w:val="18"/>
                <w:szCs w:val="18"/>
              </w:rPr>
              <w:t>s</w:t>
            </w:r>
          </w:p>
        </w:tc>
        <w:tc>
          <w:tcPr>
            <w:tcW w:w="1559" w:type="dxa"/>
            <w:shd w:val="clear" w:color="auto" w:fill="auto"/>
          </w:tcPr>
          <w:p w:rsidR="00C21A07" w:rsidRPr="00904A0D" w:rsidRDefault="00C21A07" w:rsidP="00904A0D">
            <w:pPr>
              <w:tabs>
                <w:tab w:val="left" w:pos="288"/>
                <w:tab w:val="left" w:pos="576"/>
                <w:tab w:val="left" w:pos="1152"/>
              </w:tabs>
              <w:spacing w:before="40" w:after="40"/>
              <w:jc w:val="right"/>
              <w:rPr>
                <w:sz w:val="18"/>
                <w:szCs w:val="18"/>
              </w:rPr>
            </w:pPr>
            <w:r w:rsidRPr="00904A0D">
              <w:rPr>
                <w:sz w:val="18"/>
                <w:szCs w:val="18"/>
              </w:rPr>
              <w:t>4 297 500</w:t>
            </w:r>
          </w:p>
        </w:tc>
      </w:tr>
      <w:tr w:rsidR="00C21A07" w:rsidRPr="00740ACB" w:rsidTr="00963C74">
        <w:tc>
          <w:tcPr>
            <w:tcW w:w="2570" w:type="dxa"/>
            <w:shd w:val="clear" w:color="auto" w:fill="auto"/>
          </w:tcPr>
          <w:p w:rsidR="00C21A07" w:rsidRPr="00963C74" w:rsidRDefault="00002F04" w:rsidP="00904A0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-117" w:right="40"/>
              <w:rPr>
                <w:sz w:val="18"/>
                <w:szCs w:val="18"/>
              </w:rPr>
            </w:pPr>
            <w:r w:rsidRPr="00963C74">
              <w:rPr>
                <w:sz w:val="18"/>
                <w:szCs w:val="18"/>
              </w:rPr>
              <w:t xml:space="preserve">Objective </w:t>
            </w:r>
            <w:r w:rsidR="00C21A07" w:rsidRPr="00963C74">
              <w:rPr>
                <w:sz w:val="18"/>
                <w:szCs w:val="18"/>
              </w:rPr>
              <w:t>3</w:t>
            </w:r>
          </w:p>
        </w:tc>
        <w:tc>
          <w:tcPr>
            <w:tcW w:w="4377" w:type="dxa"/>
            <w:shd w:val="clear" w:color="auto" w:fill="auto"/>
          </w:tcPr>
          <w:p w:rsidR="00C21A07" w:rsidRPr="00904A0D" w:rsidRDefault="00C21A07" w:rsidP="00904A0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-108"/>
              <w:rPr>
                <w:sz w:val="18"/>
                <w:szCs w:val="18"/>
              </w:rPr>
            </w:pPr>
            <w:r w:rsidRPr="00904A0D">
              <w:rPr>
                <w:sz w:val="18"/>
                <w:szCs w:val="18"/>
              </w:rPr>
              <w:t>Strengthen the science-policy interface</w:t>
            </w:r>
            <w:r w:rsidR="003A06AA" w:rsidRPr="00904A0D">
              <w:rPr>
                <w:sz w:val="18"/>
                <w:szCs w:val="18"/>
              </w:rPr>
              <w:t xml:space="preserve"> on biodiversity and ecosystem services</w:t>
            </w:r>
            <w:r w:rsidRPr="00904A0D">
              <w:rPr>
                <w:sz w:val="18"/>
                <w:szCs w:val="18"/>
              </w:rPr>
              <w:t xml:space="preserve"> with regard to thematic and methodological issues</w:t>
            </w:r>
          </w:p>
        </w:tc>
        <w:tc>
          <w:tcPr>
            <w:tcW w:w="1559" w:type="dxa"/>
            <w:shd w:val="clear" w:color="auto" w:fill="auto"/>
          </w:tcPr>
          <w:p w:rsidR="00C21A07" w:rsidRPr="00904A0D" w:rsidRDefault="00C21A07" w:rsidP="00904A0D">
            <w:pPr>
              <w:tabs>
                <w:tab w:val="left" w:pos="288"/>
                <w:tab w:val="left" w:pos="576"/>
                <w:tab w:val="left" w:pos="1152"/>
              </w:tabs>
              <w:spacing w:before="40" w:after="40"/>
              <w:jc w:val="right"/>
              <w:rPr>
                <w:sz w:val="18"/>
                <w:szCs w:val="18"/>
              </w:rPr>
            </w:pPr>
            <w:r w:rsidRPr="00904A0D">
              <w:rPr>
                <w:sz w:val="18"/>
                <w:szCs w:val="18"/>
              </w:rPr>
              <w:t>552 000</w:t>
            </w:r>
          </w:p>
        </w:tc>
      </w:tr>
      <w:tr w:rsidR="00C21A07" w:rsidRPr="00740ACB" w:rsidTr="00963C74">
        <w:tc>
          <w:tcPr>
            <w:tcW w:w="2570" w:type="dxa"/>
            <w:shd w:val="clear" w:color="auto" w:fill="auto"/>
          </w:tcPr>
          <w:p w:rsidR="00C21A07" w:rsidRPr="00963C74" w:rsidRDefault="00002F04" w:rsidP="00963C7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-117" w:right="40"/>
              <w:rPr>
                <w:sz w:val="18"/>
                <w:szCs w:val="18"/>
              </w:rPr>
            </w:pPr>
            <w:r w:rsidRPr="00963C74">
              <w:rPr>
                <w:sz w:val="18"/>
                <w:szCs w:val="18"/>
              </w:rPr>
              <w:t xml:space="preserve">Objective </w:t>
            </w:r>
            <w:r w:rsidR="00C21A07" w:rsidRPr="00963C74">
              <w:rPr>
                <w:sz w:val="18"/>
                <w:szCs w:val="18"/>
              </w:rPr>
              <w:t>4</w:t>
            </w:r>
          </w:p>
        </w:tc>
        <w:tc>
          <w:tcPr>
            <w:tcW w:w="4377" w:type="dxa"/>
            <w:shd w:val="clear" w:color="auto" w:fill="auto"/>
          </w:tcPr>
          <w:p w:rsidR="00C21A07" w:rsidRPr="00963C74" w:rsidRDefault="00971B82" w:rsidP="00904A0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-108"/>
              <w:rPr>
                <w:sz w:val="18"/>
                <w:szCs w:val="18"/>
                <w:highlight w:val="yellow"/>
              </w:rPr>
            </w:pPr>
            <w:r w:rsidRPr="00904A0D">
              <w:rPr>
                <w:sz w:val="18"/>
                <w:szCs w:val="18"/>
              </w:rPr>
              <w:t xml:space="preserve">Communicate and evaluate </w:t>
            </w:r>
            <w:r>
              <w:rPr>
                <w:sz w:val="18"/>
                <w:szCs w:val="18"/>
              </w:rPr>
              <w:t>Platform</w:t>
            </w:r>
            <w:r w:rsidRPr="00904A0D">
              <w:rPr>
                <w:sz w:val="18"/>
                <w:szCs w:val="18"/>
              </w:rPr>
              <w:t xml:space="preserve"> activities, deliverables and findings</w:t>
            </w:r>
          </w:p>
        </w:tc>
        <w:tc>
          <w:tcPr>
            <w:tcW w:w="1559" w:type="dxa"/>
            <w:shd w:val="clear" w:color="auto" w:fill="auto"/>
          </w:tcPr>
          <w:p w:rsidR="00C21A07" w:rsidRPr="00904A0D" w:rsidRDefault="00C21A07" w:rsidP="00904A0D">
            <w:pPr>
              <w:tabs>
                <w:tab w:val="left" w:pos="288"/>
                <w:tab w:val="left" w:pos="576"/>
                <w:tab w:val="left" w:pos="1152"/>
              </w:tabs>
              <w:spacing w:before="40" w:after="40"/>
              <w:jc w:val="right"/>
              <w:rPr>
                <w:sz w:val="18"/>
                <w:szCs w:val="18"/>
              </w:rPr>
            </w:pPr>
            <w:r w:rsidRPr="00904A0D">
              <w:rPr>
                <w:sz w:val="18"/>
                <w:szCs w:val="18"/>
              </w:rPr>
              <w:t>275 000</w:t>
            </w:r>
          </w:p>
        </w:tc>
      </w:tr>
      <w:tr w:rsidR="00C21A07" w:rsidRPr="00362825" w:rsidTr="00963C74">
        <w:tc>
          <w:tcPr>
            <w:tcW w:w="2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21A07" w:rsidRPr="00904A0D" w:rsidRDefault="00C21A07" w:rsidP="00904A0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right="40"/>
              <w:rPr>
                <w:b/>
                <w:sz w:val="18"/>
                <w:szCs w:val="18"/>
              </w:rPr>
            </w:pPr>
            <w:r w:rsidRPr="00904A0D">
              <w:rPr>
                <w:b/>
                <w:sz w:val="18"/>
                <w:szCs w:val="18"/>
              </w:rPr>
              <w:tab/>
              <w:t>Subtotal</w:t>
            </w:r>
          </w:p>
        </w:tc>
        <w:tc>
          <w:tcPr>
            <w:tcW w:w="4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21A07" w:rsidRPr="00904A0D" w:rsidRDefault="00C21A07" w:rsidP="00904A0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-108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21A07" w:rsidRPr="00904A0D" w:rsidRDefault="00C21A07" w:rsidP="00904A0D">
            <w:pPr>
              <w:tabs>
                <w:tab w:val="left" w:pos="288"/>
                <w:tab w:val="left" w:pos="576"/>
                <w:tab w:val="left" w:pos="1152"/>
              </w:tabs>
              <w:spacing w:before="40" w:after="40"/>
              <w:jc w:val="right"/>
              <w:rPr>
                <w:b/>
                <w:sz w:val="18"/>
                <w:szCs w:val="18"/>
              </w:rPr>
            </w:pPr>
            <w:r w:rsidRPr="00904A0D">
              <w:rPr>
                <w:b/>
                <w:sz w:val="18"/>
                <w:szCs w:val="18"/>
              </w:rPr>
              <w:t>6 055 750</w:t>
            </w:r>
          </w:p>
        </w:tc>
      </w:tr>
      <w:tr w:rsidR="00C21A07" w:rsidRPr="00362825" w:rsidTr="00963C74">
        <w:tc>
          <w:tcPr>
            <w:tcW w:w="257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21A07" w:rsidRPr="00904A0D" w:rsidRDefault="00C21A07" w:rsidP="00904A0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-108" w:right="40"/>
              <w:rPr>
                <w:b/>
                <w:bCs/>
                <w:sz w:val="18"/>
                <w:szCs w:val="18"/>
              </w:rPr>
            </w:pPr>
            <w:r w:rsidRPr="00904A0D">
              <w:rPr>
                <w:b/>
                <w:bCs/>
                <w:sz w:val="18"/>
                <w:szCs w:val="18"/>
              </w:rPr>
              <w:t>Secretariat</w:t>
            </w:r>
          </w:p>
        </w:tc>
        <w:tc>
          <w:tcPr>
            <w:tcW w:w="437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21A07" w:rsidRPr="00904A0D" w:rsidRDefault="00C21A07" w:rsidP="00904A0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-108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21A07" w:rsidRPr="00904A0D" w:rsidRDefault="00C21A07" w:rsidP="00904A0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C21A07" w:rsidRPr="00362825" w:rsidTr="00963C74">
        <w:tc>
          <w:tcPr>
            <w:tcW w:w="2570" w:type="dxa"/>
            <w:tcBorders>
              <w:bottom w:val="single" w:sz="4" w:space="0" w:color="auto"/>
            </w:tcBorders>
            <w:shd w:val="clear" w:color="auto" w:fill="auto"/>
          </w:tcPr>
          <w:p w:rsidR="00C21A07" w:rsidRPr="00904A0D" w:rsidRDefault="00C21A07" w:rsidP="00904A0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-108" w:right="43"/>
              <w:rPr>
                <w:sz w:val="18"/>
                <w:szCs w:val="18"/>
              </w:rPr>
            </w:pPr>
          </w:p>
        </w:tc>
        <w:tc>
          <w:tcPr>
            <w:tcW w:w="437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41B4" w:rsidRDefault="00C21A07" w:rsidP="00904A0D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-108"/>
              <w:rPr>
                <w:sz w:val="18"/>
                <w:szCs w:val="18"/>
              </w:rPr>
            </w:pPr>
            <w:r w:rsidRPr="00904A0D">
              <w:rPr>
                <w:sz w:val="18"/>
                <w:szCs w:val="18"/>
              </w:rPr>
              <w:t>Head of secretariat</w:t>
            </w:r>
            <w:r w:rsidR="00B741B4" w:rsidRPr="00904A0D">
              <w:rPr>
                <w:sz w:val="18"/>
                <w:szCs w:val="18"/>
              </w:rPr>
              <w:t xml:space="preserve"> </w:t>
            </w:r>
            <w:r w:rsidR="00B741B4">
              <w:rPr>
                <w:sz w:val="18"/>
                <w:szCs w:val="18"/>
              </w:rPr>
              <w:t>(</w:t>
            </w:r>
            <w:r w:rsidR="00B741B4" w:rsidRPr="00904A0D">
              <w:rPr>
                <w:sz w:val="18"/>
                <w:szCs w:val="18"/>
              </w:rPr>
              <w:t>D</w:t>
            </w:r>
            <w:r w:rsidR="00B741B4">
              <w:rPr>
                <w:sz w:val="18"/>
                <w:szCs w:val="18"/>
              </w:rPr>
              <w:t>-</w:t>
            </w:r>
            <w:r w:rsidR="00B741B4" w:rsidRPr="00904A0D">
              <w:rPr>
                <w:sz w:val="18"/>
                <w:szCs w:val="18"/>
              </w:rPr>
              <w:t>1</w:t>
            </w:r>
            <w:r w:rsidR="00B741B4">
              <w:rPr>
                <w:sz w:val="18"/>
                <w:szCs w:val="18"/>
              </w:rPr>
              <w:t>)</w:t>
            </w:r>
          </w:p>
          <w:p w:rsidR="00C21A07" w:rsidRPr="00904A0D" w:rsidRDefault="00C21A07" w:rsidP="00904A0D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-108"/>
              <w:rPr>
                <w:sz w:val="18"/>
                <w:szCs w:val="18"/>
              </w:rPr>
            </w:pPr>
            <w:r w:rsidRPr="00904A0D">
              <w:rPr>
                <w:sz w:val="18"/>
                <w:szCs w:val="18"/>
              </w:rPr>
              <w:t xml:space="preserve">Programme </w:t>
            </w:r>
            <w:r w:rsidR="00B741B4">
              <w:rPr>
                <w:sz w:val="18"/>
                <w:szCs w:val="18"/>
              </w:rPr>
              <w:t>O</w:t>
            </w:r>
            <w:r w:rsidRPr="00904A0D">
              <w:rPr>
                <w:sz w:val="18"/>
                <w:szCs w:val="18"/>
              </w:rPr>
              <w:t>fficer</w:t>
            </w:r>
            <w:r w:rsidR="00B741B4" w:rsidRPr="00904A0D">
              <w:rPr>
                <w:sz w:val="18"/>
                <w:szCs w:val="18"/>
              </w:rPr>
              <w:t xml:space="preserve"> </w:t>
            </w:r>
            <w:r w:rsidR="00B741B4">
              <w:rPr>
                <w:sz w:val="18"/>
                <w:szCs w:val="18"/>
              </w:rPr>
              <w:t>(</w:t>
            </w:r>
            <w:r w:rsidR="00B741B4" w:rsidRPr="00904A0D">
              <w:rPr>
                <w:sz w:val="18"/>
                <w:szCs w:val="18"/>
              </w:rPr>
              <w:t>P</w:t>
            </w:r>
            <w:r w:rsidR="00B741B4">
              <w:rPr>
                <w:sz w:val="18"/>
                <w:szCs w:val="18"/>
              </w:rPr>
              <w:t>-</w:t>
            </w:r>
            <w:r w:rsidR="00B741B4" w:rsidRPr="00904A0D">
              <w:rPr>
                <w:sz w:val="18"/>
                <w:szCs w:val="18"/>
              </w:rPr>
              <w:t>4</w:t>
            </w:r>
            <w:r w:rsidR="00B741B4">
              <w:rPr>
                <w:sz w:val="18"/>
                <w:szCs w:val="18"/>
              </w:rPr>
              <w:t>)</w:t>
            </w:r>
          </w:p>
          <w:p w:rsidR="00B741B4" w:rsidRDefault="00C21A07" w:rsidP="000E168E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-108"/>
              <w:rPr>
                <w:sz w:val="18"/>
                <w:szCs w:val="18"/>
              </w:rPr>
            </w:pPr>
            <w:r w:rsidRPr="00904A0D">
              <w:rPr>
                <w:sz w:val="18"/>
                <w:szCs w:val="18"/>
              </w:rPr>
              <w:t xml:space="preserve">Programme </w:t>
            </w:r>
            <w:r w:rsidR="00B741B4">
              <w:rPr>
                <w:sz w:val="18"/>
                <w:szCs w:val="18"/>
              </w:rPr>
              <w:t>O</w:t>
            </w:r>
            <w:r w:rsidRPr="00904A0D">
              <w:rPr>
                <w:sz w:val="18"/>
                <w:szCs w:val="18"/>
              </w:rPr>
              <w:t>fficer</w:t>
            </w:r>
            <w:r w:rsidR="00B741B4" w:rsidRPr="00904A0D">
              <w:rPr>
                <w:sz w:val="18"/>
                <w:szCs w:val="18"/>
              </w:rPr>
              <w:t xml:space="preserve"> </w:t>
            </w:r>
            <w:r w:rsidR="00B741B4">
              <w:rPr>
                <w:sz w:val="18"/>
                <w:szCs w:val="18"/>
              </w:rPr>
              <w:t>(</w:t>
            </w:r>
            <w:r w:rsidR="00B741B4" w:rsidRPr="00904A0D">
              <w:rPr>
                <w:sz w:val="18"/>
                <w:szCs w:val="18"/>
              </w:rPr>
              <w:t>P</w:t>
            </w:r>
            <w:r w:rsidR="00B741B4">
              <w:rPr>
                <w:sz w:val="18"/>
                <w:szCs w:val="18"/>
              </w:rPr>
              <w:t>-</w:t>
            </w:r>
            <w:r w:rsidR="00B741B4" w:rsidRPr="00904A0D">
              <w:rPr>
                <w:sz w:val="18"/>
                <w:szCs w:val="18"/>
              </w:rPr>
              <w:t>4</w:t>
            </w:r>
            <w:r w:rsidR="00B741B4">
              <w:rPr>
                <w:sz w:val="18"/>
                <w:szCs w:val="18"/>
              </w:rPr>
              <w:t>)</w:t>
            </w:r>
            <w:r w:rsidR="00B741B4" w:rsidRPr="00904A0D">
              <w:rPr>
                <w:rStyle w:val="FootnoteReference"/>
                <w:sz w:val="18"/>
              </w:rPr>
              <w:t xml:space="preserve"> </w:t>
            </w:r>
            <w:r w:rsidR="00776A48" w:rsidRPr="00776A48">
              <w:rPr>
                <w:sz w:val="18"/>
                <w:vertAlign w:val="superscript"/>
              </w:rPr>
              <w:t>e</w:t>
            </w:r>
          </w:p>
          <w:p w:rsidR="00B741B4" w:rsidRDefault="00C21A07" w:rsidP="000E168E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-108"/>
              <w:rPr>
                <w:sz w:val="18"/>
                <w:szCs w:val="18"/>
              </w:rPr>
            </w:pPr>
            <w:r w:rsidRPr="00904A0D">
              <w:rPr>
                <w:sz w:val="18"/>
                <w:szCs w:val="18"/>
              </w:rPr>
              <w:t xml:space="preserve">Programme </w:t>
            </w:r>
            <w:r w:rsidR="00B741B4">
              <w:rPr>
                <w:sz w:val="18"/>
                <w:szCs w:val="18"/>
              </w:rPr>
              <w:t>O</w:t>
            </w:r>
            <w:r w:rsidRPr="00904A0D">
              <w:rPr>
                <w:sz w:val="18"/>
                <w:szCs w:val="18"/>
              </w:rPr>
              <w:t>fficer</w:t>
            </w:r>
            <w:r w:rsidR="00B741B4" w:rsidRPr="00904A0D">
              <w:rPr>
                <w:sz w:val="18"/>
                <w:szCs w:val="18"/>
              </w:rPr>
              <w:t xml:space="preserve"> </w:t>
            </w:r>
            <w:r w:rsidR="00B741B4">
              <w:rPr>
                <w:sz w:val="18"/>
                <w:szCs w:val="18"/>
              </w:rPr>
              <w:t>(</w:t>
            </w:r>
            <w:r w:rsidR="00B741B4" w:rsidRPr="00904A0D">
              <w:rPr>
                <w:sz w:val="18"/>
                <w:szCs w:val="18"/>
              </w:rPr>
              <w:t>P</w:t>
            </w:r>
            <w:r w:rsidR="00B741B4">
              <w:rPr>
                <w:sz w:val="18"/>
                <w:szCs w:val="18"/>
              </w:rPr>
              <w:t>-</w:t>
            </w:r>
            <w:r w:rsidR="00B741B4" w:rsidRPr="00904A0D">
              <w:rPr>
                <w:sz w:val="18"/>
                <w:szCs w:val="18"/>
              </w:rPr>
              <w:t>3</w:t>
            </w:r>
            <w:r w:rsidR="00B741B4">
              <w:rPr>
                <w:sz w:val="18"/>
                <w:szCs w:val="18"/>
              </w:rPr>
              <w:t>)</w:t>
            </w:r>
            <w:r w:rsidR="00B741B4" w:rsidRPr="00904A0D">
              <w:rPr>
                <w:rStyle w:val="FootnoteReference"/>
                <w:sz w:val="18"/>
              </w:rPr>
              <w:t xml:space="preserve"> </w:t>
            </w:r>
          </w:p>
          <w:p w:rsidR="00C21A07" w:rsidRPr="00904A0D" w:rsidRDefault="00C21A07" w:rsidP="002B5AA9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-108"/>
              <w:rPr>
                <w:sz w:val="18"/>
                <w:szCs w:val="18"/>
              </w:rPr>
            </w:pPr>
            <w:r w:rsidRPr="00904A0D">
              <w:rPr>
                <w:sz w:val="18"/>
                <w:szCs w:val="18"/>
              </w:rPr>
              <w:t xml:space="preserve">Programme </w:t>
            </w:r>
            <w:r w:rsidR="00B741B4">
              <w:rPr>
                <w:sz w:val="18"/>
                <w:szCs w:val="18"/>
              </w:rPr>
              <w:t>O</w:t>
            </w:r>
            <w:r w:rsidRPr="00904A0D">
              <w:rPr>
                <w:sz w:val="18"/>
                <w:szCs w:val="18"/>
              </w:rPr>
              <w:t>fficer</w:t>
            </w:r>
            <w:r w:rsidR="00B741B4" w:rsidRPr="00904A0D">
              <w:rPr>
                <w:sz w:val="18"/>
                <w:szCs w:val="18"/>
              </w:rPr>
              <w:t xml:space="preserve"> </w:t>
            </w:r>
            <w:r w:rsidR="00B741B4">
              <w:rPr>
                <w:sz w:val="18"/>
                <w:szCs w:val="18"/>
              </w:rPr>
              <w:t>(</w:t>
            </w:r>
            <w:r w:rsidR="00B741B4" w:rsidRPr="00904A0D">
              <w:rPr>
                <w:sz w:val="18"/>
                <w:szCs w:val="18"/>
              </w:rPr>
              <w:t>P</w:t>
            </w:r>
            <w:r w:rsidR="00B741B4">
              <w:rPr>
                <w:sz w:val="18"/>
                <w:szCs w:val="18"/>
              </w:rPr>
              <w:t>-</w:t>
            </w:r>
            <w:r w:rsidR="00B741B4" w:rsidRPr="00904A0D">
              <w:rPr>
                <w:sz w:val="18"/>
                <w:szCs w:val="18"/>
              </w:rPr>
              <w:t>3</w:t>
            </w:r>
            <w:r w:rsidR="00B741B4">
              <w:rPr>
                <w:sz w:val="18"/>
                <w:szCs w:val="18"/>
              </w:rPr>
              <w:t>)</w:t>
            </w:r>
            <w:r w:rsidRPr="00904A0D">
              <w:rPr>
                <w:sz w:val="18"/>
                <w:szCs w:val="18"/>
              </w:rPr>
              <w:br/>
              <w:t xml:space="preserve">Associate </w:t>
            </w:r>
            <w:r w:rsidR="001E7E67">
              <w:rPr>
                <w:sz w:val="18"/>
                <w:szCs w:val="18"/>
              </w:rPr>
              <w:t>P</w:t>
            </w:r>
            <w:r w:rsidRPr="00904A0D">
              <w:rPr>
                <w:sz w:val="18"/>
                <w:szCs w:val="18"/>
              </w:rPr>
              <w:t xml:space="preserve">rogramme </w:t>
            </w:r>
            <w:r w:rsidR="00B741B4">
              <w:rPr>
                <w:sz w:val="18"/>
                <w:szCs w:val="18"/>
              </w:rPr>
              <w:t>O</w:t>
            </w:r>
            <w:r w:rsidRPr="00904A0D">
              <w:rPr>
                <w:sz w:val="18"/>
                <w:szCs w:val="18"/>
              </w:rPr>
              <w:t>fficer</w:t>
            </w:r>
            <w:r w:rsidR="00B741B4">
              <w:rPr>
                <w:sz w:val="18"/>
                <w:szCs w:val="18"/>
              </w:rPr>
              <w:t xml:space="preserve"> (</w:t>
            </w:r>
            <w:r w:rsidR="00B741B4" w:rsidRPr="00904A0D">
              <w:rPr>
                <w:sz w:val="18"/>
                <w:szCs w:val="18"/>
              </w:rPr>
              <w:t>P</w:t>
            </w:r>
            <w:r w:rsidR="00B741B4">
              <w:rPr>
                <w:sz w:val="18"/>
                <w:szCs w:val="18"/>
              </w:rPr>
              <w:t>-2)</w:t>
            </w:r>
            <w:r w:rsidRPr="00904A0D">
              <w:rPr>
                <w:sz w:val="18"/>
                <w:szCs w:val="18"/>
              </w:rPr>
              <w:br/>
              <w:t>Administrative support staff</w:t>
            </w:r>
            <w:r w:rsidR="000B0DE5">
              <w:rPr>
                <w:sz w:val="18"/>
                <w:szCs w:val="18"/>
              </w:rPr>
              <w:t xml:space="preserve"> </w:t>
            </w:r>
            <w:r w:rsidR="00B741B4">
              <w:rPr>
                <w:sz w:val="18"/>
                <w:szCs w:val="18"/>
              </w:rPr>
              <w:t>(</w:t>
            </w:r>
            <w:r w:rsidR="00B741B4" w:rsidRPr="00904A0D">
              <w:rPr>
                <w:sz w:val="18"/>
                <w:szCs w:val="18"/>
              </w:rPr>
              <w:t>G</w:t>
            </w:r>
            <w:r w:rsidR="00B741B4">
              <w:rPr>
                <w:sz w:val="18"/>
                <w:szCs w:val="18"/>
              </w:rPr>
              <w:t>-</w:t>
            </w:r>
            <w:r w:rsidR="00B741B4" w:rsidRPr="00904A0D">
              <w:rPr>
                <w:sz w:val="18"/>
                <w:szCs w:val="18"/>
              </w:rPr>
              <w:t>6</w:t>
            </w:r>
            <w:r w:rsidR="00B741B4">
              <w:rPr>
                <w:sz w:val="18"/>
                <w:szCs w:val="18"/>
              </w:rPr>
              <w:t>)</w:t>
            </w:r>
            <w:r w:rsidRPr="00904A0D">
              <w:rPr>
                <w:sz w:val="18"/>
                <w:szCs w:val="18"/>
              </w:rPr>
              <w:br/>
              <w:t>Administrative support staff</w:t>
            </w:r>
            <w:r w:rsidR="00B741B4" w:rsidRPr="00904A0D">
              <w:rPr>
                <w:sz w:val="18"/>
                <w:szCs w:val="18"/>
              </w:rPr>
              <w:t xml:space="preserve"> </w:t>
            </w:r>
            <w:r w:rsidR="00B741B4">
              <w:rPr>
                <w:sz w:val="18"/>
                <w:szCs w:val="18"/>
              </w:rPr>
              <w:t>(</w:t>
            </w:r>
            <w:r w:rsidR="00B741B4" w:rsidRPr="00904A0D">
              <w:rPr>
                <w:sz w:val="18"/>
                <w:szCs w:val="18"/>
              </w:rPr>
              <w:t>G</w:t>
            </w:r>
            <w:r w:rsidR="00B741B4">
              <w:rPr>
                <w:sz w:val="18"/>
                <w:szCs w:val="18"/>
              </w:rPr>
              <w:t>-</w:t>
            </w:r>
            <w:r w:rsidR="00B741B4" w:rsidRPr="00904A0D">
              <w:rPr>
                <w:sz w:val="18"/>
                <w:szCs w:val="18"/>
              </w:rPr>
              <w:t>5</w:t>
            </w:r>
            <w:r w:rsidR="00B741B4">
              <w:rPr>
                <w:sz w:val="18"/>
                <w:szCs w:val="18"/>
              </w:rPr>
              <w:t>)</w:t>
            </w:r>
            <w:r w:rsidRPr="00904A0D">
              <w:rPr>
                <w:sz w:val="18"/>
                <w:szCs w:val="18"/>
              </w:rPr>
              <w:br/>
              <w:t>Administrative support staff</w:t>
            </w:r>
            <w:r w:rsidR="00B741B4">
              <w:rPr>
                <w:sz w:val="18"/>
                <w:szCs w:val="18"/>
              </w:rPr>
              <w:t xml:space="preserve"> (</w:t>
            </w:r>
            <w:r w:rsidR="00B741B4" w:rsidRPr="00904A0D">
              <w:rPr>
                <w:sz w:val="18"/>
                <w:szCs w:val="18"/>
              </w:rPr>
              <w:t>G</w:t>
            </w:r>
            <w:r w:rsidR="00B741B4">
              <w:rPr>
                <w:sz w:val="18"/>
                <w:szCs w:val="18"/>
              </w:rPr>
              <w:t>-</w:t>
            </w:r>
            <w:r w:rsidR="00B741B4" w:rsidRPr="00904A0D">
              <w:rPr>
                <w:sz w:val="18"/>
                <w:szCs w:val="18"/>
              </w:rPr>
              <w:t>5</w:t>
            </w:r>
            <w:r w:rsidR="00B741B4">
              <w:rPr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21A07" w:rsidRPr="00904A0D" w:rsidRDefault="00C21A07" w:rsidP="00904A0D">
            <w:pPr>
              <w:keepNext/>
              <w:keepLines/>
              <w:tabs>
                <w:tab w:val="left" w:pos="288"/>
                <w:tab w:val="left" w:pos="576"/>
                <w:tab w:val="left" w:pos="1152"/>
              </w:tabs>
              <w:spacing w:before="40" w:after="40"/>
              <w:jc w:val="right"/>
              <w:rPr>
                <w:sz w:val="18"/>
                <w:szCs w:val="18"/>
              </w:rPr>
            </w:pPr>
            <w:r w:rsidRPr="00904A0D">
              <w:rPr>
                <w:sz w:val="18"/>
                <w:szCs w:val="18"/>
              </w:rPr>
              <w:t>290 700</w:t>
            </w:r>
            <w:r w:rsidRPr="00904A0D">
              <w:rPr>
                <w:sz w:val="18"/>
                <w:szCs w:val="18"/>
              </w:rPr>
              <w:br/>
              <w:t>228 700</w:t>
            </w:r>
          </w:p>
          <w:p w:rsidR="00C21A07" w:rsidRPr="00904A0D" w:rsidRDefault="00033B1A" w:rsidP="00963C74">
            <w:pPr>
              <w:keepNext/>
              <w:keepLines/>
              <w:tabs>
                <w:tab w:val="left" w:pos="288"/>
                <w:tab w:val="left" w:pos="576"/>
                <w:tab w:val="left" w:pos="1152"/>
              </w:tabs>
              <w:spacing w:before="40" w:after="40"/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-</w:t>
            </w:r>
            <w:r w:rsidR="00C21A07" w:rsidRPr="00904A0D">
              <w:rPr>
                <w:sz w:val="18"/>
                <w:szCs w:val="18"/>
              </w:rPr>
              <w:br/>
              <w:t>190 800</w:t>
            </w:r>
            <w:r w:rsidR="00C21A07" w:rsidRPr="00904A0D">
              <w:rPr>
                <w:sz w:val="18"/>
                <w:szCs w:val="18"/>
              </w:rPr>
              <w:br/>
              <w:t>190 800</w:t>
            </w:r>
            <w:r w:rsidR="00C21A07" w:rsidRPr="00904A0D">
              <w:rPr>
                <w:sz w:val="18"/>
                <w:szCs w:val="18"/>
              </w:rPr>
              <w:br/>
              <w:t>165 900</w:t>
            </w:r>
            <w:r w:rsidR="00C21A07" w:rsidRPr="00904A0D">
              <w:rPr>
                <w:sz w:val="18"/>
                <w:szCs w:val="18"/>
              </w:rPr>
              <w:br/>
              <w:t>115 900</w:t>
            </w:r>
            <w:r w:rsidR="00C21A07" w:rsidRPr="00904A0D">
              <w:rPr>
                <w:sz w:val="18"/>
                <w:szCs w:val="18"/>
              </w:rPr>
              <w:br/>
              <w:t>115 900</w:t>
            </w:r>
            <w:r w:rsidR="00C21A07" w:rsidRPr="00904A0D">
              <w:rPr>
                <w:sz w:val="18"/>
                <w:szCs w:val="18"/>
              </w:rPr>
              <w:br/>
              <w:t>115 900</w:t>
            </w:r>
          </w:p>
        </w:tc>
      </w:tr>
      <w:tr w:rsidR="00C21A07" w:rsidRPr="00362825" w:rsidTr="00963C74">
        <w:tc>
          <w:tcPr>
            <w:tcW w:w="2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21A07" w:rsidRPr="00904A0D" w:rsidRDefault="00C21A07" w:rsidP="00904A0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right="40"/>
              <w:rPr>
                <w:b/>
                <w:sz w:val="18"/>
                <w:szCs w:val="18"/>
              </w:rPr>
            </w:pPr>
            <w:r w:rsidRPr="00904A0D">
              <w:rPr>
                <w:b/>
                <w:sz w:val="18"/>
                <w:szCs w:val="18"/>
              </w:rPr>
              <w:tab/>
              <w:t>Subtotal</w:t>
            </w:r>
          </w:p>
        </w:tc>
        <w:tc>
          <w:tcPr>
            <w:tcW w:w="4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21A07" w:rsidRPr="00904A0D" w:rsidRDefault="00C21A07" w:rsidP="00904A0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-108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21A07" w:rsidRPr="00904A0D" w:rsidRDefault="00C21A07" w:rsidP="00904A0D">
            <w:pPr>
              <w:tabs>
                <w:tab w:val="left" w:pos="288"/>
                <w:tab w:val="left" w:pos="576"/>
                <w:tab w:val="left" w:pos="1152"/>
              </w:tabs>
              <w:spacing w:before="40" w:after="40"/>
              <w:jc w:val="right"/>
              <w:rPr>
                <w:b/>
                <w:sz w:val="18"/>
                <w:szCs w:val="18"/>
              </w:rPr>
            </w:pPr>
            <w:r w:rsidRPr="00904A0D">
              <w:rPr>
                <w:b/>
                <w:sz w:val="18"/>
                <w:szCs w:val="18"/>
              </w:rPr>
              <w:t>1 414 600</w:t>
            </w:r>
          </w:p>
        </w:tc>
      </w:tr>
      <w:tr w:rsidR="00C21A07" w:rsidRPr="00362825" w:rsidTr="00963C74">
        <w:tc>
          <w:tcPr>
            <w:tcW w:w="257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21A07" w:rsidRPr="00904A0D" w:rsidRDefault="00C21A07" w:rsidP="00904A0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-108" w:right="40"/>
              <w:rPr>
                <w:b/>
                <w:spacing w:val="2"/>
                <w:sz w:val="18"/>
                <w:szCs w:val="18"/>
              </w:rPr>
            </w:pPr>
            <w:r w:rsidRPr="00904A0D">
              <w:rPr>
                <w:b/>
                <w:bCs/>
                <w:spacing w:val="2"/>
                <w:sz w:val="18"/>
                <w:szCs w:val="18"/>
              </w:rPr>
              <w:t>Outreach and communications</w:t>
            </w:r>
          </w:p>
        </w:tc>
        <w:tc>
          <w:tcPr>
            <w:tcW w:w="437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21A07" w:rsidRPr="00904A0D" w:rsidRDefault="00C21A07" w:rsidP="00904A0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-108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21A07" w:rsidRPr="00904A0D" w:rsidRDefault="00C21A07" w:rsidP="00904A0D">
            <w:pPr>
              <w:tabs>
                <w:tab w:val="left" w:pos="288"/>
                <w:tab w:val="left" w:pos="576"/>
                <w:tab w:val="left" w:pos="1152"/>
              </w:tabs>
              <w:spacing w:before="40" w:after="40"/>
              <w:ind w:right="85"/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C21A07" w:rsidRPr="00362825" w:rsidTr="00963C74">
        <w:tblPrEx>
          <w:tblCellMar>
            <w:left w:w="0" w:type="dxa"/>
            <w:right w:w="0" w:type="dxa"/>
          </w:tblCellMar>
        </w:tblPrEx>
        <w:tc>
          <w:tcPr>
            <w:tcW w:w="2570" w:type="dxa"/>
            <w:tcBorders>
              <w:bottom w:val="single" w:sz="4" w:space="0" w:color="auto"/>
            </w:tcBorders>
            <w:shd w:val="clear" w:color="auto" w:fill="auto"/>
          </w:tcPr>
          <w:p w:rsidR="00C21A07" w:rsidRPr="00904A0D" w:rsidRDefault="00C21A07" w:rsidP="00904A0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right="40"/>
              <w:rPr>
                <w:sz w:val="18"/>
                <w:szCs w:val="18"/>
              </w:rPr>
            </w:pPr>
            <w:r w:rsidRPr="00904A0D">
              <w:rPr>
                <w:sz w:val="18"/>
                <w:szCs w:val="18"/>
              </w:rPr>
              <w:t>Plenary reporting services</w:t>
            </w:r>
          </w:p>
        </w:tc>
        <w:tc>
          <w:tcPr>
            <w:tcW w:w="437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21A07" w:rsidRPr="00904A0D" w:rsidRDefault="00B741B4" w:rsidP="000E168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rPr>
                <w:sz w:val="18"/>
                <w:szCs w:val="18"/>
              </w:rPr>
            </w:pPr>
            <w:r w:rsidRPr="00963C74">
              <w:rPr>
                <w:i/>
                <w:sz w:val="18"/>
                <w:szCs w:val="18"/>
              </w:rPr>
              <w:t>Earth Negotiations Bulletin</w:t>
            </w:r>
            <w:r w:rsidRPr="00B741B4">
              <w:rPr>
                <w:sz w:val="18"/>
                <w:szCs w:val="18"/>
              </w:rPr>
              <w:t xml:space="preserve"> </w:t>
            </w:r>
            <w:r w:rsidR="00C21A07" w:rsidRPr="00904A0D">
              <w:rPr>
                <w:sz w:val="18"/>
                <w:szCs w:val="18"/>
              </w:rPr>
              <w:t>reporting services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21A07" w:rsidRPr="00904A0D" w:rsidRDefault="00C21A07" w:rsidP="00904A0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right="85"/>
              <w:jc w:val="right"/>
              <w:rPr>
                <w:sz w:val="18"/>
                <w:szCs w:val="18"/>
              </w:rPr>
            </w:pPr>
            <w:r w:rsidRPr="00904A0D">
              <w:rPr>
                <w:sz w:val="18"/>
                <w:szCs w:val="18"/>
              </w:rPr>
              <w:t>65 000</w:t>
            </w:r>
          </w:p>
        </w:tc>
      </w:tr>
      <w:tr w:rsidR="00C21A07" w:rsidRPr="00362825" w:rsidTr="00963C74">
        <w:tblPrEx>
          <w:tblCellMar>
            <w:left w:w="0" w:type="dxa"/>
            <w:right w:w="0" w:type="dxa"/>
          </w:tblCellMar>
        </w:tblPrEx>
        <w:tc>
          <w:tcPr>
            <w:tcW w:w="2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21A07" w:rsidRPr="00904A0D" w:rsidRDefault="00C21A07" w:rsidP="00904A0D">
            <w:pPr>
              <w:tabs>
                <w:tab w:val="left" w:pos="405"/>
                <w:tab w:val="left" w:pos="576"/>
                <w:tab w:val="left" w:pos="864"/>
                <w:tab w:val="left" w:pos="1152"/>
              </w:tabs>
              <w:spacing w:before="40" w:after="40"/>
              <w:ind w:right="40"/>
              <w:rPr>
                <w:b/>
                <w:sz w:val="18"/>
                <w:szCs w:val="18"/>
              </w:rPr>
            </w:pPr>
            <w:r w:rsidRPr="00904A0D">
              <w:rPr>
                <w:b/>
                <w:sz w:val="18"/>
                <w:szCs w:val="18"/>
              </w:rPr>
              <w:tab/>
              <w:t>Subtotal</w:t>
            </w:r>
          </w:p>
        </w:tc>
        <w:tc>
          <w:tcPr>
            <w:tcW w:w="4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21A07" w:rsidRPr="00904A0D" w:rsidRDefault="00C21A07" w:rsidP="00904A0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21A07" w:rsidRPr="00904A0D" w:rsidRDefault="00C21A07" w:rsidP="00904A0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right="85"/>
              <w:jc w:val="right"/>
              <w:rPr>
                <w:b/>
                <w:sz w:val="18"/>
                <w:szCs w:val="18"/>
              </w:rPr>
            </w:pPr>
            <w:r w:rsidRPr="00904A0D">
              <w:rPr>
                <w:b/>
                <w:sz w:val="18"/>
                <w:szCs w:val="18"/>
              </w:rPr>
              <w:t>65 000</w:t>
            </w:r>
          </w:p>
        </w:tc>
      </w:tr>
      <w:tr w:rsidR="00C21A07" w:rsidRPr="00362825" w:rsidTr="00963C74">
        <w:tblPrEx>
          <w:tblCellMar>
            <w:left w:w="0" w:type="dxa"/>
            <w:right w:w="0" w:type="dxa"/>
          </w:tblCellMar>
        </w:tblPrEx>
        <w:trPr>
          <w:trHeight w:hRule="exact" w:val="115"/>
        </w:trPr>
        <w:tc>
          <w:tcPr>
            <w:tcW w:w="257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21A07" w:rsidRPr="00904A0D" w:rsidRDefault="00C21A07" w:rsidP="00904A0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right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7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21A07" w:rsidRPr="00904A0D" w:rsidRDefault="00C21A07" w:rsidP="00904A0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21A07" w:rsidRPr="00904A0D" w:rsidRDefault="00C21A07" w:rsidP="00904A0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C21A07" w:rsidRPr="00362825" w:rsidTr="00963C74">
        <w:tblPrEx>
          <w:tblCellMar>
            <w:left w:w="0" w:type="dxa"/>
            <w:right w:w="0" w:type="dxa"/>
          </w:tblCellMar>
        </w:tblPrEx>
        <w:tc>
          <w:tcPr>
            <w:tcW w:w="2570" w:type="dxa"/>
            <w:shd w:val="clear" w:color="auto" w:fill="auto"/>
            <w:vAlign w:val="bottom"/>
          </w:tcPr>
          <w:p w:rsidR="00C21A07" w:rsidRPr="00904A0D" w:rsidRDefault="00C21A07" w:rsidP="00904A0D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right="40"/>
              <w:rPr>
                <w:b/>
                <w:bCs/>
                <w:sz w:val="18"/>
                <w:szCs w:val="18"/>
              </w:rPr>
            </w:pPr>
            <w:r w:rsidRPr="00904A0D">
              <w:rPr>
                <w:b/>
                <w:bCs/>
                <w:sz w:val="18"/>
                <w:szCs w:val="18"/>
              </w:rPr>
              <w:lastRenderedPageBreak/>
              <w:t>Miscellaneous expenses</w:t>
            </w:r>
          </w:p>
        </w:tc>
        <w:tc>
          <w:tcPr>
            <w:tcW w:w="4377" w:type="dxa"/>
            <w:shd w:val="clear" w:color="auto" w:fill="auto"/>
            <w:vAlign w:val="bottom"/>
          </w:tcPr>
          <w:p w:rsidR="00C21A07" w:rsidRPr="00904A0D" w:rsidRDefault="00C21A07" w:rsidP="00904A0D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C21A07" w:rsidRPr="00904A0D" w:rsidRDefault="00C21A07" w:rsidP="00904A0D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C21A07" w:rsidRPr="00362825" w:rsidTr="00963C74">
        <w:tblPrEx>
          <w:tblCellMar>
            <w:left w:w="0" w:type="dxa"/>
            <w:right w:w="0" w:type="dxa"/>
          </w:tblCellMar>
        </w:tblPrEx>
        <w:tc>
          <w:tcPr>
            <w:tcW w:w="2570" w:type="dxa"/>
            <w:shd w:val="clear" w:color="auto" w:fill="auto"/>
          </w:tcPr>
          <w:p w:rsidR="00C21A07" w:rsidRPr="00904A0D" w:rsidRDefault="00C21A07" w:rsidP="00904A0D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right="40"/>
              <w:rPr>
                <w:sz w:val="18"/>
                <w:szCs w:val="18"/>
              </w:rPr>
            </w:pPr>
            <w:r w:rsidRPr="00904A0D">
              <w:rPr>
                <w:sz w:val="18"/>
                <w:szCs w:val="18"/>
              </w:rPr>
              <w:t>Travel of secretariat staff on official business</w:t>
            </w:r>
          </w:p>
        </w:tc>
        <w:tc>
          <w:tcPr>
            <w:tcW w:w="4377" w:type="dxa"/>
            <w:shd w:val="clear" w:color="auto" w:fill="auto"/>
          </w:tcPr>
          <w:p w:rsidR="00C21A07" w:rsidRPr="00904A0D" w:rsidRDefault="00C21A07" w:rsidP="00904A0D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rPr>
                <w:sz w:val="18"/>
                <w:szCs w:val="18"/>
              </w:rPr>
            </w:pPr>
            <w:r w:rsidRPr="00904A0D">
              <w:rPr>
                <w:sz w:val="18"/>
                <w:szCs w:val="18"/>
              </w:rPr>
              <w:t>Staff travel to meetings of the Platform bodies and other necessary travel</w:t>
            </w:r>
          </w:p>
        </w:tc>
        <w:tc>
          <w:tcPr>
            <w:tcW w:w="1559" w:type="dxa"/>
            <w:shd w:val="clear" w:color="auto" w:fill="auto"/>
          </w:tcPr>
          <w:p w:rsidR="00C21A07" w:rsidRPr="00904A0D" w:rsidRDefault="00C21A07" w:rsidP="00904A0D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jc w:val="right"/>
              <w:rPr>
                <w:sz w:val="18"/>
                <w:szCs w:val="18"/>
              </w:rPr>
            </w:pPr>
            <w:r w:rsidRPr="00904A0D">
              <w:rPr>
                <w:sz w:val="18"/>
                <w:szCs w:val="18"/>
              </w:rPr>
              <w:t>120 000</w:t>
            </w:r>
          </w:p>
        </w:tc>
      </w:tr>
      <w:tr w:rsidR="00C21A07" w:rsidRPr="00362825" w:rsidTr="00963C74">
        <w:tblPrEx>
          <w:tblCellMar>
            <w:left w:w="0" w:type="dxa"/>
            <w:right w:w="0" w:type="dxa"/>
          </w:tblCellMar>
        </w:tblPrEx>
        <w:tc>
          <w:tcPr>
            <w:tcW w:w="2570" w:type="dxa"/>
            <w:shd w:val="clear" w:color="auto" w:fill="auto"/>
          </w:tcPr>
          <w:p w:rsidR="00C21A07" w:rsidRPr="00904A0D" w:rsidRDefault="00407AA0" w:rsidP="000E168E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right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Travel of </w:t>
            </w:r>
            <w:r w:rsidR="00C21A07" w:rsidRPr="00904A0D">
              <w:rPr>
                <w:sz w:val="18"/>
                <w:szCs w:val="18"/>
              </w:rPr>
              <w:t>Chair</w:t>
            </w:r>
          </w:p>
        </w:tc>
        <w:tc>
          <w:tcPr>
            <w:tcW w:w="4377" w:type="dxa"/>
            <w:shd w:val="clear" w:color="auto" w:fill="auto"/>
          </w:tcPr>
          <w:p w:rsidR="00C21A07" w:rsidRPr="00904A0D" w:rsidRDefault="00C21A07" w:rsidP="00904A0D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rPr>
                <w:sz w:val="18"/>
                <w:szCs w:val="18"/>
              </w:rPr>
            </w:pPr>
            <w:r w:rsidRPr="00904A0D">
              <w:rPr>
                <w:sz w:val="18"/>
                <w:szCs w:val="18"/>
              </w:rPr>
              <w:t>Travel of Chair to represent Platform</w:t>
            </w:r>
          </w:p>
        </w:tc>
        <w:tc>
          <w:tcPr>
            <w:tcW w:w="1559" w:type="dxa"/>
            <w:shd w:val="clear" w:color="auto" w:fill="auto"/>
          </w:tcPr>
          <w:p w:rsidR="00C21A07" w:rsidRPr="00904A0D" w:rsidRDefault="00C21A07" w:rsidP="00904A0D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jc w:val="right"/>
              <w:rPr>
                <w:sz w:val="18"/>
                <w:szCs w:val="18"/>
              </w:rPr>
            </w:pPr>
            <w:r w:rsidRPr="00904A0D">
              <w:rPr>
                <w:sz w:val="18"/>
                <w:szCs w:val="18"/>
              </w:rPr>
              <w:t>25 000</w:t>
            </w:r>
          </w:p>
        </w:tc>
      </w:tr>
      <w:tr w:rsidR="00C21A07" w:rsidRPr="00362825" w:rsidTr="00963C74">
        <w:tblPrEx>
          <w:tblCellMar>
            <w:left w:w="0" w:type="dxa"/>
            <w:right w:w="0" w:type="dxa"/>
          </w:tblCellMar>
        </w:tblPrEx>
        <w:tc>
          <w:tcPr>
            <w:tcW w:w="2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21A07" w:rsidRPr="00904A0D" w:rsidRDefault="00C21A07" w:rsidP="00904A0D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right="40"/>
              <w:rPr>
                <w:b/>
                <w:sz w:val="18"/>
                <w:szCs w:val="18"/>
              </w:rPr>
            </w:pPr>
            <w:r w:rsidRPr="00904A0D">
              <w:rPr>
                <w:b/>
                <w:sz w:val="18"/>
                <w:szCs w:val="18"/>
              </w:rPr>
              <w:tab/>
              <w:t>Subtotal</w:t>
            </w:r>
          </w:p>
        </w:tc>
        <w:tc>
          <w:tcPr>
            <w:tcW w:w="4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21A07" w:rsidRPr="00904A0D" w:rsidRDefault="00C21A07" w:rsidP="00904A0D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21A07" w:rsidRPr="00904A0D" w:rsidRDefault="00C21A07" w:rsidP="00904A0D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jc w:val="right"/>
              <w:rPr>
                <w:b/>
                <w:sz w:val="18"/>
                <w:szCs w:val="18"/>
              </w:rPr>
            </w:pPr>
            <w:r w:rsidRPr="00904A0D">
              <w:rPr>
                <w:b/>
                <w:sz w:val="18"/>
                <w:szCs w:val="18"/>
              </w:rPr>
              <w:t>145 000</w:t>
            </w:r>
          </w:p>
        </w:tc>
      </w:tr>
      <w:tr w:rsidR="00C21A07" w:rsidRPr="00362825" w:rsidTr="00963C74">
        <w:tblPrEx>
          <w:tblCellMar>
            <w:left w:w="0" w:type="dxa"/>
            <w:right w:w="0" w:type="dxa"/>
          </w:tblCellMar>
        </w:tblPrEx>
        <w:tc>
          <w:tcPr>
            <w:tcW w:w="2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1A07" w:rsidRPr="00904A0D" w:rsidRDefault="00C21A07" w:rsidP="00904A0D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right="40"/>
              <w:rPr>
                <w:sz w:val="18"/>
                <w:szCs w:val="18"/>
              </w:rPr>
            </w:pPr>
            <w:r w:rsidRPr="00904A0D">
              <w:rPr>
                <w:sz w:val="18"/>
                <w:szCs w:val="18"/>
              </w:rPr>
              <w:t>Contingency</w:t>
            </w:r>
          </w:p>
        </w:tc>
        <w:tc>
          <w:tcPr>
            <w:tcW w:w="4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1A07" w:rsidRPr="00904A0D" w:rsidRDefault="00C21A07" w:rsidP="00904A0D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rPr>
                <w:sz w:val="18"/>
                <w:szCs w:val="18"/>
              </w:rPr>
            </w:pPr>
            <w:r w:rsidRPr="00904A0D">
              <w:rPr>
                <w:sz w:val="18"/>
                <w:szCs w:val="18"/>
              </w:rPr>
              <w:t>(5 per cent of total budget)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1A07" w:rsidRPr="00904A0D" w:rsidRDefault="00C21A07" w:rsidP="00904A0D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jc w:val="right"/>
              <w:rPr>
                <w:sz w:val="18"/>
                <w:szCs w:val="18"/>
              </w:rPr>
            </w:pPr>
            <w:r w:rsidRPr="00904A0D">
              <w:rPr>
                <w:sz w:val="18"/>
                <w:szCs w:val="18"/>
              </w:rPr>
              <w:t>452 000</w:t>
            </w:r>
          </w:p>
        </w:tc>
      </w:tr>
      <w:tr w:rsidR="00C21A07" w:rsidRPr="00362825" w:rsidTr="00963C74">
        <w:tblPrEx>
          <w:tblCellMar>
            <w:left w:w="0" w:type="dxa"/>
            <w:right w:w="0" w:type="dxa"/>
          </w:tblCellMar>
        </w:tblPrEx>
        <w:tc>
          <w:tcPr>
            <w:tcW w:w="2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21A07" w:rsidRPr="00904A0D" w:rsidRDefault="00C21A07" w:rsidP="00904A0D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right="40"/>
              <w:rPr>
                <w:b/>
                <w:sz w:val="18"/>
                <w:szCs w:val="18"/>
              </w:rPr>
            </w:pPr>
            <w:r w:rsidRPr="00904A0D">
              <w:rPr>
                <w:b/>
                <w:sz w:val="18"/>
                <w:szCs w:val="18"/>
              </w:rPr>
              <w:tab/>
              <w:t>Subtotal</w:t>
            </w:r>
          </w:p>
        </w:tc>
        <w:tc>
          <w:tcPr>
            <w:tcW w:w="4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21A07" w:rsidRPr="00904A0D" w:rsidRDefault="00C21A07" w:rsidP="00904A0D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21A07" w:rsidRPr="00904A0D" w:rsidRDefault="00C21A07" w:rsidP="00904A0D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jc w:val="right"/>
              <w:rPr>
                <w:b/>
                <w:sz w:val="18"/>
                <w:szCs w:val="18"/>
              </w:rPr>
            </w:pPr>
            <w:r w:rsidRPr="00904A0D">
              <w:rPr>
                <w:b/>
                <w:sz w:val="18"/>
                <w:szCs w:val="18"/>
              </w:rPr>
              <w:t>452 000</w:t>
            </w:r>
          </w:p>
        </w:tc>
      </w:tr>
      <w:tr w:rsidR="00C21A07" w:rsidRPr="00362825" w:rsidTr="00963C74">
        <w:tblPrEx>
          <w:tblCellMar>
            <w:left w:w="0" w:type="dxa"/>
            <w:right w:w="0" w:type="dxa"/>
          </w:tblCellMar>
        </w:tblPrEx>
        <w:tc>
          <w:tcPr>
            <w:tcW w:w="2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21A07" w:rsidRPr="00904A0D" w:rsidRDefault="00C21A07" w:rsidP="00904A0D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right="40"/>
              <w:rPr>
                <w:sz w:val="18"/>
                <w:szCs w:val="18"/>
              </w:rPr>
            </w:pPr>
            <w:r w:rsidRPr="00904A0D">
              <w:rPr>
                <w:bCs/>
                <w:sz w:val="18"/>
                <w:szCs w:val="18"/>
              </w:rPr>
              <w:t>Contribution to working capital reserve</w:t>
            </w:r>
          </w:p>
        </w:tc>
        <w:tc>
          <w:tcPr>
            <w:tcW w:w="4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21A07" w:rsidRPr="00904A0D" w:rsidRDefault="00C21A07" w:rsidP="00904A0D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21A07" w:rsidRPr="00904A0D" w:rsidRDefault="00C21A07" w:rsidP="00904A0D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jc w:val="right"/>
              <w:rPr>
                <w:sz w:val="18"/>
                <w:szCs w:val="18"/>
              </w:rPr>
            </w:pPr>
            <w:r w:rsidRPr="00904A0D">
              <w:rPr>
                <w:sz w:val="18"/>
                <w:szCs w:val="18"/>
              </w:rPr>
              <w:t>200 000</w:t>
            </w:r>
          </w:p>
        </w:tc>
      </w:tr>
      <w:tr w:rsidR="00C21A07" w:rsidRPr="00362825" w:rsidTr="00963C74">
        <w:tblPrEx>
          <w:tblCellMar>
            <w:left w:w="0" w:type="dxa"/>
            <w:right w:w="0" w:type="dxa"/>
          </w:tblCellMar>
        </w:tblPrEx>
        <w:trPr>
          <w:trHeight w:val="305"/>
        </w:trPr>
        <w:tc>
          <w:tcPr>
            <w:tcW w:w="257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21A07" w:rsidRPr="00904A0D" w:rsidRDefault="00C21A07" w:rsidP="00904A0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right="40"/>
              <w:rPr>
                <w:b/>
                <w:sz w:val="18"/>
                <w:szCs w:val="18"/>
              </w:rPr>
            </w:pPr>
            <w:r w:rsidRPr="00904A0D">
              <w:rPr>
                <w:b/>
                <w:sz w:val="18"/>
                <w:szCs w:val="18"/>
              </w:rPr>
              <w:tab/>
            </w:r>
            <w:r w:rsidR="00407AA0">
              <w:rPr>
                <w:b/>
                <w:sz w:val="18"/>
                <w:szCs w:val="18"/>
              </w:rPr>
              <w:t>T</w:t>
            </w:r>
            <w:r w:rsidRPr="00904A0D">
              <w:rPr>
                <w:b/>
                <w:sz w:val="18"/>
                <w:szCs w:val="18"/>
              </w:rPr>
              <w:t>otal</w:t>
            </w:r>
          </w:p>
        </w:tc>
        <w:tc>
          <w:tcPr>
            <w:tcW w:w="437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21A07" w:rsidRPr="00904A0D" w:rsidRDefault="00C21A07" w:rsidP="00904A0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21A07" w:rsidRPr="00904A0D" w:rsidRDefault="00C21A07" w:rsidP="00904A0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jc w:val="right"/>
              <w:rPr>
                <w:b/>
                <w:sz w:val="18"/>
                <w:szCs w:val="18"/>
              </w:rPr>
            </w:pPr>
            <w:r w:rsidRPr="00904A0D">
              <w:rPr>
                <w:b/>
                <w:sz w:val="18"/>
                <w:szCs w:val="18"/>
              </w:rPr>
              <w:t>9 683 250</w:t>
            </w:r>
          </w:p>
        </w:tc>
      </w:tr>
    </w:tbl>
    <w:p w:rsidR="002D23ED" w:rsidRDefault="002D23ED" w:rsidP="008C36FB">
      <w:pPr>
        <w:pStyle w:val="Normal-pool"/>
        <w:sectPr w:rsidR="002D23ED" w:rsidSect="00904A0D">
          <w:headerReference w:type="even" r:id="rId19"/>
          <w:headerReference w:type="default" r:id="rId20"/>
          <w:headerReference w:type="first" r:id="rId21"/>
          <w:footerReference w:type="first" r:id="rId22"/>
          <w:footnotePr>
            <w:numFmt w:val="lowerLetter"/>
            <w:numRestart w:val="eachSect"/>
          </w:footnotePr>
          <w:type w:val="continuous"/>
          <w:pgSz w:w="12240" w:h="15840" w:code="1"/>
          <w:pgMar w:top="907" w:right="992" w:bottom="1418" w:left="1418" w:header="539" w:footer="975" w:gutter="0"/>
          <w:cols w:space="539"/>
          <w:titlePg/>
          <w:docGrid w:linePitch="360"/>
        </w:sectPr>
      </w:pPr>
    </w:p>
    <w:p w:rsidR="00242F2B" w:rsidRPr="00963C74" w:rsidRDefault="00242F2B" w:rsidP="00242F2B">
      <w:pPr>
        <w:pStyle w:val="Normal-pool"/>
        <w:spacing w:before="120" w:after="40"/>
        <w:ind w:left="1247"/>
        <w:rPr>
          <w:sz w:val="18"/>
          <w:szCs w:val="18"/>
          <w:lang w:val="en-US"/>
        </w:rPr>
      </w:pPr>
      <w:r w:rsidRPr="00242F2B">
        <w:rPr>
          <w:sz w:val="18"/>
          <w:szCs w:val="18"/>
          <w:vertAlign w:val="superscript"/>
          <w:lang w:val="en-US"/>
        </w:rPr>
        <w:lastRenderedPageBreak/>
        <w:t>a</w:t>
      </w:r>
      <w:r w:rsidRPr="00242F2B">
        <w:rPr>
          <w:sz w:val="18"/>
          <w:szCs w:val="18"/>
          <w:lang w:val="en-US"/>
        </w:rPr>
        <w:t xml:space="preserve"> </w:t>
      </w:r>
      <w:r w:rsidRPr="00963C74">
        <w:rPr>
          <w:sz w:val="18"/>
          <w:szCs w:val="18"/>
          <w:lang w:val="en-US"/>
        </w:rPr>
        <w:t>Includes six-day Plenary session and one day of regional consultations prior to the session.</w:t>
      </w:r>
    </w:p>
    <w:p w:rsidR="00242F2B" w:rsidRPr="00963C74" w:rsidRDefault="00242F2B" w:rsidP="00242F2B">
      <w:pPr>
        <w:pStyle w:val="Normal-pool"/>
        <w:spacing w:before="20" w:after="40"/>
        <w:ind w:left="1247"/>
        <w:rPr>
          <w:sz w:val="18"/>
          <w:szCs w:val="18"/>
          <w:lang w:val="en-US"/>
        </w:rPr>
      </w:pPr>
      <w:r w:rsidRPr="00242F2B">
        <w:rPr>
          <w:sz w:val="18"/>
          <w:szCs w:val="18"/>
          <w:vertAlign w:val="superscript"/>
          <w:lang w:val="en-US"/>
        </w:rPr>
        <w:t>b</w:t>
      </w:r>
      <w:r w:rsidRPr="00242F2B">
        <w:rPr>
          <w:sz w:val="18"/>
          <w:szCs w:val="18"/>
          <w:lang w:val="en-US"/>
        </w:rPr>
        <w:t xml:space="preserve"> </w:t>
      </w:r>
      <w:r w:rsidRPr="00963C74">
        <w:rPr>
          <w:sz w:val="18"/>
          <w:szCs w:val="18"/>
          <w:lang w:val="en-US"/>
        </w:rPr>
        <w:t>Includes 20 supported Multidisciplinary Expert Panel members.</w:t>
      </w:r>
    </w:p>
    <w:p w:rsidR="00242F2B" w:rsidRPr="00963C74" w:rsidRDefault="00242F2B" w:rsidP="00242F2B">
      <w:pPr>
        <w:pStyle w:val="Normal-pool"/>
        <w:spacing w:before="20" w:after="40"/>
        <w:ind w:left="1247"/>
        <w:rPr>
          <w:sz w:val="18"/>
          <w:szCs w:val="18"/>
        </w:rPr>
      </w:pPr>
      <w:r w:rsidRPr="00242F2B">
        <w:rPr>
          <w:sz w:val="18"/>
          <w:szCs w:val="18"/>
          <w:vertAlign w:val="superscript"/>
          <w:lang w:val="en-US"/>
        </w:rPr>
        <w:t>c</w:t>
      </w:r>
      <w:r w:rsidRPr="00242F2B">
        <w:rPr>
          <w:sz w:val="18"/>
          <w:szCs w:val="18"/>
          <w:lang w:val="en-US"/>
        </w:rPr>
        <w:t xml:space="preserve"> </w:t>
      </w:r>
      <w:r w:rsidRPr="00963C74">
        <w:rPr>
          <w:sz w:val="18"/>
          <w:szCs w:val="18"/>
          <w:lang w:val="en-US"/>
        </w:rPr>
        <w:t>Includes Bureau meetings and attendance at Multidisciplinary Expert Panel meetings as observers.</w:t>
      </w:r>
    </w:p>
    <w:p w:rsidR="00242F2B" w:rsidRPr="00963C74" w:rsidRDefault="00242F2B" w:rsidP="00242F2B">
      <w:pPr>
        <w:pStyle w:val="Normal-pool"/>
        <w:spacing w:before="20" w:after="40"/>
        <w:ind w:left="1247"/>
        <w:rPr>
          <w:sz w:val="18"/>
          <w:szCs w:val="18"/>
          <w:lang w:val="en-AU"/>
        </w:rPr>
      </w:pPr>
      <w:r w:rsidRPr="00242F2B">
        <w:rPr>
          <w:sz w:val="18"/>
          <w:szCs w:val="18"/>
          <w:vertAlign w:val="superscript"/>
          <w:lang w:val="en-US"/>
        </w:rPr>
        <w:t>d</w:t>
      </w:r>
      <w:r w:rsidRPr="00242F2B">
        <w:rPr>
          <w:sz w:val="18"/>
          <w:szCs w:val="18"/>
        </w:rPr>
        <w:t xml:space="preserve"> </w:t>
      </w:r>
      <w:r w:rsidRPr="00963C74">
        <w:rPr>
          <w:sz w:val="18"/>
          <w:szCs w:val="18"/>
        </w:rPr>
        <w:t>Excluding chairs of scientific subsidiary bodies.</w:t>
      </w:r>
    </w:p>
    <w:p w:rsidR="00242F2B" w:rsidRPr="00242F2B" w:rsidRDefault="00242F2B" w:rsidP="00242F2B">
      <w:pPr>
        <w:pStyle w:val="Normal-pool"/>
        <w:spacing w:before="20" w:after="40"/>
        <w:ind w:left="1247"/>
        <w:rPr>
          <w:sz w:val="18"/>
          <w:szCs w:val="18"/>
          <w:lang w:val="en-US"/>
        </w:rPr>
      </w:pPr>
      <w:r w:rsidRPr="00242F2B">
        <w:rPr>
          <w:sz w:val="18"/>
          <w:szCs w:val="18"/>
          <w:vertAlign w:val="superscript"/>
          <w:lang w:val="en-US"/>
        </w:rPr>
        <w:t xml:space="preserve">e </w:t>
      </w:r>
      <w:r w:rsidRPr="00963C74">
        <w:rPr>
          <w:sz w:val="18"/>
          <w:szCs w:val="18"/>
        </w:rPr>
        <w:t>United Nations Environment Programme secondment to the Platform secretariat</w:t>
      </w:r>
      <w:r w:rsidRPr="00963C74">
        <w:rPr>
          <w:sz w:val="18"/>
          <w:szCs w:val="18"/>
          <w:lang w:val="en-US"/>
        </w:rPr>
        <w:t>.</w:t>
      </w:r>
    </w:p>
    <w:p w:rsidR="00407AA0" w:rsidRPr="00963C74" w:rsidRDefault="00C21A07" w:rsidP="00242F2B">
      <w:pPr>
        <w:pStyle w:val="Normal-pool"/>
        <w:keepNext/>
        <w:keepLines/>
        <w:spacing w:before="120"/>
        <w:ind w:left="1247"/>
        <w:rPr>
          <w:lang w:val="en-US"/>
        </w:rPr>
      </w:pPr>
      <w:r w:rsidRPr="00963C74">
        <w:rPr>
          <w:lang w:val="en-US"/>
        </w:rPr>
        <w:t>Table 7</w:t>
      </w:r>
    </w:p>
    <w:p w:rsidR="00922055" w:rsidRPr="00963C74" w:rsidRDefault="00C21A07" w:rsidP="00242F2B">
      <w:pPr>
        <w:pStyle w:val="Normal-pool"/>
        <w:keepNext/>
        <w:keepLines/>
        <w:spacing w:after="120"/>
        <w:ind w:left="1247"/>
        <w:rPr>
          <w:b/>
          <w:lang w:val="en-US"/>
        </w:rPr>
      </w:pPr>
      <w:r w:rsidRPr="00963C74">
        <w:rPr>
          <w:b/>
          <w:lang w:val="en-US"/>
        </w:rPr>
        <w:t>Indicative budget for 2017</w:t>
      </w:r>
    </w:p>
    <w:p w:rsidR="00C21A07" w:rsidRPr="00963C74" w:rsidRDefault="00922055" w:rsidP="00D10628">
      <w:pPr>
        <w:pStyle w:val="Normal-pool"/>
        <w:keepNext/>
        <w:keepLines/>
        <w:ind w:left="1247"/>
        <w:rPr>
          <w:sz w:val="18"/>
          <w:szCs w:val="18"/>
          <w:lang w:val="en-US"/>
        </w:rPr>
      </w:pPr>
      <w:r w:rsidRPr="00963C74">
        <w:rPr>
          <w:sz w:val="18"/>
          <w:szCs w:val="18"/>
          <w:lang w:val="en-US"/>
        </w:rPr>
        <w:t>(United States dollars)</w:t>
      </w:r>
    </w:p>
    <w:tbl>
      <w:tblPr>
        <w:tblW w:w="8506" w:type="dxa"/>
        <w:tblInd w:w="1384" w:type="dxa"/>
        <w:tblLayout w:type="fixed"/>
        <w:tblLook w:val="0000" w:firstRow="0" w:lastRow="0" w:firstColumn="0" w:lastColumn="0" w:noHBand="0" w:noVBand="0"/>
      </w:tblPr>
      <w:tblGrid>
        <w:gridCol w:w="2552"/>
        <w:gridCol w:w="4395"/>
        <w:gridCol w:w="1559"/>
      </w:tblGrid>
      <w:tr w:rsidR="00C21A07" w:rsidRPr="00362825" w:rsidTr="003033C7">
        <w:trPr>
          <w:tblHeader/>
        </w:trPr>
        <w:tc>
          <w:tcPr>
            <w:tcW w:w="255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21A07" w:rsidRPr="003033C7" w:rsidRDefault="00C21A07" w:rsidP="003033C7">
            <w:pPr>
              <w:spacing w:before="40" w:after="40"/>
              <w:ind w:left="-108" w:right="40"/>
              <w:rPr>
                <w:i/>
                <w:sz w:val="18"/>
                <w:szCs w:val="18"/>
              </w:rPr>
            </w:pPr>
            <w:r w:rsidRPr="003033C7">
              <w:rPr>
                <w:i/>
                <w:sz w:val="18"/>
                <w:szCs w:val="18"/>
              </w:rPr>
              <w:t>Budget item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21A07" w:rsidRPr="003033C7" w:rsidRDefault="00C21A07" w:rsidP="003033C7">
            <w:pPr>
              <w:spacing w:before="40" w:after="40"/>
              <w:ind w:left="-108"/>
              <w:rPr>
                <w:i/>
                <w:sz w:val="18"/>
                <w:szCs w:val="18"/>
              </w:rPr>
            </w:pPr>
            <w:r w:rsidRPr="003033C7">
              <w:rPr>
                <w:i/>
                <w:sz w:val="18"/>
                <w:szCs w:val="18"/>
              </w:rPr>
              <w:t>Breakdown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21A07" w:rsidRPr="003033C7" w:rsidRDefault="00C21A07" w:rsidP="000E168E">
            <w:pPr>
              <w:spacing w:before="40" w:after="40"/>
              <w:jc w:val="right"/>
              <w:rPr>
                <w:i/>
                <w:sz w:val="18"/>
                <w:szCs w:val="18"/>
              </w:rPr>
            </w:pPr>
            <w:r w:rsidRPr="003033C7">
              <w:rPr>
                <w:i/>
                <w:sz w:val="18"/>
                <w:szCs w:val="18"/>
              </w:rPr>
              <w:t xml:space="preserve">Amount </w:t>
            </w:r>
            <w:r w:rsidRPr="003033C7">
              <w:rPr>
                <w:i/>
                <w:sz w:val="18"/>
                <w:szCs w:val="18"/>
              </w:rPr>
              <w:br/>
            </w:r>
          </w:p>
        </w:tc>
      </w:tr>
      <w:tr w:rsidR="00C21A07" w:rsidRPr="00362825" w:rsidTr="003033C7">
        <w:trPr>
          <w:trHeight w:hRule="exact" w:val="115"/>
          <w:tblHeader/>
        </w:trPr>
        <w:tc>
          <w:tcPr>
            <w:tcW w:w="2552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C21A07" w:rsidRPr="003033C7" w:rsidRDefault="00C21A07" w:rsidP="003033C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-108" w:right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C21A07" w:rsidRPr="003033C7" w:rsidRDefault="00C21A07" w:rsidP="003033C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C21A07" w:rsidRPr="003033C7" w:rsidRDefault="00C21A07" w:rsidP="003033C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C21A07" w:rsidRPr="00362825" w:rsidTr="003033C7">
        <w:tc>
          <w:tcPr>
            <w:tcW w:w="2552" w:type="dxa"/>
            <w:shd w:val="clear" w:color="auto" w:fill="auto"/>
            <w:vAlign w:val="bottom"/>
          </w:tcPr>
          <w:p w:rsidR="00C21A07" w:rsidRPr="003033C7" w:rsidRDefault="00C21A07" w:rsidP="003033C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-108" w:right="40"/>
              <w:rPr>
                <w:b/>
                <w:bCs/>
                <w:sz w:val="18"/>
                <w:szCs w:val="18"/>
              </w:rPr>
            </w:pPr>
            <w:r w:rsidRPr="003033C7">
              <w:rPr>
                <w:b/>
                <w:bCs/>
                <w:sz w:val="18"/>
                <w:szCs w:val="18"/>
              </w:rPr>
              <w:t>Meetings of the Platform bodies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C21A07" w:rsidRPr="003033C7" w:rsidRDefault="00C21A07" w:rsidP="003033C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-108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C21A07" w:rsidRPr="003033C7" w:rsidRDefault="00C21A07" w:rsidP="003033C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C21A07" w:rsidRPr="00362825" w:rsidTr="00963C74">
        <w:tc>
          <w:tcPr>
            <w:tcW w:w="2552" w:type="dxa"/>
            <w:shd w:val="clear" w:color="auto" w:fill="auto"/>
          </w:tcPr>
          <w:p w:rsidR="00C21A07" w:rsidRPr="002D23ED" w:rsidRDefault="00407AA0" w:rsidP="00963C7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-108" w:right="40"/>
              <w:rPr>
                <w:sz w:val="18"/>
                <w:szCs w:val="18"/>
              </w:rPr>
            </w:pPr>
            <w:r w:rsidRPr="002D23ED">
              <w:rPr>
                <w:sz w:val="18"/>
                <w:szCs w:val="18"/>
              </w:rPr>
              <w:t>Fifth</w:t>
            </w:r>
            <w:r w:rsidR="00C21A07" w:rsidRPr="002D23ED">
              <w:rPr>
                <w:sz w:val="18"/>
                <w:szCs w:val="18"/>
              </w:rPr>
              <w:t xml:space="preserve"> session of the Plenary</w:t>
            </w:r>
            <w:r w:rsidR="00776A48" w:rsidRPr="00776A48">
              <w:rPr>
                <w:sz w:val="18"/>
                <w:szCs w:val="18"/>
                <w:vertAlign w:val="superscript"/>
              </w:rPr>
              <w:t>a,b</w:t>
            </w:r>
            <w:r w:rsidR="00C21A07" w:rsidRPr="002D23ED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407AA0" w:rsidRPr="00963C74" w:rsidRDefault="00C21A07" w:rsidP="003033C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-108"/>
              <w:rPr>
                <w:sz w:val="18"/>
                <w:szCs w:val="18"/>
              </w:rPr>
            </w:pPr>
            <w:r w:rsidRPr="00963C74">
              <w:rPr>
                <w:sz w:val="18"/>
                <w:szCs w:val="18"/>
              </w:rPr>
              <w:t xml:space="preserve">Meeting costs: </w:t>
            </w:r>
            <w:r w:rsidR="00407AA0" w:rsidRPr="00963C74">
              <w:rPr>
                <w:sz w:val="18"/>
                <w:szCs w:val="18"/>
              </w:rPr>
              <w:t>$</w:t>
            </w:r>
            <w:r w:rsidRPr="00963C74">
              <w:rPr>
                <w:sz w:val="18"/>
                <w:szCs w:val="18"/>
              </w:rPr>
              <w:t>615 000</w:t>
            </w:r>
          </w:p>
          <w:p w:rsidR="00C21A07" w:rsidRPr="00963C74" w:rsidRDefault="00407AA0" w:rsidP="000E168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-108"/>
              <w:rPr>
                <w:sz w:val="18"/>
                <w:szCs w:val="18"/>
              </w:rPr>
            </w:pPr>
            <w:r w:rsidRPr="00963C74">
              <w:rPr>
                <w:sz w:val="18"/>
                <w:szCs w:val="18"/>
              </w:rPr>
              <w:t>T</w:t>
            </w:r>
            <w:r w:rsidR="00C21A07" w:rsidRPr="00963C74">
              <w:rPr>
                <w:sz w:val="18"/>
                <w:szCs w:val="18"/>
              </w:rPr>
              <w:t>ravel costs</w:t>
            </w:r>
            <w:r w:rsidRPr="00963C74">
              <w:rPr>
                <w:sz w:val="18"/>
                <w:szCs w:val="18"/>
              </w:rPr>
              <w:t xml:space="preserve"> (</w:t>
            </w:r>
            <w:r w:rsidR="00C21A07" w:rsidRPr="00963C74">
              <w:rPr>
                <w:sz w:val="18"/>
                <w:szCs w:val="18"/>
              </w:rPr>
              <w:t>120 supported</w:t>
            </w:r>
            <w:r w:rsidRPr="00963C74">
              <w:rPr>
                <w:sz w:val="18"/>
                <w:szCs w:val="18"/>
              </w:rPr>
              <w:t>)</w:t>
            </w:r>
            <w:r w:rsidR="00C21A07" w:rsidRPr="00963C74">
              <w:rPr>
                <w:sz w:val="18"/>
                <w:szCs w:val="18"/>
              </w:rPr>
              <w:t xml:space="preserve">: </w:t>
            </w:r>
            <w:r w:rsidRPr="00963C74">
              <w:rPr>
                <w:sz w:val="18"/>
                <w:szCs w:val="18"/>
              </w:rPr>
              <w:t>$</w:t>
            </w:r>
            <w:r w:rsidR="00C21A07" w:rsidRPr="00963C74">
              <w:rPr>
                <w:sz w:val="18"/>
                <w:szCs w:val="18"/>
              </w:rPr>
              <w:t>500</w:t>
            </w:r>
            <w:r w:rsidR="00922055" w:rsidRPr="00963C74">
              <w:rPr>
                <w:sz w:val="18"/>
                <w:szCs w:val="18"/>
              </w:rPr>
              <w:t>,</w:t>
            </w:r>
            <w:r w:rsidR="00C21A07" w:rsidRPr="00963C74">
              <w:rPr>
                <w:sz w:val="18"/>
                <w:szCs w:val="18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21A07" w:rsidRPr="003033C7" w:rsidRDefault="00C21A07" w:rsidP="003033C7">
            <w:pPr>
              <w:tabs>
                <w:tab w:val="left" w:pos="288"/>
                <w:tab w:val="left" w:pos="576"/>
                <w:tab w:val="left" w:pos="1152"/>
              </w:tabs>
              <w:spacing w:before="40" w:after="40"/>
              <w:jc w:val="right"/>
              <w:rPr>
                <w:sz w:val="18"/>
                <w:szCs w:val="18"/>
              </w:rPr>
            </w:pPr>
            <w:r w:rsidRPr="003033C7">
              <w:rPr>
                <w:sz w:val="18"/>
                <w:szCs w:val="18"/>
              </w:rPr>
              <w:t>1 115 000</w:t>
            </w:r>
          </w:p>
        </w:tc>
      </w:tr>
      <w:tr w:rsidR="00C21A07" w:rsidRPr="00362825" w:rsidTr="00963C74">
        <w:tc>
          <w:tcPr>
            <w:tcW w:w="2552" w:type="dxa"/>
            <w:shd w:val="clear" w:color="auto" w:fill="auto"/>
          </w:tcPr>
          <w:p w:rsidR="00C21A07" w:rsidRPr="002D23ED" w:rsidRDefault="00C21A07" w:rsidP="00963C7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-108" w:right="40"/>
              <w:rPr>
                <w:sz w:val="18"/>
                <w:szCs w:val="18"/>
              </w:rPr>
            </w:pPr>
            <w:r w:rsidRPr="002D23ED">
              <w:rPr>
                <w:sz w:val="18"/>
                <w:szCs w:val="18"/>
              </w:rPr>
              <w:t>Bureau</w:t>
            </w:r>
            <w:r w:rsidR="00776A48" w:rsidRPr="00776A48">
              <w:rPr>
                <w:sz w:val="18"/>
                <w:szCs w:val="18"/>
                <w:vertAlign w:val="superscript"/>
              </w:rPr>
              <w:t>c</w:t>
            </w:r>
            <w:r w:rsidRPr="002D23ED">
              <w:rPr>
                <w:sz w:val="18"/>
                <w:szCs w:val="18"/>
              </w:rPr>
              <w:t xml:space="preserve"> (3 sessions of 6 days)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922055" w:rsidRPr="00963C74" w:rsidRDefault="00C21A07" w:rsidP="003033C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-108"/>
              <w:rPr>
                <w:sz w:val="18"/>
                <w:szCs w:val="18"/>
              </w:rPr>
            </w:pPr>
            <w:r w:rsidRPr="00963C74">
              <w:rPr>
                <w:sz w:val="18"/>
                <w:szCs w:val="18"/>
              </w:rPr>
              <w:t xml:space="preserve">Meeting costs: </w:t>
            </w:r>
            <w:r w:rsidR="00922055" w:rsidRPr="00963C74">
              <w:rPr>
                <w:sz w:val="18"/>
                <w:szCs w:val="18"/>
              </w:rPr>
              <w:t>$</w:t>
            </w:r>
            <w:r w:rsidRPr="00963C74">
              <w:rPr>
                <w:sz w:val="18"/>
                <w:szCs w:val="18"/>
              </w:rPr>
              <w:t>10</w:t>
            </w:r>
            <w:r w:rsidR="00922055" w:rsidRPr="00963C74">
              <w:rPr>
                <w:sz w:val="18"/>
                <w:szCs w:val="18"/>
              </w:rPr>
              <w:t>,</w:t>
            </w:r>
            <w:r w:rsidRPr="00963C74">
              <w:rPr>
                <w:sz w:val="18"/>
                <w:szCs w:val="18"/>
              </w:rPr>
              <w:t>250</w:t>
            </w:r>
          </w:p>
          <w:p w:rsidR="00C21A07" w:rsidRPr="00963C74" w:rsidRDefault="00922055" w:rsidP="000E168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-108"/>
              <w:rPr>
                <w:sz w:val="18"/>
                <w:szCs w:val="18"/>
              </w:rPr>
            </w:pPr>
            <w:r w:rsidRPr="00963C74">
              <w:rPr>
                <w:sz w:val="18"/>
                <w:szCs w:val="18"/>
              </w:rPr>
              <w:t>T</w:t>
            </w:r>
            <w:r w:rsidR="00C21A07" w:rsidRPr="00963C74">
              <w:rPr>
                <w:sz w:val="18"/>
                <w:szCs w:val="18"/>
              </w:rPr>
              <w:t>ravel costs</w:t>
            </w:r>
            <w:r w:rsidRPr="00963C74">
              <w:rPr>
                <w:sz w:val="18"/>
                <w:szCs w:val="18"/>
              </w:rPr>
              <w:t xml:space="preserve"> (</w:t>
            </w:r>
            <w:r w:rsidR="00C21A07" w:rsidRPr="00963C74">
              <w:rPr>
                <w:sz w:val="18"/>
                <w:szCs w:val="18"/>
              </w:rPr>
              <w:t>7 supported</w:t>
            </w:r>
            <w:r w:rsidRPr="00963C74">
              <w:rPr>
                <w:sz w:val="18"/>
                <w:szCs w:val="18"/>
              </w:rPr>
              <w:t>)</w:t>
            </w:r>
            <w:r w:rsidR="00C21A07" w:rsidRPr="00963C74">
              <w:rPr>
                <w:sz w:val="18"/>
                <w:szCs w:val="18"/>
              </w:rPr>
              <w:t>:</w:t>
            </w:r>
            <w:r w:rsidRPr="00963C74">
              <w:rPr>
                <w:sz w:val="18"/>
                <w:szCs w:val="18"/>
              </w:rPr>
              <w:t xml:space="preserve"> $</w:t>
            </w:r>
            <w:r w:rsidR="00C21A07" w:rsidRPr="00963C74">
              <w:rPr>
                <w:sz w:val="18"/>
                <w:szCs w:val="18"/>
              </w:rPr>
              <w:t xml:space="preserve"> 25</w:t>
            </w:r>
            <w:r w:rsidRPr="00963C74">
              <w:rPr>
                <w:sz w:val="18"/>
                <w:szCs w:val="18"/>
              </w:rPr>
              <w:t>,</w:t>
            </w:r>
            <w:r w:rsidR="00C21A07" w:rsidRPr="00963C74">
              <w:rPr>
                <w:sz w:val="18"/>
                <w:szCs w:val="18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21A07" w:rsidRPr="003033C7" w:rsidRDefault="00C21A07" w:rsidP="003033C7">
            <w:pPr>
              <w:tabs>
                <w:tab w:val="left" w:pos="288"/>
                <w:tab w:val="left" w:pos="576"/>
                <w:tab w:val="left" w:pos="1152"/>
              </w:tabs>
              <w:spacing w:before="40" w:after="40"/>
              <w:jc w:val="right"/>
              <w:rPr>
                <w:sz w:val="18"/>
                <w:szCs w:val="18"/>
                <w:highlight w:val="yellow"/>
              </w:rPr>
            </w:pPr>
            <w:r w:rsidRPr="003033C7">
              <w:rPr>
                <w:sz w:val="18"/>
                <w:szCs w:val="18"/>
              </w:rPr>
              <w:t>106 350</w:t>
            </w:r>
          </w:p>
        </w:tc>
      </w:tr>
      <w:tr w:rsidR="00C21A07" w:rsidRPr="00362825" w:rsidTr="003033C7">
        <w:tc>
          <w:tcPr>
            <w:tcW w:w="2552" w:type="dxa"/>
            <w:shd w:val="clear" w:color="auto" w:fill="auto"/>
            <w:vAlign w:val="bottom"/>
          </w:tcPr>
          <w:p w:rsidR="00C21A07" w:rsidRPr="002D23ED" w:rsidRDefault="00D17693" w:rsidP="00242F2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-108" w:right="40"/>
              <w:rPr>
                <w:sz w:val="18"/>
                <w:szCs w:val="18"/>
              </w:rPr>
            </w:pPr>
            <w:r w:rsidRPr="002D23ED">
              <w:rPr>
                <w:sz w:val="18"/>
                <w:szCs w:val="18"/>
              </w:rPr>
              <w:t>Multidisciplinary Expert Panel</w:t>
            </w:r>
            <w:r w:rsidR="00776A48" w:rsidRPr="00776A48">
              <w:rPr>
                <w:sz w:val="18"/>
                <w:szCs w:val="18"/>
                <w:vertAlign w:val="superscript"/>
              </w:rPr>
              <w:t>d</w:t>
            </w:r>
            <w:r w:rsidR="00C21A07" w:rsidRPr="002D23ED">
              <w:rPr>
                <w:sz w:val="18"/>
                <w:szCs w:val="18"/>
              </w:rPr>
              <w:t xml:space="preserve"> (3 sessions of 4 days)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922055" w:rsidRPr="00963C74" w:rsidRDefault="00C21A07" w:rsidP="000E168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-108"/>
              <w:rPr>
                <w:sz w:val="18"/>
                <w:szCs w:val="18"/>
              </w:rPr>
            </w:pPr>
            <w:r w:rsidRPr="00963C74">
              <w:rPr>
                <w:sz w:val="18"/>
                <w:szCs w:val="18"/>
              </w:rPr>
              <w:t xml:space="preserve">Meeting costs: </w:t>
            </w:r>
            <w:r w:rsidR="00922055" w:rsidRPr="00963C74">
              <w:rPr>
                <w:sz w:val="18"/>
                <w:szCs w:val="18"/>
              </w:rPr>
              <w:t>$</w:t>
            </w:r>
            <w:r w:rsidRPr="00963C74">
              <w:rPr>
                <w:sz w:val="18"/>
                <w:szCs w:val="18"/>
              </w:rPr>
              <w:t>20</w:t>
            </w:r>
            <w:r w:rsidR="00922055" w:rsidRPr="00963C74">
              <w:rPr>
                <w:sz w:val="18"/>
                <w:szCs w:val="18"/>
              </w:rPr>
              <w:t>,</w:t>
            </w:r>
            <w:r w:rsidRPr="00963C74">
              <w:rPr>
                <w:sz w:val="18"/>
                <w:szCs w:val="18"/>
              </w:rPr>
              <w:t>500</w:t>
            </w:r>
          </w:p>
          <w:p w:rsidR="00C21A07" w:rsidRPr="00963C74" w:rsidRDefault="00922055" w:rsidP="000E168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-108"/>
              <w:rPr>
                <w:sz w:val="18"/>
                <w:szCs w:val="18"/>
              </w:rPr>
            </w:pPr>
            <w:r w:rsidRPr="00963C74">
              <w:rPr>
                <w:sz w:val="18"/>
                <w:szCs w:val="18"/>
              </w:rPr>
              <w:t>T</w:t>
            </w:r>
            <w:r w:rsidR="00C21A07" w:rsidRPr="00963C74">
              <w:rPr>
                <w:sz w:val="18"/>
                <w:szCs w:val="18"/>
              </w:rPr>
              <w:t xml:space="preserve">ravel costs </w:t>
            </w:r>
            <w:r w:rsidRPr="00963C74">
              <w:rPr>
                <w:sz w:val="18"/>
                <w:szCs w:val="18"/>
              </w:rPr>
              <w:t>(</w:t>
            </w:r>
            <w:r w:rsidR="00C21A07" w:rsidRPr="00963C74">
              <w:rPr>
                <w:sz w:val="18"/>
                <w:szCs w:val="18"/>
              </w:rPr>
              <w:t>20 supported</w:t>
            </w:r>
            <w:r w:rsidRPr="00963C74">
              <w:rPr>
                <w:sz w:val="18"/>
                <w:szCs w:val="18"/>
              </w:rPr>
              <w:t>)</w:t>
            </w:r>
            <w:r w:rsidR="00C21A07" w:rsidRPr="00963C74">
              <w:rPr>
                <w:sz w:val="18"/>
                <w:szCs w:val="18"/>
              </w:rPr>
              <w:t>:</w:t>
            </w:r>
            <w:r w:rsidRPr="00963C74">
              <w:rPr>
                <w:sz w:val="18"/>
                <w:szCs w:val="18"/>
              </w:rPr>
              <w:t xml:space="preserve"> $</w:t>
            </w:r>
            <w:r w:rsidR="00C21A07" w:rsidRPr="00963C74">
              <w:rPr>
                <w:sz w:val="18"/>
                <w:szCs w:val="18"/>
              </w:rPr>
              <w:t xml:space="preserve"> 62</w:t>
            </w:r>
            <w:r w:rsidRPr="00963C74">
              <w:rPr>
                <w:sz w:val="18"/>
                <w:szCs w:val="18"/>
              </w:rPr>
              <w:t>,</w:t>
            </w:r>
            <w:r w:rsidR="00C21A07" w:rsidRPr="00963C74">
              <w:rPr>
                <w:sz w:val="18"/>
                <w:szCs w:val="18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21A07" w:rsidRPr="003033C7" w:rsidRDefault="00C21A07" w:rsidP="003033C7">
            <w:pPr>
              <w:tabs>
                <w:tab w:val="left" w:pos="288"/>
                <w:tab w:val="left" w:pos="576"/>
                <w:tab w:val="left" w:pos="1152"/>
              </w:tabs>
              <w:spacing w:before="40" w:after="40"/>
              <w:jc w:val="right"/>
              <w:rPr>
                <w:sz w:val="18"/>
                <w:szCs w:val="18"/>
              </w:rPr>
            </w:pPr>
            <w:r w:rsidRPr="003033C7">
              <w:rPr>
                <w:sz w:val="18"/>
                <w:szCs w:val="18"/>
              </w:rPr>
              <w:t>247 500</w:t>
            </w:r>
          </w:p>
        </w:tc>
      </w:tr>
      <w:tr w:rsidR="00C21A07" w:rsidRPr="00362825" w:rsidTr="003033C7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21A07" w:rsidRPr="003033C7" w:rsidRDefault="00C21A07" w:rsidP="003033C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right="40"/>
              <w:rPr>
                <w:b/>
                <w:sz w:val="18"/>
                <w:szCs w:val="18"/>
              </w:rPr>
            </w:pPr>
            <w:r w:rsidRPr="003033C7">
              <w:rPr>
                <w:b/>
                <w:sz w:val="18"/>
                <w:szCs w:val="18"/>
              </w:rPr>
              <w:tab/>
              <w:t>Subtotal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21A07" w:rsidRPr="003033C7" w:rsidRDefault="00C21A07" w:rsidP="003033C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-108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21A07" w:rsidRPr="003033C7" w:rsidRDefault="00C21A07" w:rsidP="003033C7">
            <w:pPr>
              <w:tabs>
                <w:tab w:val="left" w:pos="288"/>
                <w:tab w:val="left" w:pos="576"/>
                <w:tab w:val="left" w:pos="1152"/>
              </w:tabs>
              <w:spacing w:before="40" w:after="40"/>
              <w:jc w:val="right"/>
              <w:rPr>
                <w:b/>
                <w:sz w:val="18"/>
                <w:szCs w:val="18"/>
              </w:rPr>
            </w:pPr>
            <w:r w:rsidRPr="003033C7">
              <w:rPr>
                <w:b/>
                <w:sz w:val="18"/>
                <w:szCs w:val="18"/>
              </w:rPr>
              <w:t>1 468 850</w:t>
            </w:r>
          </w:p>
        </w:tc>
      </w:tr>
      <w:tr w:rsidR="00C21A07" w:rsidRPr="00362825" w:rsidTr="003033C7"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21A07" w:rsidRPr="00033B1A" w:rsidRDefault="00C21A07" w:rsidP="00971B8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-117" w:right="40"/>
              <w:rPr>
                <w:b/>
                <w:sz w:val="18"/>
                <w:szCs w:val="18"/>
              </w:rPr>
            </w:pPr>
            <w:r w:rsidRPr="00963C74">
              <w:rPr>
                <w:b/>
                <w:sz w:val="18"/>
                <w:szCs w:val="18"/>
              </w:rPr>
              <w:t>Implementation of the w</w:t>
            </w:r>
            <w:r w:rsidRPr="00033B1A">
              <w:rPr>
                <w:b/>
                <w:sz w:val="18"/>
                <w:szCs w:val="18"/>
              </w:rPr>
              <w:t>ork programme</w:t>
            </w:r>
            <w:r w:rsidR="00922055" w:rsidRPr="00963C74">
              <w:rPr>
                <w:b/>
                <w:sz w:val="18"/>
                <w:szCs w:val="18"/>
              </w:rPr>
              <w:t xml:space="preserve"> for 201</w:t>
            </w:r>
            <w:r w:rsidR="001E7E67" w:rsidRPr="00963C74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21A07" w:rsidRPr="003033C7" w:rsidRDefault="00C21A07" w:rsidP="003033C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-108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21A07" w:rsidRPr="003033C7" w:rsidRDefault="00C21A07" w:rsidP="003033C7">
            <w:pPr>
              <w:tabs>
                <w:tab w:val="left" w:pos="288"/>
                <w:tab w:val="left" w:pos="576"/>
                <w:tab w:val="left" w:pos="1152"/>
              </w:tabs>
              <w:spacing w:before="40" w:after="40"/>
              <w:jc w:val="right"/>
              <w:rPr>
                <w:b/>
                <w:sz w:val="18"/>
                <w:szCs w:val="18"/>
              </w:rPr>
            </w:pPr>
          </w:p>
        </w:tc>
      </w:tr>
      <w:tr w:rsidR="00C21A07" w:rsidRPr="00740ACB" w:rsidTr="003033C7">
        <w:tc>
          <w:tcPr>
            <w:tcW w:w="2552" w:type="dxa"/>
            <w:shd w:val="clear" w:color="auto" w:fill="auto"/>
          </w:tcPr>
          <w:p w:rsidR="00C21A07" w:rsidRPr="00963C74" w:rsidRDefault="00033B1A" w:rsidP="003033C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-117" w:right="40"/>
              <w:rPr>
                <w:sz w:val="18"/>
                <w:szCs w:val="18"/>
              </w:rPr>
            </w:pPr>
            <w:r w:rsidRPr="00963C74">
              <w:rPr>
                <w:sz w:val="18"/>
                <w:szCs w:val="18"/>
              </w:rPr>
              <w:t xml:space="preserve">Objective </w:t>
            </w:r>
            <w:r w:rsidR="00C21A07" w:rsidRPr="00963C74">
              <w:rPr>
                <w:sz w:val="18"/>
                <w:szCs w:val="18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C21A07" w:rsidRPr="003033C7" w:rsidRDefault="00C21A07" w:rsidP="000E168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-108"/>
              <w:rPr>
                <w:sz w:val="18"/>
                <w:szCs w:val="18"/>
              </w:rPr>
            </w:pPr>
            <w:r w:rsidRPr="003033C7">
              <w:rPr>
                <w:sz w:val="18"/>
                <w:szCs w:val="18"/>
              </w:rPr>
              <w:t>Strengthen the capacity and knowledge foundations of the science</w:t>
            </w:r>
            <w:r w:rsidR="000B0DE5">
              <w:rPr>
                <w:sz w:val="18"/>
                <w:szCs w:val="18"/>
              </w:rPr>
              <w:t>-</w:t>
            </w:r>
            <w:r w:rsidRPr="003033C7">
              <w:rPr>
                <w:sz w:val="18"/>
                <w:szCs w:val="18"/>
              </w:rPr>
              <w:t xml:space="preserve">policy interface to implement key functions of </w:t>
            </w:r>
            <w:r w:rsidR="000B0DE5">
              <w:rPr>
                <w:sz w:val="18"/>
                <w:szCs w:val="18"/>
              </w:rPr>
              <w:t>the Platform</w:t>
            </w:r>
          </w:p>
        </w:tc>
        <w:tc>
          <w:tcPr>
            <w:tcW w:w="1559" w:type="dxa"/>
            <w:shd w:val="clear" w:color="auto" w:fill="auto"/>
          </w:tcPr>
          <w:p w:rsidR="00C21A07" w:rsidRPr="003033C7" w:rsidRDefault="00C21A07" w:rsidP="003033C7">
            <w:pPr>
              <w:tabs>
                <w:tab w:val="left" w:pos="288"/>
                <w:tab w:val="left" w:pos="576"/>
                <w:tab w:val="left" w:pos="1152"/>
              </w:tabs>
              <w:spacing w:before="40" w:after="40"/>
              <w:jc w:val="right"/>
              <w:rPr>
                <w:sz w:val="18"/>
                <w:szCs w:val="18"/>
              </w:rPr>
            </w:pPr>
            <w:r w:rsidRPr="003033C7">
              <w:rPr>
                <w:sz w:val="18"/>
                <w:szCs w:val="18"/>
              </w:rPr>
              <w:t>881 250</w:t>
            </w:r>
          </w:p>
        </w:tc>
      </w:tr>
      <w:tr w:rsidR="00C21A07" w:rsidRPr="00740ACB" w:rsidTr="003033C7">
        <w:tc>
          <w:tcPr>
            <w:tcW w:w="2552" w:type="dxa"/>
            <w:shd w:val="clear" w:color="auto" w:fill="auto"/>
          </w:tcPr>
          <w:p w:rsidR="00C21A07" w:rsidRPr="00963C74" w:rsidRDefault="00033B1A" w:rsidP="003033C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-117" w:right="40"/>
              <w:rPr>
                <w:sz w:val="18"/>
                <w:szCs w:val="18"/>
              </w:rPr>
            </w:pPr>
            <w:r w:rsidRPr="00963C74">
              <w:rPr>
                <w:sz w:val="18"/>
                <w:szCs w:val="18"/>
              </w:rPr>
              <w:t xml:space="preserve">Objective </w:t>
            </w:r>
            <w:r w:rsidR="00C21A07" w:rsidRPr="00963C74">
              <w:rPr>
                <w:sz w:val="18"/>
                <w:szCs w:val="18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C21A07" w:rsidRPr="003033C7" w:rsidRDefault="00C21A07" w:rsidP="003033C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-108"/>
              <w:rPr>
                <w:sz w:val="18"/>
                <w:szCs w:val="18"/>
              </w:rPr>
            </w:pPr>
            <w:r w:rsidRPr="003033C7">
              <w:rPr>
                <w:sz w:val="18"/>
                <w:szCs w:val="18"/>
              </w:rPr>
              <w:t>Strengthen the science</w:t>
            </w:r>
            <w:r w:rsidR="000721FD">
              <w:rPr>
                <w:sz w:val="18"/>
                <w:szCs w:val="18"/>
              </w:rPr>
              <w:t>-</w:t>
            </w:r>
            <w:r w:rsidRPr="003033C7">
              <w:rPr>
                <w:sz w:val="18"/>
                <w:szCs w:val="18"/>
              </w:rPr>
              <w:t>policy interface on biodiversity and ecosystem services at and across subregional, regional and global level</w:t>
            </w:r>
            <w:r w:rsidR="000B0DE5">
              <w:rPr>
                <w:sz w:val="18"/>
                <w:szCs w:val="18"/>
              </w:rPr>
              <w:t>s</w:t>
            </w:r>
          </w:p>
        </w:tc>
        <w:tc>
          <w:tcPr>
            <w:tcW w:w="1559" w:type="dxa"/>
            <w:shd w:val="clear" w:color="auto" w:fill="auto"/>
          </w:tcPr>
          <w:p w:rsidR="00C21A07" w:rsidRPr="003033C7" w:rsidRDefault="00C21A07" w:rsidP="003033C7">
            <w:pPr>
              <w:tabs>
                <w:tab w:val="left" w:pos="288"/>
                <w:tab w:val="left" w:pos="576"/>
                <w:tab w:val="left" w:pos="1152"/>
              </w:tabs>
              <w:spacing w:before="40" w:after="40"/>
              <w:jc w:val="right"/>
              <w:rPr>
                <w:sz w:val="18"/>
                <w:szCs w:val="18"/>
              </w:rPr>
            </w:pPr>
            <w:r w:rsidRPr="003033C7">
              <w:rPr>
                <w:sz w:val="18"/>
                <w:szCs w:val="18"/>
              </w:rPr>
              <w:t>2 542 500</w:t>
            </w:r>
          </w:p>
        </w:tc>
      </w:tr>
      <w:tr w:rsidR="00C21A07" w:rsidRPr="00740ACB" w:rsidTr="003033C7">
        <w:tc>
          <w:tcPr>
            <w:tcW w:w="2552" w:type="dxa"/>
            <w:shd w:val="clear" w:color="auto" w:fill="auto"/>
          </w:tcPr>
          <w:p w:rsidR="00C21A07" w:rsidRPr="00963C74" w:rsidRDefault="00033B1A" w:rsidP="003033C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-117" w:right="40"/>
              <w:rPr>
                <w:sz w:val="18"/>
                <w:szCs w:val="18"/>
              </w:rPr>
            </w:pPr>
            <w:r w:rsidRPr="00963C74">
              <w:rPr>
                <w:sz w:val="18"/>
                <w:szCs w:val="18"/>
              </w:rPr>
              <w:t xml:space="preserve">Objective </w:t>
            </w:r>
            <w:r w:rsidR="00C21A07" w:rsidRPr="00963C74">
              <w:rPr>
                <w:sz w:val="18"/>
                <w:szCs w:val="18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C21A07" w:rsidRPr="003033C7" w:rsidRDefault="00C21A07" w:rsidP="000E168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-108"/>
              <w:rPr>
                <w:sz w:val="18"/>
                <w:szCs w:val="18"/>
              </w:rPr>
            </w:pPr>
            <w:r w:rsidRPr="003033C7">
              <w:rPr>
                <w:sz w:val="18"/>
                <w:szCs w:val="18"/>
              </w:rPr>
              <w:t>Strengthen the science-policy interface</w:t>
            </w:r>
            <w:r w:rsidR="000721FD" w:rsidRPr="003033C7">
              <w:rPr>
                <w:sz w:val="18"/>
                <w:szCs w:val="18"/>
              </w:rPr>
              <w:t xml:space="preserve"> on biodiversity and ecosystem services</w:t>
            </w:r>
            <w:r w:rsidRPr="003033C7">
              <w:rPr>
                <w:sz w:val="18"/>
                <w:szCs w:val="18"/>
              </w:rPr>
              <w:t xml:space="preserve"> with regard to thematic and methodological issues</w:t>
            </w:r>
          </w:p>
        </w:tc>
        <w:tc>
          <w:tcPr>
            <w:tcW w:w="1559" w:type="dxa"/>
            <w:shd w:val="clear" w:color="auto" w:fill="auto"/>
          </w:tcPr>
          <w:p w:rsidR="00C21A07" w:rsidRPr="003033C7" w:rsidRDefault="00C21A07" w:rsidP="003033C7">
            <w:pPr>
              <w:tabs>
                <w:tab w:val="left" w:pos="288"/>
                <w:tab w:val="left" w:pos="576"/>
                <w:tab w:val="left" w:pos="1152"/>
              </w:tabs>
              <w:spacing w:before="40" w:after="40"/>
              <w:jc w:val="right"/>
              <w:rPr>
                <w:sz w:val="18"/>
                <w:szCs w:val="18"/>
              </w:rPr>
            </w:pPr>
            <w:r w:rsidRPr="003033C7">
              <w:rPr>
                <w:sz w:val="18"/>
                <w:szCs w:val="18"/>
              </w:rPr>
              <w:t>100 000</w:t>
            </w:r>
          </w:p>
        </w:tc>
      </w:tr>
      <w:tr w:rsidR="00C21A07" w:rsidRPr="00740ACB" w:rsidTr="003033C7">
        <w:tc>
          <w:tcPr>
            <w:tcW w:w="2552" w:type="dxa"/>
            <w:shd w:val="clear" w:color="auto" w:fill="auto"/>
          </w:tcPr>
          <w:p w:rsidR="00C21A07" w:rsidRPr="00963C74" w:rsidRDefault="00033B1A" w:rsidP="003033C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-117" w:right="40"/>
              <w:rPr>
                <w:sz w:val="18"/>
                <w:szCs w:val="18"/>
              </w:rPr>
            </w:pPr>
            <w:r w:rsidRPr="00963C74">
              <w:rPr>
                <w:sz w:val="18"/>
                <w:szCs w:val="18"/>
              </w:rPr>
              <w:t xml:space="preserve">Objective </w:t>
            </w:r>
            <w:r w:rsidR="00C21A07" w:rsidRPr="00963C74">
              <w:rPr>
                <w:sz w:val="18"/>
                <w:szCs w:val="18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:rsidR="00C21A07" w:rsidRPr="00963C74" w:rsidRDefault="00971B82" w:rsidP="003033C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-108"/>
              <w:rPr>
                <w:sz w:val="18"/>
                <w:szCs w:val="18"/>
                <w:highlight w:val="yellow"/>
              </w:rPr>
            </w:pPr>
            <w:r w:rsidRPr="00904A0D">
              <w:rPr>
                <w:sz w:val="18"/>
                <w:szCs w:val="18"/>
              </w:rPr>
              <w:t xml:space="preserve">Communicate and evaluate </w:t>
            </w:r>
            <w:r>
              <w:rPr>
                <w:sz w:val="18"/>
                <w:szCs w:val="18"/>
              </w:rPr>
              <w:t>Platform</w:t>
            </w:r>
            <w:r w:rsidRPr="00904A0D">
              <w:rPr>
                <w:sz w:val="18"/>
                <w:szCs w:val="18"/>
              </w:rPr>
              <w:t xml:space="preserve"> activities, deliverables and findings</w:t>
            </w:r>
          </w:p>
        </w:tc>
        <w:tc>
          <w:tcPr>
            <w:tcW w:w="1559" w:type="dxa"/>
            <w:shd w:val="clear" w:color="auto" w:fill="auto"/>
          </w:tcPr>
          <w:p w:rsidR="00C21A07" w:rsidRPr="003033C7" w:rsidRDefault="00C21A07" w:rsidP="003033C7">
            <w:pPr>
              <w:tabs>
                <w:tab w:val="left" w:pos="288"/>
                <w:tab w:val="left" w:pos="576"/>
                <w:tab w:val="left" w:pos="1152"/>
              </w:tabs>
              <w:spacing w:before="40" w:after="40"/>
              <w:jc w:val="right"/>
              <w:rPr>
                <w:sz w:val="18"/>
                <w:szCs w:val="18"/>
              </w:rPr>
            </w:pPr>
            <w:r w:rsidRPr="003033C7">
              <w:rPr>
                <w:sz w:val="18"/>
                <w:szCs w:val="18"/>
              </w:rPr>
              <w:t>359 000</w:t>
            </w:r>
          </w:p>
        </w:tc>
      </w:tr>
      <w:tr w:rsidR="00C21A07" w:rsidRPr="00362825" w:rsidTr="003033C7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21A07" w:rsidRPr="003033C7" w:rsidRDefault="00C21A07" w:rsidP="003033C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right="40"/>
              <w:rPr>
                <w:b/>
                <w:sz w:val="18"/>
                <w:szCs w:val="18"/>
              </w:rPr>
            </w:pPr>
            <w:r w:rsidRPr="003033C7">
              <w:rPr>
                <w:b/>
                <w:sz w:val="18"/>
                <w:szCs w:val="18"/>
              </w:rPr>
              <w:tab/>
              <w:t>Subtotal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21A07" w:rsidRPr="003033C7" w:rsidRDefault="00C21A07" w:rsidP="003033C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-108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21A07" w:rsidRPr="003033C7" w:rsidRDefault="00C21A07" w:rsidP="003033C7">
            <w:pPr>
              <w:tabs>
                <w:tab w:val="left" w:pos="288"/>
                <w:tab w:val="left" w:pos="576"/>
                <w:tab w:val="left" w:pos="1152"/>
              </w:tabs>
              <w:spacing w:before="40" w:after="40"/>
              <w:jc w:val="right"/>
              <w:rPr>
                <w:b/>
                <w:sz w:val="18"/>
                <w:szCs w:val="18"/>
              </w:rPr>
            </w:pPr>
            <w:r w:rsidRPr="003033C7">
              <w:rPr>
                <w:b/>
                <w:sz w:val="18"/>
                <w:szCs w:val="18"/>
              </w:rPr>
              <w:t>3 882 750</w:t>
            </w:r>
          </w:p>
        </w:tc>
      </w:tr>
      <w:tr w:rsidR="00C21A07" w:rsidRPr="00362825" w:rsidTr="003033C7"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21A07" w:rsidRPr="003033C7" w:rsidRDefault="00C21A07" w:rsidP="003033C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-108" w:right="40"/>
              <w:rPr>
                <w:b/>
                <w:bCs/>
                <w:sz w:val="18"/>
                <w:szCs w:val="18"/>
              </w:rPr>
            </w:pPr>
            <w:r w:rsidRPr="003033C7">
              <w:rPr>
                <w:b/>
                <w:bCs/>
                <w:sz w:val="18"/>
                <w:szCs w:val="18"/>
              </w:rPr>
              <w:t>Secretariat</w:t>
            </w:r>
          </w:p>
        </w:tc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21A07" w:rsidRPr="003033C7" w:rsidRDefault="00C21A07" w:rsidP="003033C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-108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21A07" w:rsidRPr="003033C7" w:rsidRDefault="00C21A07" w:rsidP="003033C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C21A07" w:rsidRPr="00362825" w:rsidTr="003033C7"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C21A07" w:rsidRPr="003033C7" w:rsidRDefault="00C21A07" w:rsidP="003033C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-108" w:right="43"/>
              <w:rPr>
                <w:sz w:val="18"/>
                <w:szCs w:val="18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21A07" w:rsidRPr="003033C7" w:rsidRDefault="00C21A07" w:rsidP="003033C7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-108"/>
              <w:rPr>
                <w:sz w:val="18"/>
                <w:szCs w:val="18"/>
              </w:rPr>
            </w:pPr>
            <w:r w:rsidRPr="003033C7">
              <w:rPr>
                <w:sz w:val="18"/>
                <w:szCs w:val="18"/>
              </w:rPr>
              <w:t>Head of secretariat</w:t>
            </w:r>
            <w:r w:rsidR="005E1021" w:rsidRPr="003033C7">
              <w:rPr>
                <w:sz w:val="18"/>
                <w:szCs w:val="18"/>
              </w:rPr>
              <w:t xml:space="preserve"> </w:t>
            </w:r>
            <w:r w:rsidR="005E1021">
              <w:rPr>
                <w:sz w:val="18"/>
                <w:szCs w:val="18"/>
              </w:rPr>
              <w:t>(</w:t>
            </w:r>
            <w:r w:rsidR="005E1021" w:rsidRPr="003033C7">
              <w:rPr>
                <w:sz w:val="18"/>
                <w:szCs w:val="18"/>
              </w:rPr>
              <w:t>D</w:t>
            </w:r>
            <w:r w:rsidR="005E1021">
              <w:rPr>
                <w:sz w:val="18"/>
                <w:szCs w:val="18"/>
              </w:rPr>
              <w:t>-</w:t>
            </w:r>
            <w:r w:rsidR="005E1021" w:rsidRPr="003033C7">
              <w:rPr>
                <w:sz w:val="18"/>
                <w:szCs w:val="18"/>
              </w:rPr>
              <w:t>1</w:t>
            </w:r>
            <w:r w:rsidR="005E1021">
              <w:rPr>
                <w:sz w:val="18"/>
                <w:szCs w:val="18"/>
              </w:rPr>
              <w:t>)</w:t>
            </w:r>
            <w:r w:rsidRPr="003033C7">
              <w:rPr>
                <w:sz w:val="18"/>
                <w:szCs w:val="18"/>
              </w:rPr>
              <w:br/>
              <w:t xml:space="preserve">Programme </w:t>
            </w:r>
            <w:r w:rsidR="005E1021">
              <w:rPr>
                <w:sz w:val="18"/>
                <w:szCs w:val="18"/>
              </w:rPr>
              <w:t>O</w:t>
            </w:r>
            <w:r w:rsidRPr="003033C7">
              <w:rPr>
                <w:sz w:val="18"/>
                <w:szCs w:val="18"/>
              </w:rPr>
              <w:t>fficer</w:t>
            </w:r>
            <w:r w:rsidR="005E1021" w:rsidRPr="003033C7">
              <w:rPr>
                <w:sz w:val="18"/>
                <w:szCs w:val="18"/>
              </w:rPr>
              <w:t xml:space="preserve"> </w:t>
            </w:r>
            <w:r w:rsidR="005E1021">
              <w:rPr>
                <w:sz w:val="18"/>
                <w:szCs w:val="18"/>
              </w:rPr>
              <w:t>(</w:t>
            </w:r>
            <w:r w:rsidR="005E1021" w:rsidRPr="003033C7">
              <w:rPr>
                <w:sz w:val="18"/>
                <w:szCs w:val="18"/>
              </w:rPr>
              <w:t>P</w:t>
            </w:r>
            <w:r w:rsidR="005E1021">
              <w:rPr>
                <w:sz w:val="18"/>
                <w:szCs w:val="18"/>
              </w:rPr>
              <w:t>-</w:t>
            </w:r>
            <w:r w:rsidR="005E1021" w:rsidRPr="003033C7">
              <w:rPr>
                <w:sz w:val="18"/>
                <w:szCs w:val="18"/>
              </w:rPr>
              <w:t>4</w:t>
            </w:r>
            <w:r w:rsidR="005E1021">
              <w:rPr>
                <w:sz w:val="18"/>
                <w:szCs w:val="18"/>
              </w:rPr>
              <w:t>)</w:t>
            </w:r>
            <w:r w:rsidR="005E1021" w:rsidRPr="003033C7">
              <w:rPr>
                <w:sz w:val="18"/>
                <w:szCs w:val="18"/>
              </w:rPr>
              <w:t xml:space="preserve"> </w:t>
            </w:r>
          </w:p>
          <w:p w:rsidR="000721FD" w:rsidRDefault="00C21A07" w:rsidP="000E168E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-108"/>
              <w:rPr>
                <w:sz w:val="18"/>
                <w:szCs w:val="18"/>
              </w:rPr>
            </w:pPr>
            <w:r w:rsidRPr="003033C7">
              <w:rPr>
                <w:sz w:val="18"/>
                <w:szCs w:val="18"/>
              </w:rPr>
              <w:t xml:space="preserve">Programme </w:t>
            </w:r>
            <w:r w:rsidR="005E1021">
              <w:rPr>
                <w:sz w:val="18"/>
                <w:szCs w:val="18"/>
              </w:rPr>
              <w:t>O</w:t>
            </w:r>
            <w:r w:rsidRPr="003033C7">
              <w:rPr>
                <w:sz w:val="18"/>
                <w:szCs w:val="18"/>
              </w:rPr>
              <w:t>fficer</w:t>
            </w:r>
            <w:r w:rsidR="005E1021" w:rsidRPr="003033C7">
              <w:rPr>
                <w:sz w:val="18"/>
                <w:szCs w:val="18"/>
              </w:rPr>
              <w:t xml:space="preserve"> </w:t>
            </w:r>
            <w:r w:rsidR="005E1021">
              <w:rPr>
                <w:sz w:val="18"/>
                <w:szCs w:val="18"/>
              </w:rPr>
              <w:t>(</w:t>
            </w:r>
            <w:r w:rsidR="005E1021" w:rsidRPr="003033C7">
              <w:rPr>
                <w:sz w:val="18"/>
                <w:szCs w:val="18"/>
              </w:rPr>
              <w:t>P</w:t>
            </w:r>
            <w:r w:rsidR="005E1021">
              <w:rPr>
                <w:sz w:val="18"/>
                <w:szCs w:val="18"/>
              </w:rPr>
              <w:t>-</w:t>
            </w:r>
            <w:r w:rsidR="005E1021" w:rsidRPr="003033C7">
              <w:rPr>
                <w:sz w:val="18"/>
                <w:szCs w:val="18"/>
              </w:rPr>
              <w:t>4</w:t>
            </w:r>
            <w:r w:rsidR="005E1021">
              <w:rPr>
                <w:sz w:val="18"/>
                <w:szCs w:val="18"/>
              </w:rPr>
              <w:t>)</w:t>
            </w:r>
            <w:r w:rsidR="005F437B" w:rsidRPr="005F437B">
              <w:rPr>
                <w:sz w:val="18"/>
                <w:szCs w:val="18"/>
                <w:vertAlign w:val="superscript"/>
              </w:rPr>
              <w:t>e</w:t>
            </w:r>
            <w:r w:rsidRPr="003033C7">
              <w:rPr>
                <w:sz w:val="18"/>
                <w:szCs w:val="18"/>
              </w:rPr>
              <w:br/>
              <w:t xml:space="preserve">Programme </w:t>
            </w:r>
            <w:r w:rsidR="005E1021">
              <w:rPr>
                <w:sz w:val="18"/>
                <w:szCs w:val="18"/>
              </w:rPr>
              <w:t>O</w:t>
            </w:r>
            <w:r w:rsidRPr="003033C7">
              <w:rPr>
                <w:sz w:val="18"/>
                <w:szCs w:val="18"/>
              </w:rPr>
              <w:t>fficer</w:t>
            </w:r>
            <w:r w:rsidR="005E1021" w:rsidRPr="003033C7">
              <w:rPr>
                <w:sz w:val="18"/>
                <w:szCs w:val="18"/>
              </w:rPr>
              <w:t xml:space="preserve"> </w:t>
            </w:r>
            <w:r w:rsidR="005E1021">
              <w:rPr>
                <w:sz w:val="18"/>
                <w:szCs w:val="18"/>
              </w:rPr>
              <w:t>(</w:t>
            </w:r>
            <w:r w:rsidR="005E1021" w:rsidRPr="003033C7">
              <w:rPr>
                <w:sz w:val="18"/>
                <w:szCs w:val="18"/>
              </w:rPr>
              <w:t>P</w:t>
            </w:r>
            <w:r w:rsidR="005E1021">
              <w:rPr>
                <w:sz w:val="18"/>
                <w:szCs w:val="18"/>
              </w:rPr>
              <w:t>-</w:t>
            </w:r>
            <w:r w:rsidR="005E1021" w:rsidRPr="003033C7">
              <w:rPr>
                <w:sz w:val="18"/>
                <w:szCs w:val="18"/>
              </w:rPr>
              <w:t>3</w:t>
            </w:r>
            <w:r w:rsidR="005E1021">
              <w:rPr>
                <w:sz w:val="18"/>
                <w:szCs w:val="18"/>
              </w:rPr>
              <w:t>)</w:t>
            </w:r>
            <w:r w:rsidR="005E1021" w:rsidRPr="003033C7">
              <w:rPr>
                <w:sz w:val="18"/>
                <w:szCs w:val="18"/>
              </w:rPr>
              <w:t xml:space="preserve"> </w:t>
            </w:r>
            <w:r w:rsidRPr="003033C7">
              <w:rPr>
                <w:sz w:val="18"/>
                <w:szCs w:val="18"/>
              </w:rPr>
              <w:br/>
              <w:t xml:space="preserve">Programme </w:t>
            </w:r>
            <w:r w:rsidR="005E1021">
              <w:rPr>
                <w:sz w:val="18"/>
                <w:szCs w:val="18"/>
              </w:rPr>
              <w:t>O</w:t>
            </w:r>
            <w:r w:rsidRPr="003033C7">
              <w:rPr>
                <w:sz w:val="18"/>
                <w:szCs w:val="18"/>
              </w:rPr>
              <w:t>fficer</w:t>
            </w:r>
            <w:r w:rsidR="005E1021" w:rsidRPr="003033C7">
              <w:rPr>
                <w:sz w:val="18"/>
                <w:szCs w:val="18"/>
              </w:rPr>
              <w:t xml:space="preserve"> </w:t>
            </w:r>
            <w:r w:rsidR="005E1021">
              <w:rPr>
                <w:sz w:val="18"/>
                <w:szCs w:val="18"/>
              </w:rPr>
              <w:t>(</w:t>
            </w:r>
            <w:r w:rsidR="005E1021" w:rsidRPr="003033C7">
              <w:rPr>
                <w:sz w:val="18"/>
                <w:szCs w:val="18"/>
              </w:rPr>
              <w:t>P</w:t>
            </w:r>
            <w:r w:rsidR="005E1021">
              <w:rPr>
                <w:sz w:val="18"/>
                <w:szCs w:val="18"/>
              </w:rPr>
              <w:t>-</w:t>
            </w:r>
            <w:r w:rsidR="005E1021" w:rsidRPr="003033C7">
              <w:rPr>
                <w:sz w:val="18"/>
                <w:szCs w:val="18"/>
              </w:rPr>
              <w:t>3</w:t>
            </w:r>
            <w:r w:rsidR="005E1021">
              <w:rPr>
                <w:sz w:val="18"/>
                <w:szCs w:val="18"/>
              </w:rPr>
              <w:t>)</w:t>
            </w:r>
            <w:r w:rsidRPr="003033C7">
              <w:rPr>
                <w:sz w:val="18"/>
                <w:szCs w:val="18"/>
              </w:rPr>
              <w:br/>
            </w:r>
            <w:r w:rsidRPr="003033C7">
              <w:rPr>
                <w:sz w:val="18"/>
                <w:szCs w:val="18"/>
              </w:rPr>
              <w:lastRenderedPageBreak/>
              <w:t xml:space="preserve">Associate </w:t>
            </w:r>
            <w:r w:rsidR="005E1021">
              <w:rPr>
                <w:sz w:val="18"/>
                <w:szCs w:val="18"/>
              </w:rPr>
              <w:t>P</w:t>
            </w:r>
            <w:r w:rsidRPr="003033C7">
              <w:rPr>
                <w:sz w:val="18"/>
                <w:szCs w:val="18"/>
              </w:rPr>
              <w:t xml:space="preserve">rogramme </w:t>
            </w:r>
            <w:r w:rsidR="005E1021">
              <w:rPr>
                <w:sz w:val="18"/>
                <w:szCs w:val="18"/>
              </w:rPr>
              <w:t>O</w:t>
            </w:r>
            <w:r w:rsidRPr="003033C7">
              <w:rPr>
                <w:sz w:val="18"/>
                <w:szCs w:val="18"/>
              </w:rPr>
              <w:t>fficer</w:t>
            </w:r>
            <w:r w:rsidR="005E1021" w:rsidRPr="003033C7">
              <w:rPr>
                <w:sz w:val="18"/>
                <w:szCs w:val="18"/>
              </w:rPr>
              <w:t xml:space="preserve"> </w:t>
            </w:r>
            <w:r w:rsidR="005E1021">
              <w:rPr>
                <w:sz w:val="18"/>
                <w:szCs w:val="18"/>
              </w:rPr>
              <w:t>(</w:t>
            </w:r>
            <w:r w:rsidR="005E1021" w:rsidRPr="003033C7">
              <w:rPr>
                <w:sz w:val="18"/>
                <w:szCs w:val="18"/>
              </w:rPr>
              <w:t>P</w:t>
            </w:r>
            <w:r w:rsidR="005E1021">
              <w:rPr>
                <w:sz w:val="18"/>
                <w:szCs w:val="18"/>
              </w:rPr>
              <w:t>-</w:t>
            </w:r>
            <w:r w:rsidR="005E1021" w:rsidRPr="003033C7">
              <w:rPr>
                <w:sz w:val="18"/>
                <w:szCs w:val="18"/>
              </w:rPr>
              <w:t>2</w:t>
            </w:r>
            <w:r w:rsidR="005E1021">
              <w:rPr>
                <w:sz w:val="18"/>
                <w:szCs w:val="18"/>
              </w:rPr>
              <w:t>)</w:t>
            </w:r>
            <w:r w:rsidRPr="003033C7">
              <w:rPr>
                <w:sz w:val="18"/>
                <w:szCs w:val="18"/>
              </w:rPr>
              <w:br/>
              <w:t>Administrative support staff</w:t>
            </w:r>
            <w:r w:rsidR="005E1021" w:rsidRPr="003033C7">
              <w:rPr>
                <w:sz w:val="18"/>
                <w:szCs w:val="18"/>
              </w:rPr>
              <w:t xml:space="preserve"> </w:t>
            </w:r>
            <w:r w:rsidR="005E1021">
              <w:rPr>
                <w:sz w:val="18"/>
                <w:szCs w:val="18"/>
              </w:rPr>
              <w:t>(</w:t>
            </w:r>
            <w:r w:rsidR="005E1021" w:rsidRPr="003033C7">
              <w:rPr>
                <w:sz w:val="18"/>
                <w:szCs w:val="18"/>
              </w:rPr>
              <w:t>G</w:t>
            </w:r>
            <w:r w:rsidR="005E1021">
              <w:rPr>
                <w:sz w:val="18"/>
                <w:szCs w:val="18"/>
              </w:rPr>
              <w:t>-</w:t>
            </w:r>
            <w:r w:rsidR="005E1021" w:rsidRPr="003033C7">
              <w:rPr>
                <w:sz w:val="18"/>
                <w:szCs w:val="18"/>
              </w:rPr>
              <w:t>6</w:t>
            </w:r>
            <w:r w:rsidR="005E1021">
              <w:rPr>
                <w:sz w:val="18"/>
                <w:szCs w:val="18"/>
              </w:rPr>
              <w:t>)</w:t>
            </w:r>
          </w:p>
          <w:p w:rsidR="00C21A07" w:rsidRPr="003033C7" w:rsidRDefault="00C21A07" w:rsidP="000E168E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-108"/>
              <w:rPr>
                <w:sz w:val="18"/>
                <w:szCs w:val="18"/>
              </w:rPr>
            </w:pPr>
            <w:r w:rsidRPr="003033C7">
              <w:rPr>
                <w:sz w:val="18"/>
                <w:szCs w:val="18"/>
              </w:rPr>
              <w:t>Administrative support staff</w:t>
            </w:r>
            <w:r w:rsidR="005E1021">
              <w:rPr>
                <w:sz w:val="18"/>
                <w:szCs w:val="18"/>
              </w:rPr>
              <w:t xml:space="preserve"> (</w:t>
            </w:r>
            <w:r w:rsidR="005E1021" w:rsidRPr="003033C7">
              <w:rPr>
                <w:sz w:val="18"/>
                <w:szCs w:val="18"/>
              </w:rPr>
              <w:t>G</w:t>
            </w:r>
            <w:r w:rsidR="005E1021">
              <w:rPr>
                <w:sz w:val="18"/>
                <w:szCs w:val="18"/>
              </w:rPr>
              <w:t>-</w:t>
            </w:r>
            <w:r w:rsidR="005E1021" w:rsidRPr="003033C7">
              <w:rPr>
                <w:sz w:val="18"/>
                <w:szCs w:val="18"/>
              </w:rPr>
              <w:t>5</w:t>
            </w:r>
            <w:r w:rsidR="005E1021">
              <w:rPr>
                <w:sz w:val="18"/>
                <w:szCs w:val="18"/>
              </w:rPr>
              <w:t>)</w:t>
            </w:r>
            <w:r w:rsidRPr="003033C7">
              <w:rPr>
                <w:sz w:val="18"/>
                <w:szCs w:val="18"/>
              </w:rPr>
              <w:br/>
              <w:t>Administrative support staff</w:t>
            </w:r>
            <w:r w:rsidR="005E1021" w:rsidRPr="003033C7">
              <w:rPr>
                <w:sz w:val="18"/>
                <w:szCs w:val="18"/>
              </w:rPr>
              <w:t xml:space="preserve"> </w:t>
            </w:r>
            <w:r w:rsidR="005E1021">
              <w:rPr>
                <w:sz w:val="18"/>
                <w:szCs w:val="18"/>
              </w:rPr>
              <w:t>(</w:t>
            </w:r>
            <w:r w:rsidR="005E1021" w:rsidRPr="003033C7">
              <w:rPr>
                <w:sz w:val="18"/>
                <w:szCs w:val="18"/>
              </w:rPr>
              <w:t>G</w:t>
            </w:r>
            <w:r w:rsidR="005E1021">
              <w:rPr>
                <w:sz w:val="18"/>
                <w:szCs w:val="18"/>
              </w:rPr>
              <w:t>-</w:t>
            </w:r>
            <w:r w:rsidR="005E1021" w:rsidRPr="003033C7">
              <w:rPr>
                <w:sz w:val="18"/>
                <w:szCs w:val="18"/>
              </w:rPr>
              <w:t>5</w:t>
            </w:r>
            <w:r w:rsidR="005E1021">
              <w:rPr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21A07" w:rsidRPr="003033C7" w:rsidRDefault="00C21A07" w:rsidP="003033C7">
            <w:pPr>
              <w:keepNext/>
              <w:keepLines/>
              <w:tabs>
                <w:tab w:val="left" w:pos="288"/>
                <w:tab w:val="left" w:pos="576"/>
                <w:tab w:val="left" w:pos="1152"/>
              </w:tabs>
              <w:spacing w:before="40" w:after="40"/>
              <w:jc w:val="right"/>
              <w:rPr>
                <w:sz w:val="18"/>
                <w:szCs w:val="18"/>
              </w:rPr>
            </w:pPr>
            <w:r w:rsidRPr="003033C7">
              <w:rPr>
                <w:sz w:val="18"/>
                <w:szCs w:val="18"/>
              </w:rPr>
              <w:lastRenderedPageBreak/>
              <w:t>298 000</w:t>
            </w:r>
            <w:r w:rsidRPr="003033C7">
              <w:rPr>
                <w:sz w:val="18"/>
                <w:szCs w:val="18"/>
              </w:rPr>
              <w:br/>
              <w:t>234 400</w:t>
            </w:r>
          </w:p>
          <w:p w:rsidR="00C21A07" w:rsidRPr="003033C7" w:rsidRDefault="00033B1A" w:rsidP="00963C74">
            <w:pPr>
              <w:keepNext/>
              <w:keepLines/>
              <w:tabs>
                <w:tab w:val="left" w:pos="288"/>
                <w:tab w:val="left" w:pos="576"/>
                <w:tab w:val="left" w:pos="1152"/>
              </w:tabs>
              <w:spacing w:before="40" w:after="40"/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-</w:t>
            </w:r>
            <w:r w:rsidR="00C21A07" w:rsidRPr="003033C7">
              <w:rPr>
                <w:sz w:val="18"/>
                <w:szCs w:val="18"/>
              </w:rPr>
              <w:br/>
              <w:t>195 600</w:t>
            </w:r>
            <w:r w:rsidR="00C21A07" w:rsidRPr="003033C7">
              <w:rPr>
                <w:sz w:val="18"/>
                <w:szCs w:val="18"/>
              </w:rPr>
              <w:br/>
              <w:t>195 600</w:t>
            </w:r>
            <w:r w:rsidR="00C21A07" w:rsidRPr="003033C7">
              <w:rPr>
                <w:sz w:val="18"/>
                <w:szCs w:val="18"/>
              </w:rPr>
              <w:br/>
            </w:r>
            <w:r w:rsidR="00C21A07" w:rsidRPr="003033C7">
              <w:rPr>
                <w:sz w:val="18"/>
                <w:szCs w:val="18"/>
              </w:rPr>
              <w:lastRenderedPageBreak/>
              <w:t>170 000</w:t>
            </w:r>
            <w:r w:rsidR="00C21A07" w:rsidRPr="003033C7">
              <w:rPr>
                <w:sz w:val="18"/>
                <w:szCs w:val="18"/>
              </w:rPr>
              <w:br/>
              <w:t>118 800</w:t>
            </w:r>
            <w:r w:rsidR="00C21A07" w:rsidRPr="003033C7">
              <w:rPr>
                <w:sz w:val="18"/>
                <w:szCs w:val="18"/>
              </w:rPr>
              <w:br/>
              <w:t>118 800</w:t>
            </w:r>
            <w:r w:rsidR="00C21A07" w:rsidRPr="003033C7">
              <w:rPr>
                <w:sz w:val="18"/>
                <w:szCs w:val="18"/>
              </w:rPr>
              <w:br/>
              <w:t>118 800</w:t>
            </w:r>
          </w:p>
        </w:tc>
      </w:tr>
      <w:tr w:rsidR="00C21A07" w:rsidRPr="00362825" w:rsidTr="003033C7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21A07" w:rsidRPr="003033C7" w:rsidRDefault="00C21A07" w:rsidP="003033C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right="40"/>
              <w:rPr>
                <w:b/>
                <w:sz w:val="18"/>
                <w:szCs w:val="18"/>
              </w:rPr>
            </w:pPr>
            <w:r w:rsidRPr="003033C7">
              <w:rPr>
                <w:b/>
                <w:sz w:val="18"/>
                <w:szCs w:val="18"/>
              </w:rPr>
              <w:lastRenderedPageBreak/>
              <w:tab/>
              <w:t>Subtotal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21A07" w:rsidRPr="003033C7" w:rsidRDefault="00C21A07" w:rsidP="003033C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-108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21A07" w:rsidRPr="003033C7" w:rsidRDefault="00C21A07" w:rsidP="003033C7">
            <w:pPr>
              <w:tabs>
                <w:tab w:val="left" w:pos="288"/>
                <w:tab w:val="left" w:pos="576"/>
                <w:tab w:val="left" w:pos="1152"/>
              </w:tabs>
              <w:spacing w:before="40" w:after="40"/>
              <w:jc w:val="right"/>
              <w:rPr>
                <w:b/>
                <w:sz w:val="18"/>
                <w:szCs w:val="18"/>
              </w:rPr>
            </w:pPr>
            <w:r w:rsidRPr="003033C7">
              <w:rPr>
                <w:b/>
                <w:sz w:val="18"/>
                <w:szCs w:val="18"/>
              </w:rPr>
              <w:t>1 450 000</w:t>
            </w:r>
          </w:p>
        </w:tc>
      </w:tr>
      <w:tr w:rsidR="00C21A07" w:rsidRPr="00362825" w:rsidTr="003033C7"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21A07" w:rsidRPr="003033C7" w:rsidRDefault="00C21A07" w:rsidP="003033C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-108" w:right="40"/>
              <w:rPr>
                <w:b/>
                <w:spacing w:val="2"/>
                <w:sz w:val="18"/>
                <w:szCs w:val="18"/>
              </w:rPr>
            </w:pPr>
            <w:r w:rsidRPr="003033C7">
              <w:rPr>
                <w:b/>
                <w:bCs/>
                <w:spacing w:val="2"/>
                <w:sz w:val="18"/>
                <w:szCs w:val="18"/>
              </w:rPr>
              <w:t>Outreach and communications</w:t>
            </w:r>
          </w:p>
        </w:tc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21A07" w:rsidRPr="003033C7" w:rsidRDefault="00C21A07" w:rsidP="003033C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-108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21A07" w:rsidRPr="003033C7" w:rsidRDefault="00C21A07" w:rsidP="003033C7">
            <w:pPr>
              <w:tabs>
                <w:tab w:val="left" w:pos="288"/>
                <w:tab w:val="left" w:pos="576"/>
                <w:tab w:val="left" w:pos="1152"/>
              </w:tabs>
              <w:spacing w:before="40" w:after="40"/>
              <w:ind w:right="85"/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C21A07" w:rsidRPr="00362825" w:rsidTr="003033C7">
        <w:tblPrEx>
          <w:tblCellMar>
            <w:left w:w="0" w:type="dxa"/>
            <w:right w:w="0" w:type="dxa"/>
          </w:tblCellMar>
        </w:tblPrEx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C21A07" w:rsidRPr="003033C7" w:rsidRDefault="00C21A07" w:rsidP="003033C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right="40"/>
              <w:rPr>
                <w:sz w:val="18"/>
                <w:szCs w:val="18"/>
              </w:rPr>
            </w:pPr>
            <w:r w:rsidRPr="003033C7">
              <w:rPr>
                <w:sz w:val="18"/>
                <w:szCs w:val="18"/>
              </w:rPr>
              <w:t>Plenary reporting services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21A07" w:rsidRPr="003033C7" w:rsidRDefault="008764C3" w:rsidP="000E168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rPr>
                <w:sz w:val="18"/>
                <w:szCs w:val="18"/>
              </w:rPr>
            </w:pPr>
            <w:r w:rsidRPr="00963C74">
              <w:rPr>
                <w:i/>
                <w:sz w:val="18"/>
                <w:szCs w:val="18"/>
              </w:rPr>
              <w:t>Earth Negotiations Bulletin</w:t>
            </w:r>
            <w:r w:rsidR="00C21A07" w:rsidRPr="003033C7">
              <w:rPr>
                <w:sz w:val="18"/>
                <w:szCs w:val="18"/>
              </w:rPr>
              <w:t xml:space="preserve"> reporting services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21A07" w:rsidRPr="003033C7" w:rsidRDefault="00C21A07" w:rsidP="003033C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right="85"/>
              <w:jc w:val="right"/>
              <w:rPr>
                <w:sz w:val="18"/>
                <w:szCs w:val="18"/>
              </w:rPr>
            </w:pPr>
            <w:r w:rsidRPr="003033C7">
              <w:rPr>
                <w:sz w:val="18"/>
                <w:szCs w:val="18"/>
              </w:rPr>
              <w:t>65 000</w:t>
            </w:r>
          </w:p>
        </w:tc>
      </w:tr>
      <w:tr w:rsidR="00C21A07" w:rsidRPr="00362825" w:rsidTr="003033C7">
        <w:tblPrEx>
          <w:tblCellMar>
            <w:left w:w="0" w:type="dxa"/>
            <w:right w:w="0" w:type="dxa"/>
          </w:tblCellMar>
        </w:tblPrEx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21A07" w:rsidRPr="003033C7" w:rsidRDefault="00C21A07" w:rsidP="003033C7">
            <w:pPr>
              <w:tabs>
                <w:tab w:val="left" w:pos="405"/>
                <w:tab w:val="left" w:pos="576"/>
                <w:tab w:val="left" w:pos="864"/>
                <w:tab w:val="left" w:pos="1152"/>
              </w:tabs>
              <w:spacing w:before="40" w:after="40"/>
              <w:ind w:right="40"/>
              <w:rPr>
                <w:b/>
                <w:sz w:val="18"/>
                <w:szCs w:val="18"/>
              </w:rPr>
            </w:pPr>
            <w:r w:rsidRPr="003033C7">
              <w:rPr>
                <w:b/>
                <w:sz w:val="18"/>
                <w:szCs w:val="18"/>
              </w:rPr>
              <w:tab/>
              <w:t>Subtotal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21A07" w:rsidRPr="003033C7" w:rsidRDefault="00C21A07" w:rsidP="003033C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21A07" w:rsidRPr="003033C7" w:rsidRDefault="00C21A07" w:rsidP="003033C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right="85"/>
              <w:jc w:val="right"/>
              <w:rPr>
                <w:b/>
                <w:sz w:val="18"/>
                <w:szCs w:val="18"/>
              </w:rPr>
            </w:pPr>
            <w:r w:rsidRPr="003033C7">
              <w:rPr>
                <w:b/>
                <w:sz w:val="18"/>
                <w:szCs w:val="18"/>
              </w:rPr>
              <w:t>65 000</w:t>
            </w:r>
          </w:p>
        </w:tc>
      </w:tr>
      <w:tr w:rsidR="00C21A07" w:rsidRPr="00362825" w:rsidTr="003033C7">
        <w:tblPrEx>
          <w:tblCellMar>
            <w:left w:w="0" w:type="dxa"/>
            <w:right w:w="0" w:type="dxa"/>
          </w:tblCellMar>
        </w:tblPrEx>
        <w:trPr>
          <w:trHeight w:hRule="exact" w:val="90"/>
        </w:trPr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21A07" w:rsidRPr="003033C7" w:rsidRDefault="00C21A07" w:rsidP="003033C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right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21A07" w:rsidRPr="003033C7" w:rsidRDefault="00C21A07" w:rsidP="003033C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21A07" w:rsidRPr="003033C7" w:rsidRDefault="00C21A07" w:rsidP="003033C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C21A07" w:rsidRPr="00362825" w:rsidTr="003033C7">
        <w:tblPrEx>
          <w:tblCellMar>
            <w:left w:w="0" w:type="dxa"/>
            <w:right w:w="0" w:type="dxa"/>
          </w:tblCellMar>
        </w:tblPrEx>
        <w:tc>
          <w:tcPr>
            <w:tcW w:w="2552" w:type="dxa"/>
            <w:shd w:val="clear" w:color="auto" w:fill="auto"/>
            <w:vAlign w:val="bottom"/>
          </w:tcPr>
          <w:p w:rsidR="00C21A07" w:rsidRPr="003033C7" w:rsidRDefault="00C21A07" w:rsidP="003033C7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right="40"/>
              <w:rPr>
                <w:b/>
                <w:bCs/>
                <w:sz w:val="18"/>
                <w:szCs w:val="18"/>
              </w:rPr>
            </w:pPr>
            <w:r w:rsidRPr="003033C7">
              <w:rPr>
                <w:b/>
                <w:bCs/>
                <w:sz w:val="18"/>
                <w:szCs w:val="18"/>
              </w:rPr>
              <w:t>Miscellaneous expenses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C21A07" w:rsidRPr="003033C7" w:rsidRDefault="00C21A07" w:rsidP="003033C7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C21A07" w:rsidRPr="003033C7" w:rsidRDefault="00C21A07" w:rsidP="003033C7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C21A07" w:rsidRPr="00362825" w:rsidTr="003033C7">
        <w:tblPrEx>
          <w:tblCellMar>
            <w:left w:w="0" w:type="dxa"/>
            <w:right w:w="0" w:type="dxa"/>
          </w:tblCellMar>
        </w:tblPrEx>
        <w:tc>
          <w:tcPr>
            <w:tcW w:w="2552" w:type="dxa"/>
            <w:shd w:val="clear" w:color="auto" w:fill="auto"/>
          </w:tcPr>
          <w:p w:rsidR="00C21A07" w:rsidRPr="003033C7" w:rsidRDefault="00C21A07" w:rsidP="003033C7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right="40"/>
              <w:rPr>
                <w:sz w:val="18"/>
                <w:szCs w:val="18"/>
              </w:rPr>
            </w:pPr>
            <w:r w:rsidRPr="003033C7">
              <w:rPr>
                <w:sz w:val="18"/>
                <w:szCs w:val="18"/>
              </w:rPr>
              <w:t>Travel of secretariat staff on official business</w:t>
            </w:r>
          </w:p>
        </w:tc>
        <w:tc>
          <w:tcPr>
            <w:tcW w:w="4395" w:type="dxa"/>
            <w:shd w:val="clear" w:color="auto" w:fill="auto"/>
          </w:tcPr>
          <w:p w:rsidR="00C21A07" w:rsidRPr="003033C7" w:rsidRDefault="00C21A07" w:rsidP="003033C7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rPr>
                <w:sz w:val="18"/>
                <w:szCs w:val="18"/>
              </w:rPr>
            </w:pPr>
            <w:r w:rsidRPr="003033C7">
              <w:rPr>
                <w:sz w:val="18"/>
                <w:szCs w:val="18"/>
              </w:rPr>
              <w:t>Staff travel to meetings of the Platform bodies and other necessary travel</w:t>
            </w:r>
          </w:p>
        </w:tc>
        <w:tc>
          <w:tcPr>
            <w:tcW w:w="1559" w:type="dxa"/>
            <w:shd w:val="clear" w:color="auto" w:fill="auto"/>
          </w:tcPr>
          <w:p w:rsidR="00C21A07" w:rsidRPr="003033C7" w:rsidRDefault="00C21A07" w:rsidP="003033C7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jc w:val="right"/>
              <w:rPr>
                <w:sz w:val="18"/>
                <w:szCs w:val="18"/>
              </w:rPr>
            </w:pPr>
            <w:r w:rsidRPr="003033C7">
              <w:rPr>
                <w:sz w:val="18"/>
                <w:szCs w:val="18"/>
              </w:rPr>
              <w:t>120 000</w:t>
            </w:r>
          </w:p>
        </w:tc>
      </w:tr>
      <w:tr w:rsidR="00C21A07" w:rsidRPr="00362825" w:rsidTr="003033C7">
        <w:tblPrEx>
          <w:tblCellMar>
            <w:left w:w="0" w:type="dxa"/>
            <w:right w:w="0" w:type="dxa"/>
          </w:tblCellMar>
        </w:tblPrEx>
        <w:tc>
          <w:tcPr>
            <w:tcW w:w="2552" w:type="dxa"/>
            <w:shd w:val="clear" w:color="auto" w:fill="auto"/>
          </w:tcPr>
          <w:p w:rsidR="00C21A07" w:rsidRPr="003033C7" w:rsidRDefault="001E7E67" w:rsidP="003033C7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right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C21A07" w:rsidRPr="003033C7">
              <w:rPr>
                <w:sz w:val="18"/>
                <w:szCs w:val="18"/>
              </w:rPr>
              <w:t>ravel</w:t>
            </w:r>
            <w:r>
              <w:rPr>
                <w:sz w:val="18"/>
                <w:szCs w:val="18"/>
              </w:rPr>
              <w:t xml:space="preserve"> of the Chair</w:t>
            </w:r>
          </w:p>
        </w:tc>
        <w:tc>
          <w:tcPr>
            <w:tcW w:w="4395" w:type="dxa"/>
            <w:shd w:val="clear" w:color="auto" w:fill="auto"/>
          </w:tcPr>
          <w:p w:rsidR="00C21A07" w:rsidRPr="003033C7" w:rsidRDefault="00C21A07" w:rsidP="003033C7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rPr>
                <w:sz w:val="18"/>
                <w:szCs w:val="18"/>
              </w:rPr>
            </w:pPr>
            <w:r w:rsidRPr="003033C7">
              <w:rPr>
                <w:sz w:val="18"/>
                <w:szCs w:val="18"/>
              </w:rPr>
              <w:t>Travel of Chair to represent Platform</w:t>
            </w:r>
          </w:p>
        </w:tc>
        <w:tc>
          <w:tcPr>
            <w:tcW w:w="1559" w:type="dxa"/>
            <w:shd w:val="clear" w:color="auto" w:fill="auto"/>
          </w:tcPr>
          <w:p w:rsidR="00C21A07" w:rsidRPr="003033C7" w:rsidRDefault="00C21A07" w:rsidP="003033C7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jc w:val="right"/>
              <w:rPr>
                <w:sz w:val="18"/>
                <w:szCs w:val="18"/>
              </w:rPr>
            </w:pPr>
            <w:r w:rsidRPr="003033C7">
              <w:rPr>
                <w:sz w:val="18"/>
                <w:szCs w:val="18"/>
              </w:rPr>
              <w:t>25 000</w:t>
            </w:r>
          </w:p>
        </w:tc>
      </w:tr>
      <w:tr w:rsidR="00C21A07" w:rsidRPr="00362825" w:rsidTr="003033C7">
        <w:tblPrEx>
          <w:tblCellMar>
            <w:left w:w="0" w:type="dxa"/>
            <w:right w:w="0" w:type="dxa"/>
          </w:tblCellMar>
        </w:tblPrEx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21A07" w:rsidRPr="003033C7" w:rsidRDefault="00C21A07" w:rsidP="003033C7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right="40"/>
              <w:rPr>
                <w:b/>
                <w:sz w:val="18"/>
                <w:szCs w:val="18"/>
              </w:rPr>
            </w:pPr>
            <w:r w:rsidRPr="003033C7">
              <w:rPr>
                <w:b/>
                <w:sz w:val="18"/>
                <w:szCs w:val="18"/>
              </w:rPr>
              <w:tab/>
              <w:t>Subtotal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21A07" w:rsidRPr="003033C7" w:rsidRDefault="00C21A07" w:rsidP="003033C7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21A07" w:rsidRPr="003033C7" w:rsidRDefault="00C21A07" w:rsidP="003033C7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jc w:val="right"/>
              <w:rPr>
                <w:b/>
                <w:sz w:val="18"/>
                <w:szCs w:val="18"/>
              </w:rPr>
            </w:pPr>
            <w:r w:rsidRPr="003033C7">
              <w:rPr>
                <w:b/>
                <w:sz w:val="18"/>
                <w:szCs w:val="18"/>
              </w:rPr>
              <w:t>145 000</w:t>
            </w:r>
          </w:p>
        </w:tc>
      </w:tr>
      <w:tr w:rsidR="00C21A07" w:rsidRPr="00362825" w:rsidTr="003033C7">
        <w:tblPrEx>
          <w:tblCellMar>
            <w:left w:w="0" w:type="dxa"/>
            <w:right w:w="0" w:type="dxa"/>
          </w:tblCellMar>
        </w:tblPrEx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1A07" w:rsidRPr="003033C7" w:rsidRDefault="00C21A07" w:rsidP="003033C7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right="40"/>
              <w:rPr>
                <w:sz w:val="18"/>
                <w:szCs w:val="18"/>
              </w:rPr>
            </w:pPr>
            <w:r w:rsidRPr="003033C7">
              <w:rPr>
                <w:sz w:val="18"/>
                <w:szCs w:val="18"/>
              </w:rPr>
              <w:t>Contingency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1A07" w:rsidRPr="003033C7" w:rsidRDefault="00C21A07" w:rsidP="003033C7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rPr>
                <w:sz w:val="18"/>
                <w:szCs w:val="18"/>
              </w:rPr>
            </w:pPr>
            <w:r w:rsidRPr="003033C7">
              <w:rPr>
                <w:sz w:val="18"/>
                <w:szCs w:val="18"/>
              </w:rPr>
              <w:t>(5 per cent of total budget)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1A07" w:rsidRPr="003033C7" w:rsidRDefault="00C21A07" w:rsidP="003033C7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jc w:val="right"/>
              <w:rPr>
                <w:sz w:val="18"/>
                <w:szCs w:val="18"/>
              </w:rPr>
            </w:pPr>
            <w:r w:rsidRPr="003033C7">
              <w:rPr>
                <w:sz w:val="18"/>
                <w:szCs w:val="18"/>
              </w:rPr>
              <w:t>351 000</w:t>
            </w:r>
          </w:p>
        </w:tc>
      </w:tr>
      <w:tr w:rsidR="00C21A07" w:rsidRPr="00362825" w:rsidTr="003033C7">
        <w:tblPrEx>
          <w:tblCellMar>
            <w:left w:w="0" w:type="dxa"/>
            <w:right w:w="0" w:type="dxa"/>
          </w:tblCellMar>
        </w:tblPrEx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21A07" w:rsidRPr="003033C7" w:rsidRDefault="00C21A07" w:rsidP="003033C7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right="40"/>
              <w:rPr>
                <w:b/>
                <w:sz w:val="18"/>
                <w:szCs w:val="18"/>
              </w:rPr>
            </w:pPr>
            <w:r w:rsidRPr="003033C7">
              <w:rPr>
                <w:b/>
                <w:sz w:val="18"/>
                <w:szCs w:val="18"/>
              </w:rPr>
              <w:tab/>
              <w:t>Subtotal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21A07" w:rsidRPr="003033C7" w:rsidRDefault="00C21A07" w:rsidP="003033C7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21A07" w:rsidRPr="003033C7" w:rsidRDefault="00C21A07" w:rsidP="003033C7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jc w:val="right"/>
              <w:rPr>
                <w:b/>
                <w:sz w:val="18"/>
                <w:szCs w:val="18"/>
              </w:rPr>
            </w:pPr>
            <w:r w:rsidRPr="003033C7">
              <w:rPr>
                <w:b/>
                <w:sz w:val="18"/>
                <w:szCs w:val="18"/>
              </w:rPr>
              <w:t>351 000</w:t>
            </w:r>
          </w:p>
        </w:tc>
      </w:tr>
      <w:tr w:rsidR="00C21A07" w:rsidRPr="00362825" w:rsidTr="003033C7">
        <w:tblPrEx>
          <w:tblCellMar>
            <w:left w:w="0" w:type="dxa"/>
            <w:right w:w="0" w:type="dxa"/>
          </w:tblCellMar>
        </w:tblPrEx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21A07" w:rsidRPr="003033C7" w:rsidRDefault="00C21A07" w:rsidP="003033C7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right="40"/>
              <w:rPr>
                <w:sz w:val="18"/>
                <w:szCs w:val="18"/>
              </w:rPr>
            </w:pPr>
            <w:r w:rsidRPr="003033C7">
              <w:rPr>
                <w:bCs/>
                <w:sz w:val="18"/>
                <w:szCs w:val="18"/>
              </w:rPr>
              <w:t>Contribution to working capital reserve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21A07" w:rsidRPr="003033C7" w:rsidRDefault="00C21A07" w:rsidP="003033C7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21A07" w:rsidRPr="003033C7" w:rsidRDefault="00033B1A" w:rsidP="00963C74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21A07" w:rsidRPr="00362825" w:rsidTr="003033C7">
        <w:tblPrEx>
          <w:tblCellMar>
            <w:left w:w="0" w:type="dxa"/>
            <w:right w:w="0" w:type="dxa"/>
          </w:tblCellMar>
        </w:tblPrEx>
        <w:tc>
          <w:tcPr>
            <w:tcW w:w="255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21A07" w:rsidRPr="003033C7" w:rsidRDefault="00C21A07" w:rsidP="003033C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right="40"/>
              <w:rPr>
                <w:b/>
                <w:sz w:val="18"/>
                <w:szCs w:val="18"/>
              </w:rPr>
            </w:pPr>
            <w:r w:rsidRPr="003033C7">
              <w:rPr>
                <w:b/>
                <w:sz w:val="18"/>
                <w:szCs w:val="18"/>
              </w:rPr>
              <w:tab/>
            </w:r>
            <w:r w:rsidR="005E1021">
              <w:rPr>
                <w:b/>
                <w:sz w:val="18"/>
                <w:szCs w:val="18"/>
              </w:rPr>
              <w:t>T</w:t>
            </w:r>
            <w:r w:rsidRPr="003033C7">
              <w:rPr>
                <w:b/>
                <w:sz w:val="18"/>
                <w:szCs w:val="18"/>
              </w:rPr>
              <w:t>otal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21A07" w:rsidRPr="003033C7" w:rsidRDefault="00C21A07" w:rsidP="003033C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21A07" w:rsidRPr="003033C7" w:rsidRDefault="00C21A07" w:rsidP="003033C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jc w:val="right"/>
              <w:rPr>
                <w:b/>
                <w:sz w:val="18"/>
                <w:szCs w:val="18"/>
              </w:rPr>
            </w:pPr>
            <w:r w:rsidRPr="003033C7">
              <w:rPr>
                <w:b/>
                <w:sz w:val="18"/>
                <w:szCs w:val="18"/>
              </w:rPr>
              <w:t>7 362 600</w:t>
            </w:r>
          </w:p>
        </w:tc>
      </w:tr>
    </w:tbl>
    <w:p w:rsidR="00242F2B" w:rsidRPr="00FA448E" w:rsidRDefault="00360ADC" w:rsidP="00360ADC">
      <w:pPr>
        <w:pStyle w:val="FootnoteText"/>
        <w:spacing w:before="120"/>
        <w:ind w:right="57"/>
        <w:rPr>
          <w:szCs w:val="18"/>
          <w:lang w:val="en-US"/>
        </w:rPr>
      </w:pPr>
      <w:r w:rsidRPr="00360ADC">
        <w:rPr>
          <w:szCs w:val="18"/>
          <w:vertAlign w:val="superscript"/>
          <w:lang w:val="en-US"/>
        </w:rPr>
        <w:t>a</w:t>
      </w:r>
      <w:r w:rsidRPr="00360ADC">
        <w:rPr>
          <w:szCs w:val="18"/>
          <w:lang w:val="en-US"/>
        </w:rPr>
        <w:t xml:space="preserve"> </w:t>
      </w:r>
      <w:r w:rsidR="00242F2B" w:rsidRPr="000E168E">
        <w:rPr>
          <w:szCs w:val="18"/>
          <w:lang w:val="en-US"/>
        </w:rPr>
        <w:t xml:space="preserve">Includes </w:t>
      </w:r>
      <w:r w:rsidR="00242F2B" w:rsidRPr="002B5AA9">
        <w:rPr>
          <w:szCs w:val="18"/>
          <w:lang w:val="en-US"/>
        </w:rPr>
        <w:t>a six-</w:t>
      </w:r>
      <w:r w:rsidR="00242F2B" w:rsidRPr="00AD1AD1">
        <w:rPr>
          <w:szCs w:val="18"/>
          <w:lang w:val="en-US"/>
        </w:rPr>
        <w:t>day Plenary session</w:t>
      </w:r>
      <w:r w:rsidR="00242F2B" w:rsidRPr="000E2A66">
        <w:rPr>
          <w:szCs w:val="18"/>
          <w:lang w:val="en-US"/>
        </w:rPr>
        <w:t xml:space="preserve"> and one day of regional consultations prior to the</w:t>
      </w:r>
      <w:r w:rsidR="00242F2B" w:rsidRPr="00FA448E">
        <w:rPr>
          <w:szCs w:val="18"/>
          <w:lang w:val="en-US"/>
        </w:rPr>
        <w:t xml:space="preserve"> session.</w:t>
      </w:r>
    </w:p>
    <w:p w:rsidR="00242F2B" w:rsidRPr="002B5AA9" w:rsidRDefault="00360ADC" w:rsidP="00242F2B">
      <w:pPr>
        <w:pStyle w:val="FootnoteText"/>
        <w:ind w:right="57"/>
        <w:rPr>
          <w:szCs w:val="18"/>
          <w:lang w:val="en-US"/>
        </w:rPr>
      </w:pPr>
      <w:r w:rsidRPr="00360ADC">
        <w:rPr>
          <w:szCs w:val="18"/>
          <w:vertAlign w:val="superscript"/>
          <w:lang w:val="en-US"/>
        </w:rPr>
        <w:t>b</w:t>
      </w:r>
      <w:r w:rsidRPr="00360ADC">
        <w:rPr>
          <w:szCs w:val="18"/>
          <w:lang w:val="en-US"/>
        </w:rPr>
        <w:t xml:space="preserve"> </w:t>
      </w:r>
      <w:r w:rsidR="00242F2B" w:rsidRPr="000E168E">
        <w:rPr>
          <w:szCs w:val="18"/>
          <w:lang w:val="en-US"/>
        </w:rPr>
        <w:t xml:space="preserve">Includes 20 supported </w:t>
      </w:r>
      <w:r w:rsidR="00242F2B" w:rsidRPr="002B5AA9">
        <w:rPr>
          <w:szCs w:val="18"/>
          <w:lang w:val="en-US"/>
        </w:rPr>
        <w:t>Multidisciplinary Expert Panel members.</w:t>
      </w:r>
    </w:p>
    <w:p w:rsidR="00242F2B" w:rsidRPr="00AD1AD1" w:rsidRDefault="00360ADC" w:rsidP="00242F2B">
      <w:pPr>
        <w:pStyle w:val="FootnoteText"/>
        <w:tabs>
          <w:tab w:val="clear" w:pos="1247"/>
          <w:tab w:val="right" w:pos="1195"/>
          <w:tab w:val="left" w:pos="1267"/>
          <w:tab w:val="left" w:pos="1742"/>
          <w:tab w:val="left" w:pos="2218"/>
          <w:tab w:val="left" w:pos="2693"/>
        </w:tabs>
        <w:ind w:right="57"/>
        <w:rPr>
          <w:szCs w:val="18"/>
        </w:rPr>
      </w:pPr>
      <w:r w:rsidRPr="005F437B">
        <w:rPr>
          <w:szCs w:val="18"/>
          <w:vertAlign w:val="superscript"/>
          <w:lang w:val="en-US"/>
        </w:rPr>
        <w:t>c</w:t>
      </w:r>
      <w:r w:rsidRPr="005F437B">
        <w:rPr>
          <w:szCs w:val="18"/>
          <w:lang w:val="en-US"/>
        </w:rPr>
        <w:t xml:space="preserve"> </w:t>
      </w:r>
      <w:r w:rsidR="00242F2B" w:rsidRPr="000E168E">
        <w:rPr>
          <w:szCs w:val="18"/>
          <w:lang w:val="en-US"/>
        </w:rPr>
        <w:t xml:space="preserve">Includes Bureau meetings and attendance at </w:t>
      </w:r>
      <w:r w:rsidR="00242F2B" w:rsidRPr="002B5AA9">
        <w:rPr>
          <w:szCs w:val="18"/>
          <w:lang w:val="en-US"/>
        </w:rPr>
        <w:t>Multidisciplinary Expert Panel meetings as observers.</w:t>
      </w:r>
    </w:p>
    <w:p w:rsidR="00242F2B" w:rsidRPr="005F437B" w:rsidRDefault="00360ADC" w:rsidP="00242F2B">
      <w:pPr>
        <w:pStyle w:val="FootnoteText"/>
        <w:tabs>
          <w:tab w:val="clear" w:pos="1247"/>
          <w:tab w:val="right" w:pos="1195"/>
          <w:tab w:val="left" w:pos="1267"/>
          <w:tab w:val="left" w:pos="1742"/>
          <w:tab w:val="left" w:pos="2218"/>
          <w:tab w:val="left" w:pos="2693"/>
        </w:tabs>
        <w:ind w:right="57"/>
        <w:rPr>
          <w:szCs w:val="18"/>
        </w:rPr>
      </w:pPr>
      <w:r w:rsidRPr="005F437B">
        <w:rPr>
          <w:szCs w:val="18"/>
          <w:vertAlign w:val="superscript"/>
          <w:lang w:val="en-US"/>
        </w:rPr>
        <w:t xml:space="preserve">d </w:t>
      </w:r>
      <w:r w:rsidR="00242F2B" w:rsidRPr="000E168E">
        <w:rPr>
          <w:szCs w:val="18"/>
        </w:rPr>
        <w:t>Excluding chairs of scientific subsidiary bodies.</w:t>
      </w:r>
    </w:p>
    <w:p w:rsidR="005F437B" w:rsidRPr="000E168E" w:rsidRDefault="005F437B" w:rsidP="00242F2B">
      <w:pPr>
        <w:pStyle w:val="FootnoteText"/>
        <w:tabs>
          <w:tab w:val="clear" w:pos="1247"/>
          <w:tab w:val="right" w:pos="1195"/>
          <w:tab w:val="left" w:pos="1267"/>
          <w:tab w:val="left" w:pos="1742"/>
          <w:tab w:val="left" w:pos="2218"/>
          <w:tab w:val="left" w:pos="2693"/>
        </w:tabs>
        <w:ind w:right="57"/>
        <w:rPr>
          <w:szCs w:val="18"/>
          <w:lang w:val="en-AU"/>
        </w:rPr>
      </w:pPr>
      <w:r w:rsidRPr="005F437B">
        <w:rPr>
          <w:szCs w:val="18"/>
          <w:vertAlign w:val="superscript"/>
          <w:lang w:val="en-US"/>
        </w:rPr>
        <w:t>e</w:t>
      </w:r>
      <w:r w:rsidRPr="005F437B">
        <w:rPr>
          <w:szCs w:val="18"/>
          <w:lang w:val="en-US"/>
        </w:rPr>
        <w:t xml:space="preserve"> United Nations </w:t>
      </w:r>
      <w:r w:rsidRPr="00963C74">
        <w:rPr>
          <w:szCs w:val="18"/>
        </w:rPr>
        <w:t>Environment Programme secondment</w:t>
      </w:r>
      <w:r w:rsidRPr="005F437B">
        <w:rPr>
          <w:szCs w:val="18"/>
          <w:lang w:val="en-US"/>
        </w:rPr>
        <w:t xml:space="preserve"> to the Platform secretariat.</w:t>
      </w:r>
    </w:p>
    <w:p w:rsidR="00922055" w:rsidRPr="00963C74" w:rsidRDefault="00C21A07" w:rsidP="00360ADC">
      <w:pPr>
        <w:pStyle w:val="Normal-pool"/>
        <w:keepNext/>
        <w:keepLines/>
        <w:spacing w:before="120"/>
        <w:ind w:left="1247"/>
        <w:rPr>
          <w:lang w:val="en-US"/>
        </w:rPr>
      </w:pPr>
      <w:r w:rsidRPr="00963C74">
        <w:rPr>
          <w:lang w:val="en-US"/>
        </w:rPr>
        <w:t>Table 8</w:t>
      </w:r>
    </w:p>
    <w:p w:rsidR="008764C3" w:rsidRPr="00360ADC" w:rsidRDefault="00C21A07" w:rsidP="00360ADC">
      <w:pPr>
        <w:pStyle w:val="Normal-pool"/>
        <w:keepNext/>
        <w:keepLines/>
        <w:spacing w:after="120"/>
        <w:ind w:left="1247"/>
        <w:rPr>
          <w:b/>
          <w:lang w:val="en-US"/>
        </w:rPr>
      </w:pPr>
      <w:r w:rsidRPr="00963C74">
        <w:rPr>
          <w:b/>
          <w:lang w:val="en-US"/>
        </w:rPr>
        <w:t>Indicative budget for 2018</w:t>
      </w:r>
    </w:p>
    <w:p w:rsidR="00C21A07" w:rsidRPr="00963C74" w:rsidRDefault="008764C3" w:rsidP="00D10628">
      <w:pPr>
        <w:pStyle w:val="Normal-pool"/>
        <w:keepNext/>
        <w:keepLines/>
        <w:ind w:left="1247"/>
        <w:rPr>
          <w:sz w:val="18"/>
          <w:szCs w:val="18"/>
          <w:lang w:val="en-US"/>
        </w:rPr>
      </w:pPr>
      <w:r w:rsidRPr="00963C74">
        <w:rPr>
          <w:sz w:val="18"/>
          <w:szCs w:val="18"/>
          <w:lang w:val="en-US"/>
        </w:rPr>
        <w:t>(United States dollars)</w:t>
      </w:r>
    </w:p>
    <w:tbl>
      <w:tblPr>
        <w:tblW w:w="8505" w:type="dxa"/>
        <w:tblInd w:w="1384" w:type="dxa"/>
        <w:tblLayout w:type="fixed"/>
        <w:tblLook w:val="0000" w:firstRow="0" w:lastRow="0" w:firstColumn="0" w:lastColumn="0" w:noHBand="0" w:noVBand="0"/>
      </w:tblPr>
      <w:tblGrid>
        <w:gridCol w:w="2552"/>
        <w:gridCol w:w="4394"/>
        <w:gridCol w:w="1559"/>
      </w:tblGrid>
      <w:tr w:rsidR="00C21A07" w:rsidRPr="00362825" w:rsidTr="00F52320">
        <w:trPr>
          <w:tblHeader/>
        </w:trPr>
        <w:tc>
          <w:tcPr>
            <w:tcW w:w="255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21A07" w:rsidRPr="003033C7" w:rsidRDefault="00C21A07" w:rsidP="00963C74">
            <w:pPr>
              <w:spacing w:before="81" w:after="81" w:line="160" w:lineRule="exact"/>
              <w:ind w:left="-108" w:right="40"/>
              <w:rPr>
                <w:i/>
                <w:sz w:val="18"/>
                <w:szCs w:val="18"/>
              </w:rPr>
            </w:pPr>
            <w:r w:rsidRPr="003033C7">
              <w:rPr>
                <w:sz w:val="18"/>
                <w:szCs w:val="18"/>
              </w:rPr>
              <w:t xml:space="preserve"> </w:t>
            </w:r>
            <w:r w:rsidRPr="003033C7">
              <w:rPr>
                <w:i/>
                <w:sz w:val="18"/>
                <w:szCs w:val="18"/>
              </w:rPr>
              <w:t>Budget item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21A07" w:rsidRPr="003033C7" w:rsidRDefault="00C21A07" w:rsidP="00963C74">
            <w:pPr>
              <w:spacing w:before="81" w:after="81" w:line="160" w:lineRule="exact"/>
              <w:ind w:left="-108"/>
              <w:rPr>
                <w:i/>
                <w:sz w:val="18"/>
                <w:szCs w:val="18"/>
              </w:rPr>
            </w:pPr>
            <w:r w:rsidRPr="003033C7">
              <w:rPr>
                <w:i/>
                <w:sz w:val="18"/>
                <w:szCs w:val="18"/>
              </w:rPr>
              <w:t>Breakdown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21A07" w:rsidRPr="003033C7" w:rsidRDefault="00C21A07" w:rsidP="00746328">
            <w:pPr>
              <w:spacing w:before="81" w:after="81" w:line="160" w:lineRule="exact"/>
              <w:rPr>
                <w:i/>
                <w:sz w:val="18"/>
                <w:szCs w:val="18"/>
              </w:rPr>
            </w:pPr>
            <w:r w:rsidRPr="003033C7">
              <w:rPr>
                <w:i/>
                <w:sz w:val="18"/>
                <w:szCs w:val="18"/>
              </w:rPr>
              <w:t xml:space="preserve">Amount </w:t>
            </w:r>
          </w:p>
        </w:tc>
      </w:tr>
      <w:tr w:rsidR="00C21A07" w:rsidRPr="00362825" w:rsidTr="00F52320">
        <w:trPr>
          <w:trHeight w:hRule="exact" w:val="115"/>
          <w:tblHeader/>
        </w:trPr>
        <w:tc>
          <w:tcPr>
            <w:tcW w:w="2552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C21A07" w:rsidRPr="003033C7" w:rsidRDefault="00C21A07" w:rsidP="004E750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-108" w:right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C21A07" w:rsidRPr="003033C7" w:rsidRDefault="00C21A07" w:rsidP="004E750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C21A07" w:rsidRPr="003033C7" w:rsidRDefault="00C21A07" w:rsidP="004E750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right"/>
              <w:rPr>
                <w:sz w:val="18"/>
                <w:szCs w:val="18"/>
              </w:rPr>
            </w:pPr>
          </w:p>
        </w:tc>
      </w:tr>
      <w:tr w:rsidR="00C21A07" w:rsidRPr="00362825" w:rsidTr="00F52320">
        <w:tc>
          <w:tcPr>
            <w:tcW w:w="2552" w:type="dxa"/>
            <w:shd w:val="clear" w:color="auto" w:fill="auto"/>
            <w:vAlign w:val="bottom"/>
          </w:tcPr>
          <w:p w:rsidR="00C21A07" w:rsidRPr="003033C7" w:rsidRDefault="00C21A07" w:rsidP="004E750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-108" w:right="40"/>
              <w:rPr>
                <w:b/>
                <w:bCs/>
                <w:sz w:val="18"/>
                <w:szCs w:val="18"/>
              </w:rPr>
            </w:pPr>
            <w:r w:rsidRPr="003033C7">
              <w:rPr>
                <w:b/>
                <w:bCs/>
                <w:sz w:val="18"/>
                <w:szCs w:val="18"/>
              </w:rPr>
              <w:t>Meetings of the Platform bodies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C21A07" w:rsidRPr="003033C7" w:rsidRDefault="00C21A07" w:rsidP="004E750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-108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C21A07" w:rsidRPr="003033C7" w:rsidRDefault="00C21A07" w:rsidP="004E750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right"/>
              <w:rPr>
                <w:sz w:val="18"/>
                <w:szCs w:val="18"/>
              </w:rPr>
            </w:pPr>
          </w:p>
        </w:tc>
      </w:tr>
      <w:tr w:rsidR="00C21A07" w:rsidRPr="00362825" w:rsidTr="00F52320">
        <w:tc>
          <w:tcPr>
            <w:tcW w:w="2552" w:type="dxa"/>
            <w:shd w:val="clear" w:color="auto" w:fill="auto"/>
          </w:tcPr>
          <w:p w:rsidR="00C21A07" w:rsidRPr="00963C74" w:rsidRDefault="008764C3" w:rsidP="00963C7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-108" w:right="40"/>
              <w:rPr>
                <w:sz w:val="18"/>
                <w:szCs w:val="18"/>
              </w:rPr>
            </w:pPr>
            <w:r w:rsidRPr="00963C74">
              <w:rPr>
                <w:sz w:val="18"/>
                <w:szCs w:val="18"/>
              </w:rPr>
              <w:t>Sixth</w:t>
            </w:r>
            <w:r w:rsidR="00C21A07" w:rsidRPr="00963C74">
              <w:rPr>
                <w:sz w:val="18"/>
                <w:szCs w:val="18"/>
              </w:rPr>
              <w:t xml:space="preserve"> session of the Plenary</w:t>
            </w:r>
            <w:r w:rsidR="005F437B" w:rsidRPr="00963C74">
              <w:rPr>
                <w:sz w:val="18"/>
                <w:szCs w:val="18"/>
                <w:vertAlign w:val="superscript"/>
              </w:rPr>
              <w:t>a,b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8764C3" w:rsidRPr="00963C74" w:rsidRDefault="00C21A07" w:rsidP="000E168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-108"/>
              <w:rPr>
                <w:sz w:val="18"/>
                <w:szCs w:val="18"/>
              </w:rPr>
            </w:pPr>
            <w:r w:rsidRPr="00963C74">
              <w:rPr>
                <w:sz w:val="18"/>
                <w:szCs w:val="18"/>
              </w:rPr>
              <w:t xml:space="preserve">Meeting costs: </w:t>
            </w:r>
            <w:r w:rsidR="008764C3" w:rsidRPr="00963C74">
              <w:rPr>
                <w:sz w:val="18"/>
                <w:szCs w:val="18"/>
              </w:rPr>
              <w:t>$</w:t>
            </w:r>
            <w:r w:rsidRPr="00963C74">
              <w:rPr>
                <w:sz w:val="18"/>
                <w:szCs w:val="18"/>
              </w:rPr>
              <w:t>630</w:t>
            </w:r>
            <w:r w:rsidR="008764C3" w:rsidRPr="00963C74">
              <w:rPr>
                <w:sz w:val="18"/>
                <w:szCs w:val="18"/>
              </w:rPr>
              <w:t>,</w:t>
            </w:r>
            <w:r w:rsidRPr="00963C74">
              <w:rPr>
                <w:sz w:val="18"/>
                <w:szCs w:val="18"/>
              </w:rPr>
              <w:t>000</w:t>
            </w:r>
          </w:p>
          <w:p w:rsidR="00C21A07" w:rsidRPr="00963C74" w:rsidRDefault="008764C3" w:rsidP="002B5AA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-108"/>
              <w:rPr>
                <w:sz w:val="18"/>
                <w:szCs w:val="18"/>
              </w:rPr>
            </w:pPr>
            <w:r w:rsidRPr="00963C74">
              <w:rPr>
                <w:sz w:val="18"/>
                <w:szCs w:val="18"/>
              </w:rPr>
              <w:t>T</w:t>
            </w:r>
            <w:r w:rsidR="00C21A07" w:rsidRPr="00963C74">
              <w:rPr>
                <w:sz w:val="18"/>
                <w:szCs w:val="18"/>
              </w:rPr>
              <w:t>ravel costs</w:t>
            </w:r>
            <w:r w:rsidRPr="00963C74">
              <w:rPr>
                <w:sz w:val="18"/>
                <w:szCs w:val="18"/>
              </w:rPr>
              <w:t xml:space="preserve"> (</w:t>
            </w:r>
            <w:r w:rsidR="00C21A07" w:rsidRPr="00963C74">
              <w:rPr>
                <w:sz w:val="18"/>
                <w:szCs w:val="18"/>
              </w:rPr>
              <w:t>120 supported</w:t>
            </w:r>
            <w:r w:rsidRPr="00963C74">
              <w:rPr>
                <w:sz w:val="18"/>
                <w:szCs w:val="18"/>
              </w:rPr>
              <w:t>)</w:t>
            </w:r>
            <w:r w:rsidR="00C21A07" w:rsidRPr="00963C74">
              <w:rPr>
                <w:sz w:val="18"/>
                <w:szCs w:val="18"/>
              </w:rPr>
              <w:t xml:space="preserve">: </w:t>
            </w:r>
            <w:r w:rsidRPr="00963C74">
              <w:rPr>
                <w:sz w:val="18"/>
                <w:szCs w:val="18"/>
              </w:rPr>
              <w:t>$</w:t>
            </w:r>
            <w:r w:rsidR="00C21A07" w:rsidRPr="00963C74">
              <w:rPr>
                <w:sz w:val="18"/>
                <w:szCs w:val="18"/>
              </w:rPr>
              <w:t>504</w:t>
            </w:r>
            <w:r w:rsidRPr="00963C74">
              <w:rPr>
                <w:sz w:val="18"/>
                <w:szCs w:val="18"/>
              </w:rPr>
              <w:t>,</w:t>
            </w:r>
            <w:r w:rsidR="00C21A07" w:rsidRPr="00963C74">
              <w:rPr>
                <w:sz w:val="18"/>
                <w:szCs w:val="18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21A07" w:rsidRPr="003033C7" w:rsidRDefault="00C21A07" w:rsidP="004E7505">
            <w:pPr>
              <w:tabs>
                <w:tab w:val="left" w:pos="288"/>
                <w:tab w:val="left" w:pos="576"/>
                <w:tab w:val="left" w:pos="1152"/>
              </w:tabs>
              <w:spacing w:before="40" w:after="40" w:line="210" w:lineRule="exact"/>
              <w:jc w:val="right"/>
              <w:rPr>
                <w:sz w:val="18"/>
                <w:szCs w:val="18"/>
              </w:rPr>
            </w:pPr>
            <w:r w:rsidRPr="003033C7">
              <w:rPr>
                <w:sz w:val="18"/>
                <w:szCs w:val="18"/>
              </w:rPr>
              <w:t>1 134 000</w:t>
            </w:r>
          </w:p>
        </w:tc>
      </w:tr>
      <w:tr w:rsidR="00C21A07" w:rsidRPr="00362825" w:rsidTr="00F52320">
        <w:tc>
          <w:tcPr>
            <w:tcW w:w="2552" w:type="dxa"/>
            <w:shd w:val="clear" w:color="auto" w:fill="auto"/>
          </w:tcPr>
          <w:p w:rsidR="00C21A07" w:rsidRPr="00963C74" w:rsidRDefault="00C21A07" w:rsidP="00963C7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-108" w:right="40"/>
              <w:rPr>
                <w:sz w:val="18"/>
                <w:szCs w:val="18"/>
              </w:rPr>
            </w:pPr>
            <w:r w:rsidRPr="00963C74">
              <w:rPr>
                <w:sz w:val="18"/>
                <w:szCs w:val="18"/>
              </w:rPr>
              <w:t>Bureau</w:t>
            </w:r>
            <w:r w:rsidR="005F437B" w:rsidRPr="00963C74">
              <w:rPr>
                <w:sz w:val="18"/>
                <w:szCs w:val="18"/>
                <w:vertAlign w:val="superscript"/>
              </w:rPr>
              <w:t>c</w:t>
            </w:r>
            <w:r w:rsidRPr="00963C74">
              <w:rPr>
                <w:sz w:val="18"/>
                <w:szCs w:val="18"/>
              </w:rPr>
              <w:t xml:space="preserve"> (3 sessions of 6 days)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8764C3" w:rsidRPr="00963C74" w:rsidRDefault="00C21A07" w:rsidP="000E168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-108"/>
              <w:rPr>
                <w:sz w:val="18"/>
                <w:szCs w:val="18"/>
              </w:rPr>
            </w:pPr>
            <w:r w:rsidRPr="00963C74">
              <w:rPr>
                <w:sz w:val="18"/>
                <w:szCs w:val="18"/>
              </w:rPr>
              <w:t xml:space="preserve">Meeting costs: </w:t>
            </w:r>
            <w:r w:rsidR="008764C3" w:rsidRPr="00963C74">
              <w:rPr>
                <w:sz w:val="18"/>
                <w:szCs w:val="18"/>
              </w:rPr>
              <w:t>$</w:t>
            </w:r>
            <w:r w:rsidRPr="00963C74">
              <w:rPr>
                <w:sz w:val="18"/>
                <w:szCs w:val="18"/>
              </w:rPr>
              <w:t>10</w:t>
            </w:r>
            <w:r w:rsidR="008764C3" w:rsidRPr="00963C74">
              <w:rPr>
                <w:sz w:val="18"/>
                <w:szCs w:val="18"/>
              </w:rPr>
              <w:t>,</w:t>
            </w:r>
            <w:r w:rsidRPr="00963C74">
              <w:rPr>
                <w:sz w:val="18"/>
                <w:szCs w:val="18"/>
              </w:rPr>
              <w:t>500</w:t>
            </w:r>
          </w:p>
          <w:p w:rsidR="00C21A07" w:rsidRPr="00963C74" w:rsidRDefault="008764C3" w:rsidP="000E168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-108"/>
              <w:rPr>
                <w:sz w:val="18"/>
                <w:szCs w:val="18"/>
              </w:rPr>
            </w:pPr>
            <w:r w:rsidRPr="00963C74">
              <w:rPr>
                <w:sz w:val="18"/>
                <w:szCs w:val="18"/>
              </w:rPr>
              <w:t>T</w:t>
            </w:r>
            <w:r w:rsidR="00C21A07" w:rsidRPr="00963C74">
              <w:rPr>
                <w:sz w:val="18"/>
                <w:szCs w:val="18"/>
              </w:rPr>
              <w:t>ravel costs</w:t>
            </w:r>
            <w:r w:rsidRPr="00963C74">
              <w:rPr>
                <w:sz w:val="18"/>
                <w:szCs w:val="18"/>
              </w:rPr>
              <w:t xml:space="preserve"> (</w:t>
            </w:r>
            <w:r w:rsidR="00C21A07" w:rsidRPr="00963C74">
              <w:rPr>
                <w:sz w:val="18"/>
                <w:szCs w:val="18"/>
              </w:rPr>
              <w:t>7 supported</w:t>
            </w:r>
            <w:r w:rsidRPr="00963C74">
              <w:rPr>
                <w:sz w:val="18"/>
                <w:szCs w:val="18"/>
              </w:rPr>
              <w:t>)</w:t>
            </w:r>
            <w:r w:rsidR="00C21A07" w:rsidRPr="00963C74">
              <w:rPr>
                <w:sz w:val="18"/>
                <w:szCs w:val="18"/>
              </w:rPr>
              <w:t xml:space="preserve">: </w:t>
            </w:r>
            <w:r w:rsidRPr="00963C74">
              <w:rPr>
                <w:sz w:val="18"/>
                <w:szCs w:val="18"/>
              </w:rPr>
              <w:t>$</w:t>
            </w:r>
            <w:r w:rsidR="00C21A07" w:rsidRPr="00963C74">
              <w:rPr>
                <w:sz w:val="18"/>
                <w:szCs w:val="18"/>
              </w:rPr>
              <w:t>25</w:t>
            </w:r>
            <w:r w:rsidRPr="00963C74">
              <w:rPr>
                <w:sz w:val="18"/>
                <w:szCs w:val="18"/>
              </w:rPr>
              <w:t>,</w:t>
            </w:r>
            <w:r w:rsidR="00C21A07" w:rsidRPr="00963C74">
              <w:rPr>
                <w:sz w:val="18"/>
                <w:szCs w:val="18"/>
              </w:rPr>
              <w:t>900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21A07" w:rsidRPr="003033C7" w:rsidRDefault="00C21A07" w:rsidP="004E7505">
            <w:pPr>
              <w:tabs>
                <w:tab w:val="left" w:pos="288"/>
                <w:tab w:val="left" w:pos="576"/>
                <w:tab w:val="left" w:pos="1152"/>
              </w:tabs>
              <w:spacing w:before="40" w:after="40" w:line="210" w:lineRule="exact"/>
              <w:jc w:val="right"/>
              <w:rPr>
                <w:sz w:val="18"/>
                <w:szCs w:val="18"/>
                <w:highlight w:val="yellow"/>
              </w:rPr>
            </w:pPr>
            <w:r w:rsidRPr="003033C7">
              <w:rPr>
                <w:sz w:val="18"/>
                <w:szCs w:val="18"/>
              </w:rPr>
              <w:t>109 200</w:t>
            </w:r>
          </w:p>
        </w:tc>
      </w:tr>
      <w:tr w:rsidR="00C21A07" w:rsidRPr="00362825" w:rsidTr="00F52320">
        <w:tc>
          <w:tcPr>
            <w:tcW w:w="2552" w:type="dxa"/>
            <w:shd w:val="clear" w:color="auto" w:fill="auto"/>
            <w:vAlign w:val="bottom"/>
          </w:tcPr>
          <w:p w:rsidR="00C21A07" w:rsidRPr="002D23ED" w:rsidRDefault="00D17693" w:rsidP="00360A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-108" w:right="40"/>
              <w:rPr>
                <w:sz w:val="18"/>
                <w:szCs w:val="18"/>
              </w:rPr>
            </w:pPr>
            <w:r w:rsidRPr="002D23ED">
              <w:rPr>
                <w:sz w:val="18"/>
                <w:szCs w:val="18"/>
              </w:rPr>
              <w:t>Multidisciplinary Expert Panel</w:t>
            </w:r>
            <w:r w:rsidR="005F437B" w:rsidRPr="005F437B">
              <w:rPr>
                <w:sz w:val="18"/>
                <w:szCs w:val="18"/>
                <w:vertAlign w:val="superscript"/>
              </w:rPr>
              <w:t>d</w:t>
            </w:r>
            <w:r w:rsidR="00C21A07" w:rsidRPr="002D23ED">
              <w:rPr>
                <w:sz w:val="18"/>
                <w:szCs w:val="18"/>
              </w:rPr>
              <w:t xml:space="preserve"> (3 sessions of 4 days)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8764C3" w:rsidRPr="00963C74" w:rsidRDefault="00C21A07" w:rsidP="000E168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-108"/>
              <w:rPr>
                <w:sz w:val="18"/>
                <w:szCs w:val="18"/>
              </w:rPr>
            </w:pPr>
            <w:r w:rsidRPr="00963C74">
              <w:rPr>
                <w:sz w:val="18"/>
                <w:szCs w:val="18"/>
              </w:rPr>
              <w:t xml:space="preserve">(Meeting costs: </w:t>
            </w:r>
            <w:r w:rsidR="008764C3" w:rsidRPr="00963C74">
              <w:rPr>
                <w:sz w:val="18"/>
                <w:szCs w:val="18"/>
              </w:rPr>
              <w:t>$</w:t>
            </w:r>
            <w:r w:rsidRPr="00963C74">
              <w:rPr>
                <w:sz w:val="18"/>
                <w:szCs w:val="18"/>
              </w:rPr>
              <w:t>21</w:t>
            </w:r>
            <w:r w:rsidR="008764C3" w:rsidRPr="00963C74">
              <w:rPr>
                <w:sz w:val="18"/>
                <w:szCs w:val="18"/>
              </w:rPr>
              <w:t>,</w:t>
            </w:r>
            <w:r w:rsidRPr="00963C74">
              <w:rPr>
                <w:sz w:val="18"/>
                <w:szCs w:val="18"/>
              </w:rPr>
              <w:t>000</w:t>
            </w:r>
          </w:p>
          <w:p w:rsidR="00C21A07" w:rsidRPr="00963C74" w:rsidRDefault="008764C3" w:rsidP="000E168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-108"/>
              <w:rPr>
                <w:sz w:val="18"/>
                <w:szCs w:val="18"/>
              </w:rPr>
            </w:pPr>
            <w:r w:rsidRPr="00963C74">
              <w:rPr>
                <w:sz w:val="18"/>
                <w:szCs w:val="18"/>
              </w:rPr>
              <w:t>T</w:t>
            </w:r>
            <w:r w:rsidR="00C21A07" w:rsidRPr="00963C74">
              <w:rPr>
                <w:sz w:val="18"/>
                <w:szCs w:val="18"/>
              </w:rPr>
              <w:t>ravel costs</w:t>
            </w:r>
            <w:r w:rsidRPr="00963C74">
              <w:rPr>
                <w:sz w:val="18"/>
                <w:szCs w:val="18"/>
              </w:rPr>
              <w:t xml:space="preserve"> (</w:t>
            </w:r>
            <w:r w:rsidR="00C21A07" w:rsidRPr="00963C74">
              <w:rPr>
                <w:sz w:val="18"/>
                <w:szCs w:val="18"/>
              </w:rPr>
              <w:t>20 supported</w:t>
            </w:r>
            <w:r w:rsidRPr="00963C74">
              <w:rPr>
                <w:sz w:val="18"/>
                <w:szCs w:val="18"/>
              </w:rPr>
              <w:t>)</w:t>
            </w:r>
            <w:r w:rsidR="00C21A07" w:rsidRPr="00963C74">
              <w:rPr>
                <w:sz w:val="18"/>
                <w:szCs w:val="18"/>
              </w:rPr>
              <w:t xml:space="preserve">: </w:t>
            </w:r>
            <w:r w:rsidRPr="00963C74">
              <w:rPr>
                <w:sz w:val="18"/>
                <w:szCs w:val="18"/>
              </w:rPr>
              <w:t>$</w:t>
            </w:r>
            <w:r w:rsidR="00C21A07" w:rsidRPr="00963C74">
              <w:rPr>
                <w:sz w:val="18"/>
                <w:szCs w:val="18"/>
              </w:rPr>
              <w:t>64</w:t>
            </w:r>
            <w:r w:rsidRPr="00963C74">
              <w:rPr>
                <w:sz w:val="18"/>
                <w:szCs w:val="18"/>
              </w:rPr>
              <w:t>,</w:t>
            </w:r>
            <w:r w:rsidR="00C21A07" w:rsidRPr="00963C74">
              <w:rPr>
                <w:sz w:val="18"/>
                <w:szCs w:val="18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21A07" w:rsidRPr="003033C7" w:rsidRDefault="00C21A07" w:rsidP="004E7505">
            <w:pPr>
              <w:tabs>
                <w:tab w:val="left" w:pos="288"/>
                <w:tab w:val="left" w:pos="576"/>
                <w:tab w:val="left" w:pos="1152"/>
              </w:tabs>
              <w:spacing w:before="40" w:after="40" w:line="210" w:lineRule="exact"/>
              <w:jc w:val="right"/>
              <w:rPr>
                <w:sz w:val="18"/>
                <w:szCs w:val="18"/>
              </w:rPr>
            </w:pPr>
            <w:r w:rsidRPr="003033C7">
              <w:rPr>
                <w:sz w:val="18"/>
                <w:szCs w:val="18"/>
              </w:rPr>
              <w:t>255 000</w:t>
            </w:r>
          </w:p>
        </w:tc>
      </w:tr>
      <w:tr w:rsidR="00C21A07" w:rsidRPr="00362825" w:rsidTr="00F52320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21A07" w:rsidRPr="003033C7" w:rsidRDefault="00C21A07" w:rsidP="004E750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81" w:line="210" w:lineRule="exact"/>
              <w:ind w:right="40"/>
              <w:rPr>
                <w:b/>
                <w:sz w:val="18"/>
                <w:szCs w:val="18"/>
              </w:rPr>
            </w:pPr>
            <w:r w:rsidRPr="003033C7">
              <w:rPr>
                <w:b/>
                <w:sz w:val="18"/>
                <w:szCs w:val="18"/>
              </w:rPr>
              <w:tab/>
              <w:t>Subtotal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21A07" w:rsidRPr="003033C7" w:rsidRDefault="00C21A07" w:rsidP="004E750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81" w:line="210" w:lineRule="exact"/>
              <w:ind w:left="-108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21A07" w:rsidRPr="003033C7" w:rsidRDefault="00C21A07" w:rsidP="004E7505">
            <w:pPr>
              <w:tabs>
                <w:tab w:val="left" w:pos="288"/>
                <w:tab w:val="left" w:pos="576"/>
                <w:tab w:val="left" w:pos="1152"/>
              </w:tabs>
              <w:spacing w:before="81" w:after="81" w:line="210" w:lineRule="exact"/>
              <w:jc w:val="right"/>
              <w:rPr>
                <w:b/>
                <w:sz w:val="18"/>
                <w:szCs w:val="18"/>
              </w:rPr>
            </w:pPr>
            <w:r w:rsidRPr="003033C7">
              <w:rPr>
                <w:b/>
                <w:sz w:val="18"/>
                <w:szCs w:val="18"/>
              </w:rPr>
              <w:t>1 498 200</w:t>
            </w:r>
          </w:p>
        </w:tc>
      </w:tr>
      <w:tr w:rsidR="00C21A07" w:rsidRPr="00362825" w:rsidTr="00F52320"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21A07" w:rsidRPr="00963C74" w:rsidRDefault="00C21A07" w:rsidP="00963C7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81" w:line="210" w:lineRule="exact"/>
              <w:ind w:left="-117" w:right="40"/>
              <w:rPr>
                <w:b/>
                <w:sz w:val="18"/>
                <w:szCs w:val="18"/>
              </w:rPr>
            </w:pPr>
            <w:r w:rsidRPr="00963C74">
              <w:rPr>
                <w:b/>
                <w:sz w:val="18"/>
                <w:szCs w:val="18"/>
              </w:rPr>
              <w:t>Implementation of the</w:t>
            </w:r>
            <w:r w:rsidR="00033B1A">
              <w:rPr>
                <w:b/>
                <w:sz w:val="18"/>
                <w:szCs w:val="18"/>
              </w:rPr>
              <w:t xml:space="preserve"> </w:t>
            </w:r>
            <w:r w:rsidRPr="00963C74">
              <w:rPr>
                <w:b/>
                <w:sz w:val="18"/>
                <w:szCs w:val="18"/>
              </w:rPr>
              <w:t>work programme</w:t>
            </w:r>
            <w:r w:rsidR="001E7E67" w:rsidRPr="00963C74">
              <w:rPr>
                <w:b/>
                <w:sz w:val="18"/>
                <w:szCs w:val="18"/>
              </w:rPr>
              <w:t xml:space="preserve"> for 2018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21A07" w:rsidRPr="003033C7" w:rsidRDefault="00C21A07" w:rsidP="004E750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81" w:line="210" w:lineRule="exact"/>
              <w:ind w:left="-108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21A07" w:rsidRPr="003033C7" w:rsidRDefault="00C21A07" w:rsidP="004E7505">
            <w:pPr>
              <w:tabs>
                <w:tab w:val="left" w:pos="288"/>
                <w:tab w:val="left" w:pos="576"/>
                <w:tab w:val="left" w:pos="1152"/>
              </w:tabs>
              <w:spacing w:before="81" w:after="81" w:line="210" w:lineRule="exact"/>
              <w:jc w:val="right"/>
              <w:rPr>
                <w:b/>
                <w:sz w:val="18"/>
                <w:szCs w:val="18"/>
              </w:rPr>
            </w:pPr>
          </w:p>
        </w:tc>
      </w:tr>
      <w:tr w:rsidR="00C21A07" w:rsidRPr="00740ACB" w:rsidTr="00F52320">
        <w:tc>
          <w:tcPr>
            <w:tcW w:w="2552" w:type="dxa"/>
            <w:shd w:val="clear" w:color="auto" w:fill="auto"/>
          </w:tcPr>
          <w:p w:rsidR="00C21A07" w:rsidRPr="00963C74" w:rsidRDefault="00033B1A" w:rsidP="004E750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81" w:line="210" w:lineRule="exact"/>
              <w:ind w:left="-117" w:right="40"/>
              <w:rPr>
                <w:sz w:val="18"/>
                <w:szCs w:val="18"/>
              </w:rPr>
            </w:pPr>
            <w:r w:rsidRPr="00963C74">
              <w:rPr>
                <w:sz w:val="18"/>
                <w:szCs w:val="18"/>
              </w:rPr>
              <w:t xml:space="preserve">Objective </w:t>
            </w:r>
            <w:r w:rsidR="00C21A07" w:rsidRPr="00963C74">
              <w:rPr>
                <w:sz w:val="18"/>
                <w:szCs w:val="18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C21A07" w:rsidRPr="003033C7" w:rsidRDefault="00C21A07" w:rsidP="000E168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81" w:line="210" w:lineRule="exact"/>
              <w:ind w:left="-108"/>
              <w:rPr>
                <w:sz w:val="18"/>
                <w:szCs w:val="18"/>
              </w:rPr>
            </w:pPr>
            <w:r w:rsidRPr="003033C7">
              <w:rPr>
                <w:sz w:val="18"/>
                <w:szCs w:val="18"/>
              </w:rPr>
              <w:t>Strengthen the capacity and knowledge foundations of the science</w:t>
            </w:r>
            <w:r w:rsidR="005E1021">
              <w:rPr>
                <w:sz w:val="18"/>
                <w:szCs w:val="18"/>
              </w:rPr>
              <w:t>-</w:t>
            </w:r>
            <w:r w:rsidRPr="003033C7">
              <w:rPr>
                <w:sz w:val="18"/>
                <w:szCs w:val="18"/>
              </w:rPr>
              <w:t xml:space="preserve">policy interface to implement key functions </w:t>
            </w:r>
            <w:r w:rsidR="005E1021">
              <w:rPr>
                <w:sz w:val="18"/>
                <w:szCs w:val="18"/>
              </w:rPr>
              <w:t>of the Platform</w:t>
            </w:r>
          </w:p>
        </w:tc>
        <w:tc>
          <w:tcPr>
            <w:tcW w:w="1559" w:type="dxa"/>
            <w:shd w:val="clear" w:color="auto" w:fill="auto"/>
          </w:tcPr>
          <w:p w:rsidR="00C21A07" w:rsidRPr="003033C7" w:rsidRDefault="00C21A07" w:rsidP="004E7505">
            <w:pPr>
              <w:tabs>
                <w:tab w:val="left" w:pos="288"/>
                <w:tab w:val="left" w:pos="576"/>
                <w:tab w:val="left" w:pos="1152"/>
              </w:tabs>
              <w:spacing w:before="81" w:after="81" w:line="210" w:lineRule="exact"/>
              <w:jc w:val="right"/>
              <w:rPr>
                <w:sz w:val="18"/>
                <w:szCs w:val="18"/>
              </w:rPr>
            </w:pPr>
            <w:r w:rsidRPr="003033C7">
              <w:rPr>
                <w:sz w:val="18"/>
                <w:szCs w:val="18"/>
              </w:rPr>
              <w:t>881 250</w:t>
            </w:r>
          </w:p>
        </w:tc>
      </w:tr>
      <w:tr w:rsidR="00C21A07" w:rsidRPr="00740ACB" w:rsidTr="00F52320">
        <w:tc>
          <w:tcPr>
            <w:tcW w:w="2552" w:type="dxa"/>
            <w:shd w:val="clear" w:color="auto" w:fill="auto"/>
          </w:tcPr>
          <w:p w:rsidR="00C21A07" w:rsidRPr="00963C74" w:rsidRDefault="00033B1A" w:rsidP="00D10628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81" w:line="210" w:lineRule="exact"/>
              <w:ind w:left="-117" w:right="40"/>
              <w:rPr>
                <w:sz w:val="18"/>
                <w:szCs w:val="18"/>
              </w:rPr>
            </w:pPr>
            <w:r w:rsidRPr="00963C74">
              <w:rPr>
                <w:sz w:val="18"/>
                <w:szCs w:val="18"/>
              </w:rPr>
              <w:lastRenderedPageBreak/>
              <w:t xml:space="preserve">Objective </w:t>
            </w:r>
            <w:r w:rsidR="00C21A07" w:rsidRPr="00963C74">
              <w:rPr>
                <w:sz w:val="18"/>
                <w:szCs w:val="18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C21A07" w:rsidRPr="003033C7" w:rsidRDefault="00C21A07" w:rsidP="00963C74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81" w:line="210" w:lineRule="exact"/>
              <w:ind w:left="-108"/>
              <w:rPr>
                <w:sz w:val="18"/>
                <w:szCs w:val="18"/>
              </w:rPr>
            </w:pPr>
            <w:r w:rsidRPr="003033C7">
              <w:rPr>
                <w:sz w:val="18"/>
                <w:szCs w:val="18"/>
              </w:rPr>
              <w:t>Strengthen the science</w:t>
            </w:r>
            <w:r w:rsidR="005E1021">
              <w:rPr>
                <w:sz w:val="18"/>
                <w:szCs w:val="18"/>
              </w:rPr>
              <w:t>-</w:t>
            </w:r>
            <w:r w:rsidRPr="003033C7">
              <w:rPr>
                <w:sz w:val="18"/>
                <w:szCs w:val="18"/>
              </w:rPr>
              <w:t>policy interface on biodiversity and ecosystem services at and across subregional, regional and global level</w:t>
            </w:r>
            <w:r w:rsidR="005E1021">
              <w:rPr>
                <w:sz w:val="18"/>
                <w:szCs w:val="18"/>
              </w:rPr>
              <w:t>s</w:t>
            </w:r>
          </w:p>
        </w:tc>
        <w:tc>
          <w:tcPr>
            <w:tcW w:w="1559" w:type="dxa"/>
            <w:shd w:val="clear" w:color="auto" w:fill="auto"/>
          </w:tcPr>
          <w:p w:rsidR="00C21A07" w:rsidRPr="003033C7" w:rsidRDefault="00C21A07" w:rsidP="00D10628">
            <w:pPr>
              <w:keepNext/>
              <w:keepLines/>
              <w:tabs>
                <w:tab w:val="left" w:pos="288"/>
                <w:tab w:val="left" w:pos="576"/>
                <w:tab w:val="left" w:pos="1152"/>
              </w:tabs>
              <w:spacing w:before="81" w:after="81" w:line="210" w:lineRule="exact"/>
              <w:jc w:val="right"/>
              <w:rPr>
                <w:sz w:val="18"/>
                <w:szCs w:val="18"/>
              </w:rPr>
            </w:pPr>
            <w:r w:rsidRPr="003033C7">
              <w:rPr>
                <w:sz w:val="18"/>
                <w:szCs w:val="18"/>
              </w:rPr>
              <w:t>1 432 500</w:t>
            </w:r>
          </w:p>
        </w:tc>
      </w:tr>
      <w:tr w:rsidR="00C21A07" w:rsidRPr="00740ACB" w:rsidTr="00F52320">
        <w:tc>
          <w:tcPr>
            <w:tcW w:w="2552" w:type="dxa"/>
            <w:shd w:val="clear" w:color="auto" w:fill="auto"/>
          </w:tcPr>
          <w:p w:rsidR="00C21A07" w:rsidRPr="00963C74" w:rsidRDefault="00033B1A" w:rsidP="00F52320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81" w:line="210" w:lineRule="exact"/>
              <w:ind w:left="-117" w:right="40"/>
              <w:rPr>
                <w:sz w:val="18"/>
                <w:szCs w:val="18"/>
              </w:rPr>
            </w:pPr>
            <w:r w:rsidRPr="00963C74">
              <w:rPr>
                <w:sz w:val="18"/>
                <w:szCs w:val="18"/>
              </w:rPr>
              <w:t xml:space="preserve">Objective </w:t>
            </w:r>
            <w:r w:rsidR="00C21A07" w:rsidRPr="00963C74">
              <w:rPr>
                <w:sz w:val="18"/>
                <w:szCs w:val="18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C21A07" w:rsidRPr="003033C7" w:rsidRDefault="00C21A07" w:rsidP="00F52320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81" w:line="210" w:lineRule="exact"/>
              <w:ind w:left="-108"/>
              <w:rPr>
                <w:sz w:val="18"/>
                <w:szCs w:val="18"/>
              </w:rPr>
            </w:pPr>
            <w:r w:rsidRPr="003033C7">
              <w:rPr>
                <w:sz w:val="18"/>
                <w:szCs w:val="18"/>
              </w:rPr>
              <w:t>Strengthen the science-policy interface</w:t>
            </w:r>
            <w:r w:rsidR="00705AC9" w:rsidRPr="003033C7">
              <w:rPr>
                <w:sz w:val="18"/>
                <w:szCs w:val="18"/>
              </w:rPr>
              <w:t xml:space="preserve"> on biodiversity and ecosystem services</w:t>
            </w:r>
            <w:r w:rsidRPr="003033C7">
              <w:rPr>
                <w:sz w:val="18"/>
                <w:szCs w:val="18"/>
              </w:rPr>
              <w:t xml:space="preserve"> with regard to thematic and methodological issues</w:t>
            </w:r>
          </w:p>
        </w:tc>
        <w:tc>
          <w:tcPr>
            <w:tcW w:w="1559" w:type="dxa"/>
            <w:shd w:val="clear" w:color="auto" w:fill="auto"/>
          </w:tcPr>
          <w:p w:rsidR="00C21A07" w:rsidRPr="003033C7" w:rsidRDefault="007E7ED9" w:rsidP="00F52320">
            <w:pPr>
              <w:keepNext/>
              <w:keepLines/>
              <w:tabs>
                <w:tab w:val="left" w:pos="288"/>
                <w:tab w:val="left" w:pos="576"/>
                <w:tab w:val="left" w:pos="1152"/>
              </w:tabs>
              <w:spacing w:before="81" w:after="81" w:line="210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21A07" w:rsidRPr="00740ACB" w:rsidTr="00F52320">
        <w:tc>
          <w:tcPr>
            <w:tcW w:w="2552" w:type="dxa"/>
            <w:shd w:val="clear" w:color="auto" w:fill="auto"/>
          </w:tcPr>
          <w:p w:rsidR="00C21A07" w:rsidRPr="00963C74" w:rsidRDefault="00033B1A" w:rsidP="004E750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81" w:line="210" w:lineRule="exact"/>
              <w:ind w:left="-117" w:right="40"/>
              <w:rPr>
                <w:sz w:val="18"/>
                <w:szCs w:val="18"/>
              </w:rPr>
            </w:pPr>
            <w:r w:rsidRPr="00963C74">
              <w:rPr>
                <w:sz w:val="18"/>
                <w:szCs w:val="18"/>
              </w:rPr>
              <w:t xml:space="preserve">Objective </w:t>
            </w:r>
            <w:r w:rsidR="00C21A07" w:rsidRPr="00963C74">
              <w:rPr>
                <w:sz w:val="18"/>
                <w:szCs w:val="18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C21A07" w:rsidRPr="00963C74" w:rsidRDefault="00971B82" w:rsidP="004E750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81" w:line="210" w:lineRule="exact"/>
              <w:ind w:left="-108"/>
              <w:rPr>
                <w:sz w:val="18"/>
                <w:szCs w:val="18"/>
                <w:highlight w:val="yellow"/>
              </w:rPr>
            </w:pPr>
            <w:r w:rsidRPr="00904A0D">
              <w:rPr>
                <w:sz w:val="18"/>
                <w:szCs w:val="18"/>
              </w:rPr>
              <w:t xml:space="preserve">Communicate and evaluate </w:t>
            </w:r>
            <w:r>
              <w:rPr>
                <w:sz w:val="18"/>
                <w:szCs w:val="18"/>
              </w:rPr>
              <w:t>Platform</w:t>
            </w:r>
            <w:r w:rsidRPr="00904A0D">
              <w:rPr>
                <w:sz w:val="18"/>
                <w:szCs w:val="18"/>
              </w:rPr>
              <w:t xml:space="preserve"> activities, deliverables and findings</w:t>
            </w:r>
          </w:p>
        </w:tc>
        <w:tc>
          <w:tcPr>
            <w:tcW w:w="1559" w:type="dxa"/>
            <w:shd w:val="clear" w:color="auto" w:fill="auto"/>
          </w:tcPr>
          <w:p w:rsidR="00C21A07" w:rsidRPr="003033C7" w:rsidRDefault="00C21A07" w:rsidP="004E7505">
            <w:pPr>
              <w:tabs>
                <w:tab w:val="left" w:pos="288"/>
                <w:tab w:val="left" w:pos="576"/>
                <w:tab w:val="left" w:pos="1152"/>
              </w:tabs>
              <w:spacing w:before="81" w:after="81" w:line="210" w:lineRule="exact"/>
              <w:jc w:val="right"/>
              <w:rPr>
                <w:sz w:val="18"/>
                <w:szCs w:val="18"/>
              </w:rPr>
            </w:pPr>
            <w:r w:rsidRPr="003033C7">
              <w:rPr>
                <w:sz w:val="18"/>
                <w:szCs w:val="18"/>
              </w:rPr>
              <w:t>345 000</w:t>
            </w:r>
          </w:p>
        </w:tc>
      </w:tr>
      <w:tr w:rsidR="00C21A07" w:rsidRPr="00362825" w:rsidTr="00F52320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21A07" w:rsidRPr="003033C7" w:rsidRDefault="00C21A07" w:rsidP="004E750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81" w:line="210" w:lineRule="exact"/>
              <w:ind w:right="40"/>
              <w:rPr>
                <w:b/>
                <w:sz w:val="18"/>
                <w:szCs w:val="18"/>
              </w:rPr>
            </w:pPr>
            <w:r w:rsidRPr="003033C7">
              <w:rPr>
                <w:b/>
                <w:sz w:val="18"/>
                <w:szCs w:val="18"/>
              </w:rPr>
              <w:tab/>
              <w:t>Subtotal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21A07" w:rsidRPr="003033C7" w:rsidRDefault="00C21A07" w:rsidP="004E750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81" w:line="210" w:lineRule="exact"/>
              <w:ind w:left="-108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21A07" w:rsidRPr="003033C7" w:rsidRDefault="00C21A07" w:rsidP="004E7505">
            <w:pPr>
              <w:tabs>
                <w:tab w:val="left" w:pos="288"/>
                <w:tab w:val="left" w:pos="576"/>
                <w:tab w:val="left" w:pos="1152"/>
              </w:tabs>
              <w:spacing w:before="81" w:after="81" w:line="210" w:lineRule="exact"/>
              <w:jc w:val="right"/>
              <w:rPr>
                <w:b/>
                <w:sz w:val="18"/>
                <w:szCs w:val="18"/>
              </w:rPr>
            </w:pPr>
            <w:r w:rsidRPr="003033C7">
              <w:rPr>
                <w:b/>
                <w:sz w:val="18"/>
                <w:szCs w:val="18"/>
              </w:rPr>
              <w:t>2 658 750</w:t>
            </w:r>
          </w:p>
        </w:tc>
      </w:tr>
      <w:tr w:rsidR="00C21A07" w:rsidRPr="00362825" w:rsidTr="00F52320"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21A07" w:rsidRPr="003033C7" w:rsidRDefault="00C21A07" w:rsidP="002D23ED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40" w:line="210" w:lineRule="exact"/>
              <w:ind w:left="-108" w:right="40"/>
              <w:rPr>
                <w:b/>
                <w:bCs/>
                <w:sz w:val="18"/>
                <w:szCs w:val="18"/>
              </w:rPr>
            </w:pPr>
            <w:r w:rsidRPr="003033C7">
              <w:rPr>
                <w:b/>
                <w:bCs/>
                <w:sz w:val="18"/>
                <w:szCs w:val="18"/>
              </w:rPr>
              <w:t>Secretariat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21A07" w:rsidRPr="003033C7" w:rsidRDefault="00C21A07" w:rsidP="002D23ED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40" w:line="210" w:lineRule="exact"/>
              <w:ind w:left="-108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21A07" w:rsidRPr="003033C7" w:rsidRDefault="00C21A07" w:rsidP="002D23ED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40" w:line="210" w:lineRule="exact"/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C21A07" w:rsidRPr="00362825" w:rsidTr="00F52320"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C21A07" w:rsidRPr="003033C7" w:rsidRDefault="00C21A07" w:rsidP="002D23ED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ind w:left="-108" w:right="43"/>
              <w:rPr>
                <w:sz w:val="18"/>
                <w:szCs w:val="18"/>
              </w:rPr>
            </w:pPr>
            <w:r w:rsidRPr="003033C7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21A07" w:rsidRPr="003033C7" w:rsidRDefault="00C21A07" w:rsidP="002D23ED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ind w:left="-108"/>
              <w:rPr>
                <w:sz w:val="18"/>
                <w:szCs w:val="18"/>
              </w:rPr>
            </w:pPr>
            <w:r w:rsidRPr="003033C7">
              <w:rPr>
                <w:sz w:val="18"/>
                <w:szCs w:val="18"/>
              </w:rPr>
              <w:t>Head of secretariat</w:t>
            </w:r>
            <w:r w:rsidR="005E1021" w:rsidRPr="003033C7">
              <w:rPr>
                <w:sz w:val="18"/>
                <w:szCs w:val="18"/>
              </w:rPr>
              <w:t xml:space="preserve"> </w:t>
            </w:r>
            <w:r w:rsidR="005E1021">
              <w:rPr>
                <w:sz w:val="18"/>
                <w:szCs w:val="18"/>
              </w:rPr>
              <w:t>(</w:t>
            </w:r>
            <w:r w:rsidR="005E1021" w:rsidRPr="003033C7">
              <w:rPr>
                <w:sz w:val="18"/>
                <w:szCs w:val="18"/>
              </w:rPr>
              <w:t>D</w:t>
            </w:r>
            <w:r w:rsidR="005E1021">
              <w:rPr>
                <w:sz w:val="18"/>
                <w:szCs w:val="18"/>
              </w:rPr>
              <w:t>-</w:t>
            </w:r>
            <w:r w:rsidR="005E1021" w:rsidRPr="003033C7">
              <w:rPr>
                <w:sz w:val="18"/>
                <w:szCs w:val="18"/>
              </w:rPr>
              <w:t>1</w:t>
            </w:r>
            <w:r w:rsidR="005E1021">
              <w:rPr>
                <w:sz w:val="18"/>
                <w:szCs w:val="18"/>
              </w:rPr>
              <w:t>)</w:t>
            </w:r>
            <w:r w:rsidR="005E1021" w:rsidRPr="003033C7">
              <w:rPr>
                <w:sz w:val="18"/>
                <w:szCs w:val="18"/>
              </w:rPr>
              <w:t xml:space="preserve"> </w:t>
            </w:r>
            <w:r w:rsidRPr="003033C7">
              <w:rPr>
                <w:sz w:val="18"/>
                <w:szCs w:val="18"/>
              </w:rPr>
              <w:br/>
              <w:t xml:space="preserve">Programme </w:t>
            </w:r>
            <w:r w:rsidR="001E7E67">
              <w:rPr>
                <w:sz w:val="18"/>
                <w:szCs w:val="18"/>
              </w:rPr>
              <w:t>O</w:t>
            </w:r>
            <w:r w:rsidRPr="003033C7">
              <w:rPr>
                <w:sz w:val="18"/>
                <w:szCs w:val="18"/>
              </w:rPr>
              <w:t>fficer</w:t>
            </w:r>
            <w:r w:rsidR="005E1021" w:rsidRPr="003033C7">
              <w:rPr>
                <w:sz w:val="18"/>
                <w:szCs w:val="18"/>
              </w:rPr>
              <w:t xml:space="preserve"> </w:t>
            </w:r>
            <w:r w:rsidR="005E1021">
              <w:rPr>
                <w:sz w:val="18"/>
                <w:szCs w:val="18"/>
              </w:rPr>
              <w:t>(</w:t>
            </w:r>
            <w:r w:rsidR="005E1021" w:rsidRPr="003033C7">
              <w:rPr>
                <w:sz w:val="18"/>
                <w:szCs w:val="18"/>
              </w:rPr>
              <w:t>P</w:t>
            </w:r>
            <w:r w:rsidR="005E1021">
              <w:rPr>
                <w:sz w:val="18"/>
                <w:szCs w:val="18"/>
              </w:rPr>
              <w:t>-</w:t>
            </w:r>
            <w:r w:rsidR="005E1021" w:rsidRPr="003033C7">
              <w:rPr>
                <w:sz w:val="18"/>
                <w:szCs w:val="18"/>
              </w:rPr>
              <w:t>4</w:t>
            </w:r>
            <w:r w:rsidR="005E1021">
              <w:rPr>
                <w:sz w:val="18"/>
                <w:szCs w:val="18"/>
              </w:rPr>
              <w:t>)</w:t>
            </w:r>
          </w:p>
          <w:p w:rsidR="00C21A07" w:rsidRPr="003033C7" w:rsidRDefault="00C21A07" w:rsidP="000E168E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ind w:left="-108"/>
              <w:rPr>
                <w:sz w:val="18"/>
                <w:szCs w:val="18"/>
              </w:rPr>
            </w:pPr>
            <w:r w:rsidRPr="003033C7">
              <w:rPr>
                <w:sz w:val="18"/>
                <w:szCs w:val="18"/>
              </w:rPr>
              <w:t xml:space="preserve">Programme </w:t>
            </w:r>
            <w:r w:rsidR="001E7E67">
              <w:rPr>
                <w:sz w:val="18"/>
                <w:szCs w:val="18"/>
              </w:rPr>
              <w:t>O</w:t>
            </w:r>
            <w:r w:rsidRPr="003033C7">
              <w:rPr>
                <w:sz w:val="18"/>
                <w:szCs w:val="18"/>
              </w:rPr>
              <w:t>fficer</w:t>
            </w:r>
            <w:r w:rsidR="005E1021" w:rsidRPr="003033C7">
              <w:rPr>
                <w:sz w:val="18"/>
                <w:szCs w:val="18"/>
              </w:rPr>
              <w:t xml:space="preserve"> </w:t>
            </w:r>
            <w:r w:rsidR="005E1021">
              <w:rPr>
                <w:sz w:val="18"/>
                <w:szCs w:val="18"/>
              </w:rPr>
              <w:t>(</w:t>
            </w:r>
            <w:r w:rsidR="005E1021" w:rsidRPr="003033C7">
              <w:rPr>
                <w:sz w:val="18"/>
                <w:szCs w:val="18"/>
              </w:rPr>
              <w:t>P</w:t>
            </w:r>
            <w:r w:rsidR="005E1021">
              <w:rPr>
                <w:sz w:val="18"/>
                <w:szCs w:val="18"/>
              </w:rPr>
              <w:t>-</w:t>
            </w:r>
            <w:r w:rsidR="005E1021" w:rsidRPr="003033C7">
              <w:rPr>
                <w:sz w:val="18"/>
                <w:szCs w:val="18"/>
              </w:rPr>
              <w:t>4</w:t>
            </w:r>
            <w:r w:rsidR="005E1021">
              <w:rPr>
                <w:sz w:val="18"/>
                <w:szCs w:val="18"/>
              </w:rPr>
              <w:t>)</w:t>
            </w:r>
            <w:r w:rsidR="005E1021" w:rsidRPr="003033C7">
              <w:rPr>
                <w:sz w:val="18"/>
                <w:szCs w:val="18"/>
              </w:rPr>
              <w:t xml:space="preserve"> </w:t>
            </w:r>
            <w:r w:rsidR="005F437B" w:rsidRPr="005F437B">
              <w:rPr>
                <w:sz w:val="18"/>
                <w:szCs w:val="18"/>
                <w:vertAlign w:val="superscript"/>
              </w:rPr>
              <w:t>e</w:t>
            </w:r>
            <w:r w:rsidR="005F437B">
              <w:rPr>
                <w:sz w:val="18"/>
                <w:szCs w:val="18"/>
              </w:rPr>
              <w:t xml:space="preserve"> </w:t>
            </w:r>
            <w:r w:rsidRPr="003033C7">
              <w:rPr>
                <w:sz w:val="18"/>
                <w:szCs w:val="18"/>
              </w:rPr>
              <w:br/>
              <w:t xml:space="preserve">Programme </w:t>
            </w:r>
            <w:r w:rsidR="001E7E67">
              <w:rPr>
                <w:sz w:val="18"/>
                <w:szCs w:val="18"/>
              </w:rPr>
              <w:t>O</w:t>
            </w:r>
            <w:r w:rsidRPr="003033C7">
              <w:rPr>
                <w:sz w:val="18"/>
                <w:szCs w:val="18"/>
              </w:rPr>
              <w:t>fficer</w:t>
            </w:r>
            <w:r w:rsidR="005E1021" w:rsidRPr="003033C7">
              <w:rPr>
                <w:sz w:val="18"/>
                <w:szCs w:val="18"/>
              </w:rPr>
              <w:t xml:space="preserve"> </w:t>
            </w:r>
            <w:r w:rsidR="005E1021">
              <w:rPr>
                <w:sz w:val="18"/>
                <w:szCs w:val="18"/>
              </w:rPr>
              <w:t>(P-3)</w:t>
            </w:r>
            <w:r w:rsidRPr="003033C7">
              <w:rPr>
                <w:sz w:val="18"/>
                <w:szCs w:val="18"/>
              </w:rPr>
              <w:br/>
              <w:t xml:space="preserve">Programme </w:t>
            </w:r>
            <w:r w:rsidR="001E7E67">
              <w:rPr>
                <w:sz w:val="18"/>
                <w:szCs w:val="18"/>
              </w:rPr>
              <w:t>O</w:t>
            </w:r>
            <w:r w:rsidRPr="003033C7">
              <w:rPr>
                <w:sz w:val="18"/>
                <w:szCs w:val="18"/>
              </w:rPr>
              <w:t>fficer</w:t>
            </w:r>
            <w:r w:rsidR="005E1021" w:rsidRPr="003033C7">
              <w:rPr>
                <w:sz w:val="18"/>
                <w:szCs w:val="18"/>
              </w:rPr>
              <w:t xml:space="preserve"> </w:t>
            </w:r>
            <w:r w:rsidR="005E1021">
              <w:rPr>
                <w:sz w:val="18"/>
                <w:szCs w:val="18"/>
              </w:rPr>
              <w:t>(P-3)</w:t>
            </w:r>
            <w:r w:rsidRPr="003033C7">
              <w:rPr>
                <w:sz w:val="18"/>
                <w:szCs w:val="18"/>
              </w:rPr>
              <w:br/>
              <w:t xml:space="preserve">Associate </w:t>
            </w:r>
            <w:r w:rsidR="001E7E67">
              <w:rPr>
                <w:sz w:val="18"/>
                <w:szCs w:val="18"/>
              </w:rPr>
              <w:t>P</w:t>
            </w:r>
            <w:r w:rsidRPr="003033C7">
              <w:rPr>
                <w:sz w:val="18"/>
                <w:szCs w:val="18"/>
              </w:rPr>
              <w:t xml:space="preserve">rogramme </w:t>
            </w:r>
            <w:r w:rsidR="001E7E67">
              <w:rPr>
                <w:sz w:val="18"/>
                <w:szCs w:val="18"/>
              </w:rPr>
              <w:t>O</w:t>
            </w:r>
            <w:r w:rsidRPr="003033C7">
              <w:rPr>
                <w:sz w:val="18"/>
                <w:szCs w:val="18"/>
              </w:rPr>
              <w:t>fficer</w:t>
            </w:r>
            <w:r w:rsidR="005E1021" w:rsidRPr="003033C7">
              <w:rPr>
                <w:sz w:val="18"/>
                <w:szCs w:val="18"/>
              </w:rPr>
              <w:t xml:space="preserve"> </w:t>
            </w:r>
            <w:r w:rsidR="005E1021">
              <w:rPr>
                <w:sz w:val="18"/>
                <w:szCs w:val="18"/>
              </w:rPr>
              <w:t>(</w:t>
            </w:r>
            <w:r w:rsidR="005E1021" w:rsidRPr="003033C7">
              <w:rPr>
                <w:sz w:val="18"/>
                <w:szCs w:val="18"/>
              </w:rPr>
              <w:t>P</w:t>
            </w:r>
            <w:r w:rsidR="005E1021">
              <w:rPr>
                <w:sz w:val="18"/>
                <w:szCs w:val="18"/>
              </w:rPr>
              <w:t>-</w:t>
            </w:r>
            <w:r w:rsidR="005E1021" w:rsidRPr="003033C7">
              <w:rPr>
                <w:sz w:val="18"/>
                <w:szCs w:val="18"/>
              </w:rPr>
              <w:t>2</w:t>
            </w:r>
            <w:r w:rsidR="005E1021">
              <w:rPr>
                <w:sz w:val="18"/>
                <w:szCs w:val="18"/>
              </w:rPr>
              <w:t>)</w:t>
            </w:r>
            <w:r w:rsidR="005E1021" w:rsidRPr="003033C7">
              <w:rPr>
                <w:sz w:val="18"/>
                <w:szCs w:val="18"/>
              </w:rPr>
              <w:t xml:space="preserve"> </w:t>
            </w:r>
            <w:r w:rsidRPr="003033C7">
              <w:rPr>
                <w:sz w:val="18"/>
                <w:szCs w:val="18"/>
              </w:rPr>
              <w:br/>
              <w:t>Administrative support staff</w:t>
            </w:r>
            <w:r w:rsidR="005E1021" w:rsidRPr="003033C7">
              <w:rPr>
                <w:sz w:val="18"/>
                <w:szCs w:val="18"/>
              </w:rPr>
              <w:t xml:space="preserve"> </w:t>
            </w:r>
            <w:r w:rsidR="005E1021">
              <w:rPr>
                <w:sz w:val="18"/>
                <w:szCs w:val="18"/>
              </w:rPr>
              <w:t>(G-6)</w:t>
            </w:r>
            <w:r w:rsidRPr="003033C7">
              <w:rPr>
                <w:sz w:val="18"/>
                <w:szCs w:val="18"/>
              </w:rPr>
              <w:br/>
              <w:t>Administrative support staff</w:t>
            </w:r>
            <w:r w:rsidR="005E1021" w:rsidRPr="003033C7">
              <w:rPr>
                <w:sz w:val="18"/>
                <w:szCs w:val="18"/>
              </w:rPr>
              <w:t xml:space="preserve"> </w:t>
            </w:r>
            <w:r w:rsidR="005E1021">
              <w:rPr>
                <w:sz w:val="18"/>
                <w:szCs w:val="18"/>
              </w:rPr>
              <w:t>(G-5)</w:t>
            </w:r>
            <w:r w:rsidRPr="003033C7">
              <w:rPr>
                <w:sz w:val="18"/>
                <w:szCs w:val="18"/>
              </w:rPr>
              <w:br/>
              <w:t>Administrative support staff</w:t>
            </w:r>
            <w:r w:rsidR="005E1021">
              <w:t xml:space="preserve"> (</w:t>
            </w:r>
            <w:r w:rsidR="005E1021" w:rsidRPr="005E1021">
              <w:rPr>
                <w:sz w:val="18"/>
                <w:szCs w:val="18"/>
              </w:rPr>
              <w:t>G</w:t>
            </w:r>
            <w:r w:rsidR="005E1021">
              <w:rPr>
                <w:sz w:val="18"/>
                <w:szCs w:val="18"/>
              </w:rPr>
              <w:t>-</w:t>
            </w:r>
            <w:r w:rsidR="005E1021" w:rsidRPr="005E1021">
              <w:rPr>
                <w:sz w:val="18"/>
                <w:szCs w:val="18"/>
              </w:rPr>
              <w:t>5</w:t>
            </w:r>
            <w:r w:rsidR="005E1021">
              <w:rPr>
                <w:sz w:val="18"/>
                <w:szCs w:val="18"/>
              </w:rPr>
              <w:t>)</w:t>
            </w:r>
            <w:r w:rsidR="005E1021" w:rsidRPr="005E102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21A07" w:rsidRPr="003033C7" w:rsidRDefault="00C21A07" w:rsidP="002D23ED">
            <w:pPr>
              <w:keepNext/>
              <w:keepLines/>
              <w:tabs>
                <w:tab w:val="left" w:pos="288"/>
                <w:tab w:val="left" w:pos="576"/>
                <w:tab w:val="left" w:pos="1152"/>
              </w:tabs>
              <w:jc w:val="right"/>
              <w:rPr>
                <w:sz w:val="18"/>
                <w:szCs w:val="18"/>
              </w:rPr>
            </w:pPr>
            <w:r w:rsidRPr="003033C7">
              <w:rPr>
                <w:sz w:val="18"/>
                <w:szCs w:val="18"/>
              </w:rPr>
              <w:t>305 400</w:t>
            </w:r>
            <w:r w:rsidRPr="003033C7">
              <w:rPr>
                <w:sz w:val="18"/>
                <w:szCs w:val="18"/>
              </w:rPr>
              <w:br/>
              <w:t>240 300</w:t>
            </w:r>
          </w:p>
          <w:p w:rsidR="00C21A07" w:rsidRPr="003033C7" w:rsidRDefault="00033B1A" w:rsidP="00963C74">
            <w:pPr>
              <w:keepNext/>
              <w:keepLines/>
              <w:tabs>
                <w:tab w:val="left" w:pos="288"/>
                <w:tab w:val="left" w:pos="576"/>
                <w:tab w:val="left" w:pos="1152"/>
              </w:tabs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-</w:t>
            </w:r>
            <w:r w:rsidR="00C21A07" w:rsidRPr="003033C7">
              <w:rPr>
                <w:sz w:val="18"/>
                <w:szCs w:val="18"/>
              </w:rPr>
              <w:br/>
              <w:t>200 500</w:t>
            </w:r>
            <w:r w:rsidR="00C21A07" w:rsidRPr="003033C7">
              <w:rPr>
                <w:sz w:val="18"/>
                <w:szCs w:val="18"/>
              </w:rPr>
              <w:br/>
              <w:t>200 500</w:t>
            </w:r>
            <w:r w:rsidR="00C21A07" w:rsidRPr="003033C7">
              <w:rPr>
                <w:sz w:val="18"/>
                <w:szCs w:val="18"/>
              </w:rPr>
              <w:br/>
              <w:t>174 300</w:t>
            </w:r>
            <w:r w:rsidR="00C21A07" w:rsidRPr="003033C7">
              <w:rPr>
                <w:sz w:val="18"/>
                <w:szCs w:val="18"/>
              </w:rPr>
              <w:br/>
              <w:t>121 800</w:t>
            </w:r>
            <w:r w:rsidR="00C21A07" w:rsidRPr="003033C7">
              <w:rPr>
                <w:sz w:val="18"/>
                <w:szCs w:val="18"/>
              </w:rPr>
              <w:br/>
              <w:t>121 800</w:t>
            </w:r>
            <w:r w:rsidR="00C21A07" w:rsidRPr="003033C7">
              <w:rPr>
                <w:sz w:val="18"/>
                <w:szCs w:val="18"/>
              </w:rPr>
              <w:br/>
              <w:t>121 800</w:t>
            </w:r>
          </w:p>
        </w:tc>
      </w:tr>
      <w:tr w:rsidR="00C21A07" w:rsidRPr="00362825" w:rsidTr="00F52320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21A07" w:rsidRPr="003033C7" w:rsidRDefault="00C21A07" w:rsidP="004E750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81" w:line="210" w:lineRule="exact"/>
              <w:ind w:right="40"/>
              <w:rPr>
                <w:b/>
                <w:sz w:val="18"/>
                <w:szCs w:val="18"/>
              </w:rPr>
            </w:pPr>
            <w:r w:rsidRPr="003033C7">
              <w:rPr>
                <w:b/>
                <w:sz w:val="18"/>
                <w:szCs w:val="18"/>
              </w:rPr>
              <w:tab/>
              <w:t>Subtotal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21A07" w:rsidRPr="003033C7" w:rsidRDefault="00C21A07" w:rsidP="004E750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81" w:line="210" w:lineRule="exact"/>
              <w:ind w:left="-108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21A07" w:rsidRPr="003033C7" w:rsidRDefault="00C21A07" w:rsidP="004E7505">
            <w:pPr>
              <w:tabs>
                <w:tab w:val="left" w:pos="288"/>
                <w:tab w:val="left" w:pos="576"/>
                <w:tab w:val="left" w:pos="1152"/>
              </w:tabs>
              <w:spacing w:before="81" w:after="81" w:line="210" w:lineRule="exact"/>
              <w:jc w:val="right"/>
              <w:rPr>
                <w:b/>
                <w:sz w:val="18"/>
                <w:szCs w:val="18"/>
              </w:rPr>
            </w:pPr>
            <w:r w:rsidRPr="003033C7">
              <w:rPr>
                <w:b/>
                <w:sz w:val="18"/>
                <w:szCs w:val="18"/>
              </w:rPr>
              <w:t>1 486 400</w:t>
            </w:r>
          </w:p>
        </w:tc>
      </w:tr>
      <w:tr w:rsidR="00C21A07" w:rsidRPr="00362825" w:rsidTr="00F52320"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21A07" w:rsidRPr="003033C7" w:rsidRDefault="00C21A07" w:rsidP="004E750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40" w:line="210" w:lineRule="exact"/>
              <w:ind w:left="-108" w:right="40"/>
              <w:rPr>
                <w:b/>
                <w:spacing w:val="2"/>
                <w:sz w:val="18"/>
                <w:szCs w:val="18"/>
              </w:rPr>
            </w:pPr>
            <w:r w:rsidRPr="003033C7">
              <w:rPr>
                <w:b/>
                <w:bCs/>
                <w:spacing w:val="2"/>
                <w:sz w:val="18"/>
                <w:szCs w:val="18"/>
              </w:rPr>
              <w:t>Outreach and communications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21A07" w:rsidRPr="003033C7" w:rsidRDefault="00C21A07" w:rsidP="004E750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40" w:line="210" w:lineRule="exact"/>
              <w:ind w:left="-108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21A07" w:rsidRPr="003033C7" w:rsidRDefault="00C21A07" w:rsidP="004E7505">
            <w:pPr>
              <w:tabs>
                <w:tab w:val="left" w:pos="288"/>
                <w:tab w:val="left" w:pos="576"/>
                <w:tab w:val="left" w:pos="1152"/>
              </w:tabs>
              <w:spacing w:before="81" w:after="40" w:line="210" w:lineRule="exact"/>
              <w:ind w:right="85"/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C21A07" w:rsidRPr="00362825" w:rsidTr="00F52320">
        <w:tblPrEx>
          <w:tblCellMar>
            <w:left w:w="0" w:type="dxa"/>
            <w:right w:w="0" w:type="dxa"/>
          </w:tblCellMar>
        </w:tblPrEx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C21A07" w:rsidRPr="003033C7" w:rsidRDefault="00C21A07" w:rsidP="004E750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210" w:lineRule="exact"/>
              <w:ind w:right="40"/>
              <w:rPr>
                <w:sz w:val="18"/>
                <w:szCs w:val="18"/>
              </w:rPr>
            </w:pPr>
            <w:r w:rsidRPr="003033C7">
              <w:rPr>
                <w:sz w:val="18"/>
                <w:szCs w:val="18"/>
              </w:rPr>
              <w:t>Plenary reporting services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21A07" w:rsidRPr="003033C7" w:rsidRDefault="005E1021" w:rsidP="000E168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210" w:lineRule="exact"/>
              <w:rPr>
                <w:sz w:val="18"/>
                <w:szCs w:val="18"/>
              </w:rPr>
            </w:pPr>
            <w:r w:rsidRPr="00963C74">
              <w:rPr>
                <w:i/>
                <w:sz w:val="18"/>
                <w:szCs w:val="18"/>
              </w:rPr>
              <w:t>Earth Negotiations Bulletin</w:t>
            </w:r>
            <w:r w:rsidR="00C21A07" w:rsidRPr="003033C7">
              <w:rPr>
                <w:sz w:val="18"/>
                <w:szCs w:val="18"/>
              </w:rPr>
              <w:t xml:space="preserve"> reporting services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21A07" w:rsidRPr="003033C7" w:rsidRDefault="00C21A07" w:rsidP="004E750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210" w:lineRule="exact"/>
              <w:ind w:right="85"/>
              <w:jc w:val="right"/>
              <w:rPr>
                <w:sz w:val="18"/>
                <w:szCs w:val="18"/>
              </w:rPr>
            </w:pPr>
            <w:r w:rsidRPr="003033C7">
              <w:rPr>
                <w:sz w:val="18"/>
                <w:szCs w:val="18"/>
              </w:rPr>
              <w:t>65 000</w:t>
            </w:r>
          </w:p>
        </w:tc>
      </w:tr>
      <w:tr w:rsidR="00C21A07" w:rsidRPr="00362825" w:rsidTr="00F52320">
        <w:tblPrEx>
          <w:tblCellMar>
            <w:left w:w="0" w:type="dxa"/>
            <w:right w:w="0" w:type="dxa"/>
          </w:tblCellMar>
        </w:tblPrEx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21A07" w:rsidRPr="003033C7" w:rsidRDefault="00C21A07" w:rsidP="004E7505">
            <w:pPr>
              <w:tabs>
                <w:tab w:val="left" w:pos="405"/>
                <w:tab w:val="left" w:pos="576"/>
                <w:tab w:val="left" w:pos="864"/>
                <w:tab w:val="left" w:pos="1152"/>
              </w:tabs>
              <w:spacing w:before="81" w:after="81" w:line="210" w:lineRule="exact"/>
              <w:ind w:right="40"/>
              <w:rPr>
                <w:b/>
                <w:sz w:val="18"/>
                <w:szCs w:val="18"/>
              </w:rPr>
            </w:pPr>
            <w:r w:rsidRPr="003033C7">
              <w:rPr>
                <w:b/>
                <w:sz w:val="18"/>
                <w:szCs w:val="18"/>
              </w:rPr>
              <w:tab/>
              <w:t>Subtotal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21A07" w:rsidRPr="003033C7" w:rsidRDefault="00C21A07" w:rsidP="004E750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81" w:line="210" w:lineRule="exact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21A07" w:rsidRPr="003033C7" w:rsidRDefault="00C21A07" w:rsidP="004E750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81" w:line="210" w:lineRule="exact"/>
              <w:ind w:right="85"/>
              <w:jc w:val="right"/>
              <w:rPr>
                <w:b/>
                <w:sz w:val="18"/>
                <w:szCs w:val="18"/>
              </w:rPr>
            </w:pPr>
            <w:r w:rsidRPr="003033C7">
              <w:rPr>
                <w:b/>
                <w:sz w:val="18"/>
                <w:szCs w:val="18"/>
              </w:rPr>
              <w:t>65 000</w:t>
            </w:r>
          </w:p>
        </w:tc>
      </w:tr>
      <w:tr w:rsidR="00C21A07" w:rsidRPr="00362825" w:rsidTr="00F52320">
        <w:tblPrEx>
          <w:tblCellMar>
            <w:left w:w="0" w:type="dxa"/>
            <w:right w:w="0" w:type="dxa"/>
          </w:tblCellMar>
        </w:tblPrEx>
        <w:trPr>
          <w:trHeight w:hRule="exact" w:val="115"/>
        </w:trPr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21A07" w:rsidRPr="003033C7" w:rsidRDefault="00C21A07" w:rsidP="004E750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40" w:line="210" w:lineRule="exact"/>
              <w:ind w:right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21A07" w:rsidRPr="003033C7" w:rsidRDefault="00C21A07" w:rsidP="004E750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40" w:line="21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21A07" w:rsidRPr="003033C7" w:rsidRDefault="00C21A07" w:rsidP="004E750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40" w:line="210" w:lineRule="exact"/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C21A07" w:rsidRPr="00362825" w:rsidTr="00F52320">
        <w:tblPrEx>
          <w:tblCellMar>
            <w:left w:w="0" w:type="dxa"/>
            <w:right w:w="0" w:type="dxa"/>
          </w:tblCellMar>
        </w:tblPrEx>
        <w:tc>
          <w:tcPr>
            <w:tcW w:w="2552" w:type="dxa"/>
            <w:shd w:val="clear" w:color="auto" w:fill="auto"/>
            <w:vAlign w:val="bottom"/>
          </w:tcPr>
          <w:p w:rsidR="00C21A07" w:rsidRPr="003033C7" w:rsidRDefault="00C21A07" w:rsidP="004E7505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40" w:line="210" w:lineRule="exact"/>
              <w:ind w:right="40"/>
              <w:rPr>
                <w:b/>
                <w:bCs/>
                <w:sz w:val="18"/>
                <w:szCs w:val="18"/>
              </w:rPr>
            </w:pPr>
            <w:r w:rsidRPr="003033C7">
              <w:rPr>
                <w:b/>
                <w:bCs/>
                <w:sz w:val="18"/>
                <w:szCs w:val="18"/>
              </w:rPr>
              <w:t>Miscellaneous expenses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C21A07" w:rsidRPr="003033C7" w:rsidRDefault="00C21A07" w:rsidP="004E7505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40" w:line="21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C21A07" w:rsidRPr="003033C7" w:rsidRDefault="00C21A07" w:rsidP="004E7505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40" w:line="210" w:lineRule="exact"/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C21A07" w:rsidRPr="00362825" w:rsidTr="00F52320">
        <w:tblPrEx>
          <w:tblCellMar>
            <w:left w:w="0" w:type="dxa"/>
            <w:right w:w="0" w:type="dxa"/>
          </w:tblCellMar>
        </w:tblPrEx>
        <w:tc>
          <w:tcPr>
            <w:tcW w:w="2552" w:type="dxa"/>
            <w:shd w:val="clear" w:color="auto" w:fill="auto"/>
          </w:tcPr>
          <w:p w:rsidR="00C21A07" w:rsidRPr="003033C7" w:rsidRDefault="00C21A07" w:rsidP="004E7505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8"/>
                <w:szCs w:val="18"/>
              </w:rPr>
            </w:pPr>
            <w:r w:rsidRPr="003033C7">
              <w:rPr>
                <w:sz w:val="18"/>
                <w:szCs w:val="18"/>
              </w:rPr>
              <w:t>Travel of secretariat staff on official business</w:t>
            </w:r>
          </w:p>
        </w:tc>
        <w:tc>
          <w:tcPr>
            <w:tcW w:w="4394" w:type="dxa"/>
            <w:shd w:val="clear" w:color="auto" w:fill="auto"/>
          </w:tcPr>
          <w:p w:rsidR="00C21A07" w:rsidRPr="003033C7" w:rsidRDefault="00C21A07" w:rsidP="004E7505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rPr>
                <w:sz w:val="18"/>
                <w:szCs w:val="18"/>
              </w:rPr>
            </w:pPr>
            <w:r w:rsidRPr="003033C7">
              <w:rPr>
                <w:sz w:val="18"/>
                <w:szCs w:val="18"/>
              </w:rPr>
              <w:t>Staff travel to meetings of the Platform bodies and other necessary travel</w:t>
            </w:r>
          </w:p>
        </w:tc>
        <w:tc>
          <w:tcPr>
            <w:tcW w:w="1559" w:type="dxa"/>
            <w:shd w:val="clear" w:color="auto" w:fill="auto"/>
          </w:tcPr>
          <w:p w:rsidR="00C21A07" w:rsidRPr="003033C7" w:rsidRDefault="00C21A07" w:rsidP="004E7505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right"/>
              <w:rPr>
                <w:sz w:val="18"/>
                <w:szCs w:val="18"/>
              </w:rPr>
            </w:pPr>
            <w:r w:rsidRPr="003033C7">
              <w:rPr>
                <w:sz w:val="18"/>
                <w:szCs w:val="18"/>
              </w:rPr>
              <w:t>130 000</w:t>
            </w:r>
          </w:p>
        </w:tc>
      </w:tr>
      <w:tr w:rsidR="00C21A07" w:rsidRPr="00362825" w:rsidTr="00F52320">
        <w:tblPrEx>
          <w:tblCellMar>
            <w:left w:w="0" w:type="dxa"/>
            <w:right w:w="0" w:type="dxa"/>
          </w:tblCellMar>
        </w:tblPrEx>
        <w:tc>
          <w:tcPr>
            <w:tcW w:w="2552" w:type="dxa"/>
            <w:shd w:val="clear" w:color="auto" w:fill="auto"/>
          </w:tcPr>
          <w:p w:rsidR="00C21A07" w:rsidRPr="003033C7" w:rsidRDefault="00922055" w:rsidP="000E168E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210" w:lineRule="exact"/>
              <w:ind w:right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C21A07" w:rsidRPr="003033C7">
              <w:rPr>
                <w:sz w:val="18"/>
                <w:szCs w:val="18"/>
              </w:rPr>
              <w:t>ravel</w:t>
            </w:r>
            <w:r>
              <w:rPr>
                <w:sz w:val="18"/>
                <w:szCs w:val="18"/>
              </w:rPr>
              <w:t xml:space="preserve"> of the Chair</w:t>
            </w:r>
          </w:p>
        </w:tc>
        <w:tc>
          <w:tcPr>
            <w:tcW w:w="4394" w:type="dxa"/>
            <w:shd w:val="clear" w:color="auto" w:fill="auto"/>
          </w:tcPr>
          <w:p w:rsidR="00C21A07" w:rsidRPr="003033C7" w:rsidRDefault="00C21A07" w:rsidP="004E7505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210" w:lineRule="exact"/>
              <w:rPr>
                <w:sz w:val="18"/>
                <w:szCs w:val="18"/>
              </w:rPr>
            </w:pPr>
            <w:r w:rsidRPr="003033C7">
              <w:rPr>
                <w:sz w:val="18"/>
                <w:szCs w:val="18"/>
              </w:rPr>
              <w:t>Travel of Chair to represent Platform</w:t>
            </w:r>
          </w:p>
        </w:tc>
        <w:tc>
          <w:tcPr>
            <w:tcW w:w="1559" w:type="dxa"/>
            <w:shd w:val="clear" w:color="auto" w:fill="auto"/>
          </w:tcPr>
          <w:p w:rsidR="00C21A07" w:rsidRPr="003033C7" w:rsidRDefault="00C21A07" w:rsidP="004E7505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210" w:lineRule="exact"/>
              <w:jc w:val="right"/>
              <w:rPr>
                <w:sz w:val="18"/>
                <w:szCs w:val="18"/>
              </w:rPr>
            </w:pPr>
            <w:r w:rsidRPr="003033C7">
              <w:rPr>
                <w:sz w:val="18"/>
                <w:szCs w:val="18"/>
              </w:rPr>
              <w:t>30 000</w:t>
            </w:r>
          </w:p>
        </w:tc>
      </w:tr>
      <w:tr w:rsidR="00C21A07" w:rsidRPr="00362825" w:rsidTr="00F52320">
        <w:tblPrEx>
          <w:tblCellMar>
            <w:left w:w="0" w:type="dxa"/>
            <w:right w:w="0" w:type="dxa"/>
          </w:tblCellMar>
        </w:tblPrEx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21A07" w:rsidRPr="003033C7" w:rsidRDefault="00C21A07" w:rsidP="004E7505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81" w:line="210" w:lineRule="exact"/>
              <w:ind w:right="40"/>
              <w:rPr>
                <w:b/>
                <w:sz w:val="18"/>
                <w:szCs w:val="18"/>
              </w:rPr>
            </w:pPr>
            <w:r w:rsidRPr="003033C7">
              <w:rPr>
                <w:b/>
                <w:sz w:val="18"/>
                <w:szCs w:val="18"/>
              </w:rPr>
              <w:tab/>
              <w:t>Subtotal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21A07" w:rsidRPr="003033C7" w:rsidRDefault="00C21A07" w:rsidP="004E7505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81" w:line="210" w:lineRule="exact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21A07" w:rsidRPr="003033C7" w:rsidRDefault="00C21A07" w:rsidP="004E7505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81" w:line="210" w:lineRule="exact"/>
              <w:jc w:val="right"/>
              <w:rPr>
                <w:b/>
                <w:sz w:val="18"/>
                <w:szCs w:val="18"/>
              </w:rPr>
            </w:pPr>
            <w:r w:rsidRPr="003033C7">
              <w:rPr>
                <w:b/>
                <w:sz w:val="18"/>
                <w:szCs w:val="18"/>
              </w:rPr>
              <w:t>160 000</w:t>
            </w:r>
          </w:p>
        </w:tc>
      </w:tr>
      <w:tr w:rsidR="00C21A07" w:rsidRPr="00362825" w:rsidTr="00F52320">
        <w:tblPrEx>
          <w:tblCellMar>
            <w:left w:w="0" w:type="dxa"/>
            <w:right w:w="0" w:type="dxa"/>
          </w:tblCellMar>
        </w:tblPrEx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C21A07" w:rsidRPr="003033C7" w:rsidRDefault="00C21A07" w:rsidP="004E7505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210" w:lineRule="exact"/>
              <w:ind w:right="40"/>
              <w:rPr>
                <w:sz w:val="18"/>
                <w:szCs w:val="18"/>
              </w:rPr>
            </w:pPr>
            <w:r w:rsidRPr="003033C7">
              <w:rPr>
                <w:sz w:val="18"/>
                <w:szCs w:val="18"/>
              </w:rPr>
              <w:t>Contingency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C21A07" w:rsidRPr="003033C7" w:rsidRDefault="00C21A07" w:rsidP="004E7505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210" w:lineRule="exact"/>
              <w:rPr>
                <w:sz w:val="18"/>
                <w:szCs w:val="18"/>
              </w:rPr>
            </w:pPr>
            <w:r w:rsidRPr="003033C7">
              <w:rPr>
                <w:sz w:val="18"/>
                <w:szCs w:val="18"/>
              </w:rPr>
              <w:t>(5 per cent of total budget)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21A07" w:rsidRPr="003033C7" w:rsidRDefault="00C21A07" w:rsidP="004E7505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210" w:lineRule="exact"/>
              <w:jc w:val="right"/>
              <w:rPr>
                <w:sz w:val="18"/>
                <w:szCs w:val="18"/>
              </w:rPr>
            </w:pPr>
            <w:r w:rsidRPr="003033C7">
              <w:rPr>
                <w:sz w:val="18"/>
                <w:szCs w:val="18"/>
              </w:rPr>
              <w:t>293 000</w:t>
            </w:r>
          </w:p>
        </w:tc>
      </w:tr>
      <w:tr w:rsidR="00C21A07" w:rsidRPr="00362825" w:rsidTr="00F52320">
        <w:tblPrEx>
          <w:tblCellMar>
            <w:left w:w="0" w:type="dxa"/>
            <w:right w:w="0" w:type="dxa"/>
          </w:tblCellMar>
        </w:tblPrEx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21A07" w:rsidRPr="003033C7" w:rsidRDefault="00C21A07" w:rsidP="004E7505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81" w:line="210" w:lineRule="exact"/>
              <w:ind w:right="40"/>
              <w:rPr>
                <w:b/>
                <w:sz w:val="18"/>
                <w:szCs w:val="18"/>
              </w:rPr>
            </w:pPr>
            <w:r w:rsidRPr="003033C7">
              <w:rPr>
                <w:b/>
                <w:sz w:val="18"/>
                <w:szCs w:val="18"/>
              </w:rPr>
              <w:tab/>
              <w:t>Subtotal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21A07" w:rsidRPr="003033C7" w:rsidRDefault="00C21A07" w:rsidP="004E7505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81" w:line="210" w:lineRule="exact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21A07" w:rsidRPr="003033C7" w:rsidRDefault="00C21A07" w:rsidP="004E7505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81" w:line="210" w:lineRule="exact"/>
              <w:jc w:val="right"/>
              <w:rPr>
                <w:b/>
                <w:sz w:val="18"/>
                <w:szCs w:val="18"/>
              </w:rPr>
            </w:pPr>
            <w:r w:rsidRPr="003033C7">
              <w:rPr>
                <w:b/>
                <w:sz w:val="18"/>
                <w:szCs w:val="18"/>
              </w:rPr>
              <w:t>293 000</w:t>
            </w:r>
          </w:p>
        </w:tc>
      </w:tr>
      <w:tr w:rsidR="00C21A07" w:rsidRPr="00362825" w:rsidTr="00F52320">
        <w:tblPrEx>
          <w:tblCellMar>
            <w:left w:w="0" w:type="dxa"/>
            <w:right w:w="0" w:type="dxa"/>
          </w:tblCellMar>
        </w:tblPrEx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21A07" w:rsidRPr="003033C7" w:rsidRDefault="00C21A07" w:rsidP="004E7505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81" w:line="210" w:lineRule="exact"/>
              <w:ind w:right="40"/>
              <w:rPr>
                <w:sz w:val="18"/>
                <w:szCs w:val="18"/>
              </w:rPr>
            </w:pPr>
            <w:r w:rsidRPr="003033C7">
              <w:rPr>
                <w:bCs/>
                <w:sz w:val="18"/>
                <w:szCs w:val="18"/>
              </w:rPr>
              <w:t>Contribution to working capital reserve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21A07" w:rsidRPr="003033C7" w:rsidRDefault="00C21A07" w:rsidP="004E7505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81" w:line="210" w:lineRule="exact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21A07" w:rsidRPr="003033C7" w:rsidRDefault="00033B1A" w:rsidP="00963C74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81" w:line="210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21A07" w:rsidRPr="00362825" w:rsidTr="00F52320">
        <w:tblPrEx>
          <w:tblCellMar>
            <w:left w:w="0" w:type="dxa"/>
            <w:right w:w="0" w:type="dxa"/>
          </w:tblCellMar>
        </w:tblPrEx>
        <w:tc>
          <w:tcPr>
            <w:tcW w:w="255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21A07" w:rsidRPr="003033C7" w:rsidRDefault="00C21A07" w:rsidP="004E750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81" w:line="210" w:lineRule="exact"/>
              <w:ind w:right="40"/>
              <w:rPr>
                <w:b/>
                <w:sz w:val="18"/>
                <w:szCs w:val="18"/>
              </w:rPr>
            </w:pPr>
            <w:r w:rsidRPr="003033C7">
              <w:rPr>
                <w:b/>
                <w:sz w:val="18"/>
                <w:szCs w:val="18"/>
              </w:rPr>
              <w:tab/>
            </w:r>
            <w:r w:rsidR="00922055">
              <w:rPr>
                <w:b/>
                <w:sz w:val="18"/>
                <w:szCs w:val="18"/>
              </w:rPr>
              <w:t>T</w:t>
            </w:r>
            <w:r w:rsidRPr="003033C7">
              <w:rPr>
                <w:b/>
                <w:sz w:val="18"/>
                <w:szCs w:val="18"/>
              </w:rPr>
              <w:t>otal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21A07" w:rsidRPr="003033C7" w:rsidRDefault="00C21A07" w:rsidP="004E750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81" w:line="210" w:lineRule="exact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21A07" w:rsidRPr="003033C7" w:rsidRDefault="00C21A07" w:rsidP="004E750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81" w:line="210" w:lineRule="exact"/>
              <w:jc w:val="right"/>
              <w:rPr>
                <w:b/>
                <w:sz w:val="18"/>
                <w:szCs w:val="18"/>
              </w:rPr>
            </w:pPr>
            <w:r w:rsidRPr="003033C7">
              <w:rPr>
                <w:b/>
                <w:sz w:val="18"/>
                <w:szCs w:val="18"/>
              </w:rPr>
              <w:t>6 161 350</w:t>
            </w:r>
          </w:p>
        </w:tc>
      </w:tr>
    </w:tbl>
    <w:p w:rsidR="00360ADC" w:rsidRPr="00FA448E" w:rsidRDefault="005F437B" w:rsidP="00746328">
      <w:pPr>
        <w:pStyle w:val="FootnoteText"/>
        <w:ind w:right="57"/>
        <w:rPr>
          <w:szCs w:val="18"/>
          <w:lang w:val="en-US"/>
        </w:rPr>
      </w:pPr>
      <w:r w:rsidRPr="005F437B">
        <w:rPr>
          <w:szCs w:val="18"/>
          <w:vertAlign w:val="superscript"/>
          <w:lang w:val="en-US"/>
        </w:rPr>
        <w:t>a</w:t>
      </w:r>
      <w:r w:rsidR="00360ADC">
        <w:rPr>
          <w:szCs w:val="18"/>
          <w:lang w:val="en-US"/>
        </w:rPr>
        <w:t xml:space="preserve"> </w:t>
      </w:r>
      <w:r w:rsidR="00360ADC" w:rsidRPr="000E168E">
        <w:rPr>
          <w:szCs w:val="18"/>
          <w:lang w:val="en-US"/>
        </w:rPr>
        <w:t>Includes six</w:t>
      </w:r>
      <w:r w:rsidR="00360ADC" w:rsidRPr="002B5AA9">
        <w:rPr>
          <w:szCs w:val="18"/>
          <w:lang w:val="en-US"/>
        </w:rPr>
        <w:t>-</w:t>
      </w:r>
      <w:r w:rsidR="00360ADC" w:rsidRPr="00AD1AD1">
        <w:rPr>
          <w:szCs w:val="18"/>
          <w:lang w:val="en-US"/>
        </w:rPr>
        <w:t>day Plenary session</w:t>
      </w:r>
      <w:r w:rsidR="00360ADC" w:rsidRPr="000E2A66">
        <w:rPr>
          <w:szCs w:val="18"/>
          <w:lang w:val="en-US"/>
        </w:rPr>
        <w:t xml:space="preserve"> and one day of regional consultations prior to the </w:t>
      </w:r>
      <w:r w:rsidR="00360ADC" w:rsidRPr="00FA448E">
        <w:rPr>
          <w:szCs w:val="18"/>
          <w:lang w:val="en-US"/>
        </w:rPr>
        <w:t>session.</w:t>
      </w:r>
    </w:p>
    <w:p w:rsidR="00360ADC" w:rsidRPr="002B5AA9" w:rsidRDefault="005F437B" w:rsidP="00746328">
      <w:pPr>
        <w:pStyle w:val="FootnoteText"/>
        <w:ind w:right="57"/>
        <w:rPr>
          <w:szCs w:val="18"/>
          <w:lang w:val="en-US"/>
        </w:rPr>
      </w:pPr>
      <w:r w:rsidRPr="005F437B">
        <w:rPr>
          <w:szCs w:val="18"/>
          <w:vertAlign w:val="superscript"/>
          <w:lang w:val="en-US"/>
        </w:rPr>
        <w:t>b</w:t>
      </w:r>
      <w:r w:rsidR="00360ADC">
        <w:rPr>
          <w:szCs w:val="18"/>
          <w:lang w:val="en-US"/>
        </w:rPr>
        <w:t xml:space="preserve"> </w:t>
      </w:r>
      <w:r w:rsidR="00360ADC" w:rsidRPr="000E168E">
        <w:rPr>
          <w:szCs w:val="18"/>
          <w:lang w:val="en-US"/>
        </w:rPr>
        <w:t xml:space="preserve">Includes 20 supported </w:t>
      </w:r>
      <w:r w:rsidR="00360ADC" w:rsidRPr="002B5AA9">
        <w:rPr>
          <w:szCs w:val="18"/>
          <w:lang w:val="en-US"/>
        </w:rPr>
        <w:t>Multidisciplinary Expert Panel members.</w:t>
      </w:r>
    </w:p>
    <w:p w:rsidR="00360ADC" w:rsidRPr="002B5AA9" w:rsidRDefault="005F437B" w:rsidP="00746328">
      <w:pPr>
        <w:pStyle w:val="FootnoteText"/>
        <w:tabs>
          <w:tab w:val="clear" w:pos="1247"/>
          <w:tab w:val="right" w:pos="1195"/>
          <w:tab w:val="left" w:pos="1267"/>
          <w:tab w:val="left" w:pos="1742"/>
          <w:tab w:val="left" w:pos="2218"/>
          <w:tab w:val="left" w:pos="2693"/>
        </w:tabs>
        <w:ind w:right="57"/>
        <w:rPr>
          <w:szCs w:val="18"/>
        </w:rPr>
      </w:pPr>
      <w:r w:rsidRPr="005F437B">
        <w:rPr>
          <w:szCs w:val="18"/>
          <w:vertAlign w:val="superscript"/>
          <w:lang w:val="en-US"/>
        </w:rPr>
        <w:t>c</w:t>
      </w:r>
      <w:r w:rsidR="00360ADC">
        <w:rPr>
          <w:szCs w:val="18"/>
          <w:lang w:val="en-US"/>
        </w:rPr>
        <w:t xml:space="preserve"> </w:t>
      </w:r>
      <w:r w:rsidR="00360ADC" w:rsidRPr="000E168E">
        <w:rPr>
          <w:szCs w:val="18"/>
          <w:lang w:val="en-US"/>
        </w:rPr>
        <w:t xml:space="preserve">Includes Bureau meetings and attendance at </w:t>
      </w:r>
      <w:r w:rsidR="00360ADC" w:rsidRPr="002B5AA9">
        <w:rPr>
          <w:szCs w:val="18"/>
          <w:lang w:val="en-US"/>
        </w:rPr>
        <w:t>Multidisciplinary Expert Panel meetings as observers.</w:t>
      </w:r>
    </w:p>
    <w:p w:rsidR="00360ADC" w:rsidRPr="000E168E" w:rsidRDefault="005F437B" w:rsidP="00746328">
      <w:pPr>
        <w:pStyle w:val="FootnoteText"/>
        <w:tabs>
          <w:tab w:val="clear" w:pos="1247"/>
          <w:tab w:val="right" w:pos="1195"/>
          <w:tab w:val="left" w:pos="1267"/>
          <w:tab w:val="left" w:pos="1742"/>
          <w:tab w:val="left" w:pos="2218"/>
          <w:tab w:val="left" w:pos="2693"/>
        </w:tabs>
        <w:ind w:right="57"/>
        <w:rPr>
          <w:szCs w:val="18"/>
          <w:lang w:val="en-AU"/>
        </w:rPr>
      </w:pPr>
      <w:r w:rsidRPr="005F437B">
        <w:rPr>
          <w:szCs w:val="18"/>
          <w:vertAlign w:val="superscript"/>
          <w:lang w:val="en-US"/>
        </w:rPr>
        <w:t>d</w:t>
      </w:r>
      <w:r w:rsidR="00360ADC">
        <w:rPr>
          <w:szCs w:val="18"/>
        </w:rPr>
        <w:t xml:space="preserve"> </w:t>
      </w:r>
      <w:r w:rsidR="00360ADC" w:rsidRPr="000E168E">
        <w:rPr>
          <w:szCs w:val="18"/>
        </w:rPr>
        <w:t>Excluding chairs of scientific subsidiary bodies.</w:t>
      </w:r>
    </w:p>
    <w:p w:rsidR="00360ADC" w:rsidRPr="00360ADC" w:rsidRDefault="005F437B" w:rsidP="00746328">
      <w:pPr>
        <w:pStyle w:val="Normal-pool"/>
        <w:tabs>
          <w:tab w:val="left" w:pos="4082"/>
        </w:tabs>
        <w:spacing w:before="20" w:after="40"/>
        <w:ind w:left="1247" w:right="57"/>
        <w:rPr>
          <w:sz w:val="18"/>
          <w:szCs w:val="18"/>
        </w:rPr>
      </w:pPr>
      <w:r w:rsidRPr="005F437B">
        <w:rPr>
          <w:sz w:val="18"/>
          <w:szCs w:val="18"/>
          <w:vertAlign w:val="superscript"/>
          <w:lang w:val="en-US"/>
        </w:rPr>
        <w:t>e</w:t>
      </w:r>
      <w:r w:rsidR="00360ADC">
        <w:rPr>
          <w:sz w:val="18"/>
          <w:szCs w:val="18"/>
        </w:rPr>
        <w:t xml:space="preserve"> </w:t>
      </w:r>
      <w:r w:rsidR="00360ADC" w:rsidRPr="00963C74">
        <w:rPr>
          <w:sz w:val="18"/>
          <w:szCs w:val="18"/>
        </w:rPr>
        <w:t>United Nations Environment Programme secondment to the Platform secretariat</w:t>
      </w:r>
      <w:r w:rsidR="00360ADC" w:rsidRPr="00963C74">
        <w:rPr>
          <w:sz w:val="18"/>
          <w:szCs w:val="18"/>
          <w:lang w:val="en-US"/>
        </w:rPr>
        <w:t>.</w:t>
      </w:r>
    </w:p>
    <w:p w:rsidR="00360ADC" w:rsidRDefault="00360ADC" w:rsidP="00C42425">
      <w:pPr>
        <w:pStyle w:val="Normal-pool"/>
        <w:tabs>
          <w:tab w:val="left" w:pos="4082"/>
        </w:tabs>
      </w:pPr>
    </w:p>
    <w:p w:rsidR="00E31E50" w:rsidRPr="009E3F86" w:rsidRDefault="00E31E50" w:rsidP="003033C7">
      <w:pPr>
        <w:pStyle w:val="Normal-pool"/>
        <w:tabs>
          <w:tab w:val="left" w:pos="4082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44"/>
        <w:gridCol w:w="3344"/>
        <w:gridCol w:w="3344"/>
      </w:tblGrid>
      <w:tr w:rsidR="00E31E50" w:rsidRPr="009E3F86" w:rsidTr="003033C7">
        <w:tc>
          <w:tcPr>
            <w:tcW w:w="3344" w:type="dxa"/>
          </w:tcPr>
          <w:p w:rsidR="00E31E50" w:rsidRPr="009E3F86" w:rsidRDefault="00E31E50" w:rsidP="003033C7">
            <w:pPr>
              <w:pStyle w:val="Normal-pool"/>
              <w:tabs>
                <w:tab w:val="left" w:pos="4082"/>
              </w:tabs>
            </w:pPr>
          </w:p>
        </w:tc>
        <w:tc>
          <w:tcPr>
            <w:tcW w:w="3344" w:type="dxa"/>
            <w:tcBorders>
              <w:bottom w:val="single" w:sz="4" w:space="0" w:color="auto"/>
            </w:tcBorders>
          </w:tcPr>
          <w:p w:rsidR="00E31E50" w:rsidRPr="009E3F86" w:rsidRDefault="00E31E50" w:rsidP="003033C7">
            <w:pPr>
              <w:pStyle w:val="Normal-pool"/>
              <w:tabs>
                <w:tab w:val="left" w:pos="4082"/>
              </w:tabs>
            </w:pPr>
          </w:p>
        </w:tc>
        <w:tc>
          <w:tcPr>
            <w:tcW w:w="3344" w:type="dxa"/>
          </w:tcPr>
          <w:p w:rsidR="00E31E50" w:rsidRPr="009E3F86" w:rsidRDefault="00E31E50" w:rsidP="003033C7">
            <w:pPr>
              <w:pStyle w:val="Normal-pool"/>
              <w:tabs>
                <w:tab w:val="left" w:pos="4082"/>
              </w:tabs>
            </w:pPr>
          </w:p>
        </w:tc>
      </w:tr>
    </w:tbl>
    <w:p w:rsidR="00E31E50" w:rsidRPr="009E3F86" w:rsidRDefault="00E31E50" w:rsidP="003033C7">
      <w:pPr>
        <w:pStyle w:val="Normal-pool"/>
        <w:tabs>
          <w:tab w:val="left" w:pos="4082"/>
        </w:tabs>
      </w:pPr>
    </w:p>
    <w:sectPr w:rsidR="00E31E50" w:rsidRPr="009E3F86" w:rsidSect="00904A0D">
      <w:footnotePr>
        <w:numFmt w:val="lowerLetter"/>
        <w:numRestart w:val="eachSect"/>
      </w:footnotePr>
      <w:type w:val="continuous"/>
      <w:pgSz w:w="12240" w:h="15840" w:code="1"/>
      <w:pgMar w:top="907" w:right="992" w:bottom="1418" w:left="1418" w:header="539" w:footer="975" w:gutter="0"/>
      <w:cols w:space="53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9FB" w:rsidRDefault="009329FB">
      <w:r>
        <w:separator/>
      </w:r>
    </w:p>
  </w:endnote>
  <w:endnote w:type="continuationSeparator" w:id="0">
    <w:p w:rsidR="009329FB" w:rsidRDefault="009329FB">
      <w:r>
        <w:continuationSeparator/>
      </w:r>
    </w:p>
  </w:endnote>
  <w:endnote w:type="continuationNotice" w:id="1">
    <w:p w:rsidR="009329FB" w:rsidRDefault="009329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nivers">
    <w:altName w:val="Arial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80A" w:rsidRPr="006471D0" w:rsidRDefault="006E380A">
    <w:pPr>
      <w:pStyle w:val="Footer"/>
      <w:rPr>
        <w:b/>
      </w:rPr>
    </w:pPr>
    <w:r w:rsidRPr="006471D0">
      <w:rPr>
        <w:b/>
      </w:rPr>
      <w:fldChar w:fldCharType="begin"/>
    </w:r>
    <w:r w:rsidRPr="006471D0">
      <w:rPr>
        <w:b/>
      </w:rPr>
      <w:instrText xml:space="preserve"> PAGE   \* MERGEFORMAT </w:instrText>
    </w:r>
    <w:r w:rsidRPr="006471D0">
      <w:rPr>
        <w:b/>
      </w:rPr>
      <w:fldChar w:fldCharType="separate"/>
    </w:r>
    <w:r w:rsidR="001A009D">
      <w:rPr>
        <w:b/>
        <w:noProof/>
      </w:rPr>
      <w:t>2</w:t>
    </w:r>
    <w:r w:rsidRPr="006471D0">
      <w:rPr>
        <w:b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80A" w:rsidRPr="006471D0" w:rsidRDefault="006E380A" w:rsidP="006471D0">
    <w:pPr>
      <w:pStyle w:val="Footer"/>
      <w:jc w:val="right"/>
      <w:rPr>
        <w:b/>
      </w:rPr>
    </w:pPr>
    <w:r w:rsidRPr="006471D0">
      <w:rPr>
        <w:b/>
      </w:rPr>
      <w:fldChar w:fldCharType="begin"/>
    </w:r>
    <w:r w:rsidRPr="006471D0">
      <w:rPr>
        <w:b/>
      </w:rPr>
      <w:instrText xml:space="preserve"> PAGE   \* MERGEFORMAT </w:instrText>
    </w:r>
    <w:r w:rsidRPr="006471D0">
      <w:rPr>
        <w:b/>
      </w:rPr>
      <w:fldChar w:fldCharType="separate"/>
    </w:r>
    <w:r w:rsidR="001A009D">
      <w:rPr>
        <w:b/>
        <w:noProof/>
      </w:rPr>
      <w:t>11</w:t>
    </w:r>
    <w:r w:rsidRPr="006471D0">
      <w:rPr>
        <w:b/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80A" w:rsidRPr="0097045E" w:rsidRDefault="006E380A" w:rsidP="0097045E">
    <w:pPr>
      <w:pStyle w:val="Footer"/>
      <w:rPr>
        <w:lang w:val="en-US"/>
      </w:rPr>
    </w:pPr>
    <w:r>
      <w:rPr>
        <w:lang w:val="en-US"/>
      </w:rPr>
      <w:t>K1353499</w:t>
    </w:r>
    <w:r>
      <w:rPr>
        <w:lang w:val="en-US"/>
      </w:rPr>
      <w:tab/>
    </w:r>
    <w:r w:rsidR="00DD78C5">
      <w:rPr>
        <w:lang w:val="en-US"/>
      </w:rPr>
      <w:t>21</w:t>
    </w:r>
    <w:r>
      <w:rPr>
        <w:lang w:val="en-US"/>
      </w:rPr>
      <w:t>1113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80A" w:rsidRPr="008C36FB" w:rsidRDefault="006E380A" w:rsidP="00FE7576">
    <w:pPr>
      <w:pStyle w:val="Footer"/>
      <w:rPr>
        <w:b/>
      </w:rPr>
    </w:pPr>
    <w:r w:rsidRPr="008C36FB">
      <w:rPr>
        <w:b/>
      </w:rPr>
      <w:fldChar w:fldCharType="begin"/>
    </w:r>
    <w:r w:rsidRPr="008C36FB">
      <w:rPr>
        <w:b/>
      </w:rPr>
      <w:instrText xml:space="preserve"> PAGE   \* MERGEFORMAT </w:instrText>
    </w:r>
    <w:r w:rsidRPr="008C36FB">
      <w:rPr>
        <w:b/>
      </w:rPr>
      <w:fldChar w:fldCharType="separate"/>
    </w:r>
    <w:r>
      <w:rPr>
        <w:b/>
        <w:noProof/>
      </w:rPr>
      <w:t>12</w:t>
    </w:r>
    <w:r w:rsidRPr="008C36FB">
      <w:rPr>
        <w:b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9FB" w:rsidRDefault="009329FB" w:rsidP="00DD2A00">
      <w:pPr>
        <w:ind w:left="624"/>
      </w:pPr>
      <w:r>
        <w:separator/>
      </w:r>
    </w:p>
  </w:footnote>
  <w:footnote w:type="continuationSeparator" w:id="0">
    <w:p w:rsidR="009329FB" w:rsidRDefault="009329FB">
      <w:r>
        <w:continuationSeparator/>
      </w:r>
    </w:p>
  </w:footnote>
  <w:footnote w:type="continuationNotice" w:id="1">
    <w:p w:rsidR="009329FB" w:rsidRDefault="009329FB"/>
  </w:footnote>
  <w:footnote w:id="2">
    <w:p w:rsidR="006E380A" w:rsidRPr="00D650CD" w:rsidRDefault="006E380A" w:rsidP="003033C7">
      <w:pPr>
        <w:pStyle w:val="FootnoteText"/>
        <w:rPr>
          <w:szCs w:val="18"/>
          <w:lang w:val="en-US"/>
        </w:rPr>
      </w:pPr>
      <w:r w:rsidRPr="00D650CD">
        <w:rPr>
          <w:rStyle w:val="FootnoteReference"/>
        </w:rPr>
        <w:sym w:font="Symbol" w:char="F02A"/>
      </w:r>
      <w:r w:rsidRPr="00D650CD">
        <w:rPr>
          <w:szCs w:val="18"/>
        </w:rPr>
        <w:t xml:space="preserve"> IPBES/</w:t>
      </w:r>
      <w:r w:rsidRPr="00D650CD">
        <w:rPr>
          <w:szCs w:val="18"/>
          <w:lang w:eastAsia="ja-JP"/>
        </w:rPr>
        <w:t>2/1.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80A" w:rsidRPr="006471D0" w:rsidRDefault="006E380A">
    <w:pPr>
      <w:pStyle w:val="Header"/>
      <w:rPr>
        <w:szCs w:val="18"/>
        <w:lang w:val="en-US"/>
      </w:rPr>
    </w:pPr>
    <w:r w:rsidRPr="003033C7">
      <w:rPr>
        <w:szCs w:val="18"/>
      </w:rPr>
      <w:t>IPBES</w:t>
    </w:r>
    <w:r w:rsidRPr="003033C7">
      <w:rPr>
        <w:szCs w:val="18"/>
        <w:lang w:eastAsia="ja-JP"/>
      </w:rPr>
      <w:t>/2/5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80A" w:rsidRPr="006471D0" w:rsidRDefault="006E380A" w:rsidP="006471D0">
    <w:pPr>
      <w:pStyle w:val="Header"/>
      <w:jc w:val="right"/>
      <w:rPr>
        <w:szCs w:val="18"/>
        <w:lang w:val="en-US"/>
      </w:rPr>
    </w:pPr>
    <w:r w:rsidRPr="003033C7">
      <w:rPr>
        <w:szCs w:val="18"/>
      </w:rPr>
      <w:t>IPBES</w:t>
    </w:r>
    <w:r w:rsidRPr="003033C7">
      <w:rPr>
        <w:szCs w:val="18"/>
        <w:lang w:eastAsia="ja-JP"/>
      </w:rPr>
      <w:t>/2/5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80A" w:rsidRPr="0097045E" w:rsidRDefault="006E380A" w:rsidP="0097045E">
    <w:pPr>
      <w:pStyle w:val="Header"/>
      <w:pBdr>
        <w:bottom w:val="none" w:sz="0" w:space="0" w:color="auto"/>
      </w:pBd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80A" w:rsidRDefault="006E380A">
    <w:pPr>
      <w:pStyle w:val="Header"/>
    </w:pPr>
    <w:r w:rsidRPr="003033C7">
      <w:rPr>
        <w:szCs w:val="18"/>
      </w:rPr>
      <w:t>IPBES</w:t>
    </w:r>
    <w:r w:rsidRPr="003033C7">
      <w:rPr>
        <w:szCs w:val="18"/>
        <w:lang w:eastAsia="ja-JP"/>
      </w:rPr>
      <w:t>/2/5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80A" w:rsidRDefault="006E380A" w:rsidP="001E0BBF">
    <w:pPr>
      <w:pStyle w:val="Header"/>
      <w:jc w:val="right"/>
    </w:pPr>
    <w:r w:rsidRPr="003033C7">
      <w:rPr>
        <w:szCs w:val="18"/>
      </w:rPr>
      <w:t>IPBES</w:t>
    </w:r>
    <w:r w:rsidRPr="003033C7">
      <w:rPr>
        <w:szCs w:val="18"/>
        <w:lang w:eastAsia="ja-JP"/>
      </w:rPr>
      <w:t>/2/5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80A" w:rsidRPr="008C36FB" w:rsidRDefault="006E380A" w:rsidP="00FE7576">
    <w:pPr>
      <w:pStyle w:val="Header"/>
      <w:rPr>
        <w:szCs w:val="18"/>
        <w:lang w:val="en-US"/>
      </w:rPr>
    </w:pPr>
    <w:r w:rsidRPr="003033C7">
      <w:rPr>
        <w:szCs w:val="18"/>
      </w:rPr>
      <w:t>IPBES</w:t>
    </w:r>
    <w:r w:rsidRPr="003033C7">
      <w:rPr>
        <w:szCs w:val="18"/>
        <w:lang w:eastAsia="ja-JP"/>
      </w:rPr>
      <w:t>/2/5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828F1"/>
    <w:multiLevelType w:val="hybridMultilevel"/>
    <w:tmpl w:val="B922CEA4"/>
    <w:lvl w:ilvl="0" w:tplc="201AECD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45614"/>
    <w:multiLevelType w:val="hybridMultilevel"/>
    <w:tmpl w:val="AE2A28AC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15BC2"/>
    <w:multiLevelType w:val="hybridMultilevel"/>
    <w:tmpl w:val="01F21D06"/>
    <w:lvl w:ilvl="0" w:tplc="EDBE470C">
      <w:start w:val="1"/>
      <w:numFmt w:val="decimal"/>
      <w:lvlText w:val="%1."/>
      <w:lvlJc w:val="left"/>
      <w:pPr>
        <w:ind w:left="630" w:hanging="360"/>
      </w:pPr>
    </w:lvl>
    <w:lvl w:ilvl="1" w:tplc="180A0019">
      <w:start w:val="1"/>
      <w:numFmt w:val="lowerLetter"/>
      <w:lvlText w:val="%2."/>
      <w:lvlJc w:val="left"/>
      <w:pPr>
        <w:ind w:left="1350" w:hanging="360"/>
      </w:pPr>
    </w:lvl>
    <w:lvl w:ilvl="2" w:tplc="180A001B">
      <w:start w:val="1"/>
      <w:numFmt w:val="lowerRoman"/>
      <w:lvlText w:val="%3."/>
      <w:lvlJc w:val="right"/>
      <w:pPr>
        <w:ind w:left="2070" w:hanging="180"/>
      </w:pPr>
    </w:lvl>
    <w:lvl w:ilvl="3" w:tplc="180A000F">
      <w:start w:val="1"/>
      <w:numFmt w:val="decimal"/>
      <w:lvlText w:val="%4."/>
      <w:lvlJc w:val="left"/>
      <w:pPr>
        <w:ind w:left="2790" w:hanging="360"/>
      </w:pPr>
    </w:lvl>
    <w:lvl w:ilvl="4" w:tplc="180A0019">
      <w:start w:val="1"/>
      <w:numFmt w:val="lowerLetter"/>
      <w:lvlText w:val="%5."/>
      <w:lvlJc w:val="left"/>
      <w:pPr>
        <w:ind w:left="3510" w:hanging="360"/>
      </w:pPr>
    </w:lvl>
    <w:lvl w:ilvl="5" w:tplc="180A001B">
      <w:start w:val="1"/>
      <w:numFmt w:val="lowerRoman"/>
      <w:lvlText w:val="%6."/>
      <w:lvlJc w:val="right"/>
      <w:pPr>
        <w:ind w:left="4230" w:hanging="180"/>
      </w:pPr>
    </w:lvl>
    <w:lvl w:ilvl="6" w:tplc="180A000F">
      <w:start w:val="1"/>
      <w:numFmt w:val="decimal"/>
      <w:lvlText w:val="%7."/>
      <w:lvlJc w:val="left"/>
      <w:pPr>
        <w:ind w:left="4950" w:hanging="360"/>
      </w:pPr>
    </w:lvl>
    <w:lvl w:ilvl="7" w:tplc="180A0019">
      <w:start w:val="1"/>
      <w:numFmt w:val="lowerLetter"/>
      <w:lvlText w:val="%8."/>
      <w:lvlJc w:val="left"/>
      <w:pPr>
        <w:ind w:left="5670" w:hanging="360"/>
      </w:pPr>
    </w:lvl>
    <w:lvl w:ilvl="8" w:tplc="180A001B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15313F25"/>
    <w:multiLevelType w:val="hybridMultilevel"/>
    <w:tmpl w:val="3232EF7E"/>
    <w:lvl w:ilvl="0" w:tplc="B882FB82">
      <w:start w:val="1"/>
      <w:numFmt w:val="decimal"/>
      <w:lvlText w:val="%1."/>
      <w:lvlJc w:val="left"/>
      <w:pPr>
        <w:ind w:left="1212" w:hanging="85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113A7"/>
    <w:multiLevelType w:val="multilevel"/>
    <w:tmpl w:val="48241D10"/>
    <w:numStyleLink w:val="Normallist"/>
  </w:abstractNum>
  <w:abstractNum w:abstractNumId="5">
    <w:nsid w:val="18617789"/>
    <w:multiLevelType w:val="hybridMultilevel"/>
    <w:tmpl w:val="3D62605A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6">
    <w:nsid w:val="1B571867"/>
    <w:multiLevelType w:val="singleLevel"/>
    <w:tmpl w:val="A2E252AA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1DB437A2"/>
    <w:multiLevelType w:val="hybridMultilevel"/>
    <w:tmpl w:val="D32A7DF2"/>
    <w:lvl w:ilvl="0" w:tplc="304C213E">
      <w:start w:val="1"/>
      <w:numFmt w:val="lowerLetter"/>
      <w:lvlText w:val="%1."/>
      <w:lvlJc w:val="left"/>
      <w:pPr>
        <w:ind w:left="20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32" w:hanging="360"/>
      </w:pPr>
    </w:lvl>
    <w:lvl w:ilvl="2" w:tplc="0809001B" w:tentative="1">
      <w:start w:val="1"/>
      <w:numFmt w:val="lowerRoman"/>
      <w:lvlText w:val="%3."/>
      <w:lvlJc w:val="right"/>
      <w:pPr>
        <w:ind w:left="3452" w:hanging="180"/>
      </w:pPr>
    </w:lvl>
    <w:lvl w:ilvl="3" w:tplc="0809000F" w:tentative="1">
      <w:start w:val="1"/>
      <w:numFmt w:val="decimal"/>
      <w:lvlText w:val="%4."/>
      <w:lvlJc w:val="left"/>
      <w:pPr>
        <w:ind w:left="4172" w:hanging="360"/>
      </w:pPr>
    </w:lvl>
    <w:lvl w:ilvl="4" w:tplc="08090019" w:tentative="1">
      <w:start w:val="1"/>
      <w:numFmt w:val="lowerLetter"/>
      <w:lvlText w:val="%5."/>
      <w:lvlJc w:val="left"/>
      <w:pPr>
        <w:ind w:left="4892" w:hanging="360"/>
      </w:pPr>
    </w:lvl>
    <w:lvl w:ilvl="5" w:tplc="0809001B" w:tentative="1">
      <w:start w:val="1"/>
      <w:numFmt w:val="lowerRoman"/>
      <w:lvlText w:val="%6."/>
      <w:lvlJc w:val="right"/>
      <w:pPr>
        <w:ind w:left="5612" w:hanging="180"/>
      </w:pPr>
    </w:lvl>
    <w:lvl w:ilvl="6" w:tplc="0809000F" w:tentative="1">
      <w:start w:val="1"/>
      <w:numFmt w:val="decimal"/>
      <w:lvlText w:val="%7."/>
      <w:lvlJc w:val="left"/>
      <w:pPr>
        <w:ind w:left="6332" w:hanging="360"/>
      </w:pPr>
    </w:lvl>
    <w:lvl w:ilvl="7" w:tplc="08090019" w:tentative="1">
      <w:start w:val="1"/>
      <w:numFmt w:val="lowerLetter"/>
      <w:lvlText w:val="%8."/>
      <w:lvlJc w:val="left"/>
      <w:pPr>
        <w:ind w:left="7052" w:hanging="360"/>
      </w:pPr>
    </w:lvl>
    <w:lvl w:ilvl="8" w:tplc="0809001B" w:tentative="1">
      <w:start w:val="1"/>
      <w:numFmt w:val="lowerRoman"/>
      <w:lvlText w:val="%9."/>
      <w:lvlJc w:val="right"/>
      <w:pPr>
        <w:ind w:left="7772" w:hanging="180"/>
      </w:pPr>
    </w:lvl>
  </w:abstractNum>
  <w:abstractNum w:abstractNumId="8">
    <w:nsid w:val="200A62B1"/>
    <w:multiLevelType w:val="hybridMultilevel"/>
    <w:tmpl w:val="A8684F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4D0969"/>
    <w:multiLevelType w:val="hybridMultilevel"/>
    <w:tmpl w:val="90AEDB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51C2BF9"/>
    <w:multiLevelType w:val="hybridMultilevel"/>
    <w:tmpl w:val="5F141986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1">
    <w:nsid w:val="35571603"/>
    <w:multiLevelType w:val="singleLevel"/>
    <w:tmpl w:val="2868AC2A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AA03E91"/>
    <w:multiLevelType w:val="hybridMultilevel"/>
    <w:tmpl w:val="1E8C2324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3">
    <w:nsid w:val="3C2B06F7"/>
    <w:multiLevelType w:val="hybridMultilevel"/>
    <w:tmpl w:val="C43E1512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4">
    <w:nsid w:val="40CF1905"/>
    <w:multiLevelType w:val="hybridMultilevel"/>
    <w:tmpl w:val="2FF63AEA"/>
    <w:lvl w:ilvl="0" w:tplc="F112FFF0">
      <w:start w:val="1"/>
      <w:numFmt w:val="upperRoman"/>
      <w:lvlText w:val="%1."/>
      <w:lvlJc w:val="left"/>
      <w:pPr>
        <w:ind w:left="25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52" w:hanging="360"/>
      </w:pPr>
    </w:lvl>
    <w:lvl w:ilvl="2" w:tplc="0409001B" w:tentative="1">
      <w:start w:val="1"/>
      <w:numFmt w:val="lowerRoman"/>
      <w:lvlText w:val="%3."/>
      <w:lvlJc w:val="right"/>
      <w:pPr>
        <w:ind w:left="3672" w:hanging="180"/>
      </w:pPr>
    </w:lvl>
    <w:lvl w:ilvl="3" w:tplc="0409000F" w:tentative="1">
      <w:start w:val="1"/>
      <w:numFmt w:val="decimal"/>
      <w:lvlText w:val="%4."/>
      <w:lvlJc w:val="left"/>
      <w:pPr>
        <w:ind w:left="4392" w:hanging="360"/>
      </w:pPr>
    </w:lvl>
    <w:lvl w:ilvl="4" w:tplc="04090019" w:tentative="1">
      <w:start w:val="1"/>
      <w:numFmt w:val="lowerLetter"/>
      <w:lvlText w:val="%5."/>
      <w:lvlJc w:val="left"/>
      <w:pPr>
        <w:ind w:left="5112" w:hanging="360"/>
      </w:pPr>
    </w:lvl>
    <w:lvl w:ilvl="5" w:tplc="0409001B" w:tentative="1">
      <w:start w:val="1"/>
      <w:numFmt w:val="lowerRoman"/>
      <w:lvlText w:val="%6."/>
      <w:lvlJc w:val="right"/>
      <w:pPr>
        <w:ind w:left="5832" w:hanging="180"/>
      </w:pPr>
    </w:lvl>
    <w:lvl w:ilvl="6" w:tplc="0409000F" w:tentative="1">
      <w:start w:val="1"/>
      <w:numFmt w:val="decimal"/>
      <w:lvlText w:val="%7."/>
      <w:lvlJc w:val="left"/>
      <w:pPr>
        <w:ind w:left="6552" w:hanging="360"/>
      </w:pPr>
    </w:lvl>
    <w:lvl w:ilvl="7" w:tplc="04090019" w:tentative="1">
      <w:start w:val="1"/>
      <w:numFmt w:val="lowerLetter"/>
      <w:lvlText w:val="%8."/>
      <w:lvlJc w:val="left"/>
      <w:pPr>
        <w:ind w:left="7272" w:hanging="360"/>
      </w:pPr>
    </w:lvl>
    <w:lvl w:ilvl="8" w:tplc="0409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15">
    <w:nsid w:val="42631399"/>
    <w:multiLevelType w:val="hybridMultilevel"/>
    <w:tmpl w:val="A5622AB2"/>
    <w:lvl w:ilvl="0" w:tplc="3AB49F3E">
      <w:start w:val="1"/>
      <w:numFmt w:val="decimal"/>
      <w:lvlText w:val="%1."/>
      <w:lvlJc w:val="left"/>
      <w:pPr>
        <w:ind w:left="2227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82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54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26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98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0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2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14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867" w:hanging="180"/>
      </w:pPr>
      <w:rPr>
        <w:rFonts w:cs="Times New Roman"/>
      </w:rPr>
    </w:lvl>
  </w:abstractNum>
  <w:abstractNum w:abstractNumId="16">
    <w:nsid w:val="4C8A1232"/>
    <w:multiLevelType w:val="hybridMultilevel"/>
    <w:tmpl w:val="847E4166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7">
    <w:nsid w:val="4EEA1B1E"/>
    <w:multiLevelType w:val="hybridMultilevel"/>
    <w:tmpl w:val="1AC69DF2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8">
    <w:nsid w:val="52A66A9D"/>
    <w:multiLevelType w:val="multilevel"/>
    <w:tmpl w:val="48241D10"/>
    <w:styleLink w:val="Normallist"/>
    <w:lvl w:ilvl="0">
      <w:start w:val="1"/>
      <w:numFmt w:val="decimal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  <w:rPr>
        <w:rFonts w:hint="default"/>
      </w:rPr>
    </w:lvl>
  </w:abstractNum>
  <w:abstractNum w:abstractNumId="19">
    <w:nsid w:val="562921EA"/>
    <w:multiLevelType w:val="hybridMultilevel"/>
    <w:tmpl w:val="76481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385F38"/>
    <w:multiLevelType w:val="hybridMultilevel"/>
    <w:tmpl w:val="5B044670"/>
    <w:lvl w:ilvl="0" w:tplc="BE56709A">
      <w:start w:val="1"/>
      <w:numFmt w:val="lowerLetter"/>
      <w:lvlText w:val="%1."/>
      <w:lvlJc w:val="left"/>
      <w:pPr>
        <w:ind w:left="16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27" w:hanging="360"/>
      </w:pPr>
    </w:lvl>
    <w:lvl w:ilvl="2" w:tplc="0809001B" w:tentative="1">
      <w:start w:val="1"/>
      <w:numFmt w:val="lowerRoman"/>
      <w:lvlText w:val="%3."/>
      <w:lvlJc w:val="right"/>
      <w:pPr>
        <w:ind w:left="3047" w:hanging="180"/>
      </w:pPr>
    </w:lvl>
    <w:lvl w:ilvl="3" w:tplc="0809000F" w:tentative="1">
      <w:start w:val="1"/>
      <w:numFmt w:val="decimal"/>
      <w:lvlText w:val="%4."/>
      <w:lvlJc w:val="left"/>
      <w:pPr>
        <w:ind w:left="3767" w:hanging="360"/>
      </w:pPr>
    </w:lvl>
    <w:lvl w:ilvl="4" w:tplc="08090019" w:tentative="1">
      <w:start w:val="1"/>
      <w:numFmt w:val="lowerLetter"/>
      <w:lvlText w:val="%5."/>
      <w:lvlJc w:val="left"/>
      <w:pPr>
        <w:ind w:left="4487" w:hanging="360"/>
      </w:pPr>
    </w:lvl>
    <w:lvl w:ilvl="5" w:tplc="0809001B" w:tentative="1">
      <w:start w:val="1"/>
      <w:numFmt w:val="lowerRoman"/>
      <w:lvlText w:val="%6."/>
      <w:lvlJc w:val="right"/>
      <w:pPr>
        <w:ind w:left="5207" w:hanging="180"/>
      </w:pPr>
    </w:lvl>
    <w:lvl w:ilvl="6" w:tplc="0809000F" w:tentative="1">
      <w:start w:val="1"/>
      <w:numFmt w:val="decimal"/>
      <w:lvlText w:val="%7."/>
      <w:lvlJc w:val="left"/>
      <w:pPr>
        <w:ind w:left="5927" w:hanging="360"/>
      </w:pPr>
    </w:lvl>
    <w:lvl w:ilvl="7" w:tplc="08090019" w:tentative="1">
      <w:start w:val="1"/>
      <w:numFmt w:val="lowerLetter"/>
      <w:lvlText w:val="%8."/>
      <w:lvlJc w:val="left"/>
      <w:pPr>
        <w:ind w:left="6647" w:hanging="360"/>
      </w:pPr>
    </w:lvl>
    <w:lvl w:ilvl="8" w:tplc="0809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21">
    <w:nsid w:val="56582EB0"/>
    <w:multiLevelType w:val="hybridMultilevel"/>
    <w:tmpl w:val="C6AC6CFC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22">
    <w:nsid w:val="625642FE"/>
    <w:multiLevelType w:val="hybridMultilevel"/>
    <w:tmpl w:val="0876FF82"/>
    <w:lvl w:ilvl="0" w:tplc="6FD6E7BE">
      <w:start w:val="1"/>
      <w:numFmt w:val="upperRoman"/>
      <w:lvlText w:val="%1."/>
      <w:lvlJc w:val="left"/>
      <w:pPr>
        <w:ind w:left="19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3">
    <w:nsid w:val="6BA31465"/>
    <w:multiLevelType w:val="hybridMultilevel"/>
    <w:tmpl w:val="989AC67A"/>
    <w:lvl w:ilvl="0" w:tplc="756E5894">
      <w:start w:val="1"/>
      <w:numFmt w:val="lowerLetter"/>
      <w:lvlText w:val="%1."/>
      <w:lvlJc w:val="left"/>
      <w:pPr>
        <w:ind w:left="16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27" w:hanging="360"/>
      </w:pPr>
    </w:lvl>
    <w:lvl w:ilvl="2" w:tplc="0809001B" w:tentative="1">
      <w:start w:val="1"/>
      <w:numFmt w:val="lowerRoman"/>
      <w:lvlText w:val="%3."/>
      <w:lvlJc w:val="right"/>
      <w:pPr>
        <w:ind w:left="3047" w:hanging="180"/>
      </w:pPr>
    </w:lvl>
    <w:lvl w:ilvl="3" w:tplc="0809000F" w:tentative="1">
      <w:start w:val="1"/>
      <w:numFmt w:val="decimal"/>
      <w:lvlText w:val="%4."/>
      <w:lvlJc w:val="left"/>
      <w:pPr>
        <w:ind w:left="3767" w:hanging="360"/>
      </w:pPr>
    </w:lvl>
    <w:lvl w:ilvl="4" w:tplc="08090019" w:tentative="1">
      <w:start w:val="1"/>
      <w:numFmt w:val="lowerLetter"/>
      <w:lvlText w:val="%5."/>
      <w:lvlJc w:val="left"/>
      <w:pPr>
        <w:ind w:left="4487" w:hanging="360"/>
      </w:pPr>
    </w:lvl>
    <w:lvl w:ilvl="5" w:tplc="0809001B" w:tentative="1">
      <w:start w:val="1"/>
      <w:numFmt w:val="lowerRoman"/>
      <w:lvlText w:val="%6."/>
      <w:lvlJc w:val="right"/>
      <w:pPr>
        <w:ind w:left="5207" w:hanging="180"/>
      </w:pPr>
    </w:lvl>
    <w:lvl w:ilvl="6" w:tplc="0809000F" w:tentative="1">
      <w:start w:val="1"/>
      <w:numFmt w:val="decimal"/>
      <w:lvlText w:val="%7."/>
      <w:lvlJc w:val="left"/>
      <w:pPr>
        <w:ind w:left="5927" w:hanging="360"/>
      </w:pPr>
    </w:lvl>
    <w:lvl w:ilvl="7" w:tplc="08090019" w:tentative="1">
      <w:start w:val="1"/>
      <w:numFmt w:val="lowerLetter"/>
      <w:lvlText w:val="%8."/>
      <w:lvlJc w:val="left"/>
      <w:pPr>
        <w:ind w:left="6647" w:hanging="360"/>
      </w:pPr>
    </w:lvl>
    <w:lvl w:ilvl="8" w:tplc="0809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24">
    <w:nsid w:val="6CDB49E2"/>
    <w:multiLevelType w:val="hybridMultilevel"/>
    <w:tmpl w:val="7F0EE3CC"/>
    <w:lvl w:ilvl="0" w:tplc="15F83444">
      <w:start w:val="1"/>
      <w:numFmt w:val="lowerLetter"/>
      <w:lvlText w:val="%1."/>
      <w:lvlJc w:val="left"/>
      <w:pPr>
        <w:ind w:left="16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27" w:hanging="360"/>
      </w:pPr>
    </w:lvl>
    <w:lvl w:ilvl="2" w:tplc="0809001B" w:tentative="1">
      <w:start w:val="1"/>
      <w:numFmt w:val="lowerRoman"/>
      <w:lvlText w:val="%3."/>
      <w:lvlJc w:val="right"/>
      <w:pPr>
        <w:ind w:left="3047" w:hanging="180"/>
      </w:pPr>
    </w:lvl>
    <w:lvl w:ilvl="3" w:tplc="0809000F" w:tentative="1">
      <w:start w:val="1"/>
      <w:numFmt w:val="decimal"/>
      <w:lvlText w:val="%4."/>
      <w:lvlJc w:val="left"/>
      <w:pPr>
        <w:ind w:left="3767" w:hanging="360"/>
      </w:pPr>
    </w:lvl>
    <w:lvl w:ilvl="4" w:tplc="08090019" w:tentative="1">
      <w:start w:val="1"/>
      <w:numFmt w:val="lowerLetter"/>
      <w:lvlText w:val="%5."/>
      <w:lvlJc w:val="left"/>
      <w:pPr>
        <w:ind w:left="4487" w:hanging="360"/>
      </w:pPr>
    </w:lvl>
    <w:lvl w:ilvl="5" w:tplc="0809001B" w:tentative="1">
      <w:start w:val="1"/>
      <w:numFmt w:val="lowerRoman"/>
      <w:lvlText w:val="%6."/>
      <w:lvlJc w:val="right"/>
      <w:pPr>
        <w:ind w:left="5207" w:hanging="180"/>
      </w:pPr>
    </w:lvl>
    <w:lvl w:ilvl="6" w:tplc="0809000F" w:tentative="1">
      <w:start w:val="1"/>
      <w:numFmt w:val="decimal"/>
      <w:lvlText w:val="%7."/>
      <w:lvlJc w:val="left"/>
      <w:pPr>
        <w:ind w:left="5927" w:hanging="360"/>
      </w:pPr>
    </w:lvl>
    <w:lvl w:ilvl="7" w:tplc="08090019" w:tentative="1">
      <w:start w:val="1"/>
      <w:numFmt w:val="lowerLetter"/>
      <w:lvlText w:val="%8."/>
      <w:lvlJc w:val="left"/>
      <w:pPr>
        <w:ind w:left="6647" w:hanging="360"/>
      </w:pPr>
    </w:lvl>
    <w:lvl w:ilvl="8" w:tplc="0809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25">
    <w:nsid w:val="6D773287"/>
    <w:multiLevelType w:val="hybridMultilevel"/>
    <w:tmpl w:val="54B8B0CC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6">
    <w:nsid w:val="70AD64C0"/>
    <w:multiLevelType w:val="hybridMultilevel"/>
    <w:tmpl w:val="EC80A9F0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27">
    <w:nsid w:val="71005906"/>
    <w:multiLevelType w:val="hybridMultilevel"/>
    <w:tmpl w:val="075EEB90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8">
    <w:nsid w:val="792D777C"/>
    <w:multiLevelType w:val="hybridMultilevel"/>
    <w:tmpl w:val="59D47252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29">
    <w:nsid w:val="7BF35EC0"/>
    <w:multiLevelType w:val="hybridMultilevel"/>
    <w:tmpl w:val="60EE07DE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0">
    <w:nsid w:val="7E18247D"/>
    <w:multiLevelType w:val="hybridMultilevel"/>
    <w:tmpl w:val="9C34262A"/>
    <w:lvl w:ilvl="0" w:tplc="13B4664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80464"/>
    <w:multiLevelType w:val="hybridMultilevel"/>
    <w:tmpl w:val="4874012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8"/>
  </w:num>
  <w:num w:numId="4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5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6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7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8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3"/>
  </w:num>
  <w:num w:numId="24">
    <w:abstractNumId w:val="8"/>
  </w:num>
  <w:num w:numId="25">
    <w:abstractNumId w:val="19"/>
  </w:num>
  <w:num w:numId="26">
    <w:abstractNumId w:val="15"/>
  </w:num>
  <w:num w:numId="27">
    <w:abstractNumId w:val="9"/>
  </w:num>
  <w:num w:numId="28">
    <w:abstractNumId w:val="0"/>
  </w:num>
  <w:num w:numId="29">
    <w:abstractNumId w:val="14"/>
  </w:num>
  <w:num w:numId="30">
    <w:abstractNumId w:val="1"/>
  </w:num>
  <w:num w:numId="31">
    <w:abstractNumId w:val="22"/>
  </w:num>
  <w:num w:numId="32">
    <w:abstractNumId w:val="24"/>
  </w:num>
  <w:num w:numId="33">
    <w:abstractNumId w:val="20"/>
  </w:num>
  <w:num w:numId="34">
    <w:abstractNumId w:val="30"/>
  </w:num>
  <w:num w:numId="35">
    <w:abstractNumId w:val="7"/>
  </w:num>
  <w:num w:numId="36">
    <w:abstractNumId w:val="2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s-ES" w:vendorID="64" w:dllVersion="131078" w:nlCheck="1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624"/>
  <w:hyphenationZone w:val="425"/>
  <w:evenAndOddHeaders/>
  <w:noPunctuationKerning/>
  <w:characterSpacingControl w:val="doNotCompress"/>
  <w:hdrShapeDefaults>
    <o:shapedefaults v:ext="edit" spidmax="2049"/>
  </w:hdrShapeDefaults>
  <w:footnotePr>
    <w:numFmt w:val="lowerLetter"/>
    <w:numRestart w:val="eachSect"/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F9B"/>
    <w:rsid w:val="00002F04"/>
    <w:rsid w:val="00033B1A"/>
    <w:rsid w:val="000721FD"/>
    <w:rsid w:val="0007359B"/>
    <w:rsid w:val="0008357E"/>
    <w:rsid w:val="00087313"/>
    <w:rsid w:val="000B0DE5"/>
    <w:rsid w:val="000E168E"/>
    <w:rsid w:val="000E2A66"/>
    <w:rsid w:val="000E51A4"/>
    <w:rsid w:val="000F5F13"/>
    <w:rsid w:val="0010198F"/>
    <w:rsid w:val="001069AD"/>
    <w:rsid w:val="00116987"/>
    <w:rsid w:val="001375CB"/>
    <w:rsid w:val="001435EA"/>
    <w:rsid w:val="0016744C"/>
    <w:rsid w:val="00175D6C"/>
    <w:rsid w:val="00183D65"/>
    <w:rsid w:val="001A009D"/>
    <w:rsid w:val="001A0DCA"/>
    <w:rsid w:val="001A7640"/>
    <w:rsid w:val="001B2969"/>
    <w:rsid w:val="001C7603"/>
    <w:rsid w:val="001D308B"/>
    <w:rsid w:val="001D325B"/>
    <w:rsid w:val="001D37DA"/>
    <w:rsid w:val="001E0BBF"/>
    <w:rsid w:val="001E2374"/>
    <w:rsid w:val="001E5252"/>
    <w:rsid w:val="001E7E67"/>
    <w:rsid w:val="001F3C1B"/>
    <w:rsid w:val="00232A62"/>
    <w:rsid w:val="00235145"/>
    <w:rsid w:val="00242F2B"/>
    <w:rsid w:val="00247C4A"/>
    <w:rsid w:val="002662C9"/>
    <w:rsid w:val="00275541"/>
    <w:rsid w:val="0029356C"/>
    <w:rsid w:val="002B5AA9"/>
    <w:rsid w:val="002D23ED"/>
    <w:rsid w:val="003033C7"/>
    <w:rsid w:val="00331E7E"/>
    <w:rsid w:val="00332F41"/>
    <w:rsid w:val="003431C8"/>
    <w:rsid w:val="00344B01"/>
    <w:rsid w:val="0035159B"/>
    <w:rsid w:val="0035204C"/>
    <w:rsid w:val="00360ADC"/>
    <w:rsid w:val="00373961"/>
    <w:rsid w:val="003919D1"/>
    <w:rsid w:val="00395AF1"/>
    <w:rsid w:val="003A06AA"/>
    <w:rsid w:val="003A5147"/>
    <w:rsid w:val="003A5C54"/>
    <w:rsid w:val="003B2A9C"/>
    <w:rsid w:val="003E2B94"/>
    <w:rsid w:val="003E42B8"/>
    <w:rsid w:val="003E6057"/>
    <w:rsid w:val="00407AA0"/>
    <w:rsid w:val="00410961"/>
    <w:rsid w:val="00413ADC"/>
    <w:rsid w:val="00426146"/>
    <w:rsid w:val="00447D3A"/>
    <w:rsid w:val="004833FF"/>
    <w:rsid w:val="004A2A43"/>
    <w:rsid w:val="004A64DA"/>
    <w:rsid w:val="004E55E5"/>
    <w:rsid w:val="004E7505"/>
    <w:rsid w:val="004F15CE"/>
    <w:rsid w:val="004F63C9"/>
    <w:rsid w:val="005171AD"/>
    <w:rsid w:val="0054374D"/>
    <w:rsid w:val="00553151"/>
    <w:rsid w:val="00581199"/>
    <w:rsid w:val="005C1027"/>
    <w:rsid w:val="005D4B35"/>
    <w:rsid w:val="005E1021"/>
    <w:rsid w:val="005F2C3E"/>
    <w:rsid w:val="005F437B"/>
    <w:rsid w:val="00606B7E"/>
    <w:rsid w:val="00645A0D"/>
    <w:rsid w:val="006471D0"/>
    <w:rsid w:val="0065337D"/>
    <w:rsid w:val="00665453"/>
    <w:rsid w:val="00683B83"/>
    <w:rsid w:val="006B0788"/>
    <w:rsid w:val="006C2E8E"/>
    <w:rsid w:val="006D2A8B"/>
    <w:rsid w:val="006D68AD"/>
    <w:rsid w:val="006E380A"/>
    <w:rsid w:val="006F6107"/>
    <w:rsid w:val="00705AC9"/>
    <w:rsid w:val="00722299"/>
    <w:rsid w:val="007373F8"/>
    <w:rsid w:val="00737FDF"/>
    <w:rsid w:val="0074103E"/>
    <w:rsid w:val="00746328"/>
    <w:rsid w:val="00757FF5"/>
    <w:rsid w:val="00764AB1"/>
    <w:rsid w:val="0077105F"/>
    <w:rsid w:val="00776A48"/>
    <w:rsid w:val="007A2362"/>
    <w:rsid w:val="007A26FD"/>
    <w:rsid w:val="007C6791"/>
    <w:rsid w:val="007D4933"/>
    <w:rsid w:val="007E6FFE"/>
    <w:rsid w:val="007E7ED9"/>
    <w:rsid w:val="007F3384"/>
    <w:rsid w:val="00812B3F"/>
    <w:rsid w:val="008257FF"/>
    <w:rsid w:val="008764C3"/>
    <w:rsid w:val="008C36FB"/>
    <w:rsid w:val="008C4984"/>
    <w:rsid w:val="008D7F87"/>
    <w:rsid w:val="008E0AC5"/>
    <w:rsid w:val="008E22AB"/>
    <w:rsid w:val="008E37DE"/>
    <w:rsid w:val="00904A0D"/>
    <w:rsid w:val="00922055"/>
    <w:rsid w:val="009329FB"/>
    <w:rsid w:val="00944FDC"/>
    <w:rsid w:val="00951272"/>
    <w:rsid w:val="00953D71"/>
    <w:rsid w:val="00963C74"/>
    <w:rsid w:val="00965E70"/>
    <w:rsid w:val="0097045E"/>
    <w:rsid w:val="00971B82"/>
    <w:rsid w:val="00973DB3"/>
    <w:rsid w:val="00996D5E"/>
    <w:rsid w:val="009A0D58"/>
    <w:rsid w:val="009C4947"/>
    <w:rsid w:val="009F6150"/>
    <w:rsid w:val="00A061FA"/>
    <w:rsid w:val="00A064DC"/>
    <w:rsid w:val="00A363C8"/>
    <w:rsid w:val="00A40D21"/>
    <w:rsid w:val="00A55767"/>
    <w:rsid w:val="00A73720"/>
    <w:rsid w:val="00A87531"/>
    <w:rsid w:val="00AC4559"/>
    <w:rsid w:val="00AD1AD1"/>
    <w:rsid w:val="00AE1326"/>
    <w:rsid w:val="00AE7990"/>
    <w:rsid w:val="00B01D25"/>
    <w:rsid w:val="00B25172"/>
    <w:rsid w:val="00B30018"/>
    <w:rsid w:val="00B30BE5"/>
    <w:rsid w:val="00B43932"/>
    <w:rsid w:val="00B523D2"/>
    <w:rsid w:val="00B57E46"/>
    <w:rsid w:val="00B610E4"/>
    <w:rsid w:val="00B7132C"/>
    <w:rsid w:val="00B741B4"/>
    <w:rsid w:val="00B85D3F"/>
    <w:rsid w:val="00BA7603"/>
    <w:rsid w:val="00BB3475"/>
    <w:rsid w:val="00BD580A"/>
    <w:rsid w:val="00BE2094"/>
    <w:rsid w:val="00BF12BC"/>
    <w:rsid w:val="00C00470"/>
    <w:rsid w:val="00C16BDD"/>
    <w:rsid w:val="00C17359"/>
    <w:rsid w:val="00C20EDA"/>
    <w:rsid w:val="00C21A07"/>
    <w:rsid w:val="00C4055F"/>
    <w:rsid w:val="00C42425"/>
    <w:rsid w:val="00C71C70"/>
    <w:rsid w:val="00C73EAE"/>
    <w:rsid w:val="00CF226B"/>
    <w:rsid w:val="00D10628"/>
    <w:rsid w:val="00D1626C"/>
    <w:rsid w:val="00D17693"/>
    <w:rsid w:val="00D204A3"/>
    <w:rsid w:val="00D21F5A"/>
    <w:rsid w:val="00D25519"/>
    <w:rsid w:val="00D3737C"/>
    <w:rsid w:val="00DB314B"/>
    <w:rsid w:val="00DB7392"/>
    <w:rsid w:val="00DD2A00"/>
    <w:rsid w:val="00DD78C5"/>
    <w:rsid w:val="00E021B4"/>
    <w:rsid w:val="00E173A8"/>
    <w:rsid w:val="00E31E50"/>
    <w:rsid w:val="00E354BD"/>
    <w:rsid w:val="00E54FF0"/>
    <w:rsid w:val="00E64C53"/>
    <w:rsid w:val="00E83B8D"/>
    <w:rsid w:val="00E84408"/>
    <w:rsid w:val="00EA7547"/>
    <w:rsid w:val="00EB00EA"/>
    <w:rsid w:val="00EB09A1"/>
    <w:rsid w:val="00EB7C8F"/>
    <w:rsid w:val="00ED36E2"/>
    <w:rsid w:val="00EE6A8D"/>
    <w:rsid w:val="00EF0AF7"/>
    <w:rsid w:val="00F126F9"/>
    <w:rsid w:val="00F213C1"/>
    <w:rsid w:val="00F2715A"/>
    <w:rsid w:val="00F35BDC"/>
    <w:rsid w:val="00F52320"/>
    <w:rsid w:val="00F60210"/>
    <w:rsid w:val="00F644A7"/>
    <w:rsid w:val="00F86D1C"/>
    <w:rsid w:val="00FA448E"/>
    <w:rsid w:val="00FA6192"/>
    <w:rsid w:val="00FC4B6A"/>
    <w:rsid w:val="00FD1DA1"/>
    <w:rsid w:val="00FE7576"/>
    <w:rsid w:val="00FF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57FF"/>
    <w:rPr>
      <w:rFonts w:eastAsia="MS Mincho"/>
      <w:lang w:val="en-GB"/>
    </w:rPr>
  </w:style>
  <w:style w:type="paragraph" w:styleId="Heading1">
    <w:name w:val="heading 1"/>
    <w:basedOn w:val="Normal"/>
    <w:next w:val="Normalnumber"/>
    <w:qFormat/>
    <w:rsid w:val="00AA4E66"/>
    <w:pPr>
      <w:keepNext/>
      <w:tabs>
        <w:tab w:val="left" w:pos="1247"/>
        <w:tab w:val="left" w:pos="1814"/>
      </w:tabs>
      <w:spacing w:before="240" w:after="120"/>
      <w:ind w:left="1247" w:hanging="680"/>
      <w:outlineLvl w:val="0"/>
    </w:pPr>
    <w:rPr>
      <w:b/>
      <w:sz w:val="28"/>
    </w:rPr>
  </w:style>
  <w:style w:type="paragraph" w:styleId="Heading2">
    <w:name w:val="heading 2"/>
    <w:basedOn w:val="Normal"/>
    <w:next w:val="Normalnumber"/>
    <w:link w:val="Heading2Char"/>
    <w:qFormat/>
    <w:rsid w:val="00AA4E66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link w:val="Heading3Char"/>
    <w:autoRedefine/>
    <w:qFormat/>
    <w:rsid w:val="00EA0B53"/>
    <w:pPr>
      <w:spacing w:after="120"/>
      <w:ind w:left="1304" w:hanging="680"/>
      <w:outlineLvl w:val="2"/>
    </w:pPr>
    <w:rPr>
      <w:b/>
      <w:lang w:val="x-none"/>
    </w:rPr>
  </w:style>
  <w:style w:type="paragraph" w:styleId="Heading4">
    <w:name w:val="heading 4"/>
    <w:basedOn w:val="Heading3"/>
    <w:next w:val="Normalnumber"/>
    <w:qFormat/>
    <w:rsid w:val="00AA4E66"/>
    <w:pPr>
      <w:keepNext/>
      <w:outlineLvl w:val="3"/>
    </w:pPr>
  </w:style>
  <w:style w:type="paragraph" w:styleId="Heading5">
    <w:name w:val="heading 5"/>
    <w:basedOn w:val="Normal"/>
    <w:next w:val="Normal"/>
    <w:qFormat/>
    <w:rsid w:val="00AA4E66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qFormat/>
    <w:rsid w:val="00AA4E66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AA4E66"/>
    <w:pPr>
      <w:keepNext/>
      <w:widowControl w:val="0"/>
      <w:jc w:val="center"/>
      <w:outlineLvl w:val="6"/>
    </w:pPr>
    <w:rPr>
      <w:snapToGrid w:val="0"/>
      <w:u w:val="single"/>
      <w:lang w:val="en-US"/>
    </w:rPr>
  </w:style>
  <w:style w:type="paragraph" w:styleId="Heading8">
    <w:name w:val="heading 8"/>
    <w:basedOn w:val="Normal"/>
    <w:next w:val="Normal"/>
    <w:qFormat/>
    <w:rsid w:val="00AA4E66"/>
    <w:pPr>
      <w:keepNext/>
      <w:widowControl w:val="0"/>
      <w:numPr>
        <w:numId w:val="1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  <w:lang w:val="en-US"/>
    </w:rPr>
  </w:style>
  <w:style w:type="paragraph" w:styleId="Heading9">
    <w:name w:val="heading 9"/>
    <w:basedOn w:val="Normal"/>
    <w:next w:val="Normal"/>
    <w:qFormat/>
    <w:rsid w:val="00AA4E66"/>
    <w:pPr>
      <w:keepNext/>
      <w:widowControl w:val="0"/>
      <w:numPr>
        <w:numId w:val="2"/>
      </w:numPr>
      <w:suppressAutoHyphens/>
      <w:jc w:val="center"/>
      <w:outlineLvl w:val="8"/>
    </w:pPr>
    <w:rPr>
      <w:snapToGrid w:val="0"/>
      <w:u w:val="single"/>
      <w:lang w:val="en-US"/>
    </w:rPr>
  </w:style>
  <w:style w:type="character" w:default="1" w:styleId="DefaultParagraphFont">
    <w:name w:val="Default Paragraph Font"/>
    <w:semiHidden/>
    <w:rsid w:val="00AA4E66"/>
  </w:style>
  <w:style w:type="table" w:default="1" w:styleId="TableNormal">
    <w:name w:val="Normal Table"/>
    <w:semiHidden/>
    <w:rsid w:val="0024770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A4E66"/>
  </w:style>
  <w:style w:type="character" w:styleId="PageNumber">
    <w:name w:val="page number"/>
    <w:rsid w:val="00AA4E66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AA4E66"/>
    <w:pPr>
      <w:spacing w:before="40" w:after="40"/>
    </w:pPr>
    <w:rPr>
      <w:sz w:val="18"/>
      <w:szCs w:val="18"/>
    </w:rPr>
    <w:tblPr>
      <w:jc w:val="right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AA4E66"/>
    <w:pPr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AA4E66"/>
    <w:pPr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AA4E66"/>
    <w:pPr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AA4E66"/>
    <w:pPr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AA4E66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AA4E66"/>
    <w:pPr>
      <w:ind w:left="1814" w:hanging="567"/>
    </w:pPr>
  </w:style>
  <w:style w:type="paragraph" w:customStyle="1" w:styleId="CH1">
    <w:name w:val="CH1"/>
    <w:basedOn w:val="Normal-pool"/>
    <w:next w:val="CH2"/>
    <w:rsid w:val="00AA4E66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</w:rPr>
  </w:style>
  <w:style w:type="paragraph" w:customStyle="1" w:styleId="CH2">
    <w:name w:val="CH2"/>
    <w:basedOn w:val="Normal-pool"/>
    <w:next w:val="Normalnumber"/>
    <w:link w:val="CH2Char"/>
    <w:rsid w:val="00EA0B53"/>
    <w:pPr>
      <w:keepNext/>
      <w:keepLines/>
      <w:tabs>
        <w:tab w:val="right" w:pos="624"/>
        <w:tab w:val="right" w:pos="851"/>
      </w:tabs>
      <w:suppressAutoHyphens/>
      <w:spacing w:before="120" w:after="120"/>
      <w:ind w:left="1871" w:right="284" w:hanging="1247"/>
    </w:pPr>
    <w:rPr>
      <w:b/>
      <w:sz w:val="24"/>
      <w:szCs w:val="24"/>
      <w:lang w:val="x-none" w:eastAsia="x-none"/>
    </w:rPr>
  </w:style>
  <w:style w:type="paragraph" w:customStyle="1" w:styleId="CH3">
    <w:name w:val="CH3"/>
    <w:basedOn w:val="Normal-pool"/>
    <w:next w:val="Normalnumber"/>
    <w:rsid w:val="00AA4E66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CH4">
    <w:name w:val="CH4"/>
    <w:basedOn w:val="Normal-pool"/>
    <w:next w:val="Normalnumber"/>
    <w:rsid w:val="00AA4E66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table" w:customStyle="1" w:styleId="Footertable">
    <w:name w:val="Footer_table"/>
    <w:basedOn w:val="TableNormal"/>
    <w:semiHidden/>
    <w:rsid w:val="00AA4E66"/>
    <w:rPr>
      <w:rFonts w:ascii="Arial" w:hAnsi="Arial"/>
      <w:sz w:val="16"/>
    </w:rPr>
    <w:tblPr>
      <w:jc w:val="right"/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"/>
    <w:next w:val="Normalnumber"/>
    <w:semiHidden/>
    <w:rsid w:val="00AA4E66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styleId="NormalIndent">
    <w:name w:val="Normal Indent"/>
    <w:basedOn w:val="Normal"/>
    <w:semiHidden/>
    <w:rsid w:val="00AA4E66"/>
    <w:pPr>
      <w:ind w:left="1247"/>
    </w:pPr>
  </w:style>
  <w:style w:type="paragraph" w:customStyle="1" w:styleId="Normal-pool">
    <w:name w:val="Normal-pool"/>
    <w:link w:val="Normal-poolChar"/>
    <w:rsid w:val="001D4810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lang w:val="en-GB"/>
    </w:rPr>
  </w:style>
  <w:style w:type="character" w:customStyle="1" w:styleId="NormalnumberChar">
    <w:name w:val="Normal_number Char"/>
    <w:link w:val="Normalnumber"/>
    <w:rsid w:val="00494455"/>
    <w:rPr>
      <w:lang w:eastAsia="en-US"/>
    </w:rPr>
  </w:style>
  <w:style w:type="paragraph" w:customStyle="1" w:styleId="a">
    <w:name w:val="바탕글"/>
    <w:basedOn w:val="Normal"/>
    <w:rsid w:val="00494455"/>
    <w:pPr>
      <w:snapToGrid w:val="0"/>
      <w:spacing w:line="384" w:lineRule="auto"/>
      <w:jc w:val="both"/>
    </w:pPr>
    <w:rPr>
      <w:rFonts w:ascii="Batang" w:eastAsia="Batang" w:hAnsi="Batang" w:cs="Gulim"/>
      <w:color w:val="000000"/>
      <w:lang w:val="en-US" w:eastAsia="ko-KR"/>
    </w:rPr>
  </w:style>
  <w:style w:type="table" w:styleId="TableGrid">
    <w:name w:val="Table Grid"/>
    <w:basedOn w:val="TableNormal"/>
    <w:uiPriority w:val="99"/>
    <w:rsid w:val="00B85A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semiHidden/>
    <w:locked/>
    <w:rsid w:val="00BC093D"/>
    <w:rPr>
      <w:rFonts w:eastAsia="MS Mincho"/>
      <w:b/>
      <w:sz w:val="24"/>
      <w:szCs w:val="24"/>
      <w:lang w:val="en-GB" w:eastAsia="en-US" w:bidi="ar-SA"/>
    </w:rPr>
  </w:style>
  <w:style w:type="character" w:styleId="FootnoteReference">
    <w:name w:val="footnote reference"/>
    <w:semiHidden/>
    <w:rsid w:val="00AA4E66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basedOn w:val="Normal-pool"/>
    <w:link w:val="FootnoteTextChar"/>
    <w:semiHidden/>
    <w:rsid w:val="00AA4E66"/>
    <w:pPr>
      <w:spacing w:before="20" w:after="40"/>
      <w:ind w:left="1247"/>
    </w:pPr>
    <w:rPr>
      <w:sz w:val="18"/>
    </w:rPr>
  </w:style>
  <w:style w:type="paragraph" w:customStyle="1" w:styleId="ColorfulList-Accent11">
    <w:name w:val="Colorful List - Accent 11"/>
    <w:basedOn w:val="Normal"/>
    <w:uiPriority w:val="34"/>
    <w:qFormat/>
    <w:rsid w:val="00BC093D"/>
    <w:pPr>
      <w:tabs>
        <w:tab w:val="left" w:pos="1247"/>
        <w:tab w:val="left" w:pos="1814"/>
        <w:tab w:val="left" w:pos="2381"/>
        <w:tab w:val="left" w:pos="2948"/>
        <w:tab w:val="left" w:pos="3515"/>
      </w:tabs>
      <w:ind w:left="720"/>
    </w:pPr>
    <w:rPr>
      <w:rFonts w:eastAsia="Times New Roman"/>
    </w:rPr>
  </w:style>
  <w:style w:type="paragraph" w:styleId="EndnoteText">
    <w:name w:val="endnote text"/>
    <w:basedOn w:val="Normal"/>
    <w:link w:val="EndnoteTextChar"/>
    <w:semiHidden/>
    <w:rsid w:val="00BC093D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rFonts w:eastAsia="Times New Roman"/>
    </w:rPr>
  </w:style>
  <w:style w:type="character" w:customStyle="1" w:styleId="EndnoteTextChar">
    <w:name w:val="Endnote Text Char"/>
    <w:link w:val="EndnoteText"/>
    <w:locked/>
    <w:rsid w:val="00BC093D"/>
    <w:rPr>
      <w:lang w:val="en-GB" w:eastAsia="en-US" w:bidi="ar-SA"/>
    </w:rPr>
  </w:style>
  <w:style w:type="character" w:customStyle="1" w:styleId="docs-bold">
    <w:name w:val="docs-bold"/>
    <w:rsid w:val="00BC093D"/>
    <w:rPr>
      <w:rFonts w:cs="Times New Roman"/>
    </w:rPr>
  </w:style>
  <w:style w:type="character" w:customStyle="1" w:styleId="Normal-poolChar">
    <w:name w:val="Normal-pool Char"/>
    <w:link w:val="Normal-pool"/>
    <w:rsid w:val="00D71D25"/>
    <w:rPr>
      <w:lang w:val="en-GB" w:eastAsia="en-US" w:bidi="ar-SA"/>
    </w:rPr>
  </w:style>
  <w:style w:type="character" w:customStyle="1" w:styleId="CH2Char">
    <w:name w:val="CH2 Char"/>
    <w:link w:val="CH2"/>
    <w:rsid w:val="00EA0B53"/>
    <w:rPr>
      <w:b/>
      <w:sz w:val="24"/>
      <w:szCs w:val="24"/>
    </w:rPr>
  </w:style>
  <w:style w:type="character" w:styleId="FollowedHyperlink">
    <w:name w:val="FollowedHyperlink"/>
    <w:rsid w:val="003503B6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1673CF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1673CF"/>
    <w:rPr>
      <w:rFonts w:ascii="Tahoma" w:eastAsia="MS Mincho" w:hAnsi="Tahoma" w:cs="Tahoma"/>
      <w:sz w:val="16"/>
      <w:szCs w:val="16"/>
      <w:lang w:val="en-GB"/>
    </w:rPr>
  </w:style>
  <w:style w:type="character" w:styleId="CommentReference">
    <w:name w:val="annotation reference"/>
    <w:uiPriority w:val="99"/>
    <w:rsid w:val="001673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673CF"/>
    <w:rPr>
      <w:lang w:eastAsia="x-none"/>
    </w:rPr>
  </w:style>
  <w:style w:type="character" w:customStyle="1" w:styleId="CommentTextChar">
    <w:name w:val="Comment Text Char"/>
    <w:link w:val="CommentText"/>
    <w:uiPriority w:val="99"/>
    <w:rsid w:val="001673CF"/>
    <w:rPr>
      <w:rFonts w:eastAsia="MS Mincho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1673CF"/>
    <w:rPr>
      <w:b/>
      <w:bCs/>
    </w:rPr>
  </w:style>
  <w:style w:type="character" w:customStyle="1" w:styleId="CommentSubjectChar">
    <w:name w:val="Comment Subject Char"/>
    <w:link w:val="CommentSubject"/>
    <w:rsid w:val="001673CF"/>
    <w:rPr>
      <w:rFonts w:eastAsia="MS Mincho"/>
      <w:b/>
      <w:bCs/>
      <w:lang w:val="en-GB"/>
    </w:rPr>
  </w:style>
  <w:style w:type="paragraph" w:customStyle="1" w:styleId="SingleTxt">
    <w:name w:val="__Single Txt"/>
    <w:basedOn w:val="Normal"/>
    <w:rsid w:val="00F41127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exact"/>
      <w:ind w:left="1267" w:right="1267"/>
      <w:jc w:val="both"/>
    </w:pPr>
    <w:rPr>
      <w:rFonts w:eastAsia="Times New Roman"/>
      <w:spacing w:val="4"/>
      <w:w w:val="103"/>
      <w:kern w:val="14"/>
    </w:rPr>
  </w:style>
  <w:style w:type="paragraph" w:customStyle="1" w:styleId="H1">
    <w:name w:val="_ H_1"/>
    <w:basedOn w:val="Normal"/>
    <w:next w:val="SingleTxt"/>
    <w:rsid w:val="00F41127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70" w:lineRule="exact"/>
      <w:ind w:left="1267" w:right="1267" w:hanging="1267"/>
      <w:outlineLvl w:val="0"/>
    </w:pPr>
    <w:rPr>
      <w:rFonts w:eastAsia="Times New Roman"/>
      <w:b/>
      <w:spacing w:val="4"/>
      <w:w w:val="103"/>
      <w:kern w:val="14"/>
      <w:sz w:val="24"/>
    </w:rPr>
  </w:style>
  <w:style w:type="paragraph" w:customStyle="1" w:styleId="HCh">
    <w:name w:val="_ H _Ch"/>
    <w:basedOn w:val="H1"/>
    <w:next w:val="SingleTxt"/>
    <w:rsid w:val="0004779A"/>
    <w:pPr>
      <w:spacing w:line="300" w:lineRule="exact"/>
      <w:ind w:left="0" w:right="0" w:firstLine="0"/>
    </w:pPr>
    <w:rPr>
      <w:spacing w:val="-2"/>
      <w:sz w:val="28"/>
    </w:rPr>
  </w:style>
  <w:style w:type="paragraph" w:customStyle="1" w:styleId="HM">
    <w:name w:val="_ H __M"/>
    <w:basedOn w:val="HCh"/>
    <w:next w:val="Normal"/>
    <w:rsid w:val="0004779A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rsid w:val="0004779A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rsid w:val="0004779A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40" w:lineRule="exact"/>
      <w:ind w:left="1267" w:right="1267" w:hanging="1267"/>
      <w:outlineLvl w:val="3"/>
    </w:pPr>
    <w:rPr>
      <w:rFonts w:eastAsia="Times New Roman"/>
      <w:i/>
      <w:spacing w:val="3"/>
      <w:w w:val="103"/>
      <w:kern w:val="14"/>
    </w:rPr>
  </w:style>
  <w:style w:type="paragraph" w:customStyle="1" w:styleId="H56">
    <w:name w:val="_ H_5/6"/>
    <w:basedOn w:val="Normal"/>
    <w:next w:val="Normal"/>
    <w:rsid w:val="0004779A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40" w:lineRule="exact"/>
      <w:ind w:left="1267" w:right="1267" w:hanging="1267"/>
      <w:outlineLvl w:val="4"/>
    </w:pPr>
    <w:rPr>
      <w:rFonts w:eastAsia="Times New Roman"/>
      <w:spacing w:val="4"/>
      <w:w w:val="103"/>
      <w:kern w:val="14"/>
    </w:rPr>
  </w:style>
  <w:style w:type="paragraph" w:customStyle="1" w:styleId="DualTxt">
    <w:name w:val="__Dual Txt"/>
    <w:basedOn w:val="Normal"/>
    <w:rsid w:val="0004779A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uppressAutoHyphens/>
      <w:spacing w:after="120" w:line="240" w:lineRule="exact"/>
      <w:jc w:val="both"/>
    </w:pPr>
    <w:rPr>
      <w:rFonts w:eastAsia="Times New Roman"/>
      <w:spacing w:val="4"/>
      <w:w w:val="103"/>
      <w:kern w:val="14"/>
    </w:rPr>
  </w:style>
  <w:style w:type="paragraph" w:customStyle="1" w:styleId="SM">
    <w:name w:val="__S_M"/>
    <w:basedOn w:val="Normal"/>
    <w:next w:val="Normal"/>
    <w:rsid w:val="0004779A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rFonts w:eastAsia="Times New Roman"/>
      <w:b/>
      <w:spacing w:val="-4"/>
      <w:w w:val="98"/>
      <w:kern w:val="14"/>
      <w:sz w:val="40"/>
    </w:rPr>
  </w:style>
  <w:style w:type="paragraph" w:customStyle="1" w:styleId="SL">
    <w:name w:val="__S_L"/>
    <w:basedOn w:val="SM"/>
    <w:next w:val="Normal"/>
    <w:rsid w:val="0004779A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04779A"/>
    <w:pPr>
      <w:ind w:left="1267" w:right="1267"/>
    </w:pPr>
  </w:style>
  <w:style w:type="character" w:styleId="EndnoteReference">
    <w:name w:val="endnote reference"/>
    <w:rsid w:val="0004779A"/>
    <w:rPr>
      <w:spacing w:val="-5"/>
      <w:w w:val="130"/>
      <w:position w:val="-4"/>
      <w:vertAlign w:val="superscript"/>
    </w:rPr>
  </w:style>
  <w:style w:type="character" w:styleId="LineNumber">
    <w:name w:val="line number"/>
    <w:rsid w:val="0004779A"/>
    <w:rPr>
      <w:sz w:val="14"/>
    </w:rPr>
  </w:style>
  <w:style w:type="paragraph" w:customStyle="1" w:styleId="Small">
    <w:name w:val="Small"/>
    <w:basedOn w:val="Normal"/>
    <w:next w:val="Normal"/>
    <w:rsid w:val="0004779A"/>
    <w:pPr>
      <w:tabs>
        <w:tab w:val="right" w:pos="9965"/>
      </w:tabs>
      <w:suppressAutoHyphens/>
      <w:spacing w:line="210" w:lineRule="exact"/>
    </w:pPr>
    <w:rPr>
      <w:rFonts w:eastAsia="Times New Roman"/>
      <w:spacing w:val="5"/>
      <w:w w:val="104"/>
      <w:kern w:val="14"/>
      <w:sz w:val="17"/>
    </w:rPr>
  </w:style>
  <w:style w:type="paragraph" w:customStyle="1" w:styleId="SmallX">
    <w:name w:val="SmallX"/>
    <w:basedOn w:val="Small"/>
    <w:next w:val="Normal"/>
    <w:rsid w:val="0004779A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rsid w:val="0004779A"/>
    <w:pPr>
      <w:spacing w:line="390" w:lineRule="exact"/>
    </w:pPr>
    <w:rPr>
      <w:spacing w:val="-4"/>
      <w:w w:val="98"/>
      <w:sz w:val="40"/>
    </w:rPr>
  </w:style>
  <w:style w:type="character" w:customStyle="1" w:styleId="HeaderChar">
    <w:name w:val="Header Char"/>
    <w:link w:val="Header"/>
    <w:uiPriority w:val="99"/>
    <w:rsid w:val="0004779A"/>
    <w:rPr>
      <w:b/>
      <w:sz w:val="18"/>
      <w:lang w:eastAsia="en-US"/>
    </w:rPr>
  </w:style>
  <w:style w:type="paragraph" w:customStyle="1" w:styleId="ColorfulShading-Accent11">
    <w:name w:val="Colorful Shading - Accent 11"/>
    <w:hidden/>
    <w:rsid w:val="0004779A"/>
    <w:rPr>
      <w:sz w:val="24"/>
      <w:szCs w:val="24"/>
    </w:rPr>
  </w:style>
  <w:style w:type="paragraph" w:customStyle="1" w:styleId="Default">
    <w:name w:val="Default"/>
    <w:rsid w:val="0004779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ColorfulList-Accent1">
    <w:name w:val="Colorful List Accent 1"/>
    <w:basedOn w:val="Normal"/>
    <w:uiPriority w:val="34"/>
    <w:qFormat/>
    <w:rsid w:val="0004779A"/>
    <w:pPr>
      <w:suppressAutoHyphens/>
      <w:spacing w:line="240" w:lineRule="exact"/>
      <w:ind w:left="720"/>
      <w:contextualSpacing/>
    </w:pPr>
    <w:rPr>
      <w:rFonts w:eastAsia="Times New Roman"/>
      <w:spacing w:val="4"/>
      <w:w w:val="103"/>
      <w:kern w:val="14"/>
    </w:rPr>
  </w:style>
  <w:style w:type="paragraph" w:styleId="ColorfulShading-Accent1">
    <w:name w:val="Colorful Shading Accent 1"/>
    <w:hidden/>
    <w:uiPriority w:val="99"/>
    <w:semiHidden/>
    <w:rsid w:val="0004779A"/>
    <w:rPr>
      <w:spacing w:val="4"/>
      <w:w w:val="103"/>
      <w:kern w:val="14"/>
      <w:lang w:val="en-GB"/>
    </w:rPr>
  </w:style>
  <w:style w:type="character" w:customStyle="1" w:styleId="Heading3Char">
    <w:name w:val="Heading 3 Char"/>
    <w:link w:val="Heading3"/>
    <w:rsid w:val="0004779A"/>
    <w:rPr>
      <w:rFonts w:eastAsia="MS Mincho"/>
      <w:b/>
      <w:lang w:eastAsia="en-US"/>
    </w:rPr>
  </w:style>
  <w:style w:type="character" w:customStyle="1" w:styleId="FooterChar">
    <w:name w:val="Footer Char"/>
    <w:link w:val="Footer"/>
    <w:uiPriority w:val="99"/>
    <w:rsid w:val="00943BDB"/>
    <w:rPr>
      <w:sz w:val="18"/>
      <w:lang w:eastAsia="en-US"/>
    </w:rPr>
  </w:style>
  <w:style w:type="character" w:customStyle="1" w:styleId="hps">
    <w:name w:val="hps"/>
    <w:rsid w:val="00DB2C76"/>
  </w:style>
  <w:style w:type="character" w:customStyle="1" w:styleId="FootnoteTextChar">
    <w:name w:val="Footnote Text Char"/>
    <w:link w:val="FootnoteText"/>
    <w:semiHidden/>
    <w:locked/>
    <w:rsid w:val="007E6FFE"/>
    <w:rPr>
      <w:sz w:val="18"/>
      <w:lang w:val="en-GB"/>
    </w:rPr>
  </w:style>
  <w:style w:type="paragraph" w:styleId="ListParagraph">
    <w:name w:val="List Paragraph"/>
    <w:basedOn w:val="Normal"/>
    <w:uiPriority w:val="34"/>
    <w:qFormat/>
    <w:rsid w:val="007E6FFE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en-US"/>
    </w:rPr>
  </w:style>
  <w:style w:type="table" w:customStyle="1" w:styleId="AATable">
    <w:name w:val="AA_Table"/>
    <w:basedOn w:val="TableNormal"/>
    <w:rsid w:val="00AA4E66"/>
    <w:tblPr>
      <w:tblStyleRowBandSize w:val="1"/>
      <w:tblStyleColBandSize w:val="1"/>
      <w:jc w:val="right"/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beforeLines="0" w:before="120" w:beforeAutospacing="0" w:afterLines="0" w:after="0" w:afterAutospacing="0"/>
        <w:ind w:rightChars="0" w:right="567"/>
        <w:contextualSpacing w:val="0"/>
      </w:pPr>
      <w:rPr>
        <w:rFonts w:ascii="Arial" w:hAnsi="Arial"/>
        <w:b/>
        <w:sz w:val="28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24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-pool"/>
    <w:rsid w:val="00AA4E66"/>
    <w:pPr>
      <w:keepNext/>
      <w:keepLines/>
      <w:suppressAutoHyphens/>
      <w:ind w:right="3402"/>
    </w:pPr>
    <w:rPr>
      <w:b/>
    </w:rPr>
  </w:style>
  <w:style w:type="paragraph" w:customStyle="1" w:styleId="AATitle2">
    <w:name w:val="AA_Title2"/>
    <w:basedOn w:val="AATitle"/>
    <w:rsid w:val="00AA4E66"/>
    <w:pPr>
      <w:spacing w:before="120" w:after="120"/>
      <w:ind w:right="1701"/>
    </w:pPr>
  </w:style>
  <w:style w:type="paragraph" w:customStyle="1" w:styleId="BBTitle">
    <w:name w:val="BB_Title"/>
    <w:basedOn w:val="Normal-pool"/>
    <w:rsid w:val="00AA4E66"/>
    <w:pPr>
      <w:keepNext/>
      <w:keepLines/>
      <w:suppressAutoHyphens/>
      <w:spacing w:before="320" w:after="240"/>
      <w:ind w:left="1247" w:right="567"/>
    </w:pPr>
    <w:rPr>
      <w:b/>
      <w:sz w:val="28"/>
      <w:szCs w:val="28"/>
    </w:rPr>
  </w:style>
  <w:style w:type="paragraph" w:styleId="Footer">
    <w:name w:val="footer"/>
    <w:basedOn w:val="Normal-pool"/>
    <w:link w:val="FooterChar"/>
    <w:uiPriority w:val="99"/>
    <w:rsid w:val="00AA4E66"/>
    <w:pPr>
      <w:tabs>
        <w:tab w:val="center" w:pos="4320"/>
        <w:tab w:val="right" w:pos="8640"/>
      </w:tabs>
      <w:spacing w:before="60" w:after="120"/>
    </w:pPr>
    <w:rPr>
      <w:sz w:val="18"/>
      <w:lang w:val="x-none"/>
    </w:rPr>
  </w:style>
  <w:style w:type="paragraph" w:styleId="Header">
    <w:name w:val="header"/>
    <w:basedOn w:val="Normal-pool"/>
    <w:link w:val="HeaderChar"/>
    <w:rsid w:val="00AA4E66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  <w:lang w:val="x-none"/>
    </w:rPr>
  </w:style>
  <w:style w:type="character" w:styleId="Hyperlink">
    <w:name w:val="Hyperlink"/>
    <w:uiPriority w:val="99"/>
    <w:rsid w:val="00AA4E66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NoList"/>
    <w:rsid w:val="00AA4E66"/>
    <w:pPr>
      <w:numPr>
        <w:numId w:val="3"/>
      </w:numPr>
    </w:pPr>
  </w:style>
  <w:style w:type="paragraph" w:customStyle="1" w:styleId="NormalNonumber">
    <w:name w:val="Normal_No_number"/>
    <w:basedOn w:val="Normal-pool"/>
    <w:rsid w:val="00AA4E66"/>
    <w:pPr>
      <w:spacing w:after="120"/>
      <w:ind w:left="1247"/>
    </w:pPr>
  </w:style>
  <w:style w:type="paragraph" w:customStyle="1" w:styleId="Normalnumber">
    <w:name w:val="Normal_number"/>
    <w:basedOn w:val="Normal-pool"/>
    <w:link w:val="NormalnumberChar"/>
    <w:rsid w:val="00AA4E66"/>
    <w:pPr>
      <w:spacing w:after="120"/>
    </w:pPr>
    <w:rPr>
      <w:lang w:val="x-none"/>
    </w:rPr>
  </w:style>
  <w:style w:type="paragraph" w:customStyle="1" w:styleId="Titletable">
    <w:name w:val="Title_table"/>
    <w:basedOn w:val="Normal-pool"/>
    <w:next w:val="NormalNonumber"/>
    <w:rsid w:val="00AA4E66"/>
    <w:pPr>
      <w:keepNext/>
      <w:keepLines/>
      <w:suppressAutoHyphens/>
      <w:spacing w:after="60"/>
      <w:ind w:left="1247"/>
    </w:pPr>
    <w:rPr>
      <w:b/>
      <w:bCs/>
    </w:rPr>
  </w:style>
  <w:style w:type="paragraph" w:styleId="TOC1">
    <w:name w:val="toc 1"/>
    <w:basedOn w:val="Normal-pool"/>
    <w:next w:val="Normal-pool"/>
    <w:uiPriority w:val="39"/>
    <w:rsid w:val="00AA4E66"/>
    <w:pPr>
      <w:tabs>
        <w:tab w:val="clear" w:pos="2381"/>
        <w:tab w:val="clear" w:pos="2948"/>
        <w:tab w:val="clear" w:pos="3515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-pool"/>
    <w:next w:val="Normal-pool"/>
    <w:uiPriority w:val="39"/>
    <w:rsid w:val="00AA4E66"/>
    <w:pPr>
      <w:tabs>
        <w:tab w:val="clear" w:pos="1814"/>
        <w:tab w:val="clear" w:pos="2948"/>
        <w:tab w:val="clear" w:pos="3515"/>
        <w:tab w:val="right" w:leader="dot" w:pos="9486"/>
      </w:tabs>
      <w:ind w:left="2381" w:hanging="567"/>
    </w:pPr>
  </w:style>
  <w:style w:type="paragraph" w:styleId="TOC3">
    <w:name w:val="toc 3"/>
    <w:basedOn w:val="Normal-pool"/>
    <w:next w:val="Normal-pool"/>
    <w:uiPriority w:val="39"/>
    <w:rsid w:val="00AA4E66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-pool"/>
    <w:next w:val="Normal-pool"/>
    <w:rsid w:val="00AA4E66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AA4E66"/>
    <w:pPr>
      <w:ind w:left="800"/>
    </w:pPr>
    <w:rPr>
      <w:sz w:val="18"/>
      <w:szCs w:val="18"/>
    </w:rPr>
  </w:style>
  <w:style w:type="paragraph" w:customStyle="1" w:styleId="ZZAnxheader">
    <w:name w:val="ZZ_Anx_header"/>
    <w:basedOn w:val="Normal-pool"/>
    <w:rsid w:val="00AA4E66"/>
    <w:rPr>
      <w:b/>
      <w:bCs/>
      <w:sz w:val="28"/>
      <w:szCs w:val="22"/>
    </w:rPr>
  </w:style>
  <w:style w:type="paragraph" w:customStyle="1" w:styleId="ZZAnxtitle">
    <w:name w:val="ZZ_Anx_title"/>
    <w:basedOn w:val="Normal-pool"/>
    <w:rsid w:val="00AA4E66"/>
    <w:pPr>
      <w:spacing w:before="360" w:after="120"/>
      <w:ind w:left="1247"/>
    </w:pPr>
    <w:rPr>
      <w:b/>
      <w:bCs/>
      <w:sz w:val="28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57FF"/>
    <w:rPr>
      <w:rFonts w:eastAsia="MS Mincho"/>
      <w:lang w:val="en-GB"/>
    </w:rPr>
  </w:style>
  <w:style w:type="paragraph" w:styleId="Heading1">
    <w:name w:val="heading 1"/>
    <w:basedOn w:val="Normal"/>
    <w:next w:val="Normalnumber"/>
    <w:qFormat/>
    <w:rsid w:val="00AA4E66"/>
    <w:pPr>
      <w:keepNext/>
      <w:tabs>
        <w:tab w:val="left" w:pos="1247"/>
        <w:tab w:val="left" w:pos="1814"/>
      </w:tabs>
      <w:spacing w:before="240" w:after="120"/>
      <w:ind w:left="1247" w:hanging="680"/>
      <w:outlineLvl w:val="0"/>
    </w:pPr>
    <w:rPr>
      <w:b/>
      <w:sz w:val="28"/>
    </w:rPr>
  </w:style>
  <w:style w:type="paragraph" w:styleId="Heading2">
    <w:name w:val="heading 2"/>
    <w:basedOn w:val="Normal"/>
    <w:next w:val="Normalnumber"/>
    <w:link w:val="Heading2Char"/>
    <w:qFormat/>
    <w:rsid w:val="00AA4E66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link w:val="Heading3Char"/>
    <w:autoRedefine/>
    <w:qFormat/>
    <w:rsid w:val="00EA0B53"/>
    <w:pPr>
      <w:spacing w:after="120"/>
      <w:ind w:left="1304" w:hanging="680"/>
      <w:outlineLvl w:val="2"/>
    </w:pPr>
    <w:rPr>
      <w:b/>
      <w:lang w:val="x-none"/>
    </w:rPr>
  </w:style>
  <w:style w:type="paragraph" w:styleId="Heading4">
    <w:name w:val="heading 4"/>
    <w:basedOn w:val="Heading3"/>
    <w:next w:val="Normalnumber"/>
    <w:qFormat/>
    <w:rsid w:val="00AA4E66"/>
    <w:pPr>
      <w:keepNext/>
      <w:outlineLvl w:val="3"/>
    </w:pPr>
  </w:style>
  <w:style w:type="paragraph" w:styleId="Heading5">
    <w:name w:val="heading 5"/>
    <w:basedOn w:val="Normal"/>
    <w:next w:val="Normal"/>
    <w:qFormat/>
    <w:rsid w:val="00AA4E66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qFormat/>
    <w:rsid w:val="00AA4E66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AA4E66"/>
    <w:pPr>
      <w:keepNext/>
      <w:widowControl w:val="0"/>
      <w:jc w:val="center"/>
      <w:outlineLvl w:val="6"/>
    </w:pPr>
    <w:rPr>
      <w:snapToGrid w:val="0"/>
      <w:u w:val="single"/>
      <w:lang w:val="en-US"/>
    </w:rPr>
  </w:style>
  <w:style w:type="paragraph" w:styleId="Heading8">
    <w:name w:val="heading 8"/>
    <w:basedOn w:val="Normal"/>
    <w:next w:val="Normal"/>
    <w:qFormat/>
    <w:rsid w:val="00AA4E66"/>
    <w:pPr>
      <w:keepNext/>
      <w:widowControl w:val="0"/>
      <w:numPr>
        <w:numId w:val="1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  <w:lang w:val="en-US"/>
    </w:rPr>
  </w:style>
  <w:style w:type="paragraph" w:styleId="Heading9">
    <w:name w:val="heading 9"/>
    <w:basedOn w:val="Normal"/>
    <w:next w:val="Normal"/>
    <w:qFormat/>
    <w:rsid w:val="00AA4E66"/>
    <w:pPr>
      <w:keepNext/>
      <w:widowControl w:val="0"/>
      <w:numPr>
        <w:numId w:val="2"/>
      </w:numPr>
      <w:suppressAutoHyphens/>
      <w:jc w:val="center"/>
      <w:outlineLvl w:val="8"/>
    </w:pPr>
    <w:rPr>
      <w:snapToGrid w:val="0"/>
      <w:u w:val="single"/>
      <w:lang w:val="en-US"/>
    </w:rPr>
  </w:style>
  <w:style w:type="character" w:default="1" w:styleId="DefaultParagraphFont">
    <w:name w:val="Default Paragraph Font"/>
    <w:semiHidden/>
    <w:rsid w:val="00AA4E66"/>
  </w:style>
  <w:style w:type="table" w:default="1" w:styleId="TableNormal">
    <w:name w:val="Normal Table"/>
    <w:semiHidden/>
    <w:rsid w:val="0024770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A4E66"/>
  </w:style>
  <w:style w:type="character" w:styleId="PageNumber">
    <w:name w:val="page number"/>
    <w:rsid w:val="00AA4E66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AA4E66"/>
    <w:pPr>
      <w:spacing w:before="40" w:after="40"/>
    </w:pPr>
    <w:rPr>
      <w:sz w:val="18"/>
      <w:szCs w:val="18"/>
    </w:rPr>
    <w:tblPr>
      <w:jc w:val="right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AA4E66"/>
    <w:pPr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AA4E66"/>
    <w:pPr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AA4E66"/>
    <w:pPr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AA4E66"/>
    <w:pPr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AA4E66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AA4E66"/>
    <w:pPr>
      <w:ind w:left="1814" w:hanging="567"/>
    </w:pPr>
  </w:style>
  <w:style w:type="paragraph" w:customStyle="1" w:styleId="CH1">
    <w:name w:val="CH1"/>
    <w:basedOn w:val="Normal-pool"/>
    <w:next w:val="CH2"/>
    <w:rsid w:val="00AA4E66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</w:rPr>
  </w:style>
  <w:style w:type="paragraph" w:customStyle="1" w:styleId="CH2">
    <w:name w:val="CH2"/>
    <w:basedOn w:val="Normal-pool"/>
    <w:next w:val="Normalnumber"/>
    <w:link w:val="CH2Char"/>
    <w:rsid w:val="00EA0B53"/>
    <w:pPr>
      <w:keepNext/>
      <w:keepLines/>
      <w:tabs>
        <w:tab w:val="right" w:pos="624"/>
        <w:tab w:val="right" w:pos="851"/>
      </w:tabs>
      <w:suppressAutoHyphens/>
      <w:spacing w:before="120" w:after="120"/>
      <w:ind w:left="1871" w:right="284" w:hanging="1247"/>
    </w:pPr>
    <w:rPr>
      <w:b/>
      <w:sz w:val="24"/>
      <w:szCs w:val="24"/>
      <w:lang w:val="x-none" w:eastAsia="x-none"/>
    </w:rPr>
  </w:style>
  <w:style w:type="paragraph" w:customStyle="1" w:styleId="CH3">
    <w:name w:val="CH3"/>
    <w:basedOn w:val="Normal-pool"/>
    <w:next w:val="Normalnumber"/>
    <w:rsid w:val="00AA4E66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CH4">
    <w:name w:val="CH4"/>
    <w:basedOn w:val="Normal-pool"/>
    <w:next w:val="Normalnumber"/>
    <w:rsid w:val="00AA4E66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table" w:customStyle="1" w:styleId="Footertable">
    <w:name w:val="Footer_table"/>
    <w:basedOn w:val="TableNormal"/>
    <w:semiHidden/>
    <w:rsid w:val="00AA4E66"/>
    <w:rPr>
      <w:rFonts w:ascii="Arial" w:hAnsi="Arial"/>
      <w:sz w:val="16"/>
    </w:rPr>
    <w:tblPr>
      <w:jc w:val="right"/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"/>
    <w:next w:val="Normalnumber"/>
    <w:semiHidden/>
    <w:rsid w:val="00AA4E66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styleId="NormalIndent">
    <w:name w:val="Normal Indent"/>
    <w:basedOn w:val="Normal"/>
    <w:semiHidden/>
    <w:rsid w:val="00AA4E66"/>
    <w:pPr>
      <w:ind w:left="1247"/>
    </w:pPr>
  </w:style>
  <w:style w:type="paragraph" w:customStyle="1" w:styleId="Normal-pool">
    <w:name w:val="Normal-pool"/>
    <w:link w:val="Normal-poolChar"/>
    <w:rsid w:val="001D4810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lang w:val="en-GB"/>
    </w:rPr>
  </w:style>
  <w:style w:type="character" w:customStyle="1" w:styleId="NormalnumberChar">
    <w:name w:val="Normal_number Char"/>
    <w:link w:val="Normalnumber"/>
    <w:rsid w:val="00494455"/>
    <w:rPr>
      <w:lang w:eastAsia="en-US"/>
    </w:rPr>
  </w:style>
  <w:style w:type="paragraph" w:customStyle="1" w:styleId="a">
    <w:name w:val="바탕글"/>
    <w:basedOn w:val="Normal"/>
    <w:rsid w:val="00494455"/>
    <w:pPr>
      <w:snapToGrid w:val="0"/>
      <w:spacing w:line="384" w:lineRule="auto"/>
      <w:jc w:val="both"/>
    </w:pPr>
    <w:rPr>
      <w:rFonts w:ascii="Batang" w:eastAsia="Batang" w:hAnsi="Batang" w:cs="Gulim"/>
      <w:color w:val="000000"/>
      <w:lang w:val="en-US" w:eastAsia="ko-KR"/>
    </w:rPr>
  </w:style>
  <w:style w:type="table" w:styleId="TableGrid">
    <w:name w:val="Table Grid"/>
    <w:basedOn w:val="TableNormal"/>
    <w:uiPriority w:val="99"/>
    <w:rsid w:val="00B85A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semiHidden/>
    <w:locked/>
    <w:rsid w:val="00BC093D"/>
    <w:rPr>
      <w:rFonts w:eastAsia="MS Mincho"/>
      <w:b/>
      <w:sz w:val="24"/>
      <w:szCs w:val="24"/>
      <w:lang w:val="en-GB" w:eastAsia="en-US" w:bidi="ar-SA"/>
    </w:rPr>
  </w:style>
  <w:style w:type="character" w:styleId="FootnoteReference">
    <w:name w:val="footnote reference"/>
    <w:semiHidden/>
    <w:rsid w:val="00AA4E66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basedOn w:val="Normal-pool"/>
    <w:link w:val="FootnoteTextChar"/>
    <w:semiHidden/>
    <w:rsid w:val="00AA4E66"/>
    <w:pPr>
      <w:spacing w:before="20" w:after="40"/>
      <w:ind w:left="1247"/>
    </w:pPr>
    <w:rPr>
      <w:sz w:val="18"/>
    </w:rPr>
  </w:style>
  <w:style w:type="paragraph" w:customStyle="1" w:styleId="ColorfulList-Accent11">
    <w:name w:val="Colorful List - Accent 11"/>
    <w:basedOn w:val="Normal"/>
    <w:uiPriority w:val="34"/>
    <w:qFormat/>
    <w:rsid w:val="00BC093D"/>
    <w:pPr>
      <w:tabs>
        <w:tab w:val="left" w:pos="1247"/>
        <w:tab w:val="left" w:pos="1814"/>
        <w:tab w:val="left" w:pos="2381"/>
        <w:tab w:val="left" w:pos="2948"/>
        <w:tab w:val="left" w:pos="3515"/>
      </w:tabs>
      <w:ind w:left="720"/>
    </w:pPr>
    <w:rPr>
      <w:rFonts w:eastAsia="Times New Roman"/>
    </w:rPr>
  </w:style>
  <w:style w:type="paragraph" w:styleId="EndnoteText">
    <w:name w:val="endnote text"/>
    <w:basedOn w:val="Normal"/>
    <w:link w:val="EndnoteTextChar"/>
    <w:semiHidden/>
    <w:rsid w:val="00BC093D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rFonts w:eastAsia="Times New Roman"/>
    </w:rPr>
  </w:style>
  <w:style w:type="character" w:customStyle="1" w:styleId="EndnoteTextChar">
    <w:name w:val="Endnote Text Char"/>
    <w:link w:val="EndnoteText"/>
    <w:locked/>
    <w:rsid w:val="00BC093D"/>
    <w:rPr>
      <w:lang w:val="en-GB" w:eastAsia="en-US" w:bidi="ar-SA"/>
    </w:rPr>
  </w:style>
  <w:style w:type="character" w:customStyle="1" w:styleId="docs-bold">
    <w:name w:val="docs-bold"/>
    <w:rsid w:val="00BC093D"/>
    <w:rPr>
      <w:rFonts w:cs="Times New Roman"/>
    </w:rPr>
  </w:style>
  <w:style w:type="character" w:customStyle="1" w:styleId="Normal-poolChar">
    <w:name w:val="Normal-pool Char"/>
    <w:link w:val="Normal-pool"/>
    <w:rsid w:val="00D71D25"/>
    <w:rPr>
      <w:lang w:val="en-GB" w:eastAsia="en-US" w:bidi="ar-SA"/>
    </w:rPr>
  </w:style>
  <w:style w:type="character" w:customStyle="1" w:styleId="CH2Char">
    <w:name w:val="CH2 Char"/>
    <w:link w:val="CH2"/>
    <w:rsid w:val="00EA0B53"/>
    <w:rPr>
      <w:b/>
      <w:sz w:val="24"/>
      <w:szCs w:val="24"/>
    </w:rPr>
  </w:style>
  <w:style w:type="character" w:styleId="FollowedHyperlink">
    <w:name w:val="FollowedHyperlink"/>
    <w:rsid w:val="003503B6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1673CF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1673CF"/>
    <w:rPr>
      <w:rFonts w:ascii="Tahoma" w:eastAsia="MS Mincho" w:hAnsi="Tahoma" w:cs="Tahoma"/>
      <w:sz w:val="16"/>
      <w:szCs w:val="16"/>
      <w:lang w:val="en-GB"/>
    </w:rPr>
  </w:style>
  <w:style w:type="character" w:styleId="CommentReference">
    <w:name w:val="annotation reference"/>
    <w:uiPriority w:val="99"/>
    <w:rsid w:val="001673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673CF"/>
    <w:rPr>
      <w:lang w:eastAsia="x-none"/>
    </w:rPr>
  </w:style>
  <w:style w:type="character" w:customStyle="1" w:styleId="CommentTextChar">
    <w:name w:val="Comment Text Char"/>
    <w:link w:val="CommentText"/>
    <w:uiPriority w:val="99"/>
    <w:rsid w:val="001673CF"/>
    <w:rPr>
      <w:rFonts w:eastAsia="MS Mincho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1673CF"/>
    <w:rPr>
      <w:b/>
      <w:bCs/>
    </w:rPr>
  </w:style>
  <w:style w:type="character" w:customStyle="1" w:styleId="CommentSubjectChar">
    <w:name w:val="Comment Subject Char"/>
    <w:link w:val="CommentSubject"/>
    <w:rsid w:val="001673CF"/>
    <w:rPr>
      <w:rFonts w:eastAsia="MS Mincho"/>
      <w:b/>
      <w:bCs/>
      <w:lang w:val="en-GB"/>
    </w:rPr>
  </w:style>
  <w:style w:type="paragraph" w:customStyle="1" w:styleId="SingleTxt">
    <w:name w:val="__Single Txt"/>
    <w:basedOn w:val="Normal"/>
    <w:rsid w:val="00F41127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exact"/>
      <w:ind w:left="1267" w:right="1267"/>
      <w:jc w:val="both"/>
    </w:pPr>
    <w:rPr>
      <w:rFonts w:eastAsia="Times New Roman"/>
      <w:spacing w:val="4"/>
      <w:w w:val="103"/>
      <w:kern w:val="14"/>
    </w:rPr>
  </w:style>
  <w:style w:type="paragraph" w:customStyle="1" w:styleId="H1">
    <w:name w:val="_ H_1"/>
    <w:basedOn w:val="Normal"/>
    <w:next w:val="SingleTxt"/>
    <w:rsid w:val="00F41127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70" w:lineRule="exact"/>
      <w:ind w:left="1267" w:right="1267" w:hanging="1267"/>
      <w:outlineLvl w:val="0"/>
    </w:pPr>
    <w:rPr>
      <w:rFonts w:eastAsia="Times New Roman"/>
      <w:b/>
      <w:spacing w:val="4"/>
      <w:w w:val="103"/>
      <w:kern w:val="14"/>
      <w:sz w:val="24"/>
    </w:rPr>
  </w:style>
  <w:style w:type="paragraph" w:customStyle="1" w:styleId="HCh">
    <w:name w:val="_ H _Ch"/>
    <w:basedOn w:val="H1"/>
    <w:next w:val="SingleTxt"/>
    <w:rsid w:val="0004779A"/>
    <w:pPr>
      <w:spacing w:line="300" w:lineRule="exact"/>
      <w:ind w:left="0" w:right="0" w:firstLine="0"/>
    </w:pPr>
    <w:rPr>
      <w:spacing w:val="-2"/>
      <w:sz w:val="28"/>
    </w:rPr>
  </w:style>
  <w:style w:type="paragraph" w:customStyle="1" w:styleId="HM">
    <w:name w:val="_ H __M"/>
    <w:basedOn w:val="HCh"/>
    <w:next w:val="Normal"/>
    <w:rsid w:val="0004779A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rsid w:val="0004779A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rsid w:val="0004779A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40" w:lineRule="exact"/>
      <w:ind w:left="1267" w:right="1267" w:hanging="1267"/>
      <w:outlineLvl w:val="3"/>
    </w:pPr>
    <w:rPr>
      <w:rFonts w:eastAsia="Times New Roman"/>
      <w:i/>
      <w:spacing w:val="3"/>
      <w:w w:val="103"/>
      <w:kern w:val="14"/>
    </w:rPr>
  </w:style>
  <w:style w:type="paragraph" w:customStyle="1" w:styleId="H56">
    <w:name w:val="_ H_5/6"/>
    <w:basedOn w:val="Normal"/>
    <w:next w:val="Normal"/>
    <w:rsid w:val="0004779A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40" w:lineRule="exact"/>
      <w:ind w:left="1267" w:right="1267" w:hanging="1267"/>
      <w:outlineLvl w:val="4"/>
    </w:pPr>
    <w:rPr>
      <w:rFonts w:eastAsia="Times New Roman"/>
      <w:spacing w:val="4"/>
      <w:w w:val="103"/>
      <w:kern w:val="14"/>
    </w:rPr>
  </w:style>
  <w:style w:type="paragraph" w:customStyle="1" w:styleId="DualTxt">
    <w:name w:val="__Dual Txt"/>
    <w:basedOn w:val="Normal"/>
    <w:rsid w:val="0004779A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uppressAutoHyphens/>
      <w:spacing w:after="120" w:line="240" w:lineRule="exact"/>
      <w:jc w:val="both"/>
    </w:pPr>
    <w:rPr>
      <w:rFonts w:eastAsia="Times New Roman"/>
      <w:spacing w:val="4"/>
      <w:w w:val="103"/>
      <w:kern w:val="14"/>
    </w:rPr>
  </w:style>
  <w:style w:type="paragraph" w:customStyle="1" w:styleId="SM">
    <w:name w:val="__S_M"/>
    <w:basedOn w:val="Normal"/>
    <w:next w:val="Normal"/>
    <w:rsid w:val="0004779A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rFonts w:eastAsia="Times New Roman"/>
      <w:b/>
      <w:spacing w:val="-4"/>
      <w:w w:val="98"/>
      <w:kern w:val="14"/>
      <w:sz w:val="40"/>
    </w:rPr>
  </w:style>
  <w:style w:type="paragraph" w:customStyle="1" w:styleId="SL">
    <w:name w:val="__S_L"/>
    <w:basedOn w:val="SM"/>
    <w:next w:val="Normal"/>
    <w:rsid w:val="0004779A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04779A"/>
    <w:pPr>
      <w:ind w:left="1267" w:right="1267"/>
    </w:pPr>
  </w:style>
  <w:style w:type="character" w:styleId="EndnoteReference">
    <w:name w:val="endnote reference"/>
    <w:rsid w:val="0004779A"/>
    <w:rPr>
      <w:spacing w:val="-5"/>
      <w:w w:val="130"/>
      <w:position w:val="-4"/>
      <w:vertAlign w:val="superscript"/>
    </w:rPr>
  </w:style>
  <w:style w:type="character" w:styleId="LineNumber">
    <w:name w:val="line number"/>
    <w:rsid w:val="0004779A"/>
    <w:rPr>
      <w:sz w:val="14"/>
    </w:rPr>
  </w:style>
  <w:style w:type="paragraph" w:customStyle="1" w:styleId="Small">
    <w:name w:val="Small"/>
    <w:basedOn w:val="Normal"/>
    <w:next w:val="Normal"/>
    <w:rsid w:val="0004779A"/>
    <w:pPr>
      <w:tabs>
        <w:tab w:val="right" w:pos="9965"/>
      </w:tabs>
      <w:suppressAutoHyphens/>
      <w:spacing w:line="210" w:lineRule="exact"/>
    </w:pPr>
    <w:rPr>
      <w:rFonts w:eastAsia="Times New Roman"/>
      <w:spacing w:val="5"/>
      <w:w w:val="104"/>
      <w:kern w:val="14"/>
      <w:sz w:val="17"/>
    </w:rPr>
  </w:style>
  <w:style w:type="paragraph" w:customStyle="1" w:styleId="SmallX">
    <w:name w:val="SmallX"/>
    <w:basedOn w:val="Small"/>
    <w:next w:val="Normal"/>
    <w:rsid w:val="0004779A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rsid w:val="0004779A"/>
    <w:pPr>
      <w:spacing w:line="390" w:lineRule="exact"/>
    </w:pPr>
    <w:rPr>
      <w:spacing w:val="-4"/>
      <w:w w:val="98"/>
      <w:sz w:val="40"/>
    </w:rPr>
  </w:style>
  <w:style w:type="character" w:customStyle="1" w:styleId="HeaderChar">
    <w:name w:val="Header Char"/>
    <w:link w:val="Header"/>
    <w:uiPriority w:val="99"/>
    <w:rsid w:val="0004779A"/>
    <w:rPr>
      <w:b/>
      <w:sz w:val="18"/>
      <w:lang w:eastAsia="en-US"/>
    </w:rPr>
  </w:style>
  <w:style w:type="paragraph" w:customStyle="1" w:styleId="ColorfulShading-Accent11">
    <w:name w:val="Colorful Shading - Accent 11"/>
    <w:hidden/>
    <w:rsid w:val="0004779A"/>
    <w:rPr>
      <w:sz w:val="24"/>
      <w:szCs w:val="24"/>
    </w:rPr>
  </w:style>
  <w:style w:type="paragraph" w:customStyle="1" w:styleId="Default">
    <w:name w:val="Default"/>
    <w:rsid w:val="0004779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ColorfulList-Accent1">
    <w:name w:val="Colorful List Accent 1"/>
    <w:basedOn w:val="Normal"/>
    <w:uiPriority w:val="34"/>
    <w:qFormat/>
    <w:rsid w:val="0004779A"/>
    <w:pPr>
      <w:suppressAutoHyphens/>
      <w:spacing w:line="240" w:lineRule="exact"/>
      <w:ind w:left="720"/>
      <w:contextualSpacing/>
    </w:pPr>
    <w:rPr>
      <w:rFonts w:eastAsia="Times New Roman"/>
      <w:spacing w:val="4"/>
      <w:w w:val="103"/>
      <w:kern w:val="14"/>
    </w:rPr>
  </w:style>
  <w:style w:type="paragraph" w:styleId="ColorfulShading-Accent1">
    <w:name w:val="Colorful Shading Accent 1"/>
    <w:hidden/>
    <w:uiPriority w:val="99"/>
    <w:semiHidden/>
    <w:rsid w:val="0004779A"/>
    <w:rPr>
      <w:spacing w:val="4"/>
      <w:w w:val="103"/>
      <w:kern w:val="14"/>
      <w:lang w:val="en-GB"/>
    </w:rPr>
  </w:style>
  <w:style w:type="character" w:customStyle="1" w:styleId="Heading3Char">
    <w:name w:val="Heading 3 Char"/>
    <w:link w:val="Heading3"/>
    <w:rsid w:val="0004779A"/>
    <w:rPr>
      <w:rFonts w:eastAsia="MS Mincho"/>
      <w:b/>
      <w:lang w:eastAsia="en-US"/>
    </w:rPr>
  </w:style>
  <w:style w:type="character" w:customStyle="1" w:styleId="FooterChar">
    <w:name w:val="Footer Char"/>
    <w:link w:val="Footer"/>
    <w:uiPriority w:val="99"/>
    <w:rsid w:val="00943BDB"/>
    <w:rPr>
      <w:sz w:val="18"/>
      <w:lang w:eastAsia="en-US"/>
    </w:rPr>
  </w:style>
  <w:style w:type="character" w:customStyle="1" w:styleId="hps">
    <w:name w:val="hps"/>
    <w:rsid w:val="00DB2C76"/>
  </w:style>
  <w:style w:type="character" w:customStyle="1" w:styleId="FootnoteTextChar">
    <w:name w:val="Footnote Text Char"/>
    <w:link w:val="FootnoteText"/>
    <w:semiHidden/>
    <w:locked/>
    <w:rsid w:val="007E6FFE"/>
    <w:rPr>
      <w:sz w:val="18"/>
      <w:lang w:val="en-GB"/>
    </w:rPr>
  </w:style>
  <w:style w:type="paragraph" w:styleId="ListParagraph">
    <w:name w:val="List Paragraph"/>
    <w:basedOn w:val="Normal"/>
    <w:uiPriority w:val="34"/>
    <w:qFormat/>
    <w:rsid w:val="007E6FFE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en-US"/>
    </w:rPr>
  </w:style>
  <w:style w:type="table" w:customStyle="1" w:styleId="AATable">
    <w:name w:val="AA_Table"/>
    <w:basedOn w:val="TableNormal"/>
    <w:rsid w:val="00AA4E66"/>
    <w:tblPr>
      <w:tblStyleRowBandSize w:val="1"/>
      <w:tblStyleColBandSize w:val="1"/>
      <w:jc w:val="right"/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beforeLines="0" w:before="120" w:beforeAutospacing="0" w:afterLines="0" w:after="0" w:afterAutospacing="0"/>
        <w:ind w:rightChars="0" w:right="567"/>
        <w:contextualSpacing w:val="0"/>
      </w:pPr>
      <w:rPr>
        <w:rFonts w:ascii="Arial" w:hAnsi="Arial"/>
        <w:b/>
        <w:sz w:val="28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24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-pool"/>
    <w:rsid w:val="00AA4E66"/>
    <w:pPr>
      <w:keepNext/>
      <w:keepLines/>
      <w:suppressAutoHyphens/>
      <w:ind w:right="3402"/>
    </w:pPr>
    <w:rPr>
      <w:b/>
    </w:rPr>
  </w:style>
  <w:style w:type="paragraph" w:customStyle="1" w:styleId="AATitle2">
    <w:name w:val="AA_Title2"/>
    <w:basedOn w:val="AATitle"/>
    <w:rsid w:val="00AA4E66"/>
    <w:pPr>
      <w:spacing w:before="120" w:after="120"/>
      <w:ind w:right="1701"/>
    </w:pPr>
  </w:style>
  <w:style w:type="paragraph" w:customStyle="1" w:styleId="BBTitle">
    <w:name w:val="BB_Title"/>
    <w:basedOn w:val="Normal-pool"/>
    <w:rsid w:val="00AA4E66"/>
    <w:pPr>
      <w:keepNext/>
      <w:keepLines/>
      <w:suppressAutoHyphens/>
      <w:spacing w:before="320" w:after="240"/>
      <w:ind w:left="1247" w:right="567"/>
    </w:pPr>
    <w:rPr>
      <w:b/>
      <w:sz w:val="28"/>
      <w:szCs w:val="28"/>
    </w:rPr>
  </w:style>
  <w:style w:type="paragraph" w:styleId="Footer">
    <w:name w:val="footer"/>
    <w:basedOn w:val="Normal-pool"/>
    <w:link w:val="FooterChar"/>
    <w:uiPriority w:val="99"/>
    <w:rsid w:val="00AA4E66"/>
    <w:pPr>
      <w:tabs>
        <w:tab w:val="center" w:pos="4320"/>
        <w:tab w:val="right" w:pos="8640"/>
      </w:tabs>
      <w:spacing w:before="60" w:after="120"/>
    </w:pPr>
    <w:rPr>
      <w:sz w:val="18"/>
      <w:lang w:val="x-none"/>
    </w:rPr>
  </w:style>
  <w:style w:type="paragraph" w:styleId="Header">
    <w:name w:val="header"/>
    <w:basedOn w:val="Normal-pool"/>
    <w:link w:val="HeaderChar"/>
    <w:rsid w:val="00AA4E66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  <w:lang w:val="x-none"/>
    </w:rPr>
  </w:style>
  <w:style w:type="character" w:styleId="Hyperlink">
    <w:name w:val="Hyperlink"/>
    <w:uiPriority w:val="99"/>
    <w:rsid w:val="00AA4E66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NoList"/>
    <w:rsid w:val="00AA4E66"/>
    <w:pPr>
      <w:numPr>
        <w:numId w:val="3"/>
      </w:numPr>
    </w:pPr>
  </w:style>
  <w:style w:type="paragraph" w:customStyle="1" w:styleId="NormalNonumber">
    <w:name w:val="Normal_No_number"/>
    <w:basedOn w:val="Normal-pool"/>
    <w:rsid w:val="00AA4E66"/>
    <w:pPr>
      <w:spacing w:after="120"/>
      <w:ind w:left="1247"/>
    </w:pPr>
  </w:style>
  <w:style w:type="paragraph" w:customStyle="1" w:styleId="Normalnumber">
    <w:name w:val="Normal_number"/>
    <w:basedOn w:val="Normal-pool"/>
    <w:link w:val="NormalnumberChar"/>
    <w:rsid w:val="00AA4E66"/>
    <w:pPr>
      <w:spacing w:after="120"/>
    </w:pPr>
    <w:rPr>
      <w:lang w:val="x-none"/>
    </w:rPr>
  </w:style>
  <w:style w:type="paragraph" w:customStyle="1" w:styleId="Titletable">
    <w:name w:val="Title_table"/>
    <w:basedOn w:val="Normal-pool"/>
    <w:next w:val="NormalNonumber"/>
    <w:rsid w:val="00AA4E66"/>
    <w:pPr>
      <w:keepNext/>
      <w:keepLines/>
      <w:suppressAutoHyphens/>
      <w:spacing w:after="60"/>
      <w:ind w:left="1247"/>
    </w:pPr>
    <w:rPr>
      <w:b/>
      <w:bCs/>
    </w:rPr>
  </w:style>
  <w:style w:type="paragraph" w:styleId="TOC1">
    <w:name w:val="toc 1"/>
    <w:basedOn w:val="Normal-pool"/>
    <w:next w:val="Normal-pool"/>
    <w:uiPriority w:val="39"/>
    <w:rsid w:val="00AA4E66"/>
    <w:pPr>
      <w:tabs>
        <w:tab w:val="clear" w:pos="2381"/>
        <w:tab w:val="clear" w:pos="2948"/>
        <w:tab w:val="clear" w:pos="3515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-pool"/>
    <w:next w:val="Normal-pool"/>
    <w:uiPriority w:val="39"/>
    <w:rsid w:val="00AA4E66"/>
    <w:pPr>
      <w:tabs>
        <w:tab w:val="clear" w:pos="1814"/>
        <w:tab w:val="clear" w:pos="2948"/>
        <w:tab w:val="clear" w:pos="3515"/>
        <w:tab w:val="right" w:leader="dot" w:pos="9486"/>
      </w:tabs>
      <w:ind w:left="2381" w:hanging="567"/>
    </w:pPr>
  </w:style>
  <w:style w:type="paragraph" w:styleId="TOC3">
    <w:name w:val="toc 3"/>
    <w:basedOn w:val="Normal-pool"/>
    <w:next w:val="Normal-pool"/>
    <w:uiPriority w:val="39"/>
    <w:rsid w:val="00AA4E66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-pool"/>
    <w:next w:val="Normal-pool"/>
    <w:rsid w:val="00AA4E66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AA4E66"/>
    <w:pPr>
      <w:ind w:left="800"/>
    </w:pPr>
    <w:rPr>
      <w:sz w:val="18"/>
      <w:szCs w:val="18"/>
    </w:rPr>
  </w:style>
  <w:style w:type="paragraph" w:customStyle="1" w:styleId="ZZAnxheader">
    <w:name w:val="ZZ_Anx_header"/>
    <w:basedOn w:val="Normal-pool"/>
    <w:rsid w:val="00AA4E66"/>
    <w:rPr>
      <w:b/>
      <w:bCs/>
      <w:sz w:val="28"/>
      <w:szCs w:val="22"/>
    </w:rPr>
  </w:style>
  <w:style w:type="paragraph" w:customStyle="1" w:styleId="ZZAnxtitle">
    <w:name w:val="ZZ_Anx_title"/>
    <w:basedOn w:val="Normal-pool"/>
    <w:rsid w:val="00AA4E66"/>
    <w:pPr>
      <w:spacing w:before="360" w:after="120"/>
      <w:ind w:left="1247"/>
    </w:pPr>
    <w:rPr>
      <w:b/>
      <w:bCs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21" Type="http://schemas.openxmlformats.org/officeDocument/2006/relationships/header" Target="header6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24" Type="http://schemas.openxmlformats.org/officeDocument/2006/relationships/theme" Target="theme/theme1.xml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image" Target="media/image1.wmf"/><Relationship Id="rId19" Type="http://schemas.openxmlformats.org/officeDocument/2006/relationships/header" Target="header4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0DF9D-9A9A-42DE-B66D-EE2A08D543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38D12F-5F1F-4C7D-97A0-A508E5FC1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3209</Words>
  <Characters>18297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NATIONS UNIES</vt:lpstr>
    </vt:vector>
  </TitlesOfParts>
  <Company>unon</Company>
  <LinksUpToDate>false</LinksUpToDate>
  <CharactersWithSpaces>21464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NATIONS UNIES</dc:title>
  <dc:creator>mbauj</dc:creator>
  <cp:lastModifiedBy>Rohan Shanbhag</cp:lastModifiedBy>
  <cp:revision>2</cp:revision>
  <cp:lastPrinted>2013-11-21T07:04:00Z</cp:lastPrinted>
  <dcterms:created xsi:type="dcterms:W3CDTF">2013-11-21T13:57:00Z</dcterms:created>
  <dcterms:modified xsi:type="dcterms:W3CDTF">2013-11-21T13:57:00Z</dcterms:modified>
</cp:coreProperties>
</file>