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A56462" w:rsidRPr="00A56462" w14:paraId="42826A5F" w14:textId="77777777" w:rsidTr="00A56462">
        <w:trPr>
          <w:trHeight w:val="850"/>
        </w:trPr>
        <w:tc>
          <w:tcPr>
            <w:tcW w:w="2693" w:type="dxa"/>
            <w:shd w:val="clear" w:color="auto" w:fill="auto"/>
          </w:tcPr>
          <w:p w14:paraId="46920662" w14:textId="5B05B1F2" w:rsidR="00A56462" w:rsidRPr="00A56462" w:rsidRDefault="00A56462" w:rsidP="0077715A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6B0BA934" w14:textId="09FE37CA" w:rsidR="00A56462" w:rsidRPr="00A56462" w:rsidRDefault="00A56462" w:rsidP="0077715A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8AEFC5C" wp14:editId="307046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3967144C" w14:textId="77777777" w:rsidR="00A56462" w:rsidRPr="00A56462" w:rsidRDefault="00A56462" w:rsidP="0077715A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60A1A308" w14:textId="77777777" w:rsidR="00A56462" w:rsidRPr="00A56462" w:rsidRDefault="00A56462" w:rsidP="0077715A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A56462" w:rsidRPr="00A56462" w14:paraId="6A3B3C85" w14:textId="77777777" w:rsidTr="00A5646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B5FC149" w14:textId="77777777" w:rsidR="00A56462" w:rsidRPr="00A56462" w:rsidRDefault="00A56462" w:rsidP="0077715A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0386ECE8" w14:textId="09507591" w:rsidR="00A56462" w:rsidRPr="00A56462" w:rsidRDefault="00A56462" w:rsidP="0077715A">
            <w:pPr>
              <w:pStyle w:val="ASymbol"/>
              <w:tabs>
                <w:tab w:val="clear" w:pos="1871"/>
                <w:tab w:val="clear" w:pos="2495"/>
                <w:tab w:val="clear" w:pos="2920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b/>
                <w:sz w:val="28"/>
              </w:rPr>
              <w:t>IPBES</w:t>
            </w:r>
            <w:r w:rsidRPr="00A56462">
              <w:t>/</w:t>
            </w:r>
            <w:bookmarkStart w:id="0" w:name="Symbol1A"/>
            <w:r w:rsidRPr="00A56462">
              <w:t>10</w:t>
            </w:r>
            <w:bookmarkStart w:id="1" w:name="Symbol1B"/>
            <w:bookmarkEnd w:id="0"/>
            <w:r w:rsidRPr="00A56462">
              <w:t>/</w:t>
            </w:r>
            <w:bookmarkEnd w:id="1"/>
            <w:r w:rsidR="00053DE7">
              <w:t>7</w:t>
            </w:r>
          </w:p>
        </w:tc>
      </w:tr>
    </w:tbl>
    <w:p w14:paraId="1078FF35" w14:textId="77777777" w:rsidR="00A56462" w:rsidRPr="00A56462" w:rsidRDefault="00A56462" w:rsidP="0077715A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56462" w:rsidRPr="007E5938" w14:paraId="57776D13" w14:textId="77777777" w:rsidTr="00A56462">
        <w:trPr>
          <w:trHeight w:val="2098"/>
        </w:trPr>
        <w:tc>
          <w:tcPr>
            <w:tcW w:w="2126" w:type="dxa"/>
            <w:shd w:val="clear" w:color="auto" w:fill="auto"/>
          </w:tcPr>
          <w:p w14:paraId="4B4A9D01" w14:textId="32D8E6BD" w:rsidR="00A56462" w:rsidRPr="00A56462" w:rsidRDefault="00A56462" w:rsidP="0077715A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inline distT="0" distB="0" distL="0" distR="0" wp14:anchorId="46189F13" wp14:editId="06C235E4">
                  <wp:extent cx="1116610" cy="518644"/>
                  <wp:effectExtent l="0" t="0" r="7620" b="0"/>
                  <wp:docPr id="1798376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7654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462">
              <w:t xml:space="preserve"> </w:t>
            </w:r>
          </w:p>
          <w:p w14:paraId="688CE868" w14:textId="1CCEF99C" w:rsidR="00A56462" w:rsidRPr="00A56462" w:rsidRDefault="00A56462" w:rsidP="0077715A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4819" w:type="dxa"/>
            <w:shd w:val="clear" w:color="auto" w:fill="auto"/>
          </w:tcPr>
          <w:p w14:paraId="00BCD4D9" w14:textId="4DA466C9" w:rsidR="00A56462" w:rsidRPr="00A56462" w:rsidRDefault="00A56462" w:rsidP="0077715A">
            <w:pPr>
              <w:pStyle w:val="AConvName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Межправительственная </w:t>
            </w:r>
            <w:r w:rsidRPr="00A56462"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5515E20D" w14:textId="4042FDF6" w:rsidR="00A56462" w:rsidRPr="000E79C9" w:rsidRDefault="00A56462" w:rsidP="0077715A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r w:rsidRPr="000E79C9">
              <w:rPr>
                <w:lang w:val="en-GB"/>
              </w:rPr>
              <w:t xml:space="preserve">Distr.: </w:t>
            </w:r>
            <w:r w:rsidR="0060263E" w:rsidRPr="000E79C9">
              <w:rPr>
                <w:lang w:val="en-GB"/>
              </w:rPr>
              <w:t>General</w:t>
            </w:r>
            <w:r w:rsidRPr="000E79C9">
              <w:rPr>
                <w:lang w:val="en-GB"/>
              </w:rPr>
              <w:t xml:space="preserve"> </w:t>
            </w:r>
          </w:p>
          <w:p w14:paraId="00A1914E" w14:textId="635BC2EF" w:rsidR="00A56462" w:rsidRPr="000E79C9" w:rsidRDefault="007E180A" w:rsidP="0077715A">
            <w:pPr>
              <w:pStyle w:val="AText0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 w:rsidRPr="00900A35">
              <w:rPr>
                <w:lang w:val="en-GB"/>
              </w:rPr>
              <w:t xml:space="preserve">12 </w:t>
            </w:r>
            <w:r>
              <w:rPr>
                <w:lang w:val="en-GB"/>
              </w:rPr>
              <w:t>May 2023</w:t>
            </w:r>
          </w:p>
          <w:p w14:paraId="5CD84FB9" w14:textId="77777777" w:rsidR="0060263E" w:rsidRPr="000E79C9" w:rsidRDefault="00A56462" w:rsidP="0077715A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bookmarkStart w:id="2" w:name="DistributionLang"/>
            <w:r w:rsidRPr="000E79C9">
              <w:rPr>
                <w:lang w:val="en-GB"/>
              </w:rPr>
              <w:t xml:space="preserve">Russian </w:t>
            </w:r>
          </w:p>
          <w:p w14:paraId="673E2DFF" w14:textId="325E0AFD" w:rsidR="00A56462" w:rsidRPr="000E79C9" w:rsidRDefault="00A56462" w:rsidP="0077715A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0"/>
              <w:rPr>
                <w:lang w:val="en-GB"/>
              </w:rPr>
            </w:pPr>
            <w:r w:rsidRPr="000E79C9">
              <w:rPr>
                <w:lang w:val="en-GB"/>
              </w:rPr>
              <w:t>Original: English</w:t>
            </w:r>
            <w:bookmarkEnd w:id="2"/>
          </w:p>
        </w:tc>
      </w:tr>
    </w:tbl>
    <w:p w14:paraId="27D1F908" w14:textId="77777777" w:rsidR="00A56462" w:rsidRPr="000E79C9" w:rsidRDefault="00A56462" w:rsidP="0077715A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684"/>
      </w:tblGrid>
      <w:tr w:rsidR="00A56462" w:rsidRPr="00A56462" w14:paraId="4CEC0E8F" w14:textId="77777777" w:rsidTr="0077715A">
        <w:trPr>
          <w:trHeight w:val="57"/>
        </w:trPr>
        <w:tc>
          <w:tcPr>
            <w:tcW w:w="5812" w:type="dxa"/>
            <w:shd w:val="clear" w:color="auto" w:fill="auto"/>
          </w:tcPr>
          <w:p w14:paraId="62811D76" w14:textId="59B703EE" w:rsidR="00A56462" w:rsidRPr="00A56462" w:rsidRDefault="00A56462" w:rsidP="0077715A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3" w:name="CorNot1Text"/>
            <w:r w:rsidRPr="00A56462">
              <w:t>Пленум Межправительственной научно-политической платформы по</w:t>
            </w:r>
            <w:r w:rsidR="00012B58" w:rsidRPr="00012B58">
              <w:t xml:space="preserve"> </w:t>
            </w:r>
            <w:r w:rsidRPr="00A56462">
              <w:t xml:space="preserve">биоразнообразию и экосистемным услугам </w:t>
            </w:r>
          </w:p>
          <w:p w14:paraId="7191128E" w14:textId="58480B44" w:rsidR="00A56462" w:rsidRPr="00A56462" w:rsidRDefault="00A56462" w:rsidP="0077715A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>Десятая сессия</w:t>
            </w:r>
            <w:bookmarkEnd w:id="3"/>
            <w:r w:rsidRPr="00A56462">
              <w:t xml:space="preserve"> </w:t>
            </w:r>
          </w:p>
          <w:p w14:paraId="03C71D56" w14:textId="173E020C" w:rsidR="00A56462" w:rsidRPr="00A56462" w:rsidRDefault="00A56462" w:rsidP="0077715A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4" w:name="CorNot1VenueDate"/>
            <w:r w:rsidRPr="00A56462">
              <w:t>Бонн, Германия, 28 августа – 2 сентября 2023 года</w:t>
            </w:r>
            <w:bookmarkEnd w:id="4"/>
            <w:r w:rsidRPr="00A56462">
              <w:t xml:space="preserve"> </w:t>
            </w:r>
          </w:p>
          <w:p w14:paraId="345C20F3" w14:textId="77777777" w:rsidR="0077715A" w:rsidRPr="007E39B3" w:rsidRDefault="0077715A" w:rsidP="0077715A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5" w:name="CorNot1AgItem"/>
            <w:r>
              <w:t>Пункт 7 b) предварительной повестки дня</w:t>
            </w:r>
            <w:r w:rsidRPr="00F41A45">
              <w:rPr>
                <w:szCs w:val="18"/>
              </w:rPr>
              <w:footnoteReference w:customMarkFollows="1" w:id="1"/>
              <w:t>*</w:t>
            </w:r>
            <w:bookmarkEnd w:id="5"/>
          </w:p>
          <w:p w14:paraId="3C9A55C9" w14:textId="4D68CF96" w:rsidR="00A56462" w:rsidRPr="00A56462" w:rsidRDefault="0077715A" w:rsidP="0077715A">
            <w:pPr>
              <w:pStyle w:val="AATitle2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6" w:name="CorNot1AgTitle"/>
            <w:r>
              <w:rPr>
                <w:bCs/>
              </w:rPr>
              <w:t>Оценка знаний: взаимодействие с Межправительственной группой экспертов по изменению климата</w:t>
            </w:r>
            <w:bookmarkEnd w:id="6"/>
          </w:p>
        </w:tc>
        <w:tc>
          <w:tcPr>
            <w:tcW w:w="3684" w:type="dxa"/>
            <w:shd w:val="clear" w:color="auto" w:fill="auto"/>
          </w:tcPr>
          <w:p w14:paraId="07D9E327" w14:textId="77777777" w:rsidR="00A56462" w:rsidRPr="00A56462" w:rsidRDefault="00A56462" w:rsidP="0077715A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24FC2FBF" w14:textId="77777777" w:rsidR="00D45BCE" w:rsidRPr="00D45BCE" w:rsidRDefault="00D45BCE" w:rsidP="00D45BC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rFonts w:eastAsia="SimSun"/>
          <w:b/>
          <w:bCs/>
          <w:sz w:val="28"/>
          <w:szCs w:val="28"/>
        </w:rPr>
      </w:pPr>
      <w:r w:rsidRPr="00D45BCE">
        <w:rPr>
          <w:b/>
          <w:bCs/>
          <w:sz w:val="28"/>
          <w:szCs w:val="28"/>
        </w:rPr>
        <w:t>Взаимодействие с Межправительственной группой экспертов по изменению климата</w:t>
      </w:r>
    </w:p>
    <w:p w14:paraId="79C07E70" w14:textId="03581C94" w:rsidR="00D45BCE" w:rsidRPr="00D45BCE" w:rsidRDefault="00D45BCE" w:rsidP="00D45BC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4"/>
          <w:szCs w:val="24"/>
        </w:rPr>
      </w:pPr>
      <w:r w:rsidRPr="00D45BCE">
        <w:rPr>
          <w:b/>
          <w:bCs/>
          <w:sz w:val="24"/>
          <w:szCs w:val="24"/>
        </w:rPr>
        <w:t>Записка секретариата</w:t>
      </w:r>
    </w:p>
    <w:p w14:paraId="68BF7689" w14:textId="36270801" w:rsidR="00D45BCE" w:rsidRPr="00D45BCE" w:rsidRDefault="00D45BCE" w:rsidP="00D45BC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</w:rPr>
      </w:pPr>
      <w:r w:rsidRPr="00D45BCE">
        <w:rPr>
          <w:b/>
          <w:bCs/>
          <w:sz w:val="28"/>
          <w:szCs w:val="28"/>
        </w:rPr>
        <w:t>Введение</w:t>
      </w:r>
    </w:p>
    <w:p w14:paraId="14335CAF" w14:textId="3E8257FB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D45BCE">
        <w:t>В пункте 6 раздела II решения МПБЭУ-9/1, Пленум Межправительственной научно</w:t>
      </w:r>
      <w:r>
        <w:noBreakHyphen/>
      </w:r>
      <w:r w:rsidRPr="00D45BCE">
        <w:t xml:space="preserve">политической платформы по биоразнообразию и экосистемным услугам (МПБЭУ) приветствовал доклад о ходе работы, изложенный в записке секретариата о взаимодействии с Межправительственной группой экспертов по изменению климата (МГЭИК) (IPBES/9/9), и принял к сведению свод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 (IPBES/9/INF/26). </w:t>
      </w:r>
    </w:p>
    <w:p w14:paraId="1177632B" w14:textId="77777777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D45BCE">
        <w:t>В пункте 7 того же решения Пленум предложил национальным координаторам МПБЭУ взаимодействовать с их коллегами из МГЭИК в интересах совместного рассмотрения потенциальных способов расширения научного сотрудничества и обмена информацией, а также углубления понимания соответствующих процессов, процедур и планов работы. В пункте 8 Пленум признал недостаточное количество полученных материалов, содержащихся в своде предложений, и поручил Исполнительному секретарю выступить с новым призывом о представлении материалов, обобщить их и представить на рассмотрение Пленума на его десятой сессии.</w:t>
      </w:r>
    </w:p>
    <w:p w14:paraId="2C2427F0" w14:textId="7A8A4F38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D45BCE">
        <w:t xml:space="preserve">В пункте </w:t>
      </w:r>
      <w:r w:rsidR="0054330F" w:rsidRPr="00D45BCE">
        <w:t xml:space="preserve">9 </w:t>
      </w:r>
      <w:r w:rsidRPr="00D45BCE">
        <w:t>этого решения Пленум предложил Бюро и Исполнительному секретарю МПБЭУ совместно с МГЭИК продолжить изучение подходов к сотрудничеству и потенциальной совместной деятельности между МГЭИК и МПБЭУ, в том числе в рамках седьмого цикла оценки МГЭИК, принимая во внимание варианты, изложенные в разделе II записки секретариата о работе над вопросами биоразнообразия и изменения климата и сотрудничества с МГЭИК (IPBES/8/6), а также необходимость обеспечения транспарентности любой деятельности согласно решениям МГЭИК и МПБЭУ и их соответствующим мерам политики и процедурам, и поручил Исполнительному секретарю представить на десятой сессии Пленума доклад о ходе работы в этой связи.</w:t>
      </w:r>
    </w:p>
    <w:p w14:paraId="021CE853" w14:textId="560646BD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D45BCE">
        <w:t xml:space="preserve">В пункте </w:t>
      </w:r>
      <w:r w:rsidR="0054330F" w:rsidRPr="00D45BCE">
        <w:t>10</w:t>
      </w:r>
      <w:r w:rsidR="0054330F">
        <w:t xml:space="preserve"> </w:t>
      </w:r>
      <w:r w:rsidRPr="00D45BCE">
        <w:t xml:space="preserve">этого решения Пленум призвал членов МПБЭУ, соответствующие заинтересованные стороны, научные органы и исследовательские организации стимулировать </w:t>
      </w:r>
      <w:r w:rsidRPr="00D45BCE">
        <w:lastRenderedPageBreak/>
        <w:t xml:space="preserve">научный прогресс и проведение исследований, касающихся взаимосвязи между биоразнообразием и изменением климата, включая последствия изменения климата. </w:t>
      </w:r>
    </w:p>
    <w:p w14:paraId="2A096C3B" w14:textId="71AFFA97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0"/>
        <w:contextualSpacing w:val="0"/>
      </w:pPr>
      <w:r w:rsidRPr="00D45BCE">
        <w:t>В разделе I настоящей записки содержится информация о взаимодействии с МГЭИК после де</w:t>
      </w:r>
      <w:r>
        <w:t>в</w:t>
      </w:r>
      <w:r w:rsidRPr="00D45BCE">
        <w:t>ятой сессии Пленума. В разделе II содержится информация о своде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МПБЭУ. В разделе III представлены меры, предлагаемые для принятия Пленумом на его девятой сессии.</w:t>
      </w:r>
    </w:p>
    <w:p w14:paraId="4689D021" w14:textId="0339CEDE" w:rsidR="00D45BCE" w:rsidRPr="00D45BCE" w:rsidRDefault="00D45BCE" w:rsidP="00D45BC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45BCE">
        <w:rPr>
          <w:b/>
          <w:bCs/>
          <w:sz w:val="28"/>
          <w:szCs w:val="28"/>
        </w:rPr>
        <w:t>I.</w:t>
      </w:r>
      <w:r w:rsidRPr="00D45BCE">
        <w:rPr>
          <w:b/>
          <w:bCs/>
          <w:sz w:val="28"/>
          <w:szCs w:val="28"/>
        </w:rPr>
        <w:tab/>
        <w:t>Взаимодействие с МГЭИК после девятой сессии Пленума</w:t>
      </w:r>
    </w:p>
    <w:p w14:paraId="3002516A" w14:textId="2785BD34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0"/>
        <w:contextualSpacing w:val="0"/>
      </w:pPr>
      <w:r w:rsidRPr="00D45BCE">
        <w:t xml:space="preserve">В связи с крайне плотным графиком сессий МГЭИК, связанных с утверждением ее шестого доклада об оценке, не было предпринято дальнейших действий в ответ на предложение Пленума, адресованное Бюро и Исполнительному секретарю МПБЭУ, продолжать изучать </w:t>
      </w:r>
      <w:r w:rsidR="000E0DF8">
        <w:t>совместно</w:t>
      </w:r>
      <w:r w:rsidR="000E0DF8" w:rsidRPr="00D45BCE">
        <w:t xml:space="preserve"> </w:t>
      </w:r>
      <w:r w:rsidRPr="00D45BCE">
        <w:t>с МГЭИК подходы к сотрудничеству и потенциальной совместной деятельности между МГЭИК и МПБЭУ. После пятьдесят девятой сессии МГЭИК, которая пройдет в 2023 году и на которой состоится избрание нового состава Бюро МГЭИК, Бюро и Исполнительный секретарь МПБЭУ будут взаимодействовать с новым Председателем и Бюро в отношении любых дальнейших действий.</w:t>
      </w:r>
    </w:p>
    <w:p w14:paraId="63FA17A9" w14:textId="463B8036" w:rsidR="00D45BCE" w:rsidRPr="00D45BCE" w:rsidRDefault="00D45BCE" w:rsidP="00D45BC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45BCE">
        <w:rPr>
          <w:b/>
          <w:bCs/>
          <w:sz w:val="28"/>
          <w:szCs w:val="28"/>
        </w:rPr>
        <w:t>II.</w:t>
      </w:r>
      <w:r w:rsidRPr="00D45BCE">
        <w:rPr>
          <w:b/>
          <w:bCs/>
          <w:sz w:val="28"/>
          <w:szCs w:val="28"/>
        </w:rPr>
        <w:tab/>
        <w:t>Свод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</w:t>
      </w:r>
    </w:p>
    <w:p w14:paraId="0C6AAB87" w14:textId="77777777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0"/>
        <w:contextualSpacing w:val="0"/>
      </w:pPr>
      <w:r w:rsidRPr="00D45BCE">
        <w:t xml:space="preserve">В ответ на поручение Пленума Исполнительный секретарь в уведомлении EM/2022/10 от 10 марта 2022 года предложил членам представить не позднее 15 апреля 2022 года предложения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МПБЭУ. Свод полученных предложений был представлен Пленуму на его девятой сессии в документе IPBES/9/INF/26. </w:t>
      </w:r>
    </w:p>
    <w:p w14:paraId="73431A8E" w14:textId="0F64A4B0" w:rsidR="00D45BCE" w:rsidRPr="00D45BCE" w:rsidRDefault="00D45BCE" w:rsidP="00D45BC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45BCE">
        <w:rPr>
          <w:b/>
          <w:bCs/>
          <w:sz w:val="28"/>
          <w:szCs w:val="28"/>
        </w:rPr>
        <w:t>III.</w:t>
      </w:r>
      <w:r w:rsidRPr="00D45BCE">
        <w:rPr>
          <w:b/>
          <w:bCs/>
          <w:sz w:val="28"/>
          <w:szCs w:val="28"/>
        </w:rPr>
        <w:tab/>
        <w:t>Меры, предлагаемые для принятия Пленумом на его десятой сессии</w:t>
      </w:r>
    </w:p>
    <w:p w14:paraId="705EA27C" w14:textId="77777777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D45BCE">
        <w:t>Пленуму будет предложено принять к сведению дополнительный свод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 (IPBES/10/INF/20), и, возможно, принять решение о рассмотрении дальнейших действий в отношении этого свода на его одиннадцатой сессии.</w:t>
      </w:r>
    </w:p>
    <w:p w14:paraId="798C5446" w14:textId="11A07A2C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D45BCE">
        <w:t xml:space="preserve">В рамках пункта 10 предварительной повестки дня десятой сессии Пленума «Запросы, материалы и предложения в отношении дополнительных элементов скользящей программы работы Платформы на период до 2030 года» Пленуму будет предложено рассмотреть доклад Многодисциплинарной группы экспертов и Бюро </w:t>
      </w:r>
      <w:r w:rsidR="000E0DF8" w:rsidRPr="000E0DF8">
        <w:t>об определении приоритетности</w:t>
      </w:r>
      <w:r w:rsidRPr="00D45BCE">
        <w:t>, материалов и предложений в отношении дополнительных элементов скользящей программы работы Платформы на период до 2030 года (IPBES/10/10). В этом докладе имеется предложение зарезервировать временной интервал (между тринадцатой и шестнадцатой сессиями Пленума, 2026–2029 годы) для проведения будущей оценки по вопросам биоразнообразия и изменения климата, при том понимании, что точная тема оценки будет определена на одной из будущих сессий Пленума. Пленум может пожелать напомнить о пунктах 7 и 10 решения МПБЭУ-9/1, в которых он предложил национальным координаторам МПБЭУ взаимодействовать с их коллегами из МГЭИК для совместного рассмотрения потенциальных способов расширения научного сотрудничества и обмена информацией, а также углубления понимания соответствующих процессов, процедур и планов работы; и призвал членов Платформы, соответствующие заинтересованные стороны, научные органы и исследовательские организации стимулировать научный прогресс и проведение исследований, касающихся взаимосвязи между биоразнообразием и изменением климата, включая последствия изменения климата.</w:t>
      </w:r>
    </w:p>
    <w:p w14:paraId="1789EA8F" w14:textId="5B17B77B" w:rsidR="00D45BCE" w:rsidRPr="00D45BCE" w:rsidRDefault="00D45BCE" w:rsidP="00D45BCE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D45BCE">
        <w:t xml:space="preserve">Пленум может также пожелать предложить Бюро и Исполнительному секретарю МПБЭУ продолжать изучать </w:t>
      </w:r>
      <w:r w:rsidR="000E0DF8">
        <w:t>совместно</w:t>
      </w:r>
      <w:r w:rsidRPr="00D45BCE">
        <w:t xml:space="preserve"> с МГЭИК подходы к сотрудничеству и потенциальной </w:t>
      </w:r>
      <w:r w:rsidRPr="00D45BCE">
        <w:lastRenderedPageBreak/>
        <w:t>совместной деятельности между МГЭИК и МПБЭУ, в том числе в рамках седьмого цикла оценки МГЭИК, принимая во внимание варианты, изложенные в разделе II записки секретариата о работе над вопросами биоразнообразия и изменения климата и сотрудничества с МГЭИК (IPBES/8/6), а также необходимость обеспечения транспарентности любой деятельности согласно решениям МГЭИК и МПБЭУ и их соответствующим мерам политики и процедурам, и поручить Исполнительному секретарю представить на одиннадцатой сессии Пленума доклад о ходе работы в этой связи.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D45BCE" w:rsidRPr="00D45BCE" w14:paraId="3E39E466" w14:textId="77777777" w:rsidTr="00C62976">
        <w:tc>
          <w:tcPr>
            <w:tcW w:w="1897" w:type="dxa"/>
          </w:tcPr>
          <w:p w14:paraId="20F81D6F" w14:textId="77777777" w:rsidR="00D45BCE" w:rsidRPr="00D45BCE" w:rsidRDefault="00D45BCE" w:rsidP="00D45BC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1247"/>
            </w:pPr>
          </w:p>
        </w:tc>
        <w:tc>
          <w:tcPr>
            <w:tcW w:w="1897" w:type="dxa"/>
          </w:tcPr>
          <w:p w14:paraId="698DE89D" w14:textId="77777777" w:rsidR="00D45BCE" w:rsidRPr="00D45BCE" w:rsidRDefault="00D45BCE" w:rsidP="00D45BC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1247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421BF35" w14:textId="77777777" w:rsidR="00D45BCE" w:rsidRPr="00D45BCE" w:rsidRDefault="00D45BCE" w:rsidP="006015B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80"/>
            </w:pPr>
          </w:p>
        </w:tc>
        <w:tc>
          <w:tcPr>
            <w:tcW w:w="1898" w:type="dxa"/>
          </w:tcPr>
          <w:p w14:paraId="1DB10483" w14:textId="77777777" w:rsidR="00D45BCE" w:rsidRPr="00D45BCE" w:rsidRDefault="00D45BCE" w:rsidP="00D45BC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1247"/>
            </w:pPr>
          </w:p>
        </w:tc>
        <w:tc>
          <w:tcPr>
            <w:tcW w:w="1898" w:type="dxa"/>
          </w:tcPr>
          <w:p w14:paraId="2B06C82B" w14:textId="77777777" w:rsidR="00D45BCE" w:rsidRPr="00D45BCE" w:rsidRDefault="00D45BCE" w:rsidP="00D45BC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1247"/>
            </w:pPr>
          </w:p>
        </w:tc>
      </w:tr>
    </w:tbl>
    <w:p w14:paraId="13912483" w14:textId="1BA04440" w:rsidR="008C6E19" w:rsidRPr="00D45BCE" w:rsidRDefault="008C6E19" w:rsidP="00D45BCE">
      <w:pPr>
        <w:pStyle w:val="BBTit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 w:after="120"/>
        <w:ind w:left="0"/>
        <w:rPr>
          <w:b w:val="0"/>
          <w:bCs/>
          <w:sz w:val="20"/>
          <w:szCs w:val="20"/>
        </w:rPr>
      </w:pPr>
    </w:p>
    <w:sectPr w:rsidR="008C6E19" w:rsidRPr="00D45BCE" w:rsidSect="00A5646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D4AE" w14:textId="77777777" w:rsidR="007A4717" w:rsidRPr="00A56462" w:rsidRDefault="007A4717" w:rsidP="008C6E19">
      <w:r w:rsidRPr="00A56462">
        <w:separator/>
      </w:r>
    </w:p>
  </w:endnote>
  <w:endnote w:type="continuationSeparator" w:id="0">
    <w:p w14:paraId="3DE7877F" w14:textId="77777777" w:rsidR="007A4717" w:rsidRPr="00A56462" w:rsidRDefault="007A4717" w:rsidP="008C6E19">
      <w:r w:rsidRPr="00A564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DE9" w14:textId="4DF5BA75" w:rsidR="008C6E19" w:rsidRPr="00A56462" w:rsidRDefault="00A56462" w:rsidP="00083414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56462">
      <w:rPr>
        <w:b/>
      </w:rPr>
      <w:fldChar w:fldCharType="begin"/>
    </w:r>
    <w:r w:rsidRPr="00A56462">
      <w:rPr>
        <w:b/>
      </w:rPr>
      <w:instrText xml:space="preserve"> PAGE </w:instrText>
    </w:r>
    <w:r w:rsidRPr="00A56462">
      <w:rPr>
        <w:b/>
      </w:rPr>
      <w:fldChar w:fldCharType="separate"/>
    </w:r>
    <w:r w:rsidRPr="00A56462">
      <w:rPr>
        <w:b/>
        <w:noProof/>
      </w:rPr>
      <w:t>1</w:t>
    </w:r>
    <w:r w:rsidRPr="00A5646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294" w14:textId="0665AF89" w:rsidR="008C6E19" w:rsidRPr="00A56462" w:rsidRDefault="00A56462" w:rsidP="00083414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56462">
      <w:fldChar w:fldCharType="begin"/>
    </w:r>
    <w:r w:rsidRPr="00A56462">
      <w:instrText xml:space="preserve"> PAGE \* MERGEFORMAT </w:instrText>
    </w:r>
    <w:r w:rsidRPr="00A56462">
      <w:fldChar w:fldCharType="separate"/>
    </w:r>
    <w:r w:rsidRPr="00A56462">
      <w:rPr>
        <w:noProof/>
      </w:rPr>
      <w:t>1</w:t>
    </w:r>
    <w:r w:rsidRPr="00A5646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22D" w14:textId="19725E28" w:rsidR="008C6E19" w:rsidRPr="00A56462" w:rsidRDefault="00A56462" w:rsidP="00900A35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</w:tabs>
      <w:spacing w:before="60" w:after="120"/>
    </w:pPr>
    <w:bookmarkStart w:id="7" w:name="FooterJobDate"/>
    <w:r w:rsidRPr="00A56462">
      <w:t>K</w:t>
    </w:r>
    <w:r w:rsidR="00900A35">
      <w:t>2309023</w:t>
    </w:r>
    <w:r w:rsidRPr="00A56462">
      <w:t>[R]</w:t>
    </w:r>
    <w:r w:rsidRPr="00A56462">
      <w:tab/>
    </w:r>
    <w:r w:rsidR="00900A35">
      <w:t>1007</w:t>
    </w:r>
    <w:r w:rsidRPr="00A56462">
      <w:t>23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7797" w14:textId="77777777" w:rsidR="007A4717" w:rsidRPr="00A56462" w:rsidRDefault="007A4717" w:rsidP="00D45BC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</w:pPr>
      <w:r w:rsidRPr="00A56462">
        <w:separator/>
      </w:r>
    </w:p>
  </w:footnote>
  <w:footnote w:type="continuationSeparator" w:id="0">
    <w:p w14:paraId="5CB29323" w14:textId="77777777" w:rsidR="007A4717" w:rsidRPr="00A56462" w:rsidRDefault="007A4717" w:rsidP="008C6E19">
      <w:r w:rsidRPr="00A56462">
        <w:continuationSeparator/>
      </w:r>
    </w:p>
  </w:footnote>
  <w:footnote w:id="1">
    <w:p w14:paraId="48F08801" w14:textId="6837BF3F" w:rsidR="0077715A" w:rsidRPr="00D45BCE" w:rsidRDefault="0077715A" w:rsidP="00D45BCE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20" w:after="40"/>
        <w:ind w:left="1247"/>
        <w:rPr>
          <w:rFonts w:eastAsia="SimSun"/>
          <w:sz w:val="18"/>
          <w:szCs w:val="18"/>
        </w:rPr>
      </w:pPr>
      <w:r w:rsidRPr="00D45BCE">
        <w:rPr>
          <w:sz w:val="18"/>
          <w:szCs w:val="18"/>
        </w:rPr>
        <w:t xml:space="preserve">* </w:t>
      </w:r>
      <w:r w:rsidR="00D45BCE">
        <w:rPr>
          <w:sz w:val="18"/>
          <w:szCs w:val="18"/>
        </w:rPr>
        <w:tab/>
      </w:r>
      <w:r w:rsidRPr="00D45BCE">
        <w:rPr>
          <w:sz w:val="18"/>
          <w:szCs w:val="18"/>
        </w:rPr>
        <w:t>IPBES/10/1.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7CD" w14:textId="3AD06E69" w:rsidR="008C6E19" w:rsidRPr="00A56462" w:rsidRDefault="00A56462" w:rsidP="00083414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7E5938">
      <w:rPr>
        <w:noProof/>
      </w:rPr>
      <w:t>IPBES/10/7</w:t>
    </w:r>
    <w:r w:rsidRPr="00A5646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F1F" w14:textId="7D667B2B" w:rsidR="008C6E19" w:rsidRPr="00A56462" w:rsidRDefault="00A56462" w:rsidP="00083414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7E5938">
      <w:rPr>
        <w:noProof/>
      </w:rPr>
      <w:t>IPBES/10/7</w:t>
    </w:r>
    <w:r w:rsidRPr="00A5646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43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34C8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1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46F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A0DE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6F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9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41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4A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3C1ECA"/>
    <w:multiLevelType w:val="hybridMultilevel"/>
    <w:tmpl w:val="98FEF548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3" w15:restartNumberingAfterBreak="0">
    <w:nsid w:val="505A4D43"/>
    <w:multiLevelType w:val="hybridMultilevel"/>
    <w:tmpl w:val="9312BFD8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 w15:restartNumberingAfterBreak="0">
    <w:nsid w:val="52A66A9D"/>
    <w:multiLevelType w:val="multilevel"/>
    <w:tmpl w:val="AD6EEF8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62291BF8"/>
    <w:multiLevelType w:val="multilevel"/>
    <w:tmpl w:val="AD6EEF8E"/>
    <w:numStyleLink w:val="Normallist"/>
  </w:abstractNum>
  <w:abstractNum w:abstractNumId="16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B6844B2"/>
    <w:multiLevelType w:val="hybridMultilevel"/>
    <w:tmpl w:val="434C4DE6"/>
    <w:lvl w:ilvl="0" w:tplc="8F74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5651129">
    <w:abstractNumId w:val="10"/>
  </w:num>
  <w:num w:numId="2" w16cid:durableId="1422483553">
    <w:abstractNumId w:val="11"/>
  </w:num>
  <w:num w:numId="3" w16cid:durableId="1069155537">
    <w:abstractNumId w:val="14"/>
  </w:num>
  <w:num w:numId="4" w16cid:durableId="1774812898">
    <w:abstractNumId w:val="15"/>
  </w:num>
  <w:num w:numId="5" w16cid:durableId="158621568">
    <w:abstractNumId w:val="18"/>
  </w:num>
  <w:num w:numId="6" w16cid:durableId="1775174830">
    <w:abstractNumId w:val="17"/>
  </w:num>
  <w:num w:numId="7" w16cid:durableId="1353149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0681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4498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490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166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458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79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887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03575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3498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302556">
    <w:abstractNumId w:val="9"/>
  </w:num>
  <w:num w:numId="18" w16cid:durableId="702752583">
    <w:abstractNumId w:val="7"/>
  </w:num>
  <w:num w:numId="19" w16cid:durableId="1987320466">
    <w:abstractNumId w:val="6"/>
  </w:num>
  <w:num w:numId="20" w16cid:durableId="2136559713">
    <w:abstractNumId w:val="5"/>
  </w:num>
  <w:num w:numId="21" w16cid:durableId="695810581">
    <w:abstractNumId w:val="4"/>
  </w:num>
  <w:num w:numId="22" w16cid:durableId="377705719">
    <w:abstractNumId w:val="8"/>
  </w:num>
  <w:num w:numId="23" w16cid:durableId="830606108">
    <w:abstractNumId w:val="3"/>
  </w:num>
  <w:num w:numId="24" w16cid:durableId="955528731">
    <w:abstractNumId w:val="2"/>
  </w:num>
  <w:num w:numId="25" w16cid:durableId="498471726">
    <w:abstractNumId w:val="1"/>
  </w:num>
  <w:num w:numId="26" w16cid:durableId="813646594">
    <w:abstractNumId w:val="0"/>
  </w:num>
  <w:num w:numId="27" w16cid:durableId="227302050">
    <w:abstractNumId w:val="16"/>
  </w:num>
  <w:num w:numId="28" w16cid:durableId="560672902">
    <w:abstractNumId w:val="1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624"/>
          </w:tabs>
          <w:ind w:left="1248" w:firstLine="0"/>
        </w:pPr>
        <w:rPr>
          <w:rFonts w:hint="default"/>
        </w:rPr>
      </w:lvl>
    </w:lvlOverride>
  </w:num>
  <w:num w:numId="29" w16cid:durableId="401803662">
    <w:abstractNumId w:val="12"/>
  </w:num>
  <w:num w:numId="30" w16cid:durableId="590547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9"/>
    <w:rsid w:val="00012B58"/>
    <w:rsid w:val="00053DE7"/>
    <w:rsid w:val="00083414"/>
    <w:rsid w:val="000E0DF8"/>
    <w:rsid w:val="000E79C9"/>
    <w:rsid w:val="00267474"/>
    <w:rsid w:val="003730EE"/>
    <w:rsid w:val="00425EBD"/>
    <w:rsid w:val="0054330F"/>
    <w:rsid w:val="005F14C9"/>
    <w:rsid w:val="006015B8"/>
    <w:rsid w:val="0060263E"/>
    <w:rsid w:val="006C7078"/>
    <w:rsid w:val="0077715A"/>
    <w:rsid w:val="007A4717"/>
    <w:rsid w:val="007E180A"/>
    <w:rsid w:val="007E5938"/>
    <w:rsid w:val="008C6E19"/>
    <w:rsid w:val="00900A35"/>
    <w:rsid w:val="00A56462"/>
    <w:rsid w:val="00B2514C"/>
    <w:rsid w:val="00BC11DB"/>
    <w:rsid w:val="00CB493C"/>
    <w:rsid w:val="00D0544F"/>
    <w:rsid w:val="00D45BCE"/>
    <w:rsid w:val="00F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6DF7"/>
  <w15:chartTrackingRefBased/>
  <w15:docId w15:val="{F941B170-161D-4564-85CF-5724DD9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Heading1">
    <w:name w:val="heading 1"/>
    <w:basedOn w:val="Normal"/>
    <w:next w:val="Normalnumber"/>
    <w:link w:val="Heading1Char"/>
    <w:qFormat/>
    <w:rsid w:val="00A5646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semiHidden/>
    <w:qFormat/>
    <w:rsid w:val="00A5646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semiHidden/>
    <w:qFormat/>
    <w:rsid w:val="00A5646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qFormat/>
    <w:rsid w:val="00A5646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A5646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A5646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A56462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qFormat/>
    <w:rsid w:val="00A5646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A5646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474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267474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267474"/>
    <w:rPr>
      <w:rFonts w:ascii="Univers" w:eastAsia="Times New Roman" w:hAnsi="Univers" w:cs="Times New Roman"/>
      <w:b/>
      <w:kern w:val="0"/>
      <w:sz w:val="24"/>
      <w:szCs w:val="20"/>
      <w:lang w:val="ru-RU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267474"/>
    <w:rPr>
      <w:rFonts w:ascii="Times New Roman" w:eastAsia="Times New Roman" w:hAnsi="Times New Roman" w:cs="Times New Roman"/>
      <w:b/>
      <w:bCs/>
      <w:kern w:val="0"/>
      <w:sz w:val="24"/>
      <w:szCs w:val="20"/>
      <w:lang w:val="ru-RU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styleId="PageNumber">
    <w:name w:val="page number"/>
    <w:semiHidden/>
    <w:rsid w:val="00A56462"/>
    <w:rPr>
      <w:rFonts w:ascii="Times New Roman" w:hAnsi="Times New Roman"/>
      <w:b/>
      <w:sz w:val="18"/>
      <w:lang w:val="ru-RU"/>
    </w:rPr>
  </w:style>
  <w:style w:type="table" w:customStyle="1" w:styleId="Tabledocright">
    <w:name w:val="Table_doc_right"/>
    <w:basedOn w:val="TableNormal"/>
    <w:rsid w:val="00267474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5646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646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646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646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A5646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56462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5646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5646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67474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674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56462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5646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56462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FootnoteReference">
    <w:name w:val="footnote reference"/>
    <w:rsid w:val="00A56462"/>
    <w:rPr>
      <w:rFonts w:ascii="Times New Roman" w:hAnsi="Times New Roman"/>
      <w:color w:val="auto"/>
      <w:sz w:val="20"/>
      <w:szCs w:val="18"/>
      <w:vertAlign w:val="superscript"/>
      <w:lang w:val="ru-RU"/>
    </w:rPr>
  </w:style>
  <w:style w:type="paragraph" w:styleId="FootnoteText">
    <w:name w:val="footnote text"/>
    <w:basedOn w:val="Normal"/>
    <w:link w:val="FootnoteTextChar"/>
    <w:rsid w:val="00A56462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table" w:customStyle="1" w:styleId="AATable">
    <w:name w:val="AA_Table"/>
    <w:basedOn w:val="TableNormal"/>
    <w:semiHidden/>
    <w:rsid w:val="00A564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56462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56462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5646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A5646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paragraph" w:styleId="Header">
    <w:name w:val="header"/>
    <w:basedOn w:val="Normal"/>
    <w:link w:val="HeaderChar"/>
    <w:semiHidden/>
    <w:rsid w:val="00A56462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267474"/>
    <w:rPr>
      <w:rFonts w:ascii="Times New Roman" w:eastAsia="Times New Roman" w:hAnsi="Times New Roman" w:cs="Times New Roman"/>
      <w:b/>
      <w:kern w:val="0"/>
      <w:sz w:val="18"/>
      <w:szCs w:val="20"/>
      <w:lang w:val="ru-RU" w:eastAsia="en-US"/>
      <w14:ligatures w14:val="none"/>
    </w:rPr>
  </w:style>
  <w:style w:type="character" w:styleId="Hyperlink">
    <w:name w:val="Hyperlink"/>
    <w:rsid w:val="00A56462"/>
    <w:rPr>
      <w:rFonts w:ascii="Times New Roman" w:hAnsi="Times New Roman"/>
      <w:color w:val="0000FF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A56462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56462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56462"/>
    <w:pPr>
      <w:numPr>
        <w:numId w:val="3"/>
      </w:numPr>
      <w:spacing w:after="120"/>
    </w:pPr>
  </w:style>
  <w:style w:type="paragraph" w:customStyle="1" w:styleId="Titletable">
    <w:name w:val="Title_table"/>
    <w:basedOn w:val="Normal-pool"/>
    <w:qFormat/>
    <w:rsid w:val="00A5646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A56462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unhideWhenUsed/>
    <w:rsid w:val="00A56462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unhideWhenUsed/>
    <w:rsid w:val="00A56462"/>
    <w:pPr>
      <w:tabs>
        <w:tab w:val="left" w:pos="4082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unhideWhenUsed/>
    <w:rsid w:val="00A56462"/>
    <w:pPr>
      <w:tabs>
        <w:tab w:val="left" w:pos="1000"/>
        <w:tab w:val="left" w:pos="4082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A5646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A56462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A56462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67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56462"/>
    <w:pPr>
      <w:spacing w:before="40" w:after="40"/>
    </w:pPr>
    <w:rPr>
      <w:rFonts w:eastAsia="SimSun"/>
      <w:sz w:val="18"/>
    </w:rPr>
  </w:style>
  <w:style w:type="paragraph" w:customStyle="1" w:styleId="Footnote-Text">
    <w:name w:val="Footnote-Text"/>
    <w:basedOn w:val="Normal-pool"/>
    <w:rsid w:val="00A56462"/>
    <w:pPr>
      <w:spacing w:before="20" w:after="40"/>
      <w:ind w:left="1247"/>
    </w:pPr>
    <w:rPr>
      <w:rFonts w:eastAsia="SimSun"/>
      <w:sz w:val="18"/>
    </w:rPr>
  </w:style>
  <w:style w:type="character" w:customStyle="1" w:styleId="Normal-poolChar">
    <w:name w:val="Normal-pool Char"/>
    <w:link w:val="Normal-pool"/>
    <w:locked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ConvName">
    <w:name w:val="A_ConvName"/>
    <w:basedOn w:val="Normal-pool"/>
    <w:next w:val="Normal-pool"/>
    <w:rsid w:val="00A56462"/>
    <w:pPr>
      <w:tabs>
        <w:tab w:val="clear" w:pos="1247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A56462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56462"/>
    <w:pPr>
      <w:spacing w:before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A56462"/>
    <w:pPr>
      <w:tabs>
        <w:tab w:val="clear" w:pos="1247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56462"/>
    <w:pPr>
      <w:tabs>
        <w:tab w:val="clear" w:pos="1247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26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74"/>
    <w:rPr>
      <w:rFonts w:ascii="Tahoma" w:eastAsia="Times New Roman" w:hAnsi="Tahoma" w:cs="Tahoma"/>
      <w:kern w:val="0"/>
      <w:sz w:val="16"/>
      <w:szCs w:val="16"/>
      <w:lang w:val="ru-RU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267474"/>
    <w:rPr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nhideWhenUsed/>
    <w:rsid w:val="00267474"/>
  </w:style>
  <w:style w:type="character" w:customStyle="1" w:styleId="CommentTextChar">
    <w:name w:val="Comment Text Char"/>
    <w:basedOn w:val="DefaultParagraphFont"/>
    <w:link w:val="CommentText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474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en-US"/>
      <w14:ligatures w14:val="none"/>
    </w:rPr>
  </w:style>
  <w:style w:type="character" w:styleId="FollowedHyperlink">
    <w:name w:val="FollowedHyperlink"/>
    <w:basedOn w:val="DefaultParagraphFont"/>
    <w:semiHidden/>
    <w:unhideWhenUsed/>
    <w:rsid w:val="00A56462"/>
    <w:rPr>
      <w:color w:val="0000FF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267474"/>
    <w:pPr>
      <w:ind w:left="720"/>
      <w:contextualSpacing/>
    </w:pPr>
  </w:style>
  <w:style w:type="paragraph" w:styleId="NoSpacing">
    <w:name w:val="No Spacing"/>
    <w:uiPriority w:val="1"/>
    <w:qFormat/>
    <w:rsid w:val="00267474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NormalnumberChar">
    <w:name w:val="Normal_number Char"/>
    <w:link w:val="Normalnumber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7474"/>
    <w:rPr>
      <w:color w:val="808080"/>
      <w:lang w:val="ru-RU"/>
    </w:rPr>
  </w:style>
  <w:style w:type="table" w:styleId="TableGrid">
    <w:name w:val="Table Grid"/>
    <w:basedOn w:val="TableNormal"/>
    <w:rsid w:val="0026747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56462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A56462"/>
    <w:rPr>
      <w:sz w:val="2"/>
    </w:rPr>
  </w:style>
  <w:style w:type="character" w:customStyle="1" w:styleId="ASpacerChar">
    <w:name w:val="A_Spacer Char"/>
    <w:basedOn w:val="DefaultParagraphFont"/>
    <w:link w:val="ASpacer"/>
    <w:rsid w:val="00A56462"/>
    <w:rPr>
      <w:rFonts w:ascii="Times New Roman" w:eastAsia="Times New Roman" w:hAnsi="Times New Roman" w:cs="Times New Roman"/>
      <w:kern w:val="0"/>
      <w:sz w:val="2"/>
      <w:szCs w:val="20"/>
      <w:lang w:val="ru-RU" w:eastAsia="en-US"/>
      <w14:ligatures w14:val="none"/>
    </w:rPr>
  </w:style>
  <w:style w:type="paragraph" w:customStyle="1" w:styleId="AATitle1">
    <w:name w:val="AA_Title1"/>
    <w:basedOn w:val="Normal-pool"/>
    <w:qFormat/>
    <w:rsid w:val="00A56462"/>
  </w:style>
  <w:style w:type="character" w:styleId="UnresolvedMention">
    <w:name w:val="Unresolved Mention"/>
    <w:basedOn w:val="DefaultParagraphFont"/>
    <w:uiPriority w:val="99"/>
    <w:semiHidden/>
    <w:rsid w:val="00267474"/>
    <w:rPr>
      <w:color w:val="605E5C"/>
      <w:shd w:val="clear" w:color="auto" w:fill="E1DFDD"/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6E19"/>
  </w:style>
  <w:style w:type="paragraph" w:styleId="BlockText">
    <w:name w:val="Block Text"/>
    <w:basedOn w:val="Normal"/>
    <w:uiPriority w:val="99"/>
    <w:semiHidden/>
    <w:unhideWhenUsed/>
    <w:rsid w:val="008C6E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6E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E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6E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6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6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8C6E19"/>
    <w:rPr>
      <w:b/>
      <w:bCs/>
      <w:i/>
      <w:iCs/>
      <w:spacing w:val="5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1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6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E19"/>
  </w:style>
  <w:style w:type="character" w:customStyle="1" w:styleId="DateChar">
    <w:name w:val="Date Char"/>
    <w:basedOn w:val="DefaultParagraphFont"/>
    <w:link w:val="Dat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19"/>
    <w:rPr>
      <w:rFonts w:ascii="Segoe UI" w:eastAsia="Times New Roman" w:hAnsi="Segoe UI" w:cs="Segoe UI"/>
      <w:kern w:val="0"/>
      <w:sz w:val="16"/>
      <w:szCs w:val="16"/>
      <w:lang w:val="ru-RU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6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8C6E19"/>
    <w:rPr>
      <w:i/>
      <w:iCs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6E19"/>
    <w:rPr>
      <w:vertAlign w:val="superscript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E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8C6E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6E1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character" w:styleId="HTMLAcronym">
    <w:name w:val="HTML Acronym"/>
    <w:basedOn w:val="DefaultParagraphFont"/>
    <w:uiPriority w:val="99"/>
    <w:semiHidden/>
    <w:unhideWhenUsed/>
    <w:rsid w:val="008C6E19"/>
    <w:rPr>
      <w:lang w:val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6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6E19"/>
    <w:rPr>
      <w:rFonts w:ascii="Times New Roman" w:eastAsia="Times New Roman" w:hAnsi="Times New Roman" w:cs="Times New Roman"/>
      <w:i/>
      <w:iCs/>
      <w:kern w:val="0"/>
      <w:sz w:val="20"/>
      <w:szCs w:val="20"/>
      <w:lang w:val="ru-RU" w:eastAsia="en-US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Code">
    <w:name w:val="HTML Code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Definition">
    <w:name w:val="HTML Definition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Keyboard">
    <w:name w:val="HTML Keyboard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E1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8C6E19"/>
    <w:rPr>
      <w:rFonts w:ascii="Consolas" w:hAnsi="Consolas"/>
      <w:sz w:val="24"/>
      <w:szCs w:val="24"/>
      <w:lang w:val="ru-RU"/>
    </w:rPr>
  </w:style>
  <w:style w:type="character" w:styleId="HTMLTypewriter">
    <w:name w:val="HTML Typewriter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Variable">
    <w:name w:val="HTML Variable"/>
    <w:basedOn w:val="DefaultParagraphFont"/>
    <w:uiPriority w:val="99"/>
    <w:semiHidden/>
    <w:unhideWhenUsed/>
    <w:rsid w:val="008C6E19"/>
    <w:rPr>
      <w:i/>
      <w:iCs/>
      <w:lang w:val="ru-R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6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C6E19"/>
    <w:rPr>
      <w:i/>
      <w:iCs/>
      <w:color w:val="4472C4" w:themeColor="accent1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9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val="ru-RU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C6E19"/>
    <w:rPr>
      <w:b/>
      <w:bCs/>
      <w:smallCaps/>
      <w:color w:val="4472C4" w:themeColor="accent1"/>
      <w:spacing w:val="5"/>
      <w:lang w:val="ru-RU"/>
    </w:rPr>
  </w:style>
  <w:style w:type="table" w:styleId="LightGrid">
    <w:name w:val="Light Grid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6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C6E19"/>
    <w:rPr>
      <w:lang w:val="ru-RU"/>
    </w:rPr>
  </w:style>
  <w:style w:type="paragraph" w:styleId="List">
    <w:name w:val="List"/>
    <w:basedOn w:val="Normal"/>
    <w:uiPriority w:val="99"/>
    <w:semiHidden/>
    <w:unhideWhenUsed/>
    <w:rsid w:val="008C6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6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6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6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6E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C6E19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6E19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6E19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6E19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6E19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6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6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6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6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6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6E19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6E19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6E1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6E19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6E19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6E1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ru-RU" w:eastAsia="en-US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8C6E1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6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PlainTable1">
    <w:name w:val="Plain Table 1"/>
    <w:basedOn w:val="TableNormal"/>
    <w:uiPriority w:val="41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C6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E19"/>
    <w:rPr>
      <w:rFonts w:ascii="Consolas" w:eastAsia="Times New Roman" w:hAnsi="Consolas" w:cs="Times New Roman"/>
      <w:kern w:val="0"/>
      <w:sz w:val="21"/>
      <w:szCs w:val="21"/>
      <w:lang w:val="ru-RU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C6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ru-RU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6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6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8C6E19"/>
    <w:rPr>
      <w:u w:val="dotted"/>
      <w:lang w:val="ru-RU"/>
    </w:rPr>
  </w:style>
  <w:style w:type="character" w:styleId="SmartLink">
    <w:name w:val="Smart Link"/>
    <w:basedOn w:val="DefaultParagraphFont"/>
    <w:uiPriority w:val="99"/>
    <w:semiHidden/>
    <w:unhideWhenUsed/>
    <w:rsid w:val="008C6E19"/>
    <w:rPr>
      <w:color w:val="0000FF"/>
      <w:u w:val="single"/>
      <w:shd w:val="clear" w:color="auto" w:fill="F3F2F1"/>
      <w:lang w:val="ru-RU"/>
    </w:rPr>
  </w:style>
  <w:style w:type="character" w:styleId="Strong">
    <w:name w:val="Strong"/>
    <w:basedOn w:val="DefaultParagraphFont"/>
    <w:uiPriority w:val="22"/>
    <w:qFormat/>
    <w:rsid w:val="008C6E19"/>
    <w:rPr>
      <w:b/>
      <w:bCs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E19"/>
    <w:rPr>
      <w:color w:val="5A5A5A" w:themeColor="text1" w:themeTint="A5"/>
      <w:spacing w:val="15"/>
      <w:kern w:val="0"/>
      <w:lang w:val="ru-RU" w:eastAsia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C6E19"/>
    <w:rPr>
      <w:i/>
      <w:iCs/>
      <w:color w:val="404040" w:themeColor="text1" w:themeTint="BF"/>
      <w:lang w:val="ru-RU"/>
    </w:rPr>
  </w:style>
  <w:style w:type="character" w:styleId="SubtleReference">
    <w:name w:val="Subtle Reference"/>
    <w:basedOn w:val="DefaultParagraphFont"/>
    <w:uiPriority w:val="31"/>
    <w:qFormat/>
    <w:rsid w:val="008C6E19"/>
    <w:rPr>
      <w:smallCaps/>
      <w:color w:val="5A5A5A" w:themeColor="text1" w:themeTint="A5"/>
      <w:lang w:val="ru-RU"/>
    </w:rPr>
  </w:style>
  <w:style w:type="table" w:styleId="Table3Deffects1">
    <w:name w:val="Table 3D effect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6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C6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8C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19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Normal">
    <w:name w:val="A_Normal"/>
    <w:basedOn w:val="Normal-pool"/>
    <w:qFormat/>
    <w:rsid w:val="00A56462"/>
  </w:style>
  <w:style w:type="paragraph" w:customStyle="1" w:styleId="AText0">
    <w:name w:val="A_Text0"/>
    <w:basedOn w:val="Normal"/>
    <w:next w:val="Normal"/>
    <w:qFormat/>
    <w:rsid w:val="00A56462"/>
    <w:pPr>
      <w:tabs>
        <w:tab w:val="left" w:pos="624"/>
      </w:tabs>
      <w:spacing w:after="120"/>
    </w:pPr>
  </w:style>
  <w:style w:type="character" w:customStyle="1" w:styleId="CH2Char">
    <w:name w:val="CH2 Char"/>
    <w:link w:val="CH2"/>
    <w:locked/>
    <w:rsid w:val="00D45BCE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paragraph" w:styleId="Revision">
    <w:name w:val="Revision"/>
    <w:hidden/>
    <w:uiPriority w:val="99"/>
    <w:semiHidden/>
    <w:rsid w:val="000E0D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2023-07-19T16:55:22+00:00</Upload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1" ma:contentTypeDescription="Create a new document." ma:contentTypeScope="" ma:versionID="a7eb197f3c36f2d87ee60ba355112cf2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634b1db350be165551fde14ef04ad152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6989-9928-47D1-89C5-1CAB12E66F78}">
  <ds:schemaRefs>
    <ds:schemaRef ds:uri="http://schemas.microsoft.com/office/2006/metadata/properties"/>
    <ds:schemaRef ds:uri="http://schemas.microsoft.com/office/infopath/2007/PartnerControls"/>
    <ds:schemaRef ds:uri="4556797a-c4c6-4bb5-9ceb-f1ec1ae6dd82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2BE85F9-AE33-4316-A3B6-6FE68CF6F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77318-FE3F-4F2C-B3F2-6D7990E202C6}"/>
</file>

<file path=customXml/itemProps4.xml><?xml version="1.0" encoding="utf-8"?>
<ds:datastoreItem xmlns:ds="http://schemas.openxmlformats.org/officeDocument/2006/customXml" ds:itemID="{A34510A4-8C2A-4D8B-BE6F-53140AA0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6005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Tcomaia</dc:creator>
  <cp:keywords/>
  <dc:description/>
  <cp:lastModifiedBy>Natalia Tcomaia</cp:lastModifiedBy>
  <cp:revision>2</cp:revision>
  <dcterms:created xsi:type="dcterms:W3CDTF">2023-07-10T13:35:00Z</dcterms:created>
  <dcterms:modified xsi:type="dcterms:W3CDTF">2023-07-10T13:35:00Z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RU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MediaServiceImageTags">
    <vt:lpwstr/>
  </property>
  <property fmtid="{D5CDD505-2E9C-101B-9397-08002B2CF9AE}" pid="10" name="ContentTypeId">
    <vt:lpwstr>0x010100B02834EECE41684AACCF26BD9C8A42B6</vt:lpwstr>
  </property>
  <property fmtid="{D5CDD505-2E9C-101B-9397-08002B2CF9AE}" pid="11" name="Order">
    <vt:r8>287800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